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8A3AA" w14:textId="77777777" w:rsidR="008C3625" w:rsidRDefault="008C3625"/>
    <w:p w14:paraId="1DBB7399" w14:textId="15310734" w:rsidR="008C3625" w:rsidRPr="00370920" w:rsidRDefault="00425062" w:rsidP="003D5349">
      <w:pPr>
        <w:pStyle w:val="Nagwek1"/>
        <w:jc w:val="left"/>
        <w:rPr>
          <w:rFonts w:ascii="Calibri" w:eastAsia="Calibri Light" w:hAnsi="Calibri" w:cs="Calibri"/>
          <w:b w:val="0"/>
          <w:bCs w:val="0"/>
        </w:rPr>
      </w:pPr>
      <w:r>
        <w:rPr>
          <w:rFonts w:ascii="Calibri" w:hAnsi="Calibri" w:cs="Calibri"/>
        </w:rPr>
        <w:t>Czwarte</w:t>
      </w:r>
      <w:r w:rsidR="00370920" w:rsidRPr="00370920">
        <w:rPr>
          <w:rFonts w:ascii="Calibri" w:hAnsi="Calibri" w:cs="Calibri"/>
        </w:rPr>
        <w:t xml:space="preserve"> </w:t>
      </w:r>
      <w:r w:rsidR="00370920" w:rsidRPr="00370920">
        <w:rPr>
          <w:rFonts w:ascii="Calibri" w:hAnsi="Calibri" w:cs="Calibri"/>
          <w:b w:val="0"/>
          <w:bCs w:val="0"/>
        </w:rPr>
        <w:t>spotkanie Grupy Doradczej powołanej w ramach projektu „Szkolenia dla pracowników sektora transportu zbiorowego w zakresie potrzeb osób o szczególnych potrzebach, w tym osób z niepełnosprawnościami”</w:t>
      </w:r>
    </w:p>
    <w:p w14:paraId="3B4E68F5" w14:textId="590274CE" w:rsidR="008C3625" w:rsidRPr="00370920" w:rsidRDefault="00370920">
      <w:pPr>
        <w:pStyle w:val="Akapitzlist"/>
        <w:numPr>
          <w:ilvl w:val="0"/>
          <w:numId w:val="2"/>
        </w:numPr>
        <w:spacing w:after="120" w:line="360" w:lineRule="auto"/>
        <w:rPr>
          <w:rFonts w:cs="Calibri"/>
          <w:b/>
          <w:bCs/>
          <w:lang w:val="pl-PL"/>
        </w:rPr>
      </w:pPr>
      <w:r w:rsidRPr="00370920">
        <w:rPr>
          <w:rFonts w:cs="Calibri"/>
          <w:lang w:val="pl-PL"/>
        </w:rPr>
        <w:t xml:space="preserve">Termin: </w:t>
      </w:r>
      <w:r w:rsidR="00425062">
        <w:rPr>
          <w:rFonts w:cs="Calibri"/>
          <w:b/>
          <w:bCs/>
          <w:lang w:val="pl-PL"/>
        </w:rPr>
        <w:t>24</w:t>
      </w:r>
      <w:r w:rsidRPr="00370920">
        <w:rPr>
          <w:rFonts w:cs="Calibri"/>
          <w:b/>
          <w:bCs/>
          <w:lang w:val="pl-PL"/>
        </w:rPr>
        <w:t xml:space="preserve"> </w:t>
      </w:r>
      <w:r w:rsidR="00425062">
        <w:rPr>
          <w:rFonts w:cs="Calibri"/>
          <w:b/>
          <w:bCs/>
          <w:lang w:val="pl-PL"/>
        </w:rPr>
        <w:t>sierpnia</w:t>
      </w:r>
      <w:r w:rsidRPr="00370920">
        <w:rPr>
          <w:rFonts w:cs="Calibri"/>
          <w:b/>
          <w:bCs/>
          <w:lang w:val="pl-PL"/>
        </w:rPr>
        <w:t xml:space="preserve"> 202</w:t>
      </w:r>
      <w:r w:rsidR="00425062">
        <w:rPr>
          <w:rFonts w:cs="Calibri"/>
          <w:b/>
          <w:bCs/>
          <w:lang w:val="pl-PL"/>
        </w:rPr>
        <w:t>1</w:t>
      </w:r>
      <w:r w:rsidRPr="00370920">
        <w:rPr>
          <w:rFonts w:cs="Calibri"/>
          <w:b/>
          <w:bCs/>
          <w:lang w:val="pl-PL"/>
        </w:rPr>
        <w:t xml:space="preserve"> r. (</w:t>
      </w:r>
      <w:r w:rsidR="00425062">
        <w:rPr>
          <w:rFonts w:cs="Calibri"/>
          <w:b/>
          <w:bCs/>
          <w:lang w:val="pl-PL"/>
        </w:rPr>
        <w:t>wtorek</w:t>
      </w:r>
      <w:r w:rsidRPr="00370920">
        <w:rPr>
          <w:rFonts w:cs="Calibri"/>
          <w:b/>
          <w:bCs/>
          <w:lang w:val="pl-PL"/>
        </w:rPr>
        <w:t>), godz. 09.30 – 1</w:t>
      </w:r>
      <w:r w:rsidR="00425062">
        <w:rPr>
          <w:rFonts w:cs="Calibri"/>
          <w:b/>
          <w:bCs/>
          <w:lang w:val="pl-PL"/>
        </w:rPr>
        <w:t>4</w:t>
      </w:r>
      <w:r w:rsidRPr="00370920">
        <w:rPr>
          <w:rFonts w:cs="Calibri"/>
          <w:b/>
          <w:bCs/>
          <w:lang w:val="pl-PL"/>
        </w:rPr>
        <w:t>.</w:t>
      </w:r>
      <w:r w:rsidR="00425062">
        <w:rPr>
          <w:rFonts w:cs="Calibri"/>
          <w:b/>
          <w:bCs/>
          <w:lang w:val="pl-PL"/>
        </w:rPr>
        <w:t>3</w:t>
      </w:r>
      <w:r w:rsidRPr="00370920">
        <w:rPr>
          <w:rFonts w:cs="Calibri"/>
          <w:b/>
          <w:bCs/>
          <w:lang w:val="pl-PL"/>
        </w:rPr>
        <w:t>0</w:t>
      </w:r>
    </w:p>
    <w:p w14:paraId="4A1D5792" w14:textId="77777777" w:rsidR="008C3625" w:rsidRPr="00D6217F" w:rsidRDefault="00370920">
      <w:pPr>
        <w:pStyle w:val="Akapitzlist"/>
        <w:numPr>
          <w:ilvl w:val="0"/>
          <w:numId w:val="2"/>
        </w:numPr>
        <w:spacing w:line="360" w:lineRule="auto"/>
        <w:rPr>
          <w:rFonts w:cs="Calibri"/>
          <w:b/>
          <w:bCs/>
          <w:lang w:val="pl-PL"/>
        </w:rPr>
      </w:pPr>
      <w:r w:rsidRPr="00D6217F">
        <w:rPr>
          <w:rFonts w:cs="Calibri"/>
          <w:lang w:val="pl-PL"/>
        </w:rPr>
        <w:t xml:space="preserve">Miejsce: </w:t>
      </w:r>
      <w:r w:rsidRPr="00D6217F">
        <w:rPr>
          <w:rFonts w:cs="Calibri"/>
          <w:b/>
          <w:bCs/>
          <w:lang w:val="pl-PL"/>
        </w:rPr>
        <w:t>ul. Sienna 63 Warszawa, sala nr 7</w:t>
      </w:r>
    </w:p>
    <w:p w14:paraId="62B54A56" w14:textId="77777777" w:rsidR="008C3625" w:rsidRPr="00871658" w:rsidRDefault="00370920">
      <w:pPr>
        <w:pStyle w:val="Nagwek2"/>
        <w:rPr>
          <w:rFonts w:ascii="Calibri" w:hAnsi="Calibri" w:cs="Calibri"/>
        </w:rPr>
      </w:pPr>
      <w:r w:rsidRPr="00871658">
        <w:rPr>
          <w:rFonts w:ascii="Calibri" w:hAnsi="Calibri" w:cs="Calibri"/>
        </w:rPr>
        <w:t>Plan spotkania</w:t>
      </w:r>
    </w:p>
    <w:tbl>
      <w:tblPr>
        <w:tblStyle w:val="TableNormal"/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Look w:val="04A0" w:firstRow="1" w:lastRow="0" w:firstColumn="1" w:lastColumn="0" w:noHBand="0" w:noVBand="1"/>
      </w:tblPr>
      <w:tblGrid>
        <w:gridCol w:w="1696"/>
        <w:gridCol w:w="7366"/>
      </w:tblGrid>
      <w:tr w:rsidR="008C3625" w:rsidRPr="00871658" w14:paraId="475A71C5" w14:textId="77777777">
        <w:trPr>
          <w:trHeight w:val="415"/>
          <w:tblHeader/>
        </w:trPr>
        <w:tc>
          <w:tcPr>
            <w:tcW w:w="169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1BE53" w14:textId="77777777" w:rsidR="008C3625" w:rsidRPr="003D5349" w:rsidRDefault="00370920" w:rsidP="003D5349">
            <w:pPr>
              <w:pStyle w:val="Nagwek2"/>
              <w:rPr>
                <w:rFonts w:ascii="Calibri" w:hAnsi="Calibri" w:cs="Calibri"/>
                <w:b/>
                <w:bCs/>
              </w:rPr>
            </w:pPr>
            <w:r w:rsidRPr="003D5349">
              <w:rPr>
                <w:rFonts w:ascii="Calibri" w:hAnsi="Calibri" w:cs="Calibri"/>
                <w:b/>
                <w:bCs/>
              </w:rPr>
              <w:t>Godziny</w:t>
            </w:r>
          </w:p>
        </w:tc>
        <w:tc>
          <w:tcPr>
            <w:tcW w:w="736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F645F" w14:textId="77777777" w:rsidR="008C3625" w:rsidRPr="003D5349" w:rsidRDefault="00370920" w:rsidP="003D5349">
            <w:pPr>
              <w:pStyle w:val="Nagwek2"/>
              <w:rPr>
                <w:rFonts w:ascii="Calibri" w:hAnsi="Calibri" w:cs="Calibri"/>
                <w:b/>
                <w:bCs/>
              </w:rPr>
            </w:pPr>
            <w:r w:rsidRPr="003D5349">
              <w:rPr>
                <w:rFonts w:ascii="Calibri" w:hAnsi="Calibri" w:cs="Calibri"/>
                <w:b/>
                <w:bCs/>
                <w:lang w:val="it-IT"/>
              </w:rPr>
              <w:t>Temat</w:t>
            </w:r>
          </w:p>
        </w:tc>
      </w:tr>
      <w:tr w:rsidR="008C3625" w:rsidRPr="00871658" w14:paraId="04B8A370" w14:textId="77777777" w:rsidTr="00260397">
        <w:tblPrEx>
          <w:shd w:val="clear" w:color="auto" w:fill="CDD4E9"/>
        </w:tblPrEx>
        <w:trPr>
          <w:trHeight w:val="741"/>
        </w:trPr>
        <w:tc>
          <w:tcPr>
            <w:tcW w:w="169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DEEAF6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B6390" w14:textId="06FCF1DC" w:rsidR="008C3625" w:rsidRPr="00871658" w:rsidRDefault="00370920">
            <w:pPr>
              <w:pStyle w:val="Nagwek1"/>
              <w:spacing w:before="120" w:line="240" w:lineRule="auto"/>
              <w:rPr>
                <w:rFonts w:ascii="Calibri" w:hAnsi="Calibri" w:cs="Calibri"/>
              </w:rPr>
            </w:pPr>
            <w:r w:rsidRPr="00871658">
              <w:rPr>
                <w:rFonts w:ascii="Calibri" w:hAnsi="Calibri" w:cs="Calibri"/>
              </w:rPr>
              <w:t>09.30-1</w:t>
            </w:r>
            <w:r w:rsidR="00E44DFF">
              <w:rPr>
                <w:rFonts w:ascii="Calibri" w:hAnsi="Calibri" w:cs="Calibri"/>
              </w:rPr>
              <w:t>1</w:t>
            </w:r>
            <w:r w:rsidRPr="00871658">
              <w:rPr>
                <w:rFonts w:ascii="Calibri" w:hAnsi="Calibri" w:cs="Calibri"/>
              </w:rPr>
              <w:t>:</w:t>
            </w:r>
            <w:r w:rsidR="00E44DFF">
              <w:rPr>
                <w:rFonts w:ascii="Calibri" w:hAnsi="Calibri" w:cs="Calibri"/>
              </w:rPr>
              <w:t>0</w:t>
            </w:r>
            <w:r w:rsidR="00425062">
              <w:rPr>
                <w:rFonts w:ascii="Calibri" w:hAnsi="Calibri" w:cs="Calibri"/>
              </w:rPr>
              <w:t>0</w:t>
            </w:r>
          </w:p>
        </w:tc>
        <w:tc>
          <w:tcPr>
            <w:tcW w:w="736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DEEAF6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8F288" w14:textId="77777777" w:rsidR="009D3369" w:rsidRDefault="00370920" w:rsidP="009D3369">
            <w:pPr>
              <w:spacing w:before="120" w:after="0" w:line="240" w:lineRule="auto"/>
            </w:pPr>
            <w:r w:rsidRPr="00871658">
              <w:t>Przywitanie</w:t>
            </w:r>
            <w:r w:rsidR="00425062">
              <w:t>,</w:t>
            </w:r>
            <w:r w:rsidRPr="00871658">
              <w:t xml:space="preserve"> przedstawienie </w:t>
            </w:r>
            <w:r w:rsidR="00425062">
              <w:t>informacji</w:t>
            </w:r>
            <w:r w:rsidRPr="00871658">
              <w:t xml:space="preserve"> nt. stanu realizacji projektu</w:t>
            </w:r>
            <w:r w:rsidR="00425062">
              <w:t xml:space="preserve">: rekrutacja uczestników, </w:t>
            </w:r>
            <w:r w:rsidR="009D3117">
              <w:t>trenerzy zakontraktowani przez Polski Instytut Rozwoju sp. z o.o.</w:t>
            </w:r>
          </w:p>
          <w:p w14:paraId="4D755174" w14:textId="7CF72525" w:rsidR="008C3625" w:rsidRDefault="00425062">
            <w:pPr>
              <w:spacing w:before="120" w:after="120" w:line="240" w:lineRule="auto"/>
            </w:pPr>
            <w:r>
              <w:t xml:space="preserve"> </w:t>
            </w:r>
            <w:r w:rsidR="00370920" w:rsidRPr="00871658">
              <w:t>– Adriana Niedoszewska, koordynatorka projektu</w:t>
            </w:r>
            <w:r>
              <w:t>, PFRON</w:t>
            </w:r>
          </w:p>
          <w:p w14:paraId="5CB772B6" w14:textId="4DD778FD" w:rsidR="00425062" w:rsidRPr="00871658" w:rsidRDefault="00425062">
            <w:pPr>
              <w:spacing w:before="120" w:after="120" w:line="240" w:lineRule="auto"/>
            </w:pPr>
            <w:r>
              <w:t xml:space="preserve">Dyskusja: wsparcie ekspertów – członków Grupy </w:t>
            </w:r>
            <w:r w:rsidR="00E44DFF">
              <w:t>D</w:t>
            </w:r>
            <w:r>
              <w:t xml:space="preserve">oradczej w rekrutacji, propozycje ekspertów </w:t>
            </w:r>
          </w:p>
        </w:tc>
      </w:tr>
      <w:tr w:rsidR="00E44DFF" w:rsidRPr="00871658" w14:paraId="3789E125" w14:textId="77777777">
        <w:tblPrEx>
          <w:shd w:val="clear" w:color="auto" w:fill="CDD4E9"/>
        </w:tblPrEx>
        <w:trPr>
          <w:trHeight w:val="481"/>
        </w:trPr>
        <w:tc>
          <w:tcPr>
            <w:tcW w:w="169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EA3C4" w14:textId="1F6F6117" w:rsidR="00E44DFF" w:rsidRPr="00871658" w:rsidRDefault="00E44DFF">
            <w:pPr>
              <w:keepNext/>
              <w:keepLines/>
              <w:spacing w:before="120" w:after="120" w:line="240" w:lineRule="auto"/>
              <w:jc w:val="center"/>
              <w:outlineLvl w:val="0"/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71658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Pr="00871658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Pr="00871658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-1</w:t>
            </w:r>
            <w:r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Pr="00871658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36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D6147" w14:textId="0B9E622D" w:rsidR="00E44DFF" w:rsidRDefault="00E44DFF">
            <w:pPr>
              <w:spacing w:before="120" w:after="120" w:line="240" w:lineRule="auto"/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Przerwa kawowa</w:t>
            </w:r>
          </w:p>
        </w:tc>
      </w:tr>
      <w:tr w:rsidR="008C3625" w:rsidRPr="00871658" w14:paraId="2BD8DA54" w14:textId="77777777" w:rsidTr="00260397">
        <w:tblPrEx>
          <w:shd w:val="clear" w:color="auto" w:fill="CDD4E9"/>
        </w:tblPrEx>
        <w:trPr>
          <w:trHeight w:val="481"/>
        </w:trPr>
        <w:tc>
          <w:tcPr>
            <w:tcW w:w="169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DEEAF6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2A1B5" w14:textId="422FC480" w:rsidR="008C3625" w:rsidRPr="00871658" w:rsidRDefault="00370920">
            <w:pPr>
              <w:keepNext/>
              <w:keepLines/>
              <w:spacing w:before="120" w:after="120" w:line="240" w:lineRule="auto"/>
              <w:jc w:val="center"/>
              <w:outlineLvl w:val="0"/>
            </w:pPr>
            <w:r w:rsidRPr="00871658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E44DFF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Pr="00871658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 w:rsidR="00E44DFF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  <w:r w:rsidRPr="00871658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-1</w:t>
            </w:r>
            <w:r w:rsidR="00E44DFF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871658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 w:rsidR="00E44DFF">
              <w:rPr>
                <w:rFonts w:eastAsia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736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DEEAF6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FDA49" w14:textId="77777777" w:rsidR="008C3625" w:rsidRDefault="00425062">
            <w:pPr>
              <w:spacing w:before="120" w:after="120" w:line="240" w:lineRule="auto"/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Ewaluacja szkoleń pilotażowych – prezentacja raportu Irena Wolińska, ekspertka wiodąca ds. badań, PFRON</w:t>
            </w:r>
          </w:p>
          <w:p w14:paraId="74E2620F" w14:textId="081455C4" w:rsidR="00425062" w:rsidRPr="00871658" w:rsidRDefault="00425062">
            <w:pPr>
              <w:spacing w:before="120" w:after="120" w:line="240" w:lineRule="auto"/>
            </w:pPr>
            <w:r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Dyskusja nt. wniosków i rekomendacji sformułowanych w raporcie</w:t>
            </w:r>
          </w:p>
        </w:tc>
      </w:tr>
      <w:tr w:rsidR="008C3625" w:rsidRPr="00871658" w14:paraId="71C7C5AF" w14:textId="77777777" w:rsidTr="00260397">
        <w:tblPrEx>
          <w:shd w:val="clear" w:color="auto" w:fill="CDD4E9"/>
        </w:tblPrEx>
        <w:trPr>
          <w:trHeight w:val="221"/>
        </w:trPr>
        <w:tc>
          <w:tcPr>
            <w:tcW w:w="169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C8C2D" w14:textId="4499B20C" w:rsidR="008C3625" w:rsidRPr="00871658" w:rsidRDefault="00370920">
            <w:pPr>
              <w:pStyle w:val="Nagwek1"/>
              <w:spacing w:before="120" w:line="240" w:lineRule="auto"/>
              <w:rPr>
                <w:rFonts w:ascii="Calibri" w:hAnsi="Calibri" w:cs="Calibri"/>
              </w:rPr>
            </w:pPr>
            <w:r w:rsidRPr="00871658">
              <w:rPr>
                <w:rFonts w:ascii="Calibri" w:hAnsi="Calibri" w:cs="Calibri"/>
              </w:rPr>
              <w:t>12.</w:t>
            </w:r>
            <w:r w:rsidR="00E44DFF">
              <w:rPr>
                <w:rFonts w:ascii="Calibri" w:hAnsi="Calibri" w:cs="Calibri"/>
              </w:rPr>
              <w:t>15-12</w:t>
            </w:r>
            <w:r w:rsidRPr="00871658">
              <w:rPr>
                <w:rFonts w:ascii="Calibri" w:hAnsi="Calibri" w:cs="Calibri"/>
              </w:rPr>
              <w:t>.</w:t>
            </w:r>
            <w:r w:rsidR="00E44DFF">
              <w:rPr>
                <w:rFonts w:ascii="Calibri" w:hAnsi="Calibri" w:cs="Calibri"/>
              </w:rPr>
              <w:t>45</w:t>
            </w:r>
          </w:p>
        </w:tc>
        <w:tc>
          <w:tcPr>
            <w:tcW w:w="736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A7502" w14:textId="77777777" w:rsidR="008C3625" w:rsidRPr="00871658" w:rsidRDefault="00370920">
            <w:pPr>
              <w:spacing w:before="120" w:after="120" w:line="240" w:lineRule="auto"/>
            </w:pPr>
            <w:r w:rsidRPr="00871658"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Obiad</w:t>
            </w:r>
          </w:p>
        </w:tc>
      </w:tr>
      <w:tr w:rsidR="008C3625" w:rsidRPr="00871658" w14:paraId="2055BAF2" w14:textId="77777777" w:rsidTr="00260397">
        <w:tblPrEx>
          <w:shd w:val="clear" w:color="auto" w:fill="CDD4E9"/>
        </w:tblPrEx>
        <w:trPr>
          <w:trHeight w:val="481"/>
        </w:trPr>
        <w:tc>
          <w:tcPr>
            <w:tcW w:w="169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DEEAF6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7C35D" w14:textId="5132F097" w:rsidR="008C3625" w:rsidRPr="00871658" w:rsidRDefault="00370920">
            <w:pPr>
              <w:pStyle w:val="Nagwek1"/>
              <w:spacing w:before="120" w:line="240" w:lineRule="auto"/>
              <w:rPr>
                <w:rFonts w:ascii="Calibri" w:hAnsi="Calibri" w:cs="Calibri"/>
              </w:rPr>
            </w:pPr>
            <w:r w:rsidRPr="00871658">
              <w:rPr>
                <w:rFonts w:ascii="Calibri" w:hAnsi="Calibri" w:cs="Calibri"/>
              </w:rPr>
              <w:t>1</w:t>
            </w:r>
            <w:r w:rsidR="00E44DFF">
              <w:rPr>
                <w:rFonts w:ascii="Calibri" w:hAnsi="Calibri" w:cs="Calibri"/>
              </w:rPr>
              <w:t>2</w:t>
            </w:r>
            <w:r w:rsidRPr="00871658">
              <w:rPr>
                <w:rFonts w:ascii="Calibri" w:hAnsi="Calibri" w:cs="Calibri"/>
              </w:rPr>
              <w:t>.</w:t>
            </w:r>
            <w:r w:rsidR="00E44DFF">
              <w:rPr>
                <w:rFonts w:ascii="Calibri" w:hAnsi="Calibri" w:cs="Calibri"/>
              </w:rPr>
              <w:t>45</w:t>
            </w:r>
            <w:r w:rsidRPr="00871658">
              <w:rPr>
                <w:rFonts w:ascii="Calibri" w:hAnsi="Calibri" w:cs="Calibri"/>
              </w:rPr>
              <w:t xml:space="preserve"> – 14:</w:t>
            </w:r>
            <w:r w:rsidR="00844C34">
              <w:rPr>
                <w:rFonts w:ascii="Calibri" w:hAnsi="Calibri" w:cs="Calibri"/>
              </w:rPr>
              <w:t>15</w:t>
            </w:r>
          </w:p>
        </w:tc>
        <w:tc>
          <w:tcPr>
            <w:tcW w:w="736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DEEAF6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E72C5" w14:textId="629A44DA" w:rsidR="0091716E" w:rsidRPr="0091716E" w:rsidRDefault="0091716E">
            <w:pPr>
              <w:spacing w:before="120" w:after="120" w:line="240" w:lineRule="auto"/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Przygotowanie w projekcie 5 filmów instruktażowych i 6 filmów informacyjnych nt. opracowanych w projekcie standardów – dyskusja; rekomendacje ekspertów – członków Grupy Doradczej; prowadzenie Adriana Niedoszewska</w:t>
            </w:r>
          </w:p>
        </w:tc>
      </w:tr>
      <w:tr w:rsidR="008C3625" w:rsidRPr="00871658" w14:paraId="6162F37F" w14:textId="77777777" w:rsidTr="00260397">
        <w:tblPrEx>
          <w:shd w:val="clear" w:color="auto" w:fill="CDD4E9"/>
        </w:tblPrEx>
        <w:trPr>
          <w:trHeight w:val="481"/>
        </w:trPr>
        <w:tc>
          <w:tcPr>
            <w:tcW w:w="169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1A56A" w14:textId="3F55C7E1" w:rsidR="008C3625" w:rsidRPr="00871658" w:rsidRDefault="00370920">
            <w:pPr>
              <w:pStyle w:val="Nagwek1"/>
              <w:spacing w:before="120" w:line="240" w:lineRule="auto"/>
              <w:rPr>
                <w:rFonts w:ascii="Calibri" w:hAnsi="Calibri" w:cs="Calibri"/>
              </w:rPr>
            </w:pPr>
            <w:r w:rsidRPr="00871658">
              <w:rPr>
                <w:rFonts w:ascii="Calibri" w:hAnsi="Calibri" w:cs="Calibri"/>
              </w:rPr>
              <w:t>14:</w:t>
            </w:r>
            <w:r w:rsidR="0091716E">
              <w:rPr>
                <w:rFonts w:ascii="Calibri" w:hAnsi="Calibri" w:cs="Calibri"/>
              </w:rPr>
              <w:t>15</w:t>
            </w:r>
            <w:r w:rsidRPr="00871658">
              <w:rPr>
                <w:rFonts w:ascii="Calibri" w:hAnsi="Calibri" w:cs="Calibri"/>
              </w:rPr>
              <w:t>-1</w:t>
            </w:r>
            <w:r w:rsidR="0091716E">
              <w:rPr>
                <w:rFonts w:ascii="Calibri" w:hAnsi="Calibri" w:cs="Calibri"/>
              </w:rPr>
              <w:t>4</w:t>
            </w:r>
            <w:r w:rsidRPr="00871658">
              <w:rPr>
                <w:rFonts w:ascii="Calibri" w:hAnsi="Calibri" w:cs="Calibri"/>
              </w:rPr>
              <w:t>:</w:t>
            </w:r>
            <w:r w:rsidR="0091716E">
              <w:rPr>
                <w:rFonts w:ascii="Calibri" w:hAnsi="Calibri" w:cs="Calibri"/>
              </w:rPr>
              <w:t>3</w:t>
            </w:r>
            <w:r w:rsidRPr="00871658">
              <w:rPr>
                <w:rFonts w:ascii="Calibri" w:hAnsi="Calibri" w:cs="Calibri"/>
              </w:rPr>
              <w:t>0</w:t>
            </w:r>
          </w:p>
        </w:tc>
        <w:tc>
          <w:tcPr>
            <w:tcW w:w="7366" w:type="dxa"/>
            <w:tcBorders>
              <w:top w:val="single" w:sz="4" w:space="0" w:color="9CC2E5"/>
              <w:left w:val="nil"/>
              <w:bottom w:val="single" w:sz="4" w:space="0" w:color="9CC2E5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B9EB4" w14:textId="77777777" w:rsidR="008C3625" w:rsidRDefault="0091716E">
            <w:pPr>
              <w:spacing w:before="120" w:after="120" w:line="240" w:lineRule="auto"/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  <w:r w:rsidR="00370920" w:rsidRPr="00871658"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odsumowanie </w:t>
            </w:r>
            <w:r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spotkania - </w:t>
            </w:r>
            <w:r w:rsidR="00370920" w:rsidRPr="00871658"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Adriana </w:t>
            </w:r>
            <w:r w:rsidR="00871658" w:rsidRPr="00871658"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Niedoszewska</w:t>
            </w:r>
          </w:p>
          <w:p w14:paraId="3863A2A2" w14:textId="29ED1992" w:rsidR="0091716E" w:rsidRPr="00871658" w:rsidRDefault="0091716E">
            <w:pPr>
              <w:spacing w:before="120" w:after="120" w:line="240" w:lineRule="auto"/>
            </w:pPr>
            <w:r>
              <w:rPr>
                <w:rFonts w:eastAsia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Sprawy organizacyjne</w:t>
            </w:r>
          </w:p>
        </w:tc>
      </w:tr>
    </w:tbl>
    <w:p w14:paraId="2C243664" w14:textId="77777777" w:rsidR="008C3625" w:rsidRPr="00871658" w:rsidRDefault="008C3625">
      <w:pPr>
        <w:pStyle w:val="Nagwek2"/>
        <w:widowControl w:val="0"/>
        <w:spacing w:line="240" w:lineRule="auto"/>
        <w:rPr>
          <w:rFonts w:ascii="Calibri" w:hAnsi="Calibri" w:cs="Calibri"/>
        </w:rPr>
      </w:pPr>
    </w:p>
    <w:sectPr w:rsidR="008C3625" w:rsidRPr="00871658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A44B4" w14:textId="77777777" w:rsidR="00034DF6" w:rsidRDefault="00370920">
      <w:pPr>
        <w:spacing w:after="0" w:line="240" w:lineRule="auto"/>
      </w:pPr>
      <w:r>
        <w:separator/>
      </w:r>
    </w:p>
  </w:endnote>
  <w:endnote w:type="continuationSeparator" w:id="0">
    <w:p w14:paraId="24829927" w14:textId="77777777" w:rsidR="00034DF6" w:rsidRDefault="0037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C998D" w14:textId="77777777" w:rsidR="008C3625" w:rsidRDefault="00CA269B">
    <w:pPr>
      <w:pStyle w:val="Stopka"/>
      <w:tabs>
        <w:tab w:val="clear" w:pos="9072"/>
        <w:tab w:val="right" w:pos="9046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D501C51" wp14:editId="655B2CC9">
          <wp:simplePos x="0" y="0"/>
          <wp:positionH relativeFrom="page">
            <wp:posOffset>5067300</wp:posOffset>
          </wp:positionH>
          <wp:positionV relativeFrom="page">
            <wp:posOffset>9563735</wp:posOffset>
          </wp:positionV>
          <wp:extent cx="1706400" cy="496801"/>
          <wp:effectExtent l="0" t="0" r="0" b="0"/>
          <wp:wrapNone/>
          <wp:docPr id="1073741826" name="officeArt object" descr="Logo IT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 ITS" descr="Logo IT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6400" cy="4968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75D2014B" wp14:editId="14889821">
          <wp:simplePos x="0" y="0"/>
          <wp:positionH relativeFrom="page">
            <wp:posOffset>2752725</wp:posOffset>
          </wp:positionH>
          <wp:positionV relativeFrom="page">
            <wp:posOffset>9712960</wp:posOffset>
          </wp:positionV>
          <wp:extent cx="1706245" cy="345440"/>
          <wp:effectExtent l="0" t="0" r="0" b="0"/>
          <wp:wrapNone/>
          <wp:docPr id="1073741827" name="officeArt object" descr="Logo UT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Logo UTK" descr="Logo UTK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06245" cy="3454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370920">
      <w:rPr>
        <w:noProof/>
      </w:rPr>
      <w:drawing>
        <wp:inline distT="0" distB="0" distL="0" distR="0" wp14:anchorId="5740E375" wp14:editId="6F62E58E">
          <wp:extent cx="1706880" cy="902335"/>
          <wp:effectExtent l="0" t="0" r="0" b="0"/>
          <wp:docPr id="1073741828" name="officeArt object" descr="Logo Państwowego Funduszu Rehabilitacji Osób Niepełnosprawny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Logo Państwowego Funduszu Rehabilitacji Osób Niepełnosprawnych" descr="Logo Państwowego Funduszu Rehabilitacji Osób Niepełnosprawnych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06880" cy="9023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 w:rsidR="00370920"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75959" w14:textId="77777777" w:rsidR="00034DF6" w:rsidRDefault="00370920">
      <w:pPr>
        <w:spacing w:after="0" w:line="240" w:lineRule="auto"/>
      </w:pPr>
      <w:r>
        <w:separator/>
      </w:r>
    </w:p>
  </w:footnote>
  <w:footnote w:type="continuationSeparator" w:id="0">
    <w:p w14:paraId="3F4F6CC7" w14:textId="77777777" w:rsidR="00034DF6" w:rsidRDefault="0037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B9FB6" w14:textId="77777777" w:rsidR="008C3625" w:rsidRDefault="00370920">
    <w:pPr>
      <w:pStyle w:val="Nagwek"/>
      <w:tabs>
        <w:tab w:val="clear" w:pos="9072"/>
        <w:tab w:val="right" w:pos="9046"/>
      </w:tabs>
    </w:pPr>
    <w:r>
      <w:rPr>
        <w:noProof/>
      </w:rPr>
      <w:drawing>
        <wp:inline distT="0" distB="0" distL="0" distR="0" wp14:anchorId="7580A6C5" wp14:editId="638AC262">
          <wp:extent cx="5756910" cy="731520"/>
          <wp:effectExtent l="0" t="0" r="0" b="0"/>
          <wp:docPr id="1073741825" name="officeArt object" descr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typy funduszy europejskich" descr="Logotypy funduszy europejskich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7315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F12D31"/>
    <w:multiLevelType w:val="hybridMultilevel"/>
    <w:tmpl w:val="F35A88FA"/>
    <w:styleLink w:val="Zaimportowanystyl1"/>
    <w:lvl w:ilvl="0" w:tplc="4DC272F4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14D552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74CDC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3AE250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5E1900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C048C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68C3AA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586FDE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F4A47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7E43244"/>
    <w:multiLevelType w:val="hybridMultilevel"/>
    <w:tmpl w:val="F35A88FA"/>
    <w:numStyleLink w:val="Zaimportowanystyl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625"/>
    <w:rsid w:val="00034DF6"/>
    <w:rsid w:val="00260397"/>
    <w:rsid w:val="00370920"/>
    <w:rsid w:val="003D5349"/>
    <w:rsid w:val="00425062"/>
    <w:rsid w:val="00844C34"/>
    <w:rsid w:val="00871658"/>
    <w:rsid w:val="008C3625"/>
    <w:rsid w:val="0091716E"/>
    <w:rsid w:val="009D3117"/>
    <w:rsid w:val="009D3369"/>
    <w:rsid w:val="00CA269B"/>
    <w:rsid w:val="00D6217F"/>
    <w:rsid w:val="00E4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649738"/>
  <w15:docId w15:val="{F8DC73FF-B827-4881-9EB3-0F39200B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agwek1">
    <w:name w:val="heading 1"/>
    <w:next w:val="Normalny"/>
    <w:uiPriority w:val="9"/>
    <w:qFormat/>
    <w:pPr>
      <w:keepNext/>
      <w:keepLines/>
      <w:spacing w:before="240" w:after="120" w:line="259" w:lineRule="auto"/>
      <w:jc w:val="center"/>
      <w:outlineLvl w:val="0"/>
    </w:pPr>
    <w:rPr>
      <w:rFonts w:ascii="Helvetica" w:hAnsi="Helvetica" w:cs="Arial Unicode MS"/>
      <w:b/>
      <w:bCs/>
      <w:color w:val="000000"/>
      <w:sz w:val="22"/>
      <w:szCs w:val="22"/>
      <w:u w:color="000000"/>
    </w:rPr>
  </w:style>
  <w:style w:type="paragraph" w:styleId="Nagwek2">
    <w:name w:val="heading 2"/>
    <w:next w:val="Normalny"/>
    <w:uiPriority w:val="9"/>
    <w:unhideWhenUsed/>
    <w:qFormat/>
    <w:pPr>
      <w:keepNext/>
      <w:keepLines/>
      <w:spacing w:before="40" w:line="259" w:lineRule="auto"/>
      <w:outlineLvl w:val="1"/>
    </w:pPr>
    <w:rPr>
      <w:rFonts w:ascii="Calibri Light" w:hAnsi="Calibri Light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kapitzlist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658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490E2-C0FC-4C76-A633-DC2B2B918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Niedoszewska Adriana</dc:creator>
  <cp:lastModifiedBy>Niedoszewska Adriana</cp:lastModifiedBy>
  <cp:revision>11</cp:revision>
  <cp:lastPrinted>2020-03-10T09:41:00Z</cp:lastPrinted>
  <dcterms:created xsi:type="dcterms:W3CDTF">2020-02-26T07:54:00Z</dcterms:created>
  <dcterms:modified xsi:type="dcterms:W3CDTF">2021-08-09T10:02:00Z</dcterms:modified>
</cp:coreProperties>
</file>