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ink/ink1.xml" ContentType="application/inkml+xml"/>
  <Override PartName="/word/ink/ink2.xml" ContentType="application/inkml+xml"/>
  <Override PartName="/word/ink/ink3.xml" ContentType="application/inkml+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C6C5A" w14:textId="77777777" w:rsidR="002E4BE6" w:rsidRDefault="002E4BE6" w:rsidP="002E4BE6">
      <w:pPr>
        <w:spacing w:beforeLines="40" w:before="96" w:afterLines="40" w:after="96"/>
        <w:jc w:val="center"/>
        <w:rPr>
          <w:b/>
          <w:color w:val="1F497D"/>
          <w:sz w:val="32"/>
          <w:szCs w:val="32"/>
        </w:rPr>
      </w:pPr>
      <w:bookmarkStart w:id="0" w:name="_Toc523385656"/>
      <w:bookmarkStart w:id="1" w:name="_Hlk147773765"/>
      <w:bookmarkStart w:id="2" w:name="_Toc516696060"/>
      <w:bookmarkStart w:id="3" w:name="_Toc516763566"/>
      <w:bookmarkStart w:id="4" w:name="_Toc516789606"/>
      <w:bookmarkStart w:id="5" w:name="_Toc517174252"/>
      <w:bookmarkStart w:id="6" w:name="_Toc517212327"/>
      <w:bookmarkEnd w:id="1"/>
    </w:p>
    <w:p w14:paraId="7D6C53EB" w14:textId="77777777" w:rsidR="002E4BE6" w:rsidRDefault="002E4BE6" w:rsidP="002E4BE6">
      <w:pPr>
        <w:spacing w:beforeLines="40" w:before="96" w:afterLines="40" w:after="96"/>
        <w:jc w:val="center"/>
        <w:rPr>
          <w:b/>
          <w:color w:val="1F497D"/>
          <w:sz w:val="32"/>
          <w:szCs w:val="32"/>
        </w:rPr>
      </w:pPr>
    </w:p>
    <w:p w14:paraId="04B4B8B0" w14:textId="77777777" w:rsidR="002E4BE6" w:rsidRDefault="002E4BE6" w:rsidP="002E4BE6">
      <w:pPr>
        <w:spacing w:beforeLines="40" w:before="96" w:afterLines="40" w:after="96"/>
        <w:jc w:val="center"/>
        <w:rPr>
          <w:b/>
          <w:color w:val="1F497D"/>
          <w:sz w:val="32"/>
          <w:szCs w:val="32"/>
        </w:rPr>
      </w:pPr>
    </w:p>
    <w:p w14:paraId="29B50080" w14:textId="77777777" w:rsidR="002E4BE6" w:rsidRDefault="002E4BE6" w:rsidP="002E4BE6">
      <w:pPr>
        <w:spacing w:beforeLines="40" w:before="96" w:afterLines="40" w:after="96"/>
        <w:jc w:val="center"/>
        <w:rPr>
          <w:b/>
          <w:color w:val="1F497D"/>
          <w:sz w:val="32"/>
          <w:szCs w:val="32"/>
        </w:rPr>
      </w:pPr>
    </w:p>
    <w:p w14:paraId="17575FCA" w14:textId="77777777" w:rsidR="002E4BE6" w:rsidRDefault="002E4BE6" w:rsidP="002E4BE6">
      <w:pPr>
        <w:spacing w:beforeLines="40" w:before="96" w:afterLines="40" w:after="96"/>
        <w:jc w:val="center"/>
        <w:rPr>
          <w:b/>
          <w:color w:val="1F497D"/>
          <w:sz w:val="32"/>
          <w:szCs w:val="32"/>
        </w:rPr>
      </w:pPr>
    </w:p>
    <w:p w14:paraId="10D7D2C7" w14:textId="42C422C0" w:rsidR="002E4BE6" w:rsidRPr="00B906B7" w:rsidRDefault="002E4BE6" w:rsidP="000317E2">
      <w:pPr>
        <w:spacing w:beforeLines="40" w:before="96" w:afterLines="40" w:after="96"/>
        <w:jc w:val="center"/>
        <w:rPr>
          <w:b/>
          <w:color w:val="002060"/>
          <w:sz w:val="32"/>
          <w:szCs w:val="32"/>
        </w:rPr>
      </w:pPr>
      <w:r w:rsidRPr="00B906B7">
        <w:rPr>
          <w:b/>
          <w:color w:val="002060"/>
          <w:sz w:val="32"/>
          <w:szCs w:val="32"/>
        </w:rPr>
        <w:t xml:space="preserve">MODEL REHABILITACJI KOMPLEKSOWEJ </w:t>
      </w:r>
    </w:p>
    <w:p w14:paraId="52D15985" w14:textId="0D9DE53F" w:rsidR="000317E2" w:rsidRPr="00B906B7" w:rsidRDefault="000317E2" w:rsidP="000317E2">
      <w:pPr>
        <w:spacing w:beforeLines="40" w:before="96" w:afterLines="40" w:after="96"/>
        <w:jc w:val="center"/>
        <w:rPr>
          <w:b/>
          <w:color w:val="002060"/>
          <w:sz w:val="28"/>
          <w:szCs w:val="28"/>
        </w:rPr>
      </w:pPr>
      <w:r w:rsidRPr="00B906B7">
        <w:rPr>
          <w:b/>
          <w:color w:val="002060"/>
          <w:sz w:val="28"/>
          <w:szCs w:val="28"/>
        </w:rPr>
        <w:t>Wersja do konsultacji</w:t>
      </w:r>
    </w:p>
    <w:p w14:paraId="6FD2E809" w14:textId="2A790107" w:rsidR="00D00A07" w:rsidRPr="00B906B7" w:rsidRDefault="00D00A07" w:rsidP="000317E2">
      <w:pPr>
        <w:spacing w:beforeLines="40" w:before="96" w:afterLines="40" w:after="96"/>
        <w:jc w:val="center"/>
        <w:rPr>
          <w:b/>
          <w:color w:val="002060"/>
          <w:sz w:val="28"/>
          <w:szCs w:val="28"/>
        </w:rPr>
      </w:pPr>
      <w:r w:rsidRPr="00B906B7">
        <w:rPr>
          <w:b/>
          <w:color w:val="002060"/>
          <w:sz w:val="28"/>
          <w:szCs w:val="28"/>
        </w:rPr>
        <w:t>(wyciąg)</w:t>
      </w:r>
    </w:p>
    <w:p w14:paraId="07BBA006" w14:textId="77777777" w:rsidR="002E4BE6" w:rsidRDefault="002E4BE6" w:rsidP="002E4BE6">
      <w:pPr>
        <w:ind w:left="709"/>
        <w:jc w:val="center"/>
        <w:rPr>
          <w:b/>
          <w:color w:val="365F91"/>
        </w:rPr>
      </w:pPr>
    </w:p>
    <w:p w14:paraId="6E1FF277" w14:textId="77777777" w:rsidR="002E4BE6" w:rsidRDefault="002E4BE6" w:rsidP="002E4BE6">
      <w:pPr>
        <w:ind w:left="709"/>
        <w:jc w:val="center"/>
        <w:rPr>
          <w:b/>
          <w:color w:val="365F91"/>
        </w:rPr>
      </w:pPr>
    </w:p>
    <w:p w14:paraId="201EA025" w14:textId="77777777" w:rsidR="002E4BE6" w:rsidRDefault="002E4BE6" w:rsidP="002E4BE6">
      <w:pPr>
        <w:ind w:left="709"/>
        <w:jc w:val="center"/>
        <w:rPr>
          <w:b/>
          <w:color w:val="365F91"/>
        </w:rPr>
      </w:pPr>
    </w:p>
    <w:p w14:paraId="5C833445" w14:textId="77777777" w:rsidR="002E4BE6" w:rsidRDefault="002E4BE6" w:rsidP="002E4BE6">
      <w:pPr>
        <w:ind w:left="709"/>
        <w:jc w:val="center"/>
        <w:rPr>
          <w:b/>
          <w:color w:val="365F91"/>
        </w:rPr>
      </w:pPr>
    </w:p>
    <w:p w14:paraId="3476882A" w14:textId="77777777" w:rsidR="002E4BE6" w:rsidRDefault="002E4BE6" w:rsidP="002E4BE6">
      <w:pPr>
        <w:ind w:left="709"/>
        <w:jc w:val="center"/>
        <w:rPr>
          <w:b/>
          <w:color w:val="365F91"/>
        </w:rPr>
      </w:pPr>
    </w:p>
    <w:p w14:paraId="71DC8232" w14:textId="77777777" w:rsidR="002E4BE6" w:rsidRDefault="002E4BE6" w:rsidP="002E4BE6">
      <w:pPr>
        <w:ind w:left="709"/>
        <w:jc w:val="center"/>
        <w:rPr>
          <w:b/>
          <w:color w:val="365F91"/>
        </w:rPr>
      </w:pPr>
    </w:p>
    <w:p w14:paraId="28494EC4" w14:textId="77777777" w:rsidR="002E4BE6" w:rsidRDefault="002E4BE6" w:rsidP="002E4BE6">
      <w:pPr>
        <w:ind w:left="709"/>
        <w:jc w:val="center"/>
        <w:rPr>
          <w:b/>
          <w:color w:val="365F91"/>
        </w:rPr>
      </w:pPr>
    </w:p>
    <w:p w14:paraId="2FE58BD5" w14:textId="77777777" w:rsidR="002E4BE6" w:rsidRDefault="002E4BE6" w:rsidP="002E4BE6">
      <w:pPr>
        <w:ind w:left="709"/>
        <w:jc w:val="center"/>
        <w:rPr>
          <w:b/>
          <w:color w:val="365F91"/>
        </w:rPr>
      </w:pPr>
    </w:p>
    <w:p w14:paraId="672DCCFD" w14:textId="77777777" w:rsidR="002E4BE6" w:rsidRDefault="002E4BE6" w:rsidP="002E4BE6">
      <w:pPr>
        <w:ind w:left="709"/>
        <w:jc w:val="center"/>
        <w:rPr>
          <w:b/>
          <w:color w:val="365F91"/>
        </w:rPr>
      </w:pPr>
    </w:p>
    <w:p w14:paraId="0EC11C09" w14:textId="77777777" w:rsidR="002E4BE6" w:rsidRDefault="002E4BE6" w:rsidP="002E4BE6">
      <w:pPr>
        <w:ind w:left="709"/>
        <w:jc w:val="center"/>
        <w:rPr>
          <w:b/>
          <w:color w:val="365F91"/>
        </w:rPr>
      </w:pPr>
    </w:p>
    <w:p w14:paraId="0EDE3A01" w14:textId="77777777" w:rsidR="002E4BE6" w:rsidRDefault="002E4BE6" w:rsidP="002E4BE6">
      <w:pPr>
        <w:ind w:left="709"/>
        <w:jc w:val="center"/>
        <w:rPr>
          <w:b/>
          <w:color w:val="365F91"/>
        </w:rPr>
      </w:pPr>
    </w:p>
    <w:p w14:paraId="5AB484C4" w14:textId="77777777" w:rsidR="002E4BE6" w:rsidRDefault="002E4BE6" w:rsidP="002E4BE6">
      <w:pPr>
        <w:ind w:left="709"/>
        <w:jc w:val="center"/>
        <w:rPr>
          <w:b/>
          <w:color w:val="365F91"/>
        </w:rPr>
      </w:pPr>
    </w:p>
    <w:p w14:paraId="3AD664F5" w14:textId="77777777" w:rsidR="002E4BE6" w:rsidRDefault="002E4BE6" w:rsidP="002E4BE6">
      <w:pPr>
        <w:ind w:left="709"/>
        <w:jc w:val="center"/>
        <w:rPr>
          <w:b/>
          <w:color w:val="365F91"/>
        </w:rPr>
      </w:pPr>
    </w:p>
    <w:p w14:paraId="6BDF9959" w14:textId="77777777" w:rsidR="002E4BE6" w:rsidRDefault="002E4BE6" w:rsidP="002E4BE6">
      <w:pPr>
        <w:ind w:left="709"/>
        <w:jc w:val="center"/>
        <w:rPr>
          <w:b/>
          <w:color w:val="365F91"/>
        </w:rPr>
      </w:pPr>
    </w:p>
    <w:p w14:paraId="47B612A4" w14:textId="77777777" w:rsidR="002E4BE6" w:rsidRDefault="002E4BE6" w:rsidP="002E4BE6">
      <w:pPr>
        <w:ind w:left="709"/>
        <w:jc w:val="center"/>
        <w:rPr>
          <w:b/>
          <w:color w:val="365F91"/>
        </w:rPr>
      </w:pPr>
    </w:p>
    <w:p w14:paraId="2C63DE14" w14:textId="77777777" w:rsidR="002E4BE6" w:rsidRDefault="002E4BE6" w:rsidP="002E4BE6">
      <w:pPr>
        <w:ind w:left="709"/>
        <w:jc w:val="center"/>
        <w:rPr>
          <w:b/>
          <w:color w:val="365F91"/>
        </w:rPr>
      </w:pPr>
    </w:p>
    <w:p w14:paraId="5F973010" w14:textId="76D96039" w:rsidR="002E4BE6" w:rsidRPr="00B906B7" w:rsidRDefault="002E4BE6" w:rsidP="002E4BE6">
      <w:pPr>
        <w:jc w:val="center"/>
        <w:rPr>
          <w:b/>
          <w:color w:val="002060"/>
          <w:sz w:val="28"/>
          <w:szCs w:val="28"/>
        </w:rPr>
        <w:sectPr w:rsidR="002E4BE6" w:rsidRPr="00B906B7" w:rsidSect="002E4BE6">
          <w:headerReference w:type="even" r:id="rId11"/>
          <w:headerReference w:type="default" r:id="rId12"/>
          <w:footerReference w:type="default" r:id="rId13"/>
          <w:headerReference w:type="first" r:id="rId14"/>
          <w:pgSz w:w="11906" w:h="16838"/>
          <w:pgMar w:top="1985" w:right="1134" w:bottom="1418" w:left="1247" w:header="709" w:footer="1139" w:gutter="0"/>
          <w:cols w:space="708"/>
          <w:titlePg/>
          <w:docGrid w:linePitch="360"/>
        </w:sectPr>
      </w:pPr>
      <w:r w:rsidRPr="00B906B7">
        <w:rPr>
          <w:b/>
          <w:color w:val="002060"/>
          <w:sz w:val="28"/>
          <w:szCs w:val="28"/>
        </w:rPr>
        <w:t>Październik 2023</w:t>
      </w:r>
    </w:p>
    <w:p w14:paraId="03916D1E" w14:textId="77777777" w:rsidR="003128FD" w:rsidRDefault="003128FD" w:rsidP="003128FD">
      <w:pPr>
        <w:spacing w:after="120"/>
        <w:ind w:left="426"/>
        <w:jc w:val="both"/>
        <w:rPr>
          <w:b/>
          <w:color w:val="1F497D" w:themeColor="text2"/>
        </w:rPr>
      </w:pPr>
    </w:p>
    <w:p w14:paraId="787155F2" w14:textId="77777777" w:rsidR="003128FD" w:rsidRDefault="003128FD" w:rsidP="003128FD">
      <w:pPr>
        <w:spacing w:after="120"/>
        <w:ind w:left="426"/>
        <w:jc w:val="both"/>
        <w:rPr>
          <w:b/>
          <w:color w:val="1F497D" w:themeColor="text2"/>
        </w:rPr>
      </w:pPr>
    </w:p>
    <w:p w14:paraId="7147DE9D" w14:textId="77777777" w:rsidR="003128FD" w:rsidRDefault="003128FD" w:rsidP="003128FD">
      <w:pPr>
        <w:spacing w:after="120"/>
        <w:ind w:left="426"/>
        <w:jc w:val="both"/>
        <w:rPr>
          <w:b/>
          <w:color w:val="1F497D" w:themeColor="text2"/>
        </w:rPr>
      </w:pPr>
    </w:p>
    <w:p w14:paraId="014EA1D0" w14:textId="77777777" w:rsidR="003128FD" w:rsidRDefault="003128FD" w:rsidP="003128FD">
      <w:pPr>
        <w:spacing w:after="120"/>
        <w:ind w:left="426"/>
        <w:jc w:val="both"/>
        <w:rPr>
          <w:b/>
          <w:color w:val="1F497D" w:themeColor="text2"/>
        </w:rPr>
      </w:pPr>
    </w:p>
    <w:p w14:paraId="2D3959C2" w14:textId="77777777" w:rsidR="003128FD" w:rsidRDefault="003128FD" w:rsidP="003128FD">
      <w:pPr>
        <w:spacing w:after="120"/>
        <w:ind w:left="426"/>
        <w:jc w:val="both"/>
        <w:rPr>
          <w:b/>
          <w:color w:val="1F497D" w:themeColor="text2"/>
        </w:rPr>
      </w:pPr>
    </w:p>
    <w:p w14:paraId="0C353E3F" w14:textId="239307FF" w:rsidR="003128FD" w:rsidRPr="003128FD" w:rsidRDefault="003128FD" w:rsidP="003128FD">
      <w:pPr>
        <w:spacing w:after="120"/>
        <w:ind w:left="426"/>
        <w:rPr>
          <w:rFonts w:cs="Calibri"/>
          <w:sz w:val="20"/>
          <w:szCs w:val="20"/>
        </w:rPr>
      </w:pPr>
      <w:r w:rsidRPr="003128FD">
        <w:rPr>
          <w:rFonts w:eastAsia="Times New Roman" w:cs="Calibri"/>
          <w:sz w:val="20"/>
          <w:szCs w:val="20"/>
          <w:lang w:eastAsia="pl-PL"/>
        </w:rPr>
        <w:t xml:space="preserve">Model Rehabilitacji Kompleksowej – to nowe rozwiązanie w polskim systemie zabezpieczenia społecznego, mającego na celu </w:t>
      </w:r>
      <w:r w:rsidRPr="003128FD">
        <w:rPr>
          <w:rFonts w:cs="Calibri"/>
          <w:sz w:val="20"/>
          <w:szCs w:val="20"/>
        </w:rPr>
        <w:t>ułatwienie podjęcia lub powrotu do aktywności społecznej i zawodowej osób, które wskutek doznanego urazu lub choroby w różnych okresach życia straciły zdolność do pracy.</w:t>
      </w:r>
    </w:p>
    <w:p w14:paraId="71A1B766" w14:textId="1D1C1DA7" w:rsidR="003128FD" w:rsidRPr="003128FD" w:rsidRDefault="003128FD" w:rsidP="003128FD">
      <w:pPr>
        <w:spacing w:after="120"/>
        <w:ind w:left="426"/>
        <w:rPr>
          <w:rFonts w:cs="Calibri"/>
          <w:sz w:val="20"/>
          <w:szCs w:val="20"/>
        </w:rPr>
      </w:pPr>
      <w:r w:rsidRPr="003128FD">
        <w:rPr>
          <w:rFonts w:cs="Calibri"/>
          <w:sz w:val="20"/>
          <w:szCs w:val="20"/>
        </w:rPr>
        <w:t>Model opracowany został przez zespół ekspertów (z instytucji partnerów realizujących projekt, instytucji rynku pracy, organizacji pozarządowych działających na rzecz osób z niepełnosprawnościami, organizacji pracodawców i pracowników, konsultantów organizacyjnych, pracowników nauki i lekarzy)</w:t>
      </w:r>
      <w:r w:rsidRPr="003128FD">
        <w:rPr>
          <w:rFonts w:eastAsia="Times New Roman"/>
          <w:sz w:val="20"/>
          <w:szCs w:val="20"/>
          <w:lang w:eastAsia="pl-PL"/>
        </w:rPr>
        <w:t xml:space="preserve"> w ramach </w:t>
      </w:r>
      <w:r w:rsidRPr="003128FD">
        <w:rPr>
          <w:sz w:val="20"/>
          <w:szCs w:val="20"/>
        </w:rPr>
        <w:t xml:space="preserve">projektu </w:t>
      </w:r>
      <w:r w:rsidR="00B47F35">
        <w:rPr>
          <w:sz w:val="20"/>
          <w:szCs w:val="20"/>
        </w:rPr>
        <w:t xml:space="preserve">UE POWER </w:t>
      </w:r>
      <w:r w:rsidRPr="006B05FF">
        <w:rPr>
          <w:rFonts w:cs="Arial"/>
          <w:b/>
          <w:i/>
          <w:color w:val="002060"/>
          <w:sz w:val="20"/>
          <w:szCs w:val="20"/>
        </w:rPr>
        <w:t>Wypracowanie i pilotażowe wdrożenie modelu kompleksowej rehabilitacji umożliwiającej podjęcie lub powrót do pracy</w:t>
      </w:r>
      <w:r w:rsidRPr="003128FD">
        <w:rPr>
          <w:rStyle w:val="Odwoanieprzypisudolnego"/>
          <w:rFonts w:cs="Arial"/>
          <w:i/>
          <w:sz w:val="20"/>
          <w:szCs w:val="20"/>
        </w:rPr>
        <w:footnoteReference w:id="1"/>
      </w:r>
      <w:r w:rsidRPr="003128FD">
        <w:rPr>
          <w:rFonts w:cs="Calibri"/>
          <w:sz w:val="20"/>
          <w:szCs w:val="20"/>
        </w:rPr>
        <w:t>.</w:t>
      </w:r>
    </w:p>
    <w:p w14:paraId="6405ACF4" w14:textId="2721D257" w:rsidR="003128FD" w:rsidRPr="003128FD" w:rsidRDefault="003128FD" w:rsidP="003128FD">
      <w:pPr>
        <w:spacing w:after="120"/>
        <w:ind w:left="426"/>
        <w:rPr>
          <w:rFonts w:cs="Calibri"/>
          <w:sz w:val="20"/>
          <w:szCs w:val="20"/>
        </w:rPr>
      </w:pPr>
      <w:r w:rsidRPr="003128FD">
        <w:rPr>
          <w:rFonts w:cs="Calibri"/>
          <w:sz w:val="20"/>
          <w:szCs w:val="20"/>
        </w:rPr>
        <w:t>Ostateczna wersja Modelu powstała po przeprowadzeniu pilotażu wypracowanego rozwiązania.</w:t>
      </w:r>
    </w:p>
    <w:p w14:paraId="1D475FFF" w14:textId="77777777" w:rsidR="003128FD" w:rsidRDefault="003128FD">
      <w:pPr>
        <w:spacing w:after="0" w:line="240" w:lineRule="auto"/>
        <w:rPr>
          <w:b/>
          <w:color w:val="1F497D" w:themeColor="text2"/>
        </w:rPr>
      </w:pPr>
      <w:r>
        <w:rPr>
          <w:b/>
          <w:color w:val="1F497D" w:themeColor="text2"/>
        </w:rPr>
        <w:br w:type="page"/>
      </w:r>
    </w:p>
    <w:p w14:paraId="563A7222" w14:textId="77777777" w:rsidR="003128FD" w:rsidRPr="006A3B6D" w:rsidRDefault="003128FD" w:rsidP="003128FD">
      <w:pPr>
        <w:rPr>
          <w:b/>
          <w:color w:val="002060"/>
        </w:rPr>
      </w:pPr>
      <w:r w:rsidRPr="006A3B6D">
        <w:rPr>
          <w:b/>
          <w:color w:val="002060"/>
        </w:rPr>
        <w:lastRenderedPageBreak/>
        <w:t>Skład zespołu opracowującego model</w:t>
      </w:r>
    </w:p>
    <w:p w14:paraId="1B395A8B" w14:textId="36F27C32" w:rsidR="003128FD" w:rsidRPr="006062C6" w:rsidRDefault="003128FD" w:rsidP="003128FD">
      <w:pPr>
        <w:spacing w:after="0" w:line="240" w:lineRule="auto"/>
        <w:ind w:left="142"/>
        <w:jc w:val="both"/>
        <w:rPr>
          <w:sz w:val="20"/>
          <w:szCs w:val="20"/>
        </w:rPr>
      </w:pPr>
      <w:r w:rsidRPr="006062C6">
        <w:rPr>
          <w:sz w:val="20"/>
          <w:szCs w:val="20"/>
        </w:rPr>
        <w:t>Model</w:t>
      </w:r>
      <w:r>
        <w:rPr>
          <w:sz w:val="20"/>
          <w:szCs w:val="20"/>
        </w:rPr>
        <w:t xml:space="preserve"> </w:t>
      </w:r>
      <w:r w:rsidRPr="006062C6">
        <w:rPr>
          <w:sz w:val="20"/>
          <w:szCs w:val="20"/>
        </w:rPr>
        <w:t>rehabilitacji kompleksowej</w:t>
      </w:r>
      <w:r w:rsidR="0035175C">
        <w:rPr>
          <w:sz w:val="20"/>
          <w:szCs w:val="20"/>
        </w:rPr>
        <w:t xml:space="preserve"> </w:t>
      </w:r>
      <w:r w:rsidRPr="006062C6">
        <w:rPr>
          <w:sz w:val="20"/>
          <w:szCs w:val="20"/>
        </w:rPr>
        <w:t>został</w:t>
      </w:r>
      <w:r>
        <w:rPr>
          <w:sz w:val="20"/>
          <w:szCs w:val="20"/>
        </w:rPr>
        <w:t xml:space="preserve"> opracowan</w:t>
      </w:r>
      <w:r w:rsidR="006B05FF">
        <w:rPr>
          <w:sz w:val="20"/>
          <w:szCs w:val="20"/>
        </w:rPr>
        <w:t>y</w:t>
      </w:r>
      <w:r>
        <w:rPr>
          <w:sz w:val="20"/>
          <w:szCs w:val="20"/>
        </w:rPr>
        <w:t xml:space="preserve"> </w:t>
      </w:r>
      <w:r w:rsidRPr="006062C6">
        <w:rPr>
          <w:sz w:val="20"/>
          <w:szCs w:val="20"/>
        </w:rPr>
        <w:t>przez zespoły eksperckie w składzie:</w:t>
      </w:r>
    </w:p>
    <w:p w14:paraId="02535852" w14:textId="77777777" w:rsidR="003128FD" w:rsidRDefault="003128FD" w:rsidP="003128FD">
      <w:pPr>
        <w:spacing w:after="0" w:line="240" w:lineRule="auto"/>
        <w:ind w:left="142"/>
        <w:rPr>
          <w:sz w:val="20"/>
          <w:szCs w:val="20"/>
        </w:rPr>
      </w:pPr>
    </w:p>
    <w:p w14:paraId="527002C0" w14:textId="77777777" w:rsidR="003128FD" w:rsidRPr="00067D92" w:rsidRDefault="003128FD" w:rsidP="003128FD">
      <w:pPr>
        <w:spacing w:after="0" w:line="240" w:lineRule="auto"/>
        <w:ind w:left="142"/>
        <w:rPr>
          <w:sz w:val="20"/>
          <w:szCs w:val="20"/>
        </w:rPr>
      </w:pPr>
      <w:r w:rsidRPr="00067D92">
        <w:rPr>
          <w:sz w:val="20"/>
          <w:szCs w:val="20"/>
        </w:rPr>
        <w:t>Joanna Długokęcka - Kierownik projektu</w:t>
      </w:r>
    </w:p>
    <w:p w14:paraId="2E266C1A" w14:textId="77777777" w:rsidR="003128FD" w:rsidRDefault="003128FD" w:rsidP="003128FD">
      <w:pPr>
        <w:spacing w:after="0" w:line="240" w:lineRule="auto"/>
        <w:ind w:left="142"/>
        <w:rPr>
          <w:sz w:val="20"/>
          <w:szCs w:val="20"/>
        </w:rPr>
      </w:pPr>
      <w:r w:rsidRPr="00067D92">
        <w:rPr>
          <w:sz w:val="20"/>
          <w:szCs w:val="20"/>
        </w:rPr>
        <w:t>Ewa P</w:t>
      </w:r>
      <w:r>
        <w:rPr>
          <w:sz w:val="20"/>
          <w:szCs w:val="20"/>
        </w:rPr>
        <w:t>ł</w:t>
      </w:r>
      <w:r w:rsidRPr="00067D92">
        <w:rPr>
          <w:sz w:val="20"/>
          <w:szCs w:val="20"/>
        </w:rPr>
        <w:t>odzień-Pałasz - Zastępca kierownika projektu</w:t>
      </w:r>
    </w:p>
    <w:p w14:paraId="130DDE97" w14:textId="77777777" w:rsidR="003128FD" w:rsidRPr="00067D92" w:rsidRDefault="003128FD" w:rsidP="003128FD">
      <w:pPr>
        <w:spacing w:after="0" w:line="240" w:lineRule="auto"/>
        <w:ind w:left="142"/>
        <w:rPr>
          <w:sz w:val="20"/>
          <w:szCs w:val="20"/>
        </w:rPr>
      </w:pPr>
    </w:p>
    <w:p w14:paraId="162102BA" w14:textId="77777777" w:rsidR="003128FD" w:rsidRPr="00067D92" w:rsidRDefault="003128FD" w:rsidP="003128FD">
      <w:pPr>
        <w:spacing w:after="0" w:line="240" w:lineRule="auto"/>
        <w:ind w:left="142"/>
        <w:rPr>
          <w:i/>
          <w:sz w:val="24"/>
          <w:szCs w:val="24"/>
        </w:rPr>
      </w:pPr>
      <w:r w:rsidRPr="00067D92">
        <w:rPr>
          <w:sz w:val="20"/>
          <w:szCs w:val="20"/>
        </w:rPr>
        <w:t xml:space="preserve">Prof. dr hab. n.med. Anna </w:t>
      </w:r>
      <w:proofErr w:type="spellStart"/>
      <w:r w:rsidRPr="00067D92">
        <w:rPr>
          <w:sz w:val="20"/>
          <w:szCs w:val="20"/>
        </w:rPr>
        <w:t>Wilmowska-Pietruszyńska</w:t>
      </w:r>
      <w:proofErr w:type="spellEnd"/>
      <w:r w:rsidRPr="00067D92">
        <w:rPr>
          <w:sz w:val="20"/>
          <w:szCs w:val="20"/>
        </w:rPr>
        <w:t xml:space="preserve"> - Koordynator merytoryczny ds. </w:t>
      </w:r>
      <w:r>
        <w:rPr>
          <w:sz w:val="20"/>
          <w:szCs w:val="20"/>
        </w:rPr>
        <w:t xml:space="preserve">opracowania </w:t>
      </w:r>
      <w:r w:rsidRPr="00067D92">
        <w:rPr>
          <w:sz w:val="20"/>
          <w:szCs w:val="20"/>
        </w:rPr>
        <w:t>modelu</w:t>
      </w:r>
      <w:r>
        <w:rPr>
          <w:sz w:val="20"/>
          <w:szCs w:val="20"/>
        </w:rPr>
        <w:t xml:space="preserve"> rehabilitacji kompleksowej</w:t>
      </w:r>
    </w:p>
    <w:p w14:paraId="0B725212" w14:textId="77777777" w:rsidR="003128FD" w:rsidRDefault="003128FD" w:rsidP="003128FD">
      <w:pPr>
        <w:spacing w:after="0" w:line="240" w:lineRule="auto"/>
        <w:ind w:left="142"/>
        <w:jc w:val="center"/>
        <w:rPr>
          <w:i/>
          <w:sz w:val="20"/>
          <w:szCs w:val="20"/>
        </w:rPr>
      </w:pPr>
    </w:p>
    <w:tbl>
      <w:tblPr>
        <w:tblStyle w:val="Tabela-Siatka"/>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3555"/>
        <w:gridCol w:w="3555"/>
      </w:tblGrid>
      <w:tr w:rsidR="00642B45" w:rsidRPr="00642B45" w14:paraId="53C62EC6" w14:textId="77777777" w:rsidTr="000E3F15">
        <w:tc>
          <w:tcPr>
            <w:tcW w:w="2263" w:type="dxa"/>
          </w:tcPr>
          <w:p w14:paraId="58943CC9" w14:textId="3F03F300" w:rsidR="003128FD" w:rsidRPr="006A3B6D" w:rsidRDefault="003128FD" w:rsidP="00642B45">
            <w:pPr>
              <w:spacing w:before="120" w:after="120" w:line="240" w:lineRule="auto"/>
              <w:rPr>
                <w:rFonts w:asciiTheme="minorHAnsi" w:hAnsiTheme="minorHAnsi" w:cstheme="minorHAnsi"/>
                <w:b/>
                <w:bCs/>
                <w:color w:val="002060"/>
                <w:sz w:val="20"/>
                <w:szCs w:val="20"/>
              </w:rPr>
            </w:pPr>
            <w:r w:rsidRPr="006A3B6D">
              <w:rPr>
                <w:rFonts w:asciiTheme="minorHAnsi" w:hAnsiTheme="minorHAnsi" w:cstheme="minorHAnsi"/>
                <w:b/>
                <w:bCs/>
                <w:color w:val="002060"/>
                <w:sz w:val="20"/>
                <w:szCs w:val="20"/>
              </w:rPr>
              <w:t>Część opracowania</w:t>
            </w:r>
          </w:p>
        </w:tc>
        <w:tc>
          <w:tcPr>
            <w:tcW w:w="3555" w:type="dxa"/>
          </w:tcPr>
          <w:p w14:paraId="49ECD9FD" w14:textId="2F9D2074" w:rsidR="003128FD" w:rsidRPr="006A3B6D" w:rsidRDefault="003128FD" w:rsidP="00642B45">
            <w:pPr>
              <w:spacing w:before="120" w:after="120" w:line="240" w:lineRule="auto"/>
              <w:rPr>
                <w:rFonts w:asciiTheme="minorHAnsi" w:hAnsiTheme="minorHAnsi" w:cstheme="minorHAnsi"/>
                <w:b/>
                <w:bCs/>
                <w:color w:val="002060"/>
                <w:sz w:val="20"/>
                <w:szCs w:val="20"/>
              </w:rPr>
            </w:pPr>
            <w:r w:rsidRPr="006A3B6D">
              <w:rPr>
                <w:rFonts w:asciiTheme="minorHAnsi" w:hAnsiTheme="minorHAnsi" w:cstheme="minorHAnsi"/>
                <w:b/>
                <w:bCs/>
                <w:color w:val="002060"/>
                <w:sz w:val="20"/>
                <w:szCs w:val="20"/>
              </w:rPr>
              <w:t>Zespół opracowujący wersję wstępna</w:t>
            </w:r>
          </w:p>
        </w:tc>
        <w:tc>
          <w:tcPr>
            <w:tcW w:w="3555" w:type="dxa"/>
          </w:tcPr>
          <w:p w14:paraId="1E739920" w14:textId="01CB219D" w:rsidR="003128FD" w:rsidRPr="006A3B6D" w:rsidRDefault="003128FD" w:rsidP="00642B45">
            <w:pPr>
              <w:spacing w:before="120" w:after="120" w:line="240" w:lineRule="auto"/>
              <w:rPr>
                <w:rFonts w:asciiTheme="minorHAnsi" w:hAnsiTheme="minorHAnsi" w:cstheme="minorHAnsi"/>
                <w:b/>
                <w:bCs/>
                <w:color w:val="002060"/>
                <w:sz w:val="20"/>
                <w:szCs w:val="20"/>
              </w:rPr>
            </w:pPr>
            <w:r w:rsidRPr="006A3B6D">
              <w:rPr>
                <w:rFonts w:asciiTheme="minorHAnsi" w:hAnsiTheme="minorHAnsi" w:cstheme="minorHAnsi"/>
                <w:b/>
                <w:bCs/>
                <w:color w:val="002060"/>
                <w:sz w:val="20"/>
                <w:szCs w:val="20"/>
              </w:rPr>
              <w:t xml:space="preserve">Zespół opracowujący </w:t>
            </w:r>
            <w:r w:rsidR="00B47F35" w:rsidRPr="006A3B6D">
              <w:rPr>
                <w:rFonts w:asciiTheme="minorHAnsi" w:hAnsiTheme="minorHAnsi" w:cstheme="minorHAnsi"/>
                <w:b/>
                <w:bCs/>
                <w:color w:val="002060"/>
                <w:sz w:val="20"/>
                <w:szCs w:val="20"/>
              </w:rPr>
              <w:t xml:space="preserve">wersję końcową </w:t>
            </w:r>
          </w:p>
        </w:tc>
      </w:tr>
      <w:tr w:rsidR="00642B45" w14:paraId="6F0F8D28" w14:textId="77777777" w:rsidTr="000E3F15">
        <w:trPr>
          <w:trHeight w:val="1908"/>
        </w:trPr>
        <w:tc>
          <w:tcPr>
            <w:tcW w:w="2263" w:type="dxa"/>
          </w:tcPr>
          <w:p w14:paraId="74FD4D13" w14:textId="0ED52BF1" w:rsidR="003128FD" w:rsidRPr="006A3B6D" w:rsidRDefault="003128FD" w:rsidP="00642B45">
            <w:pPr>
              <w:spacing w:before="120" w:after="120" w:line="240" w:lineRule="auto"/>
              <w:rPr>
                <w:rFonts w:asciiTheme="minorHAnsi" w:hAnsiTheme="minorHAnsi" w:cstheme="minorHAnsi"/>
                <w:b/>
                <w:color w:val="002060"/>
                <w:sz w:val="20"/>
                <w:szCs w:val="20"/>
              </w:rPr>
            </w:pPr>
            <w:r w:rsidRPr="006A3B6D">
              <w:rPr>
                <w:rFonts w:asciiTheme="minorHAnsi" w:hAnsiTheme="minorHAnsi" w:cstheme="minorHAnsi"/>
                <w:b/>
                <w:bCs/>
                <w:color w:val="002060"/>
                <w:sz w:val="20"/>
                <w:szCs w:val="20"/>
              </w:rPr>
              <w:t xml:space="preserve">I. </w:t>
            </w:r>
            <w:r w:rsidRPr="006A3B6D">
              <w:rPr>
                <w:rFonts w:asciiTheme="minorHAnsi" w:hAnsiTheme="minorHAnsi" w:cstheme="minorHAnsi"/>
                <w:b/>
                <w:color w:val="002060"/>
                <w:sz w:val="20"/>
                <w:szCs w:val="20"/>
              </w:rPr>
              <w:t>Kwalifikacja uczestników do kompleksowej rehabilitacji</w:t>
            </w:r>
          </w:p>
        </w:tc>
        <w:tc>
          <w:tcPr>
            <w:tcW w:w="3555" w:type="dxa"/>
          </w:tcPr>
          <w:p w14:paraId="524449BD" w14:textId="77777777" w:rsidR="003128FD" w:rsidRPr="006A3B6D" w:rsidRDefault="003128FD" w:rsidP="000C0789">
            <w:pPr>
              <w:pStyle w:val="Akapitzlist"/>
              <w:numPr>
                <w:ilvl w:val="0"/>
                <w:numId w:val="175"/>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bCs/>
                <w:sz w:val="20"/>
                <w:szCs w:val="20"/>
              </w:rPr>
              <w:t xml:space="preserve">dr n. med. </w:t>
            </w:r>
            <w:r w:rsidRPr="006A3B6D">
              <w:rPr>
                <w:rFonts w:asciiTheme="minorHAnsi" w:hAnsiTheme="minorHAnsi" w:cstheme="minorHAnsi"/>
                <w:sz w:val="20"/>
                <w:szCs w:val="20"/>
              </w:rPr>
              <w:t xml:space="preserve">Grażyna Hart – Lider zespołu </w:t>
            </w:r>
          </w:p>
          <w:p w14:paraId="20CDC0DD" w14:textId="77777777" w:rsidR="003128FD" w:rsidRPr="006A3B6D" w:rsidRDefault="003128FD" w:rsidP="000C0789">
            <w:pPr>
              <w:pStyle w:val="Akapitzlist"/>
              <w:numPr>
                <w:ilvl w:val="0"/>
                <w:numId w:val="175"/>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rPr>
              <w:t xml:space="preserve">Joanna Królak </w:t>
            </w:r>
          </w:p>
          <w:p w14:paraId="106C92AA" w14:textId="77777777" w:rsidR="003128FD" w:rsidRPr="006A3B6D" w:rsidRDefault="003128FD" w:rsidP="000C0789">
            <w:pPr>
              <w:pStyle w:val="Akapitzlist"/>
              <w:numPr>
                <w:ilvl w:val="0"/>
                <w:numId w:val="175"/>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bCs/>
                <w:sz w:val="20"/>
                <w:szCs w:val="20"/>
              </w:rPr>
              <w:t>E</w:t>
            </w:r>
            <w:r w:rsidRPr="006A3B6D">
              <w:rPr>
                <w:rFonts w:asciiTheme="minorHAnsi" w:hAnsiTheme="minorHAnsi" w:cstheme="minorHAnsi"/>
                <w:sz w:val="20"/>
                <w:szCs w:val="20"/>
              </w:rPr>
              <w:t xml:space="preserve">wa Nurzyńska </w:t>
            </w:r>
          </w:p>
          <w:p w14:paraId="304335F6" w14:textId="77777777" w:rsidR="003128FD" w:rsidRPr="006A3B6D" w:rsidRDefault="003128FD" w:rsidP="000C0789">
            <w:pPr>
              <w:pStyle w:val="Akapitzlist"/>
              <w:numPr>
                <w:ilvl w:val="0"/>
                <w:numId w:val="175"/>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bCs/>
                <w:sz w:val="20"/>
                <w:szCs w:val="20"/>
              </w:rPr>
              <w:t xml:space="preserve">dr n. med. </w:t>
            </w:r>
            <w:r w:rsidRPr="006A3B6D">
              <w:rPr>
                <w:rFonts w:asciiTheme="minorHAnsi" w:hAnsiTheme="minorHAnsi" w:cstheme="minorHAnsi"/>
                <w:sz w:val="20"/>
                <w:szCs w:val="20"/>
              </w:rPr>
              <w:t xml:space="preserve">Jolanta Ziółkowska </w:t>
            </w:r>
          </w:p>
          <w:p w14:paraId="3482C85D" w14:textId="2B9C52DB" w:rsidR="003128FD" w:rsidRPr="006A3B6D" w:rsidRDefault="003128FD" w:rsidP="000C0789">
            <w:pPr>
              <w:pStyle w:val="Akapitzlist"/>
              <w:numPr>
                <w:ilvl w:val="0"/>
                <w:numId w:val="175"/>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bCs/>
                <w:sz w:val="20"/>
                <w:szCs w:val="20"/>
              </w:rPr>
              <w:t xml:space="preserve">dr n. med. </w:t>
            </w:r>
            <w:r w:rsidRPr="006A3B6D">
              <w:rPr>
                <w:rFonts w:asciiTheme="minorHAnsi" w:hAnsiTheme="minorHAnsi" w:cstheme="minorHAnsi"/>
                <w:sz w:val="20"/>
                <w:szCs w:val="20"/>
              </w:rPr>
              <w:t xml:space="preserve">Anna Zwolan </w:t>
            </w:r>
          </w:p>
        </w:tc>
        <w:tc>
          <w:tcPr>
            <w:tcW w:w="3555" w:type="dxa"/>
          </w:tcPr>
          <w:p w14:paraId="50BDF49F" w14:textId="412C97D8" w:rsidR="00642B45" w:rsidRPr="006A3B6D" w:rsidRDefault="00642B45" w:rsidP="000C0789">
            <w:pPr>
              <w:pStyle w:val="Akapitzlist"/>
              <w:numPr>
                <w:ilvl w:val="0"/>
                <w:numId w:val="180"/>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sz w:val="20"/>
                <w:szCs w:val="20"/>
              </w:rPr>
              <w:t xml:space="preserve">dr n. med. </w:t>
            </w:r>
            <w:r w:rsidRPr="006A3B6D">
              <w:rPr>
                <w:rFonts w:asciiTheme="minorHAnsi" w:hAnsiTheme="minorHAnsi" w:cstheme="minorHAnsi"/>
                <w:color w:val="000000" w:themeColor="text1"/>
                <w:sz w:val="20"/>
                <w:szCs w:val="20"/>
              </w:rPr>
              <w:t xml:space="preserve">Piotr Winciunas </w:t>
            </w:r>
            <w:r w:rsidRPr="006A3B6D">
              <w:rPr>
                <w:rFonts w:asciiTheme="minorHAnsi" w:hAnsiTheme="minorHAnsi" w:cstheme="minorHAnsi"/>
                <w:sz w:val="20"/>
                <w:szCs w:val="20"/>
              </w:rPr>
              <w:t>– Lider zespołu</w:t>
            </w:r>
          </w:p>
          <w:p w14:paraId="5878EF53" w14:textId="3E8E2DC6" w:rsidR="00642B45" w:rsidRPr="006A3B6D" w:rsidRDefault="00642B45" w:rsidP="000C0789">
            <w:pPr>
              <w:pStyle w:val="Akapitzlist"/>
              <w:numPr>
                <w:ilvl w:val="0"/>
                <w:numId w:val="180"/>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sz w:val="20"/>
                <w:szCs w:val="20"/>
              </w:rPr>
              <w:t xml:space="preserve">Ewa Nurzyńska </w:t>
            </w:r>
          </w:p>
          <w:p w14:paraId="71CD5662" w14:textId="6A6E69FA" w:rsidR="00642B45" w:rsidRPr="006A3B6D" w:rsidRDefault="003402F5" w:rsidP="000C0789">
            <w:pPr>
              <w:pStyle w:val="Akapitzlist"/>
              <w:numPr>
                <w:ilvl w:val="0"/>
                <w:numId w:val="180"/>
              </w:numPr>
              <w:spacing w:before="120" w:after="120" w:line="240" w:lineRule="auto"/>
              <w:ind w:left="307" w:hanging="284"/>
              <w:contextualSpacing w:val="0"/>
              <w:rPr>
                <w:rFonts w:asciiTheme="minorHAnsi" w:hAnsiTheme="minorHAnsi" w:cstheme="minorHAnsi"/>
                <w:sz w:val="20"/>
                <w:szCs w:val="20"/>
              </w:rPr>
            </w:pPr>
            <w:r>
              <w:rPr>
                <w:rFonts w:asciiTheme="minorHAnsi" w:hAnsiTheme="minorHAnsi" w:cstheme="minorHAnsi"/>
                <w:color w:val="000000" w:themeColor="text1"/>
                <w:sz w:val="20"/>
                <w:szCs w:val="20"/>
              </w:rPr>
              <w:t xml:space="preserve">dr </w:t>
            </w:r>
            <w:proofErr w:type="spellStart"/>
            <w:r>
              <w:rPr>
                <w:rFonts w:asciiTheme="minorHAnsi" w:hAnsiTheme="minorHAnsi" w:cstheme="minorHAnsi"/>
                <w:color w:val="000000" w:themeColor="text1"/>
                <w:sz w:val="20"/>
                <w:szCs w:val="20"/>
              </w:rPr>
              <w:t>n.med</w:t>
            </w:r>
            <w:proofErr w:type="spellEnd"/>
            <w:r>
              <w:rPr>
                <w:rFonts w:asciiTheme="minorHAnsi" w:hAnsiTheme="minorHAnsi" w:cstheme="minorHAnsi"/>
                <w:color w:val="000000" w:themeColor="text1"/>
                <w:sz w:val="20"/>
                <w:szCs w:val="20"/>
              </w:rPr>
              <w:t xml:space="preserve"> </w:t>
            </w:r>
            <w:r w:rsidR="00642B45" w:rsidRPr="006A3B6D">
              <w:rPr>
                <w:rFonts w:asciiTheme="minorHAnsi" w:hAnsiTheme="minorHAnsi" w:cstheme="minorHAnsi"/>
                <w:color w:val="000000" w:themeColor="text1"/>
                <w:sz w:val="20"/>
                <w:szCs w:val="20"/>
              </w:rPr>
              <w:t xml:space="preserve">Sylwia Miernik-Podleśko </w:t>
            </w:r>
          </w:p>
          <w:p w14:paraId="184D785F" w14:textId="3D3CEC8E" w:rsidR="00642B45" w:rsidRPr="006A3B6D" w:rsidRDefault="00642B45" w:rsidP="000C0789">
            <w:pPr>
              <w:pStyle w:val="Akapitzlist"/>
              <w:numPr>
                <w:ilvl w:val="0"/>
                <w:numId w:val="180"/>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color w:val="000000" w:themeColor="text1"/>
                <w:sz w:val="20"/>
                <w:szCs w:val="20"/>
              </w:rPr>
              <w:t>Ewa Płodzień-Pałasz </w:t>
            </w:r>
          </w:p>
        </w:tc>
      </w:tr>
      <w:tr w:rsidR="00642B45" w14:paraId="79799599" w14:textId="77777777" w:rsidTr="000E3F15">
        <w:tc>
          <w:tcPr>
            <w:tcW w:w="2263" w:type="dxa"/>
          </w:tcPr>
          <w:p w14:paraId="42A71DA9" w14:textId="39171448" w:rsidR="003128FD" w:rsidRPr="006A3B6D" w:rsidRDefault="003128FD" w:rsidP="00642B45">
            <w:pPr>
              <w:spacing w:before="120" w:after="120" w:line="240" w:lineRule="auto"/>
              <w:rPr>
                <w:rFonts w:asciiTheme="minorHAnsi" w:hAnsiTheme="minorHAnsi" w:cstheme="minorHAnsi"/>
                <w:b/>
                <w:color w:val="002060"/>
                <w:sz w:val="20"/>
                <w:szCs w:val="20"/>
              </w:rPr>
            </w:pPr>
            <w:r w:rsidRPr="006A3B6D">
              <w:rPr>
                <w:rFonts w:asciiTheme="minorHAnsi" w:hAnsiTheme="minorHAnsi" w:cstheme="minorHAnsi"/>
                <w:b/>
                <w:bCs/>
                <w:color w:val="002060"/>
                <w:sz w:val="20"/>
                <w:szCs w:val="20"/>
              </w:rPr>
              <w:t xml:space="preserve">II. </w:t>
            </w:r>
            <w:r w:rsidRPr="006A3B6D">
              <w:rPr>
                <w:rFonts w:asciiTheme="minorHAnsi" w:hAnsiTheme="minorHAnsi" w:cstheme="minorHAnsi"/>
                <w:b/>
                <w:color w:val="002060"/>
                <w:sz w:val="20"/>
                <w:szCs w:val="20"/>
              </w:rPr>
              <w:t>Ocena kompetencji zawodowych i ocena efektów rehabilitacji</w:t>
            </w:r>
          </w:p>
        </w:tc>
        <w:tc>
          <w:tcPr>
            <w:tcW w:w="3555" w:type="dxa"/>
          </w:tcPr>
          <w:p w14:paraId="06F17FC3" w14:textId="77777777" w:rsidR="003128FD" w:rsidRPr="006A3B6D" w:rsidRDefault="003128FD" w:rsidP="000C0789">
            <w:pPr>
              <w:pStyle w:val="Akapitzlist"/>
              <w:numPr>
                <w:ilvl w:val="0"/>
                <w:numId w:val="176"/>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rPr>
              <w:t>dr hab. n. med. Joanna Bugajska – Lider zespołu</w:t>
            </w:r>
          </w:p>
          <w:p w14:paraId="79BF1754" w14:textId="77777777" w:rsidR="003128FD" w:rsidRPr="006A3B6D" w:rsidRDefault="003128FD" w:rsidP="000C0789">
            <w:pPr>
              <w:pStyle w:val="Akapitzlist"/>
              <w:numPr>
                <w:ilvl w:val="0"/>
                <w:numId w:val="176"/>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rPr>
              <w:t>dr inż. Joanna Kamińska</w:t>
            </w:r>
          </w:p>
          <w:p w14:paraId="32EEFA43" w14:textId="77777777" w:rsidR="003128FD" w:rsidRPr="006A3B6D" w:rsidRDefault="003128FD" w:rsidP="000C0789">
            <w:pPr>
              <w:pStyle w:val="Akapitzlist"/>
              <w:numPr>
                <w:ilvl w:val="0"/>
                <w:numId w:val="176"/>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bCs/>
                <w:sz w:val="20"/>
                <w:szCs w:val="20"/>
              </w:rPr>
              <w:t>d</w:t>
            </w:r>
            <w:r w:rsidRPr="006A3B6D">
              <w:rPr>
                <w:rFonts w:asciiTheme="minorHAnsi" w:hAnsiTheme="minorHAnsi" w:cstheme="minorHAnsi"/>
                <w:sz w:val="20"/>
                <w:szCs w:val="20"/>
              </w:rPr>
              <w:t xml:space="preserve">r Anna Łuczak </w:t>
            </w:r>
          </w:p>
          <w:p w14:paraId="1503A2DA" w14:textId="264D73C5" w:rsidR="003128FD" w:rsidRPr="006A3B6D" w:rsidRDefault="00B47F35" w:rsidP="000C0789">
            <w:pPr>
              <w:pStyle w:val="Akapitzlist"/>
              <w:numPr>
                <w:ilvl w:val="0"/>
                <w:numId w:val="176"/>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lang w:val="en-GB"/>
              </w:rPr>
              <w:t>p</w:t>
            </w:r>
            <w:r w:rsidR="003128FD" w:rsidRPr="006A3B6D">
              <w:rPr>
                <w:rFonts w:asciiTheme="minorHAnsi" w:hAnsiTheme="minorHAnsi" w:cstheme="minorHAnsi"/>
                <w:sz w:val="20"/>
                <w:szCs w:val="20"/>
                <w:lang w:val="en-GB"/>
              </w:rPr>
              <w:t xml:space="preserve">rof. </w:t>
            </w:r>
            <w:proofErr w:type="spellStart"/>
            <w:r w:rsidR="003128FD" w:rsidRPr="006A3B6D">
              <w:rPr>
                <w:rFonts w:asciiTheme="minorHAnsi" w:hAnsiTheme="minorHAnsi" w:cstheme="minorHAnsi"/>
                <w:sz w:val="20"/>
                <w:szCs w:val="20"/>
                <w:lang w:val="en-GB"/>
              </w:rPr>
              <w:t>dr</w:t>
            </w:r>
            <w:proofErr w:type="spellEnd"/>
            <w:r w:rsidR="003128FD" w:rsidRPr="006A3B6D">
              <w:rPr>
                <w:rFonts w:asciiTheme="minorHAnsi" w:hAnsiTheme="minorHAnsi" w:cstheme="minorHAnsi"/>
                <w:sz w:val="20"/>
                <w:szCs w:val="20"/>
                <w:lang w:val="en-GB"/>
              </w:rPr>
              <w:t xml:space="preserve"> hab. n. med. </w:t>
            </w:r>
            <w:r w:rsidR="003128FD" w:rsidRPr="006A3B6D">
              <w:rPr>
                <w:rFonts w:asciiTheme="minorHAnsi" w:hAnsiTheme="minorHAnsi" w:cstheme="minorHAnsi"/>
                <w:sz w:val="20"/>
                <w:szCs w:val="20"/>
              </w:rPr>
              <w:t xml:space="preserve">Małgorzata Łukowicz </w:t>
            </w:r>
          </w:p>
          <w:p w14:paraId="478B35C0" w14:textId="77777777" w:rsidR="003128FD" w:rsidRPr="006A3B6D" w:rsidRDefault="003128FD" w:rsidP="000C0789">
            <w:pPr>
              <w:pStyle w:val="Akapitzlist"/>
              <w:numPr>
                <w:ilvl w:val="0"/>
                <w:numId w:val="176"/>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rPr>
              <w:t>Andrzej Najmiec</w:t>
            </w:r>
          </w:p>
          <w:p w14:paraId="4299D533" w14:textId="77777777" w:rsidR="003128FD" w:rsidRPr="006A3B6D" w:rsidRDefault="003128FD" w:rsidP="000C0789">
            <w:pPr>
              <w:pStyle w:val="Akapitzlist"/>
              <w:numPr>
                <w:ilvl w:val="0"/>
                <w:numId w:val="176"/>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rPr>
              <w:t>dr Karol Pawlak</w:t>
            </w:r>
          </w:p>
          <w:p w14:paraId="2294E630" w14:textId="77777777" w:rsidR="003128FD" w:rsidRPr="006A3B6D" w:rsidRDefault="003128FD" w:rsidP="000C0789">
            <w:pPr>
              <w:pStyle w:val="Akapitzlist"/>
              <w:numPr>
                <w:ilvl w:val="0"/>
                <w:numId w:val="176"/>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rPr>
              <w:t xml:space="preserve">dr Tomasz Tokarski </w:t>
            </w:r>
          </w:p>
          <w:p w14:paraId="2029A60D" w14:textId="3DDC3734" w:rsidR="003128FD" w:rsidRPr="006A3B6D" w:rsidRDefault="003128FD" w:rsidP="000C0789">
            <w:pPr>
              <w:pStyle w:val="Akapitzlist"/>
              <w:numPr>
                <w:ilvl w:val="0"/>
                <w:numId w:val="176"/>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rPr>
              <w:t>dr Dorota Żołnierczyk-</w:t>
            </w:r>
            <w:proofErr w:type="spellStart"/>
            <w:r w:rsidRPr="006A3B6D">
              <w:rPr>
                <w:rFonts w:asciiTheme="minorHAnsi" w:hAnsiTheme="minorHAnsi" w:cstheme="minorHAnsi"/>
                <w:sz w:val="20"/>
                <w:szCs w:val="20"/>
              </w:rPr>
              <w:t>Zreda</w:t>
            </w:r>
            <w:proofErr w:type="spellEnd"/>
            <w:r w:rsidRPr="006A3B6D">
              <w:rPr>
                <w:rFonts w:asciiTheme="minorHAnsi" w:hAnsiTheme="minorHAnsi" w:cstheme="minorHAnsi"/>
                <w:sz w:val="20"/>
                <w:szCs w:val="20"/>
              </w:rPr>
              <w:t xml:space="preserve"> </w:t>
            </w:r>
          </w:p>
        </w:tc>
        <w:tc>
          <w:tcPr>
            <w:tcW w:w="3555" w:type="dxa"/>
          </w:tcPr>
          <w:p w14:paraId="17FB4A3B" w14:textId="0A6F29E5" w:rsidR="0035175C" w:rsidRPr="006A3B6D" w:rsidRDefault="0035175C" w:rsidP="000C0789">
            <w:pPr>
              <w:pStyle w:val="Akapitzlist"/>
              <w:numPr>
                <w:ilvl w:val="0"/>
                <w:numId w:val="181"/>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sz w:val="20"/>
                <w:szCs w:val="20"/>
              </w:rPr>
              <w:t>dr hab. n. med. Joanna Bugajska – Lider zespołu</w:t>
            </w:r>
          </w:p>
          <w:p w14:paraId="06429FA8" w14:textId="77777777" w:rsidR="0035175C" w:rsidRPr="006A3B6D" w:rsidRDefault="0035175C" w:rsidP="000C0789">
            <w:pPr>
              <w:pStyle w:val="Akapitzlist"/>
              <w:numPr>
                <w:ilvl w:val="0"/>
                <w:numId w:val="181"/>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color w:val="000000" w:themeColor="text1"/>
                <w:kern w:val="24"/>
                <w:sz w:val="20"/>
                <w:szCs w:val="20"/>
                <w:lang w:eastAsia="pl-PL"/>
              </w:rPr>
              <w:t>Joanna Kamińska</w:t>
            </w:r>
          </w:p>
          <w:p w14:paraId="219B379C" w14:textId="77777777" w:rsidR="0035175C" w:rsidRPr="006A3B6D" w:rsidRDefault="0035175C" w:rsidP="000C0789">
            <w:pPr>
              <w:pStyle w:val="Akapitzlist"/>
              <w:numPr>
                <w:ilvl w:val="0"/>
                <w:numId w:val="181"/>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sz w:val="20"/>
                <w:szCs w:val="20"/>
              </w:rPr>
              <w:t xml:space="preserve">dr </w:t>
            </w:r>
            <w:r w:rsidRPr="006A3B6D">
              <w:rPr>
                <w:rFonts w:asciiTheme="minorHAnsi" w:hAnsiTheme="minorHAnsi" w:cstheme="minorHAnsi"/>
                <w:color w:val="000000" w:themeColor="text1"/>
                <w:kern w:val="24"/>
                <w:sz w:val="20"/>
                <w:szCs w:val="20"/>
                <w:lang w:eastAsia="pl-PL"/>
              </w:rPr>
              <w:t>Tomasz Tokarski</w:t>
            </w:r>
          </w:p>
          <w:p w14:paraId="58C36C80" w14:textId="77777777" w:rsidR="0035175C" w:rsidRPr="006A3B6D" w:rsidRDefault="0035175C" w:rsidP="000C0789">
            <w:pPr>
              <w:pStyle w:val="Akapitzlist"/>
              <w:numPr>
                <w:ilvl w:val="0"/>
                <w:numId w:val="181"/>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color w:val="000000" w:themeColor="text1"/>
                <w:kern w:val="24"/>
                <w:sz w:val="20"/>
                <w:szCs w:val="20"/>
                <w:lang w:eastAsia="pl-PL"/>
              </w:rPr>
              <w:t>Joanna Mazur – Różycka</w:t>
            </w:r>
          </w:p>
          <w:p w14:paraId="37CF2C9F" w14:textId="77777777" w:rsidR="0035175C" w:rsidRPr="006A3B6D" w:rsidRDefault="0035175C" w:rsidP="000C0789">
            <w:pPr>
              <w:pStyle w:val="Akapitzlist"/>
              <w:numPr>
                <w:ilvl w:val="0"/>
                <w:numId w:val="181"/>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color w:val="000000" w:themeColor="text1"/>
                <w:kern w:val="24"/>
                <w:sz w:val="20"/>
                <w:szCs w:val="20"/>
                <w:lang w:eastAsia="pl-PL"/>
              </w:rPr>
              <w:t xml:space="preserve">Elżbieta Łastowiecka – </w:t>
            </w:r>
            <w:proofErr w:type="spellStart"/>
            <w:r w:rsidRPr="006A3B6D">
              <w:rPr>
                <w:rFonts w:asciiTheme="minorHAnsi" w:hAnsiTheme="minorHAnsi" w:cstheme="minorHAnsi"/>
                <w:color w:val="000000" w:themeColor="text1"/>
                <w:kern w:val="24"/>
                <w:sz w:val="20"/>
                <w:szCs w:val="20"/>
                <w:lang w:eastAsia="pl-PL"/>
              </w:rPr>
              <w:t>Moras</w:t>
            </w:r>
            <w:proofErr w:type="spellEnd"/>
            <w:r w:rsidRPr="006A3B6D">
              <w:rPr>
                <w:rFonts w:asciiTheme="minorHAnsi" w:hAnsiTheme="minorHAnsi" w:cstheme="minorHAnsi"/>
                <w:color w:val="000000" w:themeColor="text1"/>
                <w:kern w:val="24"/>
                <w:sz w:val="20"/>
                <w:szCs w:val="20"/>
                <w:lang w:eastAsia="pl-PL"/>
              </w:rPr>
              <w:t xml:space="preserve"> </w:t>
            </w:r>
          </w:p>
          <w:p w14:paraId="43857A8E" w14:textId="77777777" w:rsidR="0035175C" w:rsidRPr="006A3B6D" w:rsidRDefault="0035175C" w:rsidP="000C0789">
            <w:pPr>
              <w:pStyle w:val="Akapitzlist"/>
              <w:numPr>
                <w:ilvl w:val="0"/>
                <w:numId w:val="181"/>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color w:val="000000" w:themeColor="text1"/>
                <w:kern w:val="24"/>
                <w:sz w:val="20"/>
                <w:szCs w:val="20"/>
                <w:lang w:eastAsia="pl-PL"/>
              </w:rPr>
              <w:t>Andrzej Najmiec</w:t>
            </w:r>
          </w:p>
          <w:p w14:paraId="13CB0F90" w14:textId="77777777" w:rsidR="0035175C" w:rsidRPr="006A3B6D" w:rsidRDefault="0035175C" w:rsidP="000C0789">
            <w:pPr>
              <w:pStyle w:val="Akapitzlist"/>
              <w:numPr>
                <w:ilvl w:val="0"/>
                <w:numId w:val="181"/>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color w:val="000000" w:themeColor="text1"/>
                <w:kern w:val="24"/>
                <w:sz w:val="20"/>
                <w:szCs w:val="20"/>
                <w:lang w:eastAsia="pl-PL"/>
              </w:rPr>
              <w:t>Łukasz Baka</w:t>
            </w:r>
          </w:p>
          <w:p w14:paraId="06F41E4F" w14:textId="77777777" w:rsidR="0035175C" w:rsidRPr="006A3B6D" w:rsidRDefault="0035175C" w:rsidP="000C0789">
            <w:pPr>
              <w:pStyle w:val="Akapitzlist"/>
              <w:numPr>
                <w:ilvl w:val="0"/>
                <w:numId w:val="181"/>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color w:val="000000" w:themeColor="text1"/>
                <w:kern w:val="24"/>
                <w:sz w:val="20"/>
                <w:szCs w:val="20"/>
                <w:lang w:eastAsia="pl-PL"/>
              </w:rPr>
              <w:t>Łukasz Kapica</w:t>
            </w:r>
          </w:p>
          <w:p w14:paraId="78D40966" w14:textId="6AB51C18" w:rsidR="003128FD" w:rsidRPr="006A3B6D" w:rsidRDefault="0035175C" w:rsidP="000C0789">
            <w:pPr>
              <w:pStyle w:val="Akapitzlist"/>
              <w:numPr>
                <w:ilvl w:val="0"/>
                <w:numId w:val="181"/>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color w:val="000000" w:themeColor="text1"/>
                <w:kern w:val="24"/>
                <w:sz w:val="20"/>
                <w:szCs w:val="20"/>
                <w:lang w:eastAsia="pl-PL"/>
              </w:rPr>
              <w:t>dr Karol Pawlak</w:t>
            </w:r>
          </w:p>
        </w:tc>
      </w:tr>
      <w:tr w:rsidR="00642B45" w14:paraId="49332CD6" w14:textId="77777777" w:rsidTr="000E3F15">
        <w:tc>
          <w:tcPr>
            <w:tcW w:w="2263" w:type="dxa"/>
          </w:tcPr>
          <w:p w14:paraId="486CFF0D" w14:textId="4571EBF7" w:rsidR="003128FD" w:rsidRPr="006A3B6D" w:rsidRDefault="003128FD" w:rsidP="00642B45">
            <w:pPr>
              <w:spacing w:before="120" w:after="120" w:line="240" w:lineRule="auto"/>
              <w:rPr>
                <w:rFonts w:asciiTheme="minorHAnsi" w:hAnsiTheme="minorHAnsi" w:cstheme="minorHAnsi"/>
                <w:b/>
                <w:bCs/>
                <w:color w:val="002060"/>
                <w:sz w:val="20"/>
                <w:szCs w:val="20"/>
              </w:rPr>
            </w:pPr>
            <w:r w:rsidRPr="006A3B6D">
              <w:rPr>
                <w:rFonts w:asciiTheme="minorHAnsi" w:hAnsiTheme="minorHAnsi" w:cstheme="minorHAnsi"/>
                <w:b/>
                <w:bCs/>
                <w:color w:val="002060"/>
                <w:sz w:val="20"/>
                <w:szCs w:val="20"/>
              </w:rPr>
              <w:t>III. Moduł medyczny</w:t>
            </w:r>
          </w:p>
        </w:tc>
        <w:tc>
          <w:tcPr>
            <w:tcW w:w="3555" w:type="dxa"/>
          </w:tcPr>
          <w:p w14:paraId="0ECE8551" w14:textId="313F109F" w:rsidR="003128FD" w:rsidRPr="006A3B6D" w:rsidRDefault="00B47F35" w:rsidP="000C0789">
            <w:pPr>
              <w:pStyle w:val="Akapitzlist"/>
              <w:numPr>
                <w:ilvl w:val="0"/>
                <w:numId w:val="172"/>
              </w:numPr>
              <w:spacing w:before="120" w:after="120" w:line="240" w:lineRule="auto"/>
              <w:ind w:left="302" w:hanging="284"/>
              <w:contextualSpacing w:val="0"/>
              <w:rPr>
                <w:rFonts w:asciiTheme="minorHAnsi" w:hAnsiTheme="minorHAnsi" w:cstheme="minorHAnsi"/>
                <w:sz w:val="20"/>
                <w:szCs w:val="20"/>
              </w:rPr>
            </w:pPr>
            <w:r w:rsidRPr="006A3B6D">
              <w:rPr>
                <w:rFonts w:asciiTheme="minorHAnsi" w:hAnsiTheme="minorHAnsi" w:cstheme="minorHAnsi"/>
                <w:sz w:val="20"/>
                <w:szCs w:val="20"/>
              </w:rPr>
              <w:t>p</w:t>
            </w:r>
            <w:r w:rsidR="003128FD" w:rsidRPr="006A3B6D">
              <w:rPr>
                <w:rFonts w:asciiTheme="minorHAnsi" w:hAnsiTheme="minorHAnsi" w:cstheme="minorHAnsi"/>
                <w:sz w:val="20"/>
                <w:szCs w:val="20"/>
              </w:rPr>
              <w:t xml:space="preserve">rof. dr hab. n. </w:t>
            </w:r>
            <w:proofErr w:type="spellStart"/>
            <w:r w:rsidR="003128FD" w:rsidRPr="006A3B6D">
              <w:rPr>
                <w:rFonts w:asciiTheme="minorHAnsi" w:hAnsiTheme="minorHAnsi" w:cstheme="minorHAnsi"/>
                <w:sz w:val="20"/>
                <w:szCs w:val="20"/>
              </w:rPr>
              <w:t>med</w:t>
            </w:r>
            <w:proofErr w:type="spellEnd"/>
            <w:r w:rsidR="003128FD" w:rsidRPr="006A3B6D">
              <w:rPr>
                <w:rFonts w:asciiTheme="minorHAnsi" w:hAnsiTheme="minorHAnsi" w:cstheme="minorHAnsi"/>
                <w:sz w:val="20"/>
                <w:szCs w:val="20"/>
              </w:rPr>
              <w:t xml:space="preserve"> Krystyna Księżopolska-Orłowska – Lider zespołu</w:t>
            </w:r>
          </w:p>
          <w:p w14:paraId="23DD37DD" w14:textId="77777777" w:rsidR="003128FD" w:rsidRPr="006A3B6D" w:rsidRDefault="003128FD" w:rsidP="000C0789">
            <w:pPr>
              <w:pStyle w:val="Akapitzlist"/>
              <w:numPr>
                <w:ilvl w:val="0"/>
                <w:numId w:val="172"/>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rPr>
              <w:t xml:space="preserve">dr n. med. Krzysztof Czernicki </w:t>
            </w:r>
          </w:p>
          <w:p w14:paraId="78B4DF0A" w14:textId="77777777" w:rsidR="003128FD" w:rsidRPr="006A3B6D" w:rsidRDefault="003128FD" w:rsidP="000C0789">
            <w:pPr>
              <w:pStyle w:val="Akapitzlist"/>
              <w:numPr>
                <w:ilvl w:val="0"/>
                <w:numId w:val="172"/>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rPr>
              <w:t xml:space="preserve">dr hab. n. med. Jacek </w:t>
            </w:r>
            <w:proofErr w:type="spellStart"/>
            <w:r w:rsidRPr="006A3B6D">
              <w:rPr>
                <w:rFonts w:asciiTheme="minorHAnsi" w:hAnsiTheme="minorHAnsi" w:cstheme="minorHAnsi"/>
                <w:sz w:val="20"/>
                <w:szCs w:val="20"/>
              </w:rPr>
              <w:t>Durmała</w:t>
            </w:r>
            <w:proofErr w:type="spellEnd"/>
            <w:r w:rsidRPr="006A3B6D">
              <w:rPr>
                <w:rFonts w:asciiTheme="minorHAnsi" w:hAnsiTheme="minorHAnsi" w:cstheme="minorHAnsi"/>
                <w:sz w:val="20"/>
                <w:szCs w:val="20"/>
              </w:rPr>
              <w:t xml:space="preserve"> </w:t>
            </w:r>
          </w:p>
          <w:p w14:paraId="4DDD86F5" w14:textId="77777777" w:rsidR="003128FD" w:rsidRPr="006A3B6D" w:rsidRDefault="003128FD" w:rsidP="000C0789">
            <w:pPr>
              <w:pStyle w:val="Akapitzlist"/>
              <w:numPr>
                <w:ilvl w:val="0"/>
                <w:numId w:val="172"/>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rPr>
              <w:t xml:space="preserve">Elżbieta </w:t>
            </w:r>
            <w:proofErr w:type="spellStart"/>
            <w:r w:rsidRPr="006A3B6D">
              <w:rPr>
                <w:rFonts w:asciiTheme="minorHAnsi" w:hAnsiTheme="minorHAnsi" w:cstheme="minorHAnsi"/>
                <w:sz w:val="20"/>
                <w:szCs w:val="20"/>
              </w:rPr>
              <w:t>Szupień</w:t>
            </w:r>
            <w:proofErr w:type="spellEnd"/>
            <w:r w:rsidRPr="006A3B6D">
              <w:rPr>
                <w:rFonts w:asciiTheme="minorHAnsi" w:hAnsiTheme="minorHAnsi" w:cstheme="minorHAnsi"/>
                <w:sz w:val="20"/>
                <w:szCs w:val="20"/>
              </w:rPr>
              <w:t xml:space="preserve"> </w:t>
            </w:r>
          </w:p>
          <w:p w14:paraId="188161ED" w14:textId="2671EF8A" w:rsidR="003128FD" w:rsidRPr="006A3B6D" w:rsidRDefault="003128FD" w:rsidP="000C0789">
            <w:pPr>
              <w:pStyle w:val="Akapitzlist"/>
              <w:numPr>
                <w:ilvl w:val="0"/>
                <w:numId w:val="172"/>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rPr>
              <w:t xml:space="preserve">dr n. med. Krzysztof Wasiak </w:t>
            </w:r>
          </w:p>
        </w:tc>
        <w:tc>
          <w:tcPr>
            <w:tcW w:w="3555" w:type="dxa"/>
          </w:tcPr>
          <w:p w14:paraId="64556C67" w14:textId="300DD81C" w:rsidR="00642B45" w:rsidRPr="006A3B6D" w:rsidRDefault="00642B45" w:rsidP="000C0789">
            <w:pPr>
              <w:pStyle w:val="Akapitzlist"/>
              <w:numPr>
                <w:ilvl w:val="0"/>
                <w:numId w:val="178"/>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sz w:val="20"/>
                <w:szCs w:val="20"/>
              </w:rPr>
              <w:t>dr n. med. Krzysztof Czernicki  – Lider zespołu</w:t>
            </w:r>
          </w:p>
          <w:p w14:paraId="5C256AB1" w14:textId="77777777" w:rsidR="00642B45" w:rsidRPr="006A3B6D" w:rsidRDefault="00642B45" w:rsidP="000C0789">
            <w:pPr>
              <w:pStyle w:val="Akapitzlist"/>
              <w:numPr>
                <w:ilvl w:val="0"/>
                <w:numId w:val="178"/>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sz w:val="20"/>
                <w:szCs w:val="20"/>
              </w:rPr>
              <w:t xml:space="preserve">dr n. med. Lidia Darda-Ledzion </w:t>
            </w:r>
          </w:p>
          <w:p w14:paraId="36969086" w14:textId="77777777" w:rsidR="003128FD" w:rsidRPr="006A3B6D" w:rsidRDefault="003128FD" w:rsidP="0035175C">
            <w:pPr>
              <w:spacing w:before="120" w:after="120" w:line="240" w:lineRule="auto"/>
              <w:ind w:left="307" w:hanging="284"/>
              <w:rPr>
                <w:rFonts w:asciiTheme="minorHAnsi" w:hAnsiTheme="minorHAnsi" w:cstheme="minorHAnsi"/>
                <w:color w:val="002060"/>
                <w:sz w:val="20"/>
                <w:szCs w:val="20"/>
              </w:rPr>
            </w:pPr>
          </w:p>
        </w:tc>
      </w:tr>
      <w:tr w:rsidR="00642B45" w:rsidRPr="006A3B6D" w14:paraId="702B5132" w14:textId="77777777" w:rsidTr="000E3F15">
        <w:tc>
          <w:tcPr>
            <w:tcW w:w="2263" w:type="dxa"/>
          </w:tcPr>
          <w:p w14:paraId="4B4BE482" w14:textId="5B5FE34B" w:rsidR="003128FD" w:rsidRPr="006A3B6D" w:rsidRDefault="003128FD" w:rsidP="00642B45">
            <w:pPr>
              <w:spacing w:before="120" w:after="120" w:line="240" w:lineRule="auto"/>
              <w:rPr>
                <w:rFonts w:asciiTheme="minorHAnsi" w:hAnsiTheme="minorHAnsi" w:cstheme="minorHAnsi"/>
                <w:b/>
                <w:bCs/>
                <w:color w:val="002060"/>
                <w:sz w:val="20"/>
                <w:szCs w:val="20"/>
              </w:rPr>
            </w:pPr>
            <w:r w:rsidRPr="006A3B6D">
              <w:rPr>
                <w:rFonts w:asciiTheme="minorHAnsi" w:hAnsiTheme="minorHAnsi" w:cstheme="minorHAnsi"/>
                <w:b/>
                <w:bCs/>
                <w:color w:val="002060"/>
                <w:sz w:val="20"/>
                <w:szCs w:val="20"/>
              </w:rPr>
              <w:t>IV. Moduł psychospołeczny</w:t>
            </w:r>
          </w:p>
        </w:tc>
        <w:tc>
          <w:tcPr>
            <w:tcW w:w="3555" w:type="dxa"/>
          </w:tcPr>
          <w:p w14:paraId="634FEA51" w14:textId="77777777" w:rsidR="003128FD" w:rsidRPr="006A3B6D" w:rsidRDefault="003128FD" w:rsidP="000C0789">
            <w:pPr>
              <w:pStyle w:val="Akapitzlist"/>
              <w:numPr>
                <w:ilvl w:val="0"/>
                <w:numId w:val="173"/>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rPr>
              <w:t>dr hab. profesor KUL Wojciech Otrębski – Lider zespołu</w:t>
            </w:r>
          </w:p>
          <w:p w14:paraId="0BDD0CFB" w14:textId="77777777" w:rsidR="003128FD" w:rsidRPr="006A3B6D" w:rsidRDefault="003128FD" w:rsidP="000C0789">
            <w:pPr>
              <w:pStyle w:val="Akapitzlist"/>
              <w:numPr>
                <w:ilvl w:val="0"/>
                <w:numId w:val="173"/>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rPr>
              <w:t xml:space="preserve">dr Katarzyna Mariańczyk </w:t>
            </w:r>
          </w:p>
          <w:p w14:paraId="3A47ADB6" w14:textId="77777777" w:rsidR="003128FD" w:rsidRPr="006A3B6D" w:rsidRDefault="003128FD" w:rsidP="000C0789">
            <w:pPr>
              <w:pStyle w:val="Akapitzlist"/>
              <w:numPr>
                <w:ilvl w:val="0"/>
                <w:numId w:val="173"/>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rPr>
              <w:lastRenderedPageBreak/>
              <w:t xml:space="preserve">dr Izabela </w:t>
            </w:r>
            <w:proofErr w:type="spellStart"/>
            <w:r w:rsidRPr="006A3B6D">
              <w:rPr>
                <w:rFonts w:asciiTheme="minorHAnsi" w:hAnsiTheme="minorHAnsi" w:cstheme="minorHAnsi"/>
                <w:sz w:val="20"/>
                <w:szCs w:val="20"/>
              </w:rPr>
              <w:t>Nyka</w:t>
            </w:r>
            <w:proofErr w:type="spellEnd"/>
          </w:p>
          <w:p w14:paraId="6ADFDF41" w14:textId="77777777" w:rsidR="003128FD" w:rsidRPr="006A3B6D" w:rsidRDefault="003128FD" w:rsidP="000C0789">
            <w:pPr>
              <w:pStyle w:val="Akapitzlist"/>
              <w:numPr>
                <w:ilvl w:val="0"/>
                <w:numId w:val="173"/>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rPr>
              <w:t xml:space="preserve">dr Paulina Rosińska </w:t>
            </w:r>
          </w:p>
          <w:p w14:paraId="398A361B" w14:textId="0F2AE88E" w:rsidR="003128FD" w:rsidRPr="006A3B6D" w:rsidRDefault="003128FD" w:rsidP="000C0789">
            <w:pPr>
              <w:pStyle w:val="Akapitzlist"/>
              <w:numPr>
                <w:ilvl w:val="0"/>
                <w:numId w:val="173"/>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rPr>
              <w:t xml:space="preserve">dr Małgorzata </w:t>
            </w:r>
            <w:proofErr w:type="spellStart"/>
            <w:r w:rsidRPr="006A3B6D">
              <w:rPr>
                <w:rFonts w:asciiTheme="minorHAnsi" w:hAnsiTheme="minorHAnsi" w:cstheme="minorHAnsi"/>
                <w:sz w:val="20"/>
                <w:szCs w:val="20"/>
              </w:rPr>
              <w:t>Starzomska</w:t>
            </w:r>
            <w:proofErr w:type="spellEnd"/>
          </w:p>
        </w:tc>
        <w:tc>
          <w:tcPr>
            <w:tcW w:w="3555" w:type="dxa"/>
          </w:tcPr>
          <w:p w14:paraId="05EAA62D" w14:textId="1E115F41" w:rsidR="003128FD" w:rsidRPr="003402F5" w:rsidRDefault="0035175C" w:rsidP="000C0789">
            <w:pPr>
              <w:pStyle w:val="Akapitzlist"/>
              <w:numPr>
                <w:ilvl w:val="0"/>
                <w:numId w:val="182"/>
              </w:numPr>
              <w:spacing w:before="120" w:after="120" w:line="240" w:lineRule="auto"/>
              <w:ind w:left="307" w:hanging="284"/>
              <w:contextualSpacing w:val="0"/>
              <w:rPr>
                <w:rFonts w:asciiTheme="minorHAnsi" w:hAnsiTheme="minorHAnsi" w:cstheme="minorHAnsi"/>
                <w:color w:val="002060"/>
                <w:sz w:val="20"/>
                <w:szCs w:val="20"/>
              </w:rPr>
            </w:pPr>
            <w:r w:rsidRPr="006A3B6D">
              <w:rPr>
                <w:rFonts w:asciiTheme="minorHAnsi" w:hAnsiTheme="minorHAnsi" w:cstheme="minorHAnsi"/>
                <w:color w:val="000000" w:themeColor="text1"/>
                <w:kern w:val="24"/>
                <w:sz w:val="20"/>
                <w:szCs w:val="20"/>
                <w:lang w:eastAsia="pl-PL"/>
              </w:rPr>
              <w:lastRenderedPageBreak/>
              <w:t>Marta Odyniec</w:t>
            </w:r>
            <w:r w:rsidR="003402F5">
              <w:rPr>
                <w:rFonts w:asciiTheme="minorHAnsi" w:hAnsiTheme="minorHAnsi" w:cstheme="minorHAnsi"/>
                <w:color w:val="000000" w:themeColor="text1"/>
                <w:kern w:val="24"/>
                <w:sz w:val="20"/>
                <w:szCs w:val="20"/>
                <w:lang w:eastAsia="pl-PL"/>
              </w:rPr>
              <w:t xml:space="preserve"> – Lider</w:t>
            </w:r>
            <w:r w:rsidR="00F5283E">
              <w:rPr>
                <w:rFonts w:asciiTheme="minorHAnsi" w:hAnsiTheme="minorHAnsi" w:cstheme="minorHAnsi"/>
                <w:color w:val="000000" w:themeColor="text1"/>
                <w:kern w:val="24"/>
                <w:sz w:val="20"/>
                <w:szCs w:val="20"/>
                <w:lang w:eastAsia="pl-PL"/>
              </w:rPr>
              <w:t xml:space="preserve"> zespołu</w:t>
            </w:r>
          </w:p>
          <w:p w14:paraId="69D3D381" w14:textId="57212EB5" w:rsidR="003402F5" w:rsidRDefault="003402F5" w:rsidP="000C0789">
            <w:pPr>
              <w:pStyle w:val="Akapitzlist"/>
              <w:numPr>
                <w:ilvl w:val="0"/>
                <w:numId w:val="182"/>
              </w:numPr>
              <w:spacing w:before="120" w:after="120" w:line="240" w:lineRule="auto"/>
              <w:ind w:left="307" w:hanging="284"/>
              <w:contextualSpacing w:val="0"/>
              <w:rPr>
                <w:rFonts w:asciiTheme="minorHAnsi" w:hAnsiTheme="minorHAnsi" w:cstheme="minorHAnsi"/>
                <w:sz w:val="20"/>
                <w:szCs w:val="20"/>
              </w:rPr>
            </w:pPr>
            <w:r>
              <w:rPr>
                <w:rFonts w:asciiTheme="minorHAnsi" w:hAnsiTheme="minorHAnsi" w:cstheme="minorHAnsi"/>
                <w:sz w:val="20"/>
                <w:szCs w:val="20"/>
              </w:rPr>
              <w:t xml:space="preserve">dr </w:t>
            </w:r>
            <w:r w:rsidRPr="003402F5">
              <w:rPr>
                <w:rFonts w:asciiTheme="minorHAnsi" w:hAnsiTheme="minorHAnsi" w:cstheme="minorHAnsi"/>
                <w:sz w:val="20"/>
                <w:szCs w:val="20"/>
              </w:rPr>
              <w:t xml:space="preserve">Jacek </w:t>
            </w:r>
            <w:proofErr w:type="spellStart"/>
            <w:r w:rsidRPr="003402F5">
              <w:rPr>
                <w:rFonts w:asciiTheme="minorHAnsi" w:hAnsiTheme="minorHAnsi" w:cstheme="minorHAnsi"/>
                <w:sz w:val="20"/>
                <w:szCs w:val="20"/>
              </w:rPr>
              <w:t>Koprowicz</w:t>
            </w:r>
            <w:proofErr w:type="spellEnd"/>
          </w:p>
          <w:p w14:paraId="0F6D669A" w14:textId="782B8172" w:rsidR="00B416CC" w:rsidRDefault="00B416CC" w:rsidP="000C0789">
            <w:pPr>
              <w:pStyle w:val="Akapitzlist"/>
              <w:numPr>
                <w:ilvl w:val="0"/>
                <w:numId w:val="182"/>
              </w:numPr>
              <w:spacing w:before="120" w:after="120" w:line="240" w:lineRule="auto"/>
              <w:ind w:left="307" w:hanging="284"/>
              <w:contextualSpacing w:val="0"/>
              <w:rPr>
                <w:rFonts w:asciiTheme="minorHAnsi" w:hAnsiTheme="minorHAnsi" w:cstheme="minorHAnsi"/>
                <w:sz w:val="20"/>
                <w:szCs w:val="20"/>
              </w:rPr>
            </w:pPr>
            <w:r>
              <w:rPr>
                <w:rFonts w:asciiTheme="minorHAnsi" w:hAnsiTheme="minorHAnsi" w:cstheme="minorHAnsi"/>
                <w:sz w:val="20"/>
                <w:szCs w:val="20"/>
              </w:rPr>
              <w:t>Łukasz Baka</w:t>
            </w:r>
          </w:p>
          <w:p w14:paraId="20091204" w14:textId="28736C91" w:rsidR="00B416CC" w:rsidRDefault="00B416CC" w:rsidP="000C0789">
            <w:pPr>
              <w:pStyle w:val="Akapitzlist"/>
              <w:numPr>
                <w:ilvl w:val="0"/>
                <w:numId w:val="182"/>
              </w:numPr>
              <w:spacing w:before="120" w:after="120" w:line="240" w:lineRule="auto"/>
              <w:ind w:left="307" w:hanging="284"/>
              <w:contextualSpacing w:val="0"/>
              <w:rPr>
                <w:rFonts w:asciiTheme="minorHAnsi" w:hAnsiTheme="minorHAnsi" w:cstheme="minorHAnsi"/>
                <w:sz w:val="20"/>
                <w:szCs w:val="20"/>
              </w:rPr>
            </w:pPr>
            <w:r>
              <w:rPr>
                <w:rFonts w:asciiTheme="minorHAnsi" w:hAnsiTheme="minorHAnsi" w:cstheme="minorHAnsi"/>
                <w:sz w:val="20"/>
                <w:szCs w:val="20"/>
              </w:rPr>
              <w:lastRenderedPageBreak/>
              <w:t>Łukasz Kapica</w:t>
            </w:r>
          </w:p>
          <w:p w14:paraId="24607C82" w14:textId="12C82684" w:rsidR="00B416CC" w:rsidRPr="003402F5" w:rsidRDefault="00B416CC" w:rsidP="000C0789">
            <w:pPr>
              <w:pStyle w:val="Akapitzlist"/>
              <w:numPr>
                <w:ilvl w:val="0"/>
                <w:numId w:val="182"/>
              </w:numPr>
              <w:spacing w:before="120" w:after="120" w:line="240" w:lineRule="auto"/>
              <w:ind w:left="307" w:hanging="284"/>
              <w:contextualSpacing w:val="0"/>
              <w:rPr>
                <w:rFonts w:asciiTheme="minorHAnsi" w:hAnsiTheme="minorHAnsi" w:cstheme="minorHAnsi"/>
                <w:sz w:val="20"/>
                <w:szCs w:val="20"/>
              </w:rPr>
            </w:pPr>
            <w:r>
              <w:rPr>
                <w:rFonts w:asciiTheme="minorHAnsi" w:hAnsiTheme="minorHAnsi" w:cstheme="minorHAnsi"/>
                <w:sz w:val="20"/>
                <w:szCs w:val="20"/>
              </w:rPr>
              <w:t>Andrzej Najmiec</w:t>
            </w:r>
          </w:p>
          <w:p w14:paraId="064A6C59" w14:textId="0C5AE46D" w:rsidR="0035175C" w:rsidRPr="006A3B6D" w:rsidRDefault="0035175C" w:rsidP="000E3F15">
            <w:pPr>
              <w:pStyle w:val="Akapitzlist"/>
              <w:spacing w:before="120" w:after="120" w:line="240" w:lineRule="auto"/>
              <w:ind w:left="307"/>
              <w:contextualSpacing w:val="0"/>
              <w:rPr>
                <w:rFonts w:asciiTheme="minorHAnsi" w:hAnsiTheme="minorHAnsi" w:cstheme="minorHAnsi"/>
                <w:color w:val="002060"/>
                <w:sz w:val="20"/>
                <w:szCs w:val="20"/>
              </w:rPr>
            </w:pPr>
          </w:p>
        </w:tc>
      </w:tr>
      <w:tr w:rsidR="0035175C" w:rsidRPr="006A3B6D" w14:paraId="722B49B6" w14:textId="77777777" w:rsidTr="000E3F15">
        <w:tc>
          <w:tcPr>
            <w:tcW w:w="2263" w:type="dxa"/>
          </w:tcPr>
          <w:p w14:paraId="48D6D437" w14:textId="39ACDA1F" w:rsidR="0035175C" w:rsidRPr="006A3B6D" w:rsidRDefault="0035175C" w:rsidP="0035175C">
            <w:pPr>
              <w:spacing w:before="120" w:after="120" w:line="240" w:lineRule="auto"/>
              <w:rPr>
                <w:rFonts w:asciiTheme="minorHAnsi" w:hAnsiTheme="minorHAnsi" w:cstheme="minorHAnsi"/>
                <w:b/>
                <w:bCs/>
                <w:color w:val="002060"/>
                <w:sz w:val="20"/>
                <w:szCs w:val="20"/>
              </w:rPr>
            </w:pPr>
            <w:r w:rsidRPr="006A3B6D">
              <w:rPr>
                <w:rFonts w:asciiTheme="minorHAnsi" w:hAnsiTheme="minorHAnsi" w:cstheme="minorHAnsi"/>
                <w:b/>
                <w:bCs/>
                <w:color w:val="002060"/>
                <w:sz w:val="20"/>
                <w:szCs w:val="20"/>
              </w:rPr>
              <w:lastRenderedPageBreak/>
              <w:t>V. Moduł zawodowy</w:t>
            </w:r>
          </w:p>
        </w:tc>
        <w:tc>
          <w:tcPr>
            <w:tcW w:w="3555" w:type="dxa"/>
          </w:tcPr>
          <w:p w14:paraId="15418F7C" w14:textId="77777777" w:rsidR="0035175C" w:rsidRPr="006A3B6D" w:rsidRDefault="0035175C" w:rsidP="000C0789">
            <w:pPr>
              <w:pStyle w:val="Akapitzlist"/>
              <w:numPr>
                <w:ilvl w:val="0"/>
                <w:numId w:val="174"/>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rPr>
              <w:t>Łukasz Żmuda – Lider zespołu</w:t>
            </w:r>
          </w:p>
          <w:p w14:paraId="0F2A365B" w14:textId="77777777" w:rsidR="0035175C" w:rsidRPr="006A3B6D" w:rsidRDefault="0035175C" w:rsidP="000C0789">
            <w:pPr>
              <w:pStyle w:val="Akapitzlist"/>
              <w:numPr>
                <w:ilvl w:val="0"/>
                <w:numId w:val="174"/>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rPr>
              <w:t xml:space="preserve">dr n. ekon.  Andrzej Barczyński </w:t>
            </w:r>
          </w:p>
          <w:p w14:paraId="6173FE46" w14:textId="77777777" w:rsidR="0035175C" w:rsidRPr="006A3B6D" w:rsidRDefault="0035175C" w:rsidP="000C0789">
            <w:pPr>
              <w:pStyle w:val="Akapitzlist"/>
              <w:numPr>
                <w:ilvl w:val="0"/>
                <w:numId w:val="174"/>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rPr>
              <w:t xml:space="preserve">dr inż.  Grażyna </w:t>
            </w:r>
            <w:proofErr w:type="spellStart"/>
            <w:r w:rsidRPr="006A3B6D">
              <w:rPr>
                <w:rFonts w:asciiTheme="minorHAnsi" w:hAnsiTheme="minorHAnsi" w:cstheme="minorHAnsi"/>
                <w:sz w:val="20"/>
                <w:szCs w:val="20"/>
              </w:rPr>
              <w:t>Dębicka-Ozorkiewicz</w:t>
            </w:r>
            <w:proofErr w:type="spellEnd"/>
            <w:r w:rsidRPr="006A3B6D">
              <w:rPr>
                <w:rFonts w:asciiTheme="minorHAnsi" w:hAnsiTheme="minorHAnsi" w:cstheme="minorHAnsi"/>
                <w:sz w:val="20"/>
                <w:szCs w:val="20"/>
              </w:rPr>
              <w:t xml:space="preserve"> </w:t>
            </w:r>
          </w:p>
          <w:p w14:paraId="39EEACA1" w14:textId="77777777" w:rsidR="0035175C" w:rsidRPr="006A3B6D" w:rsidRDefault="0035175C" w:rsidP="000C0789">
            <w:pPr>
              <w:pStyle w:val="Akapitzlist"/>
              <w:numPr>
                <w:ilvl w:val="0"/>
                <w:numId w:val="174"/>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rPr>
              <w:t xml:space="preserve">Dorota </w:t>
            </w:r>
            <w:proofErr w:type="spellStart"/>
            <w:r w:rsidRPr="006A3B6D">
              <w:rPr>
                <w:rFonts w:asciiTheme="minorHAnsi" w:hAnsiTheme="minorHAnsi" w:cstheme="minorHAnsi"/>
                <w:sz w:val="20"/>
                <w:szCs w:val="20"/>
              </w:rPr>
              <w:t>Igielska</w:t>
            </w:r>
            <w:proofErr w:type="spellEnd"/>
          </w:p>
          <w:p w14:paraId="1461773B" w14:textId="77777777" w:rsidR="0035175C" w:rsidRPr="006A3B6D" w:rsidRDefault="0035175C" w:rsidP="000C0789">
            <w:pPr>
              <w:pStyle w:val="Akapitzlist"/>
              <w:numPr>
                <w:ilvl w:val="0"/>
                <w:numId w:val="174"/>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rPr>
              <w:t xml:space="preserve">Piotr Pawłowski </w:t>
            </w:r>
          </w:p>
          <w:p w14:paraId="74980EEE" w14:textId="6D911680" w:rsidR="0035175C" w:rsidRPr="006A3B6D" w:rsidRDefault="0035175C" w:rsidP="000C0789">
            <w:pPr>
              <w:pStyle w:val="Akapitzlist"/>
              <w:numPr>
                <w:ilvl w:val="0"/>
                <w:numId w:val="174"/>
              </w:numPr>
              <w:spacing w:before="120" w:after="120" w:line="240" w:lineRule="auto"/>
              <w:ind w:left="302" w:hanging="284"/>
              <w:contextualSpacing w:val="0"/>
              <w:rPr>
                <w:rFonts w:asciiTheme="minorHAnsi" w:hAnsiTheme="minorHAnsi" w:cstheme="minorHAnsi"/>
                <w:b/>
                <w:bCs/>
                <w:sz w:val="20"/>
                <w:szCs w:val="20"/>
              </w:rPr>
            </w:pPr>
            <w:r w:rsidRPr="006A3B6D">
              <w:rPr>
                <w:rFonts w:asciiTheme="minorHAnsi" w:hAnsiTheme="minorHAnsi" w:cstheme="minorHAnsi"/>
                <w:sz w:val="20"/>
                <w:szCs w:val="20"/>
              </w:rPr>
              <w:t xml:space="preserve">Krzysztof Rowiński </w:t>
            </w:r>
          </w:p>
        </w:tc>
        <w:tc>
          <w:tcPr>
            <w:tcW w:w="3555" w:type="dxa"/>
          </w:tcPr>
          <w:p w14:paraId="655A6022" w14:textId="46042111" w:rsidR="0035175C" w:rsidRPr="006A3B6D" w:rsidRDefault="0035175C" w:rsidP="000C0789">
            <w:pPr>
              <w:pStyle w:val="Akapitzlist"/>
              <w:numPr>
                <w:ilvl w:val="0"/>
                <w:numId w:val="183"/>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sz w:val="20"/>
                <w:szCs w:val="20"/>
              </w:rPr>
              <w:t>Łukasz Żmuda – Lider zespołu</w:t>
            </w:r>
          </w:p>
          <w:p w14:paraId="5726D44A" w14:textId="57AE4426" w:rsidR="0035175C" w:rsidRPr="006A3B6D" w:rsidRDefault="0035175C" w:rsidP="000C0789">
            <w:pPr>
              <w:pStyle w:val="Akapitzlist"/>
              <w:numPr>
                <w:ilvl w:val="0"/>
                <w:numId w:val="183"/>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sz w:val="20"/>
                <w:szCs w:val="20"/>
              </w:rPr>
              <w:t>Tomasz Mikiewicz</w:t>
            </w:r>
          </w:p>
          <w:p w14:paraId="6DFB8991" w14:textId="6DA6E681" w:rsidR="0035175C" w:rsidRPr="006A3B6D" w:rsidRDefault="0035175C" w:rsidP="000C0789">
            <w:pPr>
              <w:pStyle w:val="Akapitzlist"/>
              <w:numPr>
                <w:ilvl w:val="0"/>
                <w:numId w:val="183"/>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sz w:val="20"/>
                <w:szCs w:val="20"/>
              </w:rPr>
              <w:t>Ewa Płodzień-Pałasz</w:t>
            </w:r>
          </w:p>
          <w:p w14:paraId="0881AF35" w14:textId="36E5C565" w:rsidR="0035175C" w:rsidRPr="006A3B6D" w:rsidRDefault="0035175C" w:rsidP="0035175C">
            <w:pPr>
              <w:spacing w:before="120" w:after="120" w:line="240" w:lineRule="auto"/>
              <w:ind w:left="307" w:hanging="284"/>
              <w:rPr>
                <w:rFonts w:asciiTheme="minorHAnsi" w:hAnsiTheme="minorHAnsi" w:cstheme="minorHAnsi"/>
                <w:color w:val="002060"/>
                <w:sz w:val="20"/>
                <w:szCs w:val="20"/>
              </w:rPr>
            </w:pPr>
            <w:r w:rsidRPr="006A3B6D">
              <w:rPr>
                <w:rFonts w:asciiTheme="minorHAnsi" w:hAnsiTheme="minorHAnsi" w:cstheme="minorHAnsi"/>
                <w:sz w:val="20"/>
                <w:szCs w:val="20"/>
              </w:rPr>
              <w:t xml:space="preserve"> </w:t>
            </w:r>
          </w:p>
        </w:tc>
      </w:tr>
      <w:tr w:rsidR="0035175C" w:rsidRPr="006A3B6D" w14:paraId="293FDEC9" w14:textId="77777777" w:rsidTr="000E3F15">
        <w:tc>
          <w:tcPr>
            <w:tcW w:w="2263" w:type="dxa"/>
          </w:tcPr>
          <w:p w14:paraId="01B7B392" w14:textId="3895D0F9" w:rsidR="0035175C" w:rsidRPr="006A3B6D" w:rsidRDefault="0035175C" w:rsidP="0035175C">
            <w:pPr>
              <w:spacing w:before="120" w:after="120" w:line="240" w:lineRule="auto"/>
              <w:rPr>
                <w:rFonts w:asciiTheme="minorHAnsi" w:hAnsiTheme="minorHAnsi" w:cstheme="minorHAnsi"/>
                <w:b/>
                <w:bCs/>
                <w:color w:val="002060"/>
                <w:sz w:val="20"/>
                <w:szCs w:val="20"/>
              </w:rPr>
            </w:pPr>
            <w:r w:rsidRPr="006A3B6D">
              <w:rPr>
                <w:rFonts w:asciiTheme="minorHAnsi" w:hAnsiTheme="minorHAnsi" w:cstheme="minorHAnsi"/>
                <w:b/>
                <w:bCs/>
                <w:color w:val="002060"/>
                <w:sz w:val="20"/>
                <w:szCs w:val="20"/>
              </w:rPr>
              <w:t>VI. Warunki prowadzenia rehabilitacji kompleksowej</w:t>
            </w:r>
          </w:p>
        </w:tc>
        <w:tc>
          <w:tcPr>
            <w:tcW w:w="3555" w:type="dxa"/>
          </w:tcPr>
          <w:p w14:paraId="27F42F98" w14:textId="77777777" w:rsidR="0035175C" w:rsidRPr="006A3B6D" w:rsidRDefault="0035175C" w:rsidP="000C0789">
            <w:pPr>
              <w:pStyle w:val="Akapitzlist"/>
              <w:numPr>
                <w:ilvl w:val="3"/>
                <w:numId w:val="171"/>
              </w:numPr>
              <w:spacing w:before="120" w:after="120" w:line="240" w:lineRule="auto"/>
              <w:ind w:left="302" w:hanging="284"/>
              <w:contextualSpacing w:val="0"/>
              <w:rPr>
                <w:rFonts w:asciiTheme="minorHAnsi" w:hAnsiTheme="minorHAnsi" w:cstheme="minorHAnsi"/>
                <w:sz w:val="20"/>
                <w:szCs w:val="20"/>
              </w:rPr>
            </w:pPr>
            <w:r w:rsidRPr="006A3B6D">
              <w:rPr>
                <w:rFonts w:asciiTheme="minorHAnsi" w:hAnsiTheme="minorHAnsi" w:cstheme="minorHAnsi"/>
                <w:sz w:val="20"/>
                <w:szCs w:val="20"/>
              </w:rPr>
              <w:t xml:space="preserve">Jolanta Poniedziałek – Lider zespołu </w:t>
            </w:r>
          </w:p>
          <w:p w14:paraId="5DD2AA51" w14:textId="77777777" w:rsidR="0035175C" w:rsidRPr="006A3B6D" w:rsidRDefault="0035175C" w:rsidP="000C0789">
            <w:pPr>
              <w:pStyle w:val="Akapitzlist"/>
              <w:numPr>
                <w:ilvl w:val="0"/>
                <w:numId w:val="171"/>
              </w:numPr>
              <w:spacing w:before="120" w:after="120" w:line="240" w:lineRule="auto"/>
              <w:ind w:left="302" w:hanging="284"/>
              <w:contextualSpacing w:val="0"/>
              <w:rPr>
                <w:rFonts w:asciiTheme="minorHAnsi" w:hAnsiTheme="minorHAnsi" w:cstheme="minorHAnsi"/>
                <w:sz w:val="20"/>
                <w:szCs w:val="20"/>
              </w:rPr>
            </w:pPr>
            <w:r w:rsidRPr="006A3B6D">
              <w:rPr>
                <w:rFonts w:asciiTheme="minorHAnsi" w:hAnsiTheme="minorHAnsi" w:cstheme="minorHAnsi"/>
                <w:sz w:val="20"/>
                <w:szCs w:val="20"/>
              </w:rPr>
              <w:t xml:space="preserve">dr n. med. Lidia Darda-Ledzion </w:t>
            </w:r>
          </w:p>
          <w:p w14:paraId="75DCC5EE" w14:textId="77777777" w:rsidR="0035175C" w:rsidRPr="006A3B6D" w:rsidRDefault="0035175C" w:rsidP="000C0789">
            <w:pPr>
              <w:pStyle w:val="Akapitzlist"/>
              <w:numPr>
                <w:ilvl w:val="0"/>
                <w:numId w:val="171"/>
              </w:numPr>
              <w:spacing w:before="120" w:after="120" w:line="240" w:lineRule="auto"/>
              <w:ind w:left="302" w:hanging="284"/>
              <w:contextualSpacing w:val="0"/>
              <w:rPr>
                <w:rFonts w:asciiTheme="minorHAnsi" w:hAnsiTheme="minorHAnsi" w:cstheme="minorHAnsi"/>
                <w:sz w:val="20"/>
                <w:szCs w:val="20"/>
              </w:rPr>
            </w:pPr>
            <w:r w:rsidRPr="006A3B6D">
              <w:rPr>
                <w:rFonts w:asciiTheme="minorHAnsi" w:hAnsiTheme="minorHAnsi" w:cstheme="minorHAnsi"/>
                <w:sz w:val="20"/>
                <w:szCs w:val="20"/>
              </w:rPr>
              <w:t xml:space="preserve">dr hab. n. med. Jacek </w:t>
            </w:r>
            <w:proofErr w:type="spellStart"/>
            <w:r w:rsidRPr="006A3B6D">
              <w:rPr>
                <w:rFonts w:asciiTheme="minorHAnsi" w:hAnsiTheme="minorHAnsi" w:cstheme="minorHAnsi"/>
                <w:sz w:val="20"/>
                <w:szCs w:val="20"/>
              </w:rPr>
              <w:t>Durmała</w:t>
            </w:r>
            <w:proofErr w:type="spellEnd"/>
            <w:r w:rsidRPr="006A3B6D">
              <w:rPr>
                <w:rFonts w:asciiTheme="minorHAnsi" w:hAnsiTheme="minorHAnsi" w:cstheme="minorHAnsi"/>
                <w:sz w:val="20"/>
                <w:szCs w:val="20"/>
              </w:rPr>
              <w:t xml:space="preserve"> </w:t>
            </w:r>
          </w:p>
          <w:p w14:paraId="31A239DE" w14:textId="77777777" w:rsidR="0035175C" w:rsidRPr="006A3B6D" w:rsidRDefault="0035175C" w:rsidP="000C0789">
            <w:pPr>
              <w:pStyle w:val="Akapitzlist"/>
              <w:numPr>
                <w:ilvl w:val="0"/>
                <w:numId w:val="171"/>
              </w:numPr>
              <w:spacing w:before="120" w:after="120" w:line="240" w:lineRule="auto"/>
              <w:ind w:left="302" w:hanging="284"/>
              <w:contextualSpacing w:val="0"/>
              <w:rPr>
                <w:rFonts w:asciiTheme="minorHAnsi" w:hAnsiTheme="minorHAnsi" w:cstheme="minorHAnsi"/>
                <w:sz w:val="20"/>
                <w:szCs w:val="20"/>
              </w:rPr>
            </w:pPr>
            <w:r w:rsidRPr="006A3B6D">
              <w:rPr>
                <w:rFonts w:asciiTheme="minorHAnsi" w:hAnsiTheme="minorHAnsi" w:cstheme="minorHAnsi"/>
                <w:sz w:val="20"/>
                <w:szCs w:val="20"/>
              </w:rPr>
              <w:t xml:space="preserve">dr inż. Łukasz Dymek </w:t>
            </w:r>
          </w:p>
          <w:p w14:paraId="3792BD9C" w14:textId="77777777" w:rsidR="0035175C" w:rsidRPr="006A3B6D" w:rsidRDefault="0035175C" w:rsidP="000C0789">
            <w:pPr>
              <w:pStyle w:val="Akapitzlist"/>
              <w:numPr>
                <w:ilvl w:val="0"/>
                <w:numId w:val="171"/>
              </w:numPr>
              <w:spacing w:before="120" w:after="120" w:line="240" w:lineRule="auto"/>
              <w:ind w:left="302" w:hanging="284"/>
              <w:contextualSpacing w:val="0"/>
              <w:rPr>
                <w:rFonts w:asciiTheme="minorHAnsi" w:hAnsiTheme="minorHAnsi" w:cstheme="minorHAnsi"/>
                <w:sz w:val="20"/>
                <w:szCs w:val="20"/>
              </w:rPr>
            </w:pPr>
            <w:r w:rsidRPr="006A3B6D">
              <w:rPr>
                <w:rFonts w:asciiTheme="minorHAnsi" w:hAnsiTheme="minorHAnsi" w:cstheme="minorHAnsi"/>
                <w:sz w:val="20"/>
                <w:szCs w:val="20"/>
                <w:lang w:val="en-GB"/>
              </w:rPr>
              <w:t xml:space="preserve">Prof. </w:t>
            </w:r>
            <w:proofErr w:type="spellStart"/>
            <w:r w:rsidRPr="006A3B6D">
              <w:rPr>
                <w:rFonts w:asciiTheme="minorHAnsi" w:hAnsiTheme="minorHAnsi" w:cstheme="minorHAnsi"/>
                <w:sz w:val="20"/>
                <w:szCs w:val="20"/>
                <w:lang w:val="en-GB"/>
              </w:rPr>
              <w:t>dr</w:t>
            </w:r>
            <w:proofErr w:type="spellEnd"/>
            <w:r w:rsidRPr="006A3B6D">
              <w:rPr>
                <w:rFonts w:asciiTheme="minorHAnsi" w:hAnsiTheme="minorHAnsi" w:cstheme="minorHAnsi"/>
                <w:sz w:val="20"/>
                <w:szCs w:val="20"/>
                <w:lang w:val="en-GB"/>
              </w:rPr>
              <w:t xml:space="preserve"> hab. n. med. </w:t>
            </w:r>
            <w:r w:rsidRPr="006A3B6D">
              <w:rPr>
                <w:rFonts w:asciiTheme="minorHAnsi" w:hAnsiTheme="minorHAnsi" w:cstheme="minorHAnsi"/>
                <w:sz w:val="20"/>
                <w:szCs w:val="20"/>
              </w:rPr>
              <w:t xml:space="preserve">Krystyna Księżopolska-Orłowska </w:t>
            </w:r>
          </w:p>
          <w:p w14:paraId="1380D9D9" w14:textId="77777777" w:rsidR="0035175C" w:rsidRPr="006A3B6D" w:rsidRDefault="0035175C" w:rsidP="000C0789">
            <w:pPr>
              <w:pStyle w:val="Akapitzlist"/>
              <w:numPr>
                <w:ilvl w:val="0"/>
                <w:numId w:val="171"/>
              </w:numPr>
              <w:spacing w:before="120" w:after="120" w:line="240" w:lineRule="auto"/>
              <w:ind w:left="302" w:hanging="284"/>
              <w:contextualSpacing w:val="0"/>
              <w:rPr>
                <w:rFonts w:asciiTheme="minorHAnsi" w:hAnsiTheme="minorHAnsi" w:cstheme="minorHAnsi"/>
                <w:sz w:val="20"/>
                <w:szCs w:val="20"/>
              </w:rPr>
            </w:pPr>
            <w:r w:rsidRPr="006A3B6D">
              <w:rPr>
                <w:rFonts w:asciiTheme="minorHAnsi" w:hAnsiTheme="minorHAnsi" w:cstheme="minorHAnsi"/>
                <w:sz w:val="20"/>
                <w:szCs w:val="20"/>
              </w:rPr>
              <w:t xml:space="preserve">Maciej Miłkowski </w:t>
            </w:r>
          </w:p>
          <w:p w14:paraId="51321AF2" w14:textId="77777777" w:rsidR="0035175C" w:rsidRPr="006A3B6D" w:rsidRDefault="0035175C" w:rsidP="000C0789">
            <w:pPr>
              <w:pStyle w:val="Akapitzlist"/>
              <w:numPr>
                <w:ilvl w:val="0"/>
                <w:numId w:val="171"/>
              </w:numPr>
              <w:spacing w:before="120" w:after="120" w:line="240" w:lineRule="auto"/>
              <w:ind w:left="302" w:hanging="284"/>
              <w:contextualSpacing w:val="0"/>
              <w:rPr>
                <w:rFonts w:asciiTheme="minorHAnsi" w:hAnsiTheme="minorHAnsi" w:cstheme="minorHAnsi"/>
                <w:sz w:val="20"/>
                <w:szCs w:val="20"/>
              </w:rPr>
            </w:pPr>
            <w:r w:rsidRPr="006A3B6D">
              <w:rPr>
                <w:rFonts w:asciiTheme="minorHAnsi" w:hAnsiTheme="minorHAnsi" w:cstheme="minorHAnsi"/>
                <w:sz w:val="20"/>
                <w:szCs w:val="20"/>
              </w:rPr>
              <w:t xml:space="preserve">Katarzyna Orlińska </w:t>
            </w:r>
          </w:p>
          <w:p w14:paraId="0A4089D6" w14:textId="77777777" w:rsidR="0035175C" w:rsidRPr="006A3B6D" w:rsidRDefault="0035175C" w:rsidP="000C0789">
            <w:pPr>
              <w:pStyle w:val="Akapitzlist"/>
              <w:numPr>
                <w:ilvl w:val="0"/>
                <w:numId w:val="171"/>
              </w:numPr>
              <w:spacing w:before="120" w:after="120" w:line="240" w:lineRule="auto"/>
              <w:ind w:left="302" w:hanging="284"/>
              <w:contextualSpacing w:val="0"/>
              <w:rPr>
                <w:rFonts w:asciiTheme="minorHAnsi" w:hAnsiTheme="minorHAnsi" w:cstheme="minorHAnsi"/>
                <w:sz w:val="20"/>
                <w:szCs w:val="20"/>
              </w:rPr>
            </w:pPr>
            <w:r w:rsidRPr="006A3B6D">
              <w:rPr>
                <w:rFonts w:asciiTheme="minorHAnsi" w:hAnsiTheme="minorHAnsi" w:cstheme="minorHAnsi"/>
                <w:sz w:val="20"/>
                <w:szCs w:val="20"/>
              </w:rPr>
              <w:t xml:space="preserve">dr Paulina </w:t>
            </w:r>
            <w:proofErr w:type="spellStart"/>
            <w:r w:rsidRPr="006A3B6D">
              <w:rPr>
                <w:rFonts w:asciiTheme="minorHAnsi" w:hAnsiTheme="minorHAnsi" w:cstheme="minorHAnsi"/>
                <w:sz w:val="20"/>
                <w:szCs w:val="20"/>
              </w:rPr>
              <w:t>Roicka-Gruca</w:t>
            </w:r>
            <w:proofErr w:type="spellEnd"/>
            <w:r w:rsidRPr="006A3B6D">
              <w:rPr>
                <w:rFonts w:asciiTheme="minorHAnsi" w:hAnsiTheme="minorHAnsi" w:cstheme="minorHAnsi"/>
                <w:sz w:val="20"/>
                <w:szCs w:val="20"/>
              </w:rPr>
              <w:t xml:space="preserve"> </w:t>
            </w:r>
          </w:p>
          <w:p w14:paraId="7F70A39A" w14:textId="46D1B82C" w:rsidR="0035175C" w:rsidRPr="006A3B6D" w:rsidRDefault="0035175C" w:rsidP="000C0789">
            <w:pPr>
              <w:pStyle w:val="Akapitzlist"/>
              <w:numPr>
                <w:ilvl w:val="0"/>
                <w:numId w:val="171"/>
              </w:numPr>
              <w:spacing w:before="120" w:after="120" w:line="240" w:lineRule="auto"/>
              <w:ind w:left="302" w:hanging="284"/>
              <w:contextualSpacing w:val="0"/>
              <w:rPr>
                <w:rFonts w:asciiTheme="minorHAnsi" w:hAnsiTheme="minorHAnsi" w:cstheme="minorHAnsi"/>
                <w:sz w:val="20"/>
                <w:szCs w:val="20"/>
              </w:rPr>
            </w:pPr>
            <w:r w:rsidRPr="006A3B6D">
              <w:rPr>
                <w:rFonts w:asciiTheme="minorHAnsi" w:hAnsiTheme="minorHAnsi" w:cstheme="minorHAnsi"/>
                <w:sz w:val="20"/>
                <w:szCs w:val="20"/>
              </w:rPr>
              <w:t xml:space="preserve">Anna Sójka </w:t>
            </w:r>
          </w:p>
        </w:tc>
        <w:tc>
          <w:tcPr>
            <w:tcW w:w="3555" w:type="dxa"/>
          </w:tcPr>
          <w:p w14:paraId="52E7A7B7" w14:textId="4175A013" w:rsidR="0035175C" w:rsidRPr="006A3B6D" w:rsidRDefault="0035175C" w:rsidP="000C0789">
            <w:pPr>
              <w:pStyle w:val="Akapitzlist"/>
              <w:numPr>
                <w:ilvl w:val="3"/>
                <w:numId w:val="171"/>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sz w:val="20"/>
                <w:szCs w:val="20"/>
              </w:rPr>
              <w:t>dr n. med. Lidia Darda-Ledzion – Lider zespołu</w:t>
            </w:r>
          </w:p>
          <w:p w14:paraId="65963FB1" w14:textId="038D3190" w:rsidR="0035175C" w:rsidRPr="006A3B6D" w:rsidRDefault="0035175C" w:rsidP="000C0789">
            <w:pPr>
              <w:pStyle w:val="Akapitzlist"/>
              <w:numPr>
                <w:ilvl w:val="3"/>
                <w:numId w:val="171"/>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sz w:val="20"/>
                <w:szCs w:val="20"/>
              </w:rPr>
              <w:t xml:space="preserve">dr n. med. Krzysztof Czernicki  </w:t>
            </w:r>
          </w:p>
          <w:p w14:paraId="20B8F782" w14:textId="492E1030" w:rsidR="0035175C" w:rsidRPr="006A3B6D" w:rsidRDefault="0035175C" w:rsidP="000C0789">
            <w:pPr>
              <w:pStyle w:val="Akapitzlist"/>
              <w:numPr>
                <w:ilvl w:val="3"/>
                <w:numId w:val="171"/>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sz w:val="20"/>
                <w:szCs w:val="20"/>
              </w:rPr>
              <w:t>Ewa Płodzień-Pałasz</w:t>
            </w:r>
          </w:p>
          <w:p w14:paraId="2C0094CE" w14:textId="77777777" w:rsidR="0035175C" w:rsidRPr="006A3B6D" w:rsidRDefault="0035175C" w:rsidP="0035175C">
            <w:pPr>
              <w:pStyle w:val="Akapitzlist"/>
              <w:spacing w:before="120" w:after="120" w:line="240" w:lineRule="auto"/>
              <w:ind w:left="307" w:hanging="284"/>
              <w:contextualSpacing w:val="0"/>
              <w:rPr>
                <w:rFonts w:asciiTheme="minorHAnsi" w:hAnsiTheme="minorHAnsi" w:cstheme="minorHAnsi"/>
                <w:sz w:val="20"/>
                <w:szCs w:val="20"/>
              </w:rPr>
            </w:pPr>
          </w:p>
          <w:p w14:paraId="1F415AAA" w14:textId="77777777" w:rsidR="0035175C" w:rsidRPr="006A3B6D" w:rsidRDefault="0035175C" w:rsidP="0035175C">
            <w:pPr>
              <w:spacing w:before="120" w:after="120" w:line="240" w:lineRule="auto"/>
              <w:ind w:left="307" w:hanging="284"/>
              <w:rPr>
                <w:rFonts w:asciiTheme="minorHAnsi" w:hAnsiTheme="minorHAnsi" w:cstheme="minorHAnsi"/>
                <w:color w:val="002060"/>
                <w:sz w:val="20"/>
                <w:szCs w:val="20"/>
              </w:rPr>
            </w:pPr>
          </w:p>
        </w:tc>
      </w:tr>
      <w:tr w:rsidR="0035175C" w:rsidRPr="006A3B6D" w14:paraId="7E05A677" w14:textId="77777777" w:rsidTr="000E3F15">
        <w:tc>
          <w:tcPr>
            <w:tcW w:w="2263" w:type="dxa"/>
          </w:tcPr>
          <w:p w14:paraId="1252933F" w14:textId="155C61DF" w:rsidR="0035175C" w:rsidRPr="006A3B6D" w:rsidRDefault="0035175C" w:rsidP="0035175C">
            <w:pPr>
              <w:spacing w:before="120" w:after="120" w:line="240" w:lineRule="auto"/>
              <w:rPr>
                <w:rFonts w:asciiTheme="minorHAnsi" w:hAnsiTheme="minorHAnsi" w:cstheme="minorHAnsi"/>
                <w:b/>
                <w:color w:val="002060"/>
                <w:sz w:val="20"/>
                <w:szCs w:val="20"/>
              </w:rPr>
            </w:pPr>
            <w:r w:rsidRPr="006A3B6D">
              <w:rPr>
                <w:rFonts w:asciiTheme="minorHAnsi" w:hAnsiTheme="minorHAnsi" w:cstheme="minorHAnsi"/>
                <w:b/>
                <w:color w:val="002060"/>
                <w:sz w:val="20"/>
                <w:szCs w:val="20"/>
              </w:rPr>
              <w:t xml:space="preserve">VII. Monitoring, ewaluacja i badanie efektywności modelu </w:t>
            </w:r>
          </w:p>
        </w:tc>
        <w:tc>
          <w:tcPr>
            <w:tcW w:w="3555" w:type="dxa"/>
          </w:tcPr>
          <w:p w14:paraId="16616D09" w14:textId="77777777" w:rsidR="0035175C" w:rsidRPr="006A3B6D" w:rsidRDefault="0035175C" w:rsidP="000C0789">
            <w:pPr>
              <w:pStyle w:val="Akapitzlist"/>
              <w:numPr>
                <w:ilvl w:val="0"/>
                <w:numId w:val="177"/>
              </w:numPr>
              <w:spacing w:before="120" w:after="120" w:line="240" w:lineRule="auto"/>
              <w:ind w:left="302" w:hanging="284"/>
              <w:contextualSpacing w:val="0"/>
              <w:rPr>
                <w:rFonts w:asciiTheme="minorHAnsi" w:hAnsiTheme="minorHAnsi" w:cstheme="minorHAnsi"/>
                <w:sz w:val="20"/>
                <w:szCs w:val="20"/>
              </w:rPr>
            </w:pPr>
            <w:r w:rsidRPr="006A3B6D">
              <w:rPr>
                <w:rFonts w:asciiTheme="minorHAnsi" w:hAnsiTheme="minorHAnsi" w:cstheme="minorHAnsi"/>
                <w:sz w:val="20"/>
                <w:szCs w:val="20"/>
              </w:rPr>
              <w:t xml:space="preserve">Bohdan Turowski – Lider zespołu </w:t>
            </w:r>
          </w:p>
          <w:p w14:paraId="32A0BB8D" w14:textId="77777777" w:rsidR="0035175C" w:rsidRPr="006A3B6D" w:rsidRDefault="0035175C" w:rsidP="000C0789">
            <w:pPr>
              <w:pStyle w:val="Akapitzlist"/>
              <w:numPr>
                <w:ilvl w:val="0"/>
                <w:numId w:val="177"/>
              </w:numPr>
              <w:spacing w:before="120" w:after="120" w:line="240" w:lineRule="auto"/>
              <w:ind w:left="302" w:hanging="284"/>
              <w:contextualSpacing w:val="0"/>
              <w:rPr>
                <w:rFonts w:asciiTheme="minorHAnsi" w:hAnsiTheme="minorHAnsi" w:cstheme="minorHAnsi"/>
                <w:sz w:val="20"/>
                <w:szCs w:val="20"/>
              </w:rPr>
            </w:pPr>
            <w:r w:rsidRPr="006A3B6D">
              <w:rPr>
                <w:rFonts w:asciiTheme="minorHAnsi" w:hAnsiTheme="minorHAnsi" w:cstheme="minorHAnsi"/>
                <w:sz w:val="20"/>
                <w:szCs w:val="20"/>
              </w:rPr>
              <w:t xml:space="preserve">dr n. med. Krzysztof Czernicki </w:t>
            </w:r>
          </w:p>
          <w:p w14:paraId="5B47DC6C" w14:textId="77777777" w:rsidR="0035175C" w:rsidRPr="006A3B6D" w:rsidRDefault="0035175C" w:rsidP="000C0789">
            <w:pPr>
              <w:pStyle w:val="Akapitzlist"/>
              <w:numPr>
                <w:ilvl w:val="0"/>
                <w:numId w:val="177"/>
              </w:numPr>
              <w:spacing w:before="120" w:after="120" w:line="240" w:lineRule="auto"/>
              <w:ind w:left="302" w:hanging="284"/>
              <w:contextualSpacing w:val="0"/>
              <w:rPr>
                <w:rFonts w:asciiTheme="minorHAnsi" w:hAnsiTheme="minorHAnsi" w:cstheme="minorHAnsi"/>
                <w:sz w:val="20"/>
                <w:szCs w:val="20"/>
              </w:rPr>
            </w:pPr>
            <w:r w:rsidRPr="006A3B6D">
              <w:rPr>
                <w:rFonts w:asciiTheme="minorHAnsi" w:hAnsiTheme="minorHAnsi" w:cstheme="minorHAnsi"/>
                <w:sz w:val="20"/>
                <w:szCs w:val="20"/>
              </w:rPr>
              <w:t xml:space="preserve">dr hab. n. med. Jacek </w:t>
            </w:r>
            <w:proofErr w:type="spellStart"/>
            <w:r w:rsidRPr="006A3B6D">
              <w:rPr>
                <w:rFonts w:asciiTheme="minorHAnsi" w:hAnsiTheme="minorHAnsi" w:cstheme="minorHAnsi"/>
                <w:sz w:val="20"/>
                <w:szCs w:val="20"/>
              </w:rPr>
              <w:t>Durmała</w:t>
            </w:r>
            <w:proofErr w:type="spellEnd"/>
            <w:r w:rsidRPr="006A3B6D">
              <w:rPr>
                <w:rFonts w:asciiTheme="minorHAnsi" w:hAnsiTheme="minorHAnsi" w:cstheme="minorHAnsi"/>
                <w:sz w:val="20"/>
                <w:szCs w:val="20"/>
              </w:rPr>
              <w:t xml:space="preserve"> </w:t>
            </w:r>
          </w:p>
          <w:p w14:paraId="6EE01105" w14:textId="77777777" w:rsidR="0035175C" w:rsidRPr="006A3B6D" w:rsidRDefault="0035175C" w:rsidP="000C0789">
            <w:pPr>
              <w:pStyle w:val="Akapitzlist"/>
              <w:numPr>
                <w:ilvl w:val="0"/>
                <w:numId w:val="177"/>
              </w:numPr>
              <w:spacing w:before="120" w:after="120" w:line="240" w:lineRule="auto"/>
              <w:ind w:left="302" w:hanging="284"/>
              <w:contextualSpacing w:val="0"/>
              <w:rPr>
                <w:rFonts w:asciiTheme="minorHAnsi" w:hAnsiTheme="minorHAnsi" w:cstheme="minorHAnsi"/>
                <w:sz w:val="20"/>
                <w:szCs w:val="20"/>
              </w:rPr>
            </w:pPr>
            <w:r w:rsidRPr="006A3B6D">
              <w:rPr>
                <w:rFonts w:asciiTheme="minorHAnsi" w:hAnsiTheme="minorHAnsi" w:cstheme="minorHAnsi"/>
                <w:sz w:val="20"/>
                <w:szCs w:val="20"/>
              </w:rPr>
              <w:t xml:space="preserve">dr Izabela Grabowska </w:t>
            </w:r>
          </w:p>
          <w:p w14:paraId="24F9DB56" w14:textId="77777777" w:rsidR="0035175C" w:rsidRPr="006A3B6D" w:rsidRDefault="0035175C" w:rsidP="000C0789">
            <w:pPr>
              <w:pStyle w:val="Akapitzlist"/>
              <w:numPr>
                <w:ilvl w:val="0"/>
                <w:numId w:val="177"/>
              </w:numPr>
              <w:spacing w:before="120" w:after="120" w:line="240" w:lineRule="auto"/>
              <w:ind w:left="302" w:hanging="284"/>
              <w:contextualSpacing w:val="0"/>
              <w:rPr>
                <w:rFonts w:asciiTheme="minorHAnsi" w:hAnsiTheme="minorHAnsi" w:cstheme="minorHAnsi"/>
                <w:sz w:val="20"/>
                <w:szCs w:val="20"/>
              </w:rPr>
            </w:pPr>
            <w:r w:rsidRPr="006A3B6D">
              <w:rPr>
                <w:rFonts w:asciiTheme="minorHAnsi" w:hAnsiTheme="minorHAnsi" w:cstheme="minorHAnsi"/>
                <w:sz w:val="20"/>
                <w:szCs w:val="20"/>
              </w:rPr>
              <w:t xml:space="preserve">dr n. o zdrowiu Małgorzata Lipowska </w:t>
            </w:r>
          </w:p>
          <w:p w14:paraId="04E7A3A5" w14:textId="483EB3CA" w:rsidR="0035175C" w:rsidRPr="006A3B6D" w:rsidRDefault="0035175C" w:rsidP="000C0789">
            <w:pPr>
              <w:pStyle w:val="Akapitzlist"/>
              <w:numPr>
                <w:ilvl w:val="0"/>
                <w:numId w:val="177"/>
              </w:numPr>
              <w:spacing w:before="120" w:after="120" w:line="240" w:lineRule="auto"/>
              <w:ind w:left="302" w:hanging="284"/>
              <w:contextualSpacing w:val="0"/>
              <w:rPr>
                <w:rFonts w:asciiTheme="minorHAnsi" w:hAnsiTheme="minorHAnsi" w:cstheme="minorHAnsi"/>
                <w:sz w:val="20"/>
                <w:szCs w:val="20"/>
              </w:rPr>
            </w:pPr>
            <w:r w:rsidRPr="006A3B6D">
              <w:rPr>
                <w:rFonts w:asciiTheme="minorHAnsi" w:hAnsiTheme="minorHAnsi" w:cstheme="minorHAnsi"/>
                <w:sz w:val="20"/>
                <w:szCs w:val="20"/>
              </w:rPr>
              <w:t xml:space="preserve">Irena Wolińska </w:t>
            </w:r>
          </w:p>
        </w:tc>
        <w:tc>
          <w:tcPr>
            <w:tcW w:w="3555" w:type="dxa"/>
          </w:tcPr>
          <w:p w14:paraId="5E1CD5D6" w14:textId="6935E2AC" w:rsidR="0035175C" w:rsidRPr="006A3B6D" w:rsidRDefault="0035175C" w:rsidP="00F5283E">
            <w:pPr>
              <w:pStyle w:val="Akapitzlist"/>
              <w:numPr>
                <w:ilvl w:val="0"/>
                <w:numId w:val="179"/>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sz w:val="20"/>
                <w:szCs w:val="20"/>
              </w:rPr>
              <w:t xml:space="preserve">Bohdan Turowski – Lider zespołu </w:t>
            </w:r>
          </w:p>
          <w:p w14:paraId="20DBD751" w14:textId="6513089E" w:rsidR="0035175C" w:rsidRPr="006A3B6D" w:rsidRDefault="0035175C" w:rsidP="00F5283E">
            <w:pPr>
              <w:pStyle w:val="Akapitzlist"/>
              <w:numPr>
                <w:ilvl w:val="0"/>
                <w:numId w:val="179"/>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sz w:val="20"/>
                <w:szCs w:val="20"/>
              </w:rPr>
              <w:t>Joanna Długokęcka</w:t>
            </w:r>
          </w:p>
          <w:p w14:paraId="0008C973" w14:textId="2E1F1859" w:rsidR="0035175C" w:rsidRPr="006A3B6D" w:rsidRDefault="0035175C" w:rsidP="00F5283E">
            <w:pPr>
              <w:pStyle w:val="Akapitzlist"/>
              <w:numPr>
                <w:ilvl w:val="0"/>
                <w:numId w:val="179"/>
              </w:numPr>
              <w:spacing w:before="120" w:after="120" w:line="240" w:lineRule="auto"/>
              <w:ind w:left="307" w:hanging="284"/>
              <w:contextualSpacing w:val="0"/>
              <w:rPr>
                <w:rFonts w:asciiTheme="minorHAnsi" w:hAnsiTheme="minorHAnsi" w:cstheme="minorHAnsi"/>
                <w:sz w:val="20"/>
                <w:szCs w:val="20"/>
              </w:rPr>
            </w:pPr>
            <w:r w:rsidRPr="006A3B6D">
              <w:rPr>
                <w:rFonts w:asciiTheme="minorHAnsi" w:hAnsiTheme="minorHAnsi" w:cstheme="minorHAnsi"/>
                <w:sz w:val="20"/>
                <w:szCs w:val="20"/>
              </w:rPr>
              <w:t>Agnieszka Kaszuba</w:t>
            </w:r>
          </w:p>
          <w:p w14:paraId="457D968E" w14:textId="77777777" w:rsidR="0035175C" w:rsidRPr="006A3B6D" w:rsidRDefault="0035175C" w:rsidP="0035175C">
            <w:pPr>
              <w:spacing w:before="120" w:after="120" w:line="240" w:lineRule="auto"/>
              <w:ind w:left="307" w:hanging="284"/>
              <w:rPr>
                <w:rFonts w:asciiTheme="minorHAnsi" w:hAnsiTheme="minorHAnsi" w:cstheme="minorHAnsi"/>
                <w:color w:val="002060"/>
                <w:sz w:val="20"/>
                <w:szCs w:val="20"/>
              </w:rPr>
            </w:pPr>
          </w:p>
        </w:tc>
      </w:tr>
    </w:tbl>
    <w:p w14:paraId="31B4047F" w14:textId="77777777" w:rsidR="003128FD" w:rsidRPr="006A3B6D" w:rsidRDefault="003128FD" w:rsidP="003128FD">
      <w:pPr>
        <w:spacing w:after="0" w:line="240" w:lineRule="auto"/>
        <w:ind w:left="142"/>
        <w:rPr>
          <w:rFonts w:cs="Calibri"/>
          <w:b/>
          <w:bCs/>
          <w:color w:val="002060"/>
          <w:sz w:val="20"/>
          <w:szCs w:val="20"/>
        </w:rPr>
      </w:pPr>
    </w:p>
    <w:p w14:paraId="0238C253" w14:textId="4B040BD0" w:rsidR="00AB59CB" w:rsidRPr="006A3B6D" w:rsidRDefault="000E3F15" w:rsidP="003128FD">
      <w:pPr>
        <w:spacing w:after="0" w:line="240" w:lineRule="auto"/>
        <w:ind w:left="142"/>
        <w:rPr>
          <w:rFonts w:cs="Calibri"/>
          <w:sz w:val="20"/>
          <w:szCs w:val="20"/>
        </w:rPr>
      </w:pPr>
      <w:r w:rsidRPr="006A3B6D">
        <w:rPr>
          <w:rFonts w:cs="Calibri"/>
          <w:b/>
          <w:bCs/>
          <w:color w:val="002060"/>
          <w:sz w:val="20"/>
          <w:szCs w:val="20"/>
        </w:rPr>
        <w:t xml:space="preserve">VIII. Wariant dla osób z </w:t>
      </w:r>
      <w:r w:rsidR="00AB59CB" w:rsidRPr="006A3B6D">
        <w:rPr>
          <w:rFonts w:cs="Calibri"/>
          <w:b/>
          <w:bCs/>
          <w:color w:val="002060"/>
          <w:sz w:val="20"/>
          <w:szCs w:val="20"/>
        </w:rPr>
        <w:tab/>
      </w:r>
      <w:r w:rsidR="00AB59CB" w:rsidRPr="006A3B6D">
        <w:rPr>
          <w:rFonts w:cs="Calibri"/>
          <w:b/>
          <w:bCs/>
          <w:color w:val="002060"/>
          <w:sz w:val="20"/>
          <w:szCs w:val="20"/>
        </w:rPr>
        <w:tab/>
      </w:r>
      <w:r w:rsidR="00AB59CB" w:rsidRPr="006A3B6D">
        <w:rPr>
          <w:rFonts w:cs="Calibri"/>
          <w:b/>
          <w:bCs/>
          <w:color w:val="002060"/>
          <w:sz w:val="20"/>
          <w:szCs w:val="20"/>
        </w:rPr>
        <w:tab/>
      </w:r>
      <w:r w:rsidR="00AB59CB" w:rsidRPr="006A3B6D">
        <w:rPr>
          <w:rFonts w:cs="Calibri"/>
          <w:b/>
          <w:bCs/>
          <w:color w:val="002060"/>
          <w:sz w:val="20"/>
          <w:szCs w:val="20"/>
        </w:rPr>
        <w:tab/>
      </w:r>
      <w:r w:rsidR="00AB59CB" w:rsidRPr="006A3B6D">
        <w:rPr>
          <w:rFonts w:cs="Calibri"/>
          <w:b/>
          <w:bCs/>
          <w:color w:val="002060"/>
          <w:sz w:val="20"/>
          <w:szCs w:val="20"/>
        </w:rPr>
        <w:tab/>
      </w:r>
      <w:r w:rsidR="00AB59CB" w:rsidRPr="006A3B6D">
        <w:rPr>
          <w:rFonts w:cs="Calibri"/>
          <w:b/>
          <w:bCs/>
          <w:color w:val="002060"/>
          <w:sz w:val="20"/>
          <w:szCs w:val="20"/>
        </w:rPr>
        <w:tab/>
        <w:t xml:space="preserve">         </w:t>
      </w:r>
      <w:r w:rsidR="00AB59CB" w:rsidRPr="006A3B6D">
        <w:rPr>
          <w:rFonts w:cs="Calibri"/>
          <w:sz w:val="20"/>
          <w:szCs w:val="20"/>
        </w:rPr>
        <w:t xml:space="preserve">1. Jacek </w:t>
      </w:r>
      <w:proofErr w:type="spellStart"/>
      <w:r w:rsidR="00AB59CB" w:rsidRPr="006A3B6D">
        <w:rPr>
          <w:rFonts w:cs="Calibri"/>
          <w:sz w:val="20"/>
          <w:szCs w:val="20"/>
        </w:rPr>
        <w:t>Koprowicz</w:t>
      </w:r>
      <w:proofErr w:type="spellEnd"/>
      <w:r w:rsidR="0059064C">
        <w:rPr>
          <w:rFonts w:cs="Calibri"/>
          <w:sz w:val="20"/>
          <w:szCs w:val="20"/>
        </w:rPr>
        <w:t xml:space="preserve"> </w:t>
      </w:r>
    </w:p>
    <w:p w14:paraId="1A6FA0E3" w14:textId="0C1BDD22" w:rsidR="003128FD" w:rsidRPr="006A3B6D" w:rsidRDefault="000E3F15" w:rsidP="003128FD">
      <w:pPr>
        <w:spacing w:after="0" w:line="240" w:lineRule="auto"/>
        <w:ind w:left="142"/>
        <w:rPr>
          <w:rFonts w:cs="Calibri"/>
          <w:sz w:val="20"/>
          <w:szCs w:val="20"/>
        </w:rPr>
      </w:pPr>
      <w:r w:rsidRPr="006A3B6D">
        <w:rPr>
          <w:rFonts w:cs="Calibri"/>
          <w:b/>
          <w:bCs/>
          <w:color w:val="002060"/>
          <w:sz w:val="20"/>
          <w:szCs w:val="20"/>
        </w:rPr>
        <w:t>zaburzeniam</w:t>
      </w:r>
      <w:r w:rsidR="00AB59CB" w:rsidRPr="006A3B6D">
        <w:rPr>
          <w:rFonts w:cs="Calibri"/>
          <w:b/>
          <w:bCs/>
          <w:color w:val="002060"/>
          <w:sz w:val="20"/>
          <w:szCs w:val="20"/>
        </w:rPr>
        <w:t>i psychicznymi</w:t>
      </w:r>
      <w:r w:rsidR="00AB59CB" w:rsidRPr="006A3B6D">
        <w:rPr>
          <w:rFonts w:cs="Calibri"/>
          <w:b/>
          <w:bCs/>
          <w:color w:val="002060"/>
          <w:sz w:val="20"/>
          <w:szCs w:val="20"/>
        </w:rPr>
        <w:tab/>
      </w:r>
      <w:r w:rsidR="00AB59CB" w:rsidRPr="006A3B6D">
        <w:rPr>
          <w:rFonts w:cs="Calibri"/>
          <w:b/>
          <w:bCs/>
          <w:color w:val="002060"/>
          <w:sz w:val="20"/>
          <w:szCs w:val="20"/>
        </w:rPr>
        <w:tab/>
      </w:r>
      <w:r w:rsidR="00AB59CB" w:rsidRPr="006A3B6D">
        <w:rPr>
          <w:rFonts w:cs="Calibri"/>
          <w:b/>
          <w:bCs/>
          <w:color w:val="002060"/>
          <w:sz w:val="20"/>
          <w:szCs w:val="20"/>
        </w:rPr>
        <w:tab/>
      </w:r>
      <w:r w:rsidR="00AB59CB" w:rsidRPr="006A3B6D">
        <w:rPr>
          <w:rFonts w:cs="Calibri"/>
          <w:b/>
          <w:bCs/>
          <w:color w:val="002060"/>
          <w:sz w:val="20"/>
          <w:szCs w:val="20"/>
        </w:rPr>
        <w:tab/>
      </w:r>
      <w:r w:rsidR="00AB59CB" w:rsidRPr="006A3B6D">
        <w:rPr>
          <w:rFonts w:cs="Calibri"/>
          <w:b/>
          <w:bCs/>
          <w:color w:val="002060"/>
          <w:sz w:val="20"/>
          <w:szCs w:val="20"/>
        </w:rPr>
        <w:tab/>
      </w:r>
      <w:r w:rsidR="00AB59CB" w:rsidRPr="006A3B6D">
        <w:rPr>
          <w:rFonts w:cs="Calibri"/>
          <w:sz w:val="20"/>
          <w:szCs w:val="20"/>
        </w:rPr>
        <w:t xml:space="preserve">         2. Marta Odyniec</w:t>
      </w:r>
    </w:p>
    <w:p w14:paraId="7585454E" w14:textId="77777777" w:rsidR="003128FD" w:rsidRDefault="003128FD" w:rsidP="003128FD">
      <w:pPr>
        <w:spacing w:after="0" w:line="240" w:lineRule="auto"/>
        <w:ind w:left="142"/>
        <w:rPr>
          <w:rFonts w:cs="Calibri"/>
          <w:b/>
          <w:bCs/>
          <w:color w:val="002060"/>
          <w:sz w:val="20"/>
          <w:szCs w:val="20"/>
        </w:rPr>
      </w:pPr>
    </w:p>
    <w:p w14:paraId="0777F816" w14:textId="61EEB29F" w:rsidR="003128FD" w:rsidRPr="00920C7D" w:rsidRDefault="003128FD" w:rsidP="003128FD">
      <w:pPr>
        <w:spacing w:after="120"/>
        <w:ind w:left="426"/>
        <w:jc w:val="both"/>
        <w:rPr>
          <w:rFonts w:cs="Calibri"/>
          <w:sz w:val="18"/>
          <w:szCs w:val="18"/>
        </w:rPr>
      </w:pPr>
      <w:r>
        <w:rPr>
          <w:b/>
          <w:color w:val="1F497D" w:themeColor="text2"/>
        </w:rPr>
        <w:br w:type="page"/>
      </w:r>
    </w:p>
    <w:p w14:paraId="2286C6B9" w14:textId="77777777" w:rsidR="008C53F7" w:rsidRDefault="00C03A4A" w:rsidP="00A53D7E">
      <w:pPr>
        <w:pStyle w:val="Spistreci1"/>
        <w:jc w:val="center"/>
      </w:pPr>
      <w:r w:rsidRPr="00DB28F7">
        <w:lastRenderedPageBreak/>
        <w:t>Spis treści</w:t>
      </w:r>
      <w:bookmarkEnd w:id="2"/>
      <w:bookmarkEnd w:id="3"/>
      <w:bookmarkEnd w:id="4"/>
      <w:bookmarkEnd w:id="5"/>
      <w:bookmarkEnd w:id="6"/>
    </w:p>
    <w:p w14:paraId="7C3E4DD7" w14:textId="77777777" w:rsidR="00A53D7E" w:rsidRPr="00A53D7E" w:rsidRDefault="00A53D7E" w:rsidP="00A53D7E"/>
    <w:p w14:paraId="676F8B1F" w14:textId="5BDB0ACA" w:rsidR="00F5283E" w:rsidRDefault="00C03A4A">
      <w:pPr>
        <w:pStyle w:val="Spistreci1"/>
        <w:rPr>
          <w:rFonts w:asciiTheme="minorHAnsi" w:eastAsiaTheme="minorEastAsia" w:hAnsiTheme="minorHAnsi" w:cstheme="minorBidi"/>
          <w:b w:val="0"/>
          <w:bCs w:val="0"/>
          <w:color w:val="auto"/>
          <w:kern w:val="2"/>
          <w:lang w:eastAsia="pl-PL"/>
          <w14:ligatures w14:val="standardContextual"/>
        </w:rPr>
      </w:pPr>
      <w:r w:rsidRPr="00840B3B">
        <w:rPr>
          <w:noProof w:val="0"/>
          <w:color w:val="1F497D" w:themeColor="text2"/>
        </w:rPr>
        <w:fldChar w:fldCharType="begin"/>
      </w:r>
      <w:r w:rsidRPr="003671B0">
        <w:rPr>
          <w:color w:val="1F497D" w:themeColor="text2"/>
        </w:rPr>
        <w:instrText xml:space="preserve"> TOC \o "1-3" \h \z \u </w:instrText>
      </w:r>
      <w:r w:rsidRPr="00840B3B">
        <w:rPr>
          <w:noProof w:val="0"/>
          <w:color w:val="1F497D" w:themeColor="text2"/>
        </w:rPr>
        <w:fldChar w:fldCharType="separate"/>
      </w:r>
      <w:hyperlink w:anchor="_Toc148967769" w:history="1">
        <w:r w:rsidR="00F5283E" w:rsidRPr="00216CAA">
          <w:rPr>
            <w:rStyle w:val="Hipercze"/>
            <w:lang w:eastAsia="pl-PL"/>
          </w:rPr>
          <w:t>CZĘŚĆ</w:t>
        </w:r>
        <w:r w:rsidR="00F5283E" w:rsidRPr="00216CAA">
          <w:rPr>
            <w:rStyle w:val="Hipercze"/>
            <w:rFonts w:eastAsia="+mn-ea"/>
            <w:kern w:val="24"/>
            <w:lang w:eastAsia="pl-PL"/>
          </w:rPr>
          <w:t xml:space="preserve"> I. PRZESŁANKI I ZAŁOŻENIA</w:t>
        </w:r>
        <w:r w:rsidR="00F5283E">
          <w:rPr>
            <w:webHidden/>
          </w:rPr>
          <w:tab/>
        </w:r>
        <w:r w:rsidR="00F5283E">
          <w:rPr>
            <w:webHidden/>
          </w:rPr>
          <w:fldChar w:fldCharType="begin"/>
        </w:r>
        <w:r w:rsidR="00F5283E">
          <w:rPr>
            <w:webHidden/>
          </w:rPr>
          <w:instrText xml:space="preserve"> PAGEREF _Toc148967769 \h </w:instrText>
        </w:r>
        <w:r w:rsidR="00F5283E">
          <w:rPr>
            <w:webHidden/>
          </w:rPr>
        </w:r>
        <w:r w:rsidR="00F5283E">
          <w:rPr>
            <w:webHidden/>
          </w:rPr>
          <w:fldChar w:fldCharType="separate"/>
        </w:r>
        <w:r w:rsidR="00F5283E">
          <w:rPr>
            <w:webHidden/>
          </w:rPr>
          <w:t>6</w:t>
        </w:r>
        <w:r w:rsidR="00F5283E">
          <w:rPr>
            <w:webHidden/>
          </w:rPr>
          <w:fldChar w:fldCharType="end"/>
        </w:r>
      </w:hyperlink>
    </w:p>
    <w:p w14:paraId="3D390705" w14:textId="242F4FCE" w:rsidR="00F5283E" w:rsidRDefault="00F5283E">
      <w:pPr>
        <w:pStyle w:val="Spistreci3"/>
        <w:rPr>
          <w:rFonts w:asciiTheme="minorHAnsi" w:eastAsiaTheme="minorEastAsia" w:hAnsiTheme="minorHAnsi" w:cstheme="minorBidi"/>
          <w:b w:val="0"/>
          <w:bCs w:val="0"/>
          <w:color w:val="auto"/>
          <w:kern w:val="2"/>
          <w:lang w:eastAsia="pl-PL"/>
          <w14:ligatures w14:val="standardContextual"/>
        </w:rPr>
      </w:pPr>
      <w:hyperlink w:anchor="_Toc148967770" w:history="1">
        <w:r w:rsidRPr="00216CAA">
          <w:rPr>
            <w:rStyle w:val="Hipercze"/>
          </w:rPr>
          <w:t>I.</w:t>
        </w:r>
        <w:r w:rsidR="00A53D7E">
          <w:rPr>
            <w:rFonts w:asciiTheme="minorHAnsi" w:eastAsiaTheme="minorEastAsia" w:hAnsiTheme="minorHAnsi" w:cstheme="minorBidi"/>
            <w:b w:val="0"/>
            <w:bCs w:val="0"/>
            <w:color w:val="auto"/>
            <w:kern w:val="2"/>
            <w:lang w:eastAsia="pl-PL"/>
            <w14:ligatures w14:val="standardContextual"/>
          </w:rPr>
          <w:t xml:space="preserve"> </w:t>
        </w:r>
        <w:r w:rsidRPr="00216CAA">
          <w:rPr>
            <w:rStyle w:val="Hipercze"/>
          </w:rPr>
          <w:t>WPROWADZENIE – POTRZEBA ZMIAN W SYSTEMIE REHABILITACJI</w:t>
        </w:r>
        <w:r>
          <w:rPr>
            <w:webHidden/>
          </w:rPr>
          <w:tab/>
        </w:r>
        <w:r>
          <w:rPr>
            <w:webHidden/>
          </w:rPr>
          <w:fldChar w:fldCharType="begin"/>
        </w:r>
        <w:r>
          <w:rPr>
            <w:webHidden/>
          </w:rPr>
          <w:instrText xml:space="preserve"> PAGEREF _Toc148967770 \h </w:instrText>
        </w:r>
        <w:r>
          <w:rPr>
            <w:webHidden/>
          </w:rPr>
        </w:r>
        <w:r>
          <w:rPr>
            <w:webHidden/>
          </w:rPr>
          <w:fldChar w:fldCharType="separate"/>
        </w:r>
        <w:r>
          <w:rPr>
            <w:webHidden/>
          </w:rPr>
          <w:t>7</w:t>
        </w:r>
        <w:r>
          <w:rPr>
            <w:webHidden/>
          </w:rPr>
          <w:fldChar w:fldCharType="end"/>
        </w:r>
      </w:hyperlink>
    </w:p>
    <w:p w14:paraId="4FCF0DBA" w14:textId="259F85B5" w:rsidR="00F5283E" w:rsidRDefault="00F5283E">
      <w:pPr>
        <w:pStyle w:val="Spistreci3"/>
        <w:rPr>
          <w:rFonts w:asciiTheme="minorHAnsi" w:eastAsiaTheme="minorEastAsia" w:hAnsiTheme="minorHAnsi" w:cstheme="minorBidi"/>
          <w:b w:val="0"/>
          <w:bCs w:val="0"/>
          <w:color w:val="auto"/>
          <w:kern w:val="2"/>
          <w:lang w:eastAsia="pl-PL"/>
          <w14:ligatures w14:val="standardContextual"/>
        </w:rPr>
      </w:pPr>
      <w:hyperlink w:anchor="_Toc148967771" w:history="1">
        <w:r w:rsidRPr="00216CAA">
          <w:rPr>
            <w:rStyle w:val="Hipercze"/>
          </w:rPr>
          <w:t>II.</w:t>
        </w:r>
        <w:r w:rsidR="00A53D7E">
          <w:rPr>
            <w:rFonts w:asciiTheme="minorHAnsi" w:eastAsiaTheme="minorEastAsia" w:hAnsiTheme="minorHAnsi" w:cstheme="minorBidi"/>
            <w:b w:val="0"/>
            <w:bCs w:val="0"/>
            <w:color w:val="auto"/>
            <w:kern w:val="2"/>
            <w:lang w:eastAsia="pl-PL"/>
            <w14:ligatures w14:val="standardContextual"/>
          </w:rPr>
          <w:t xml:space="preserve"> </w:t>
        </w:r>
        <w:r w:rsidRPr="00216CAA">
          <w:rPr>
            <w:rStyle w:val="Hipercze"/>
          </w:rPr>
          <w:t>ZAŁOŻENIA I WYNIKI PILOTAŻOWEGO MODELU KOMPLEKSOWEJ REHABILITACJI</w:t>
        </w:r>
        <w:r>
          <w:rPr>
            <w:webHidden/>
          </w:rPr>
          <w:tab/>
        </w:r>
        <w:r>
          <w:rPr>
            <w:webHidden/>
          </w:rPr>
          <w:fldChar w:fldCharType="begin"/>
        </w:r>
        <w:r>
          <w:rPr>
            <w:webHidden/>
          </w:rPr>
          <w:instrText xml:space="preserve"> PAGEREF _Toc148967771 \h </w:instrText>
        </w:r>
        <w:r>
          <w:rPr>
            <w:webHidden/>
          </w:rPr>
        </w:r>
        <w:r>
          <w:rPr>
            <w:webHidden/>
          </w:rPr>
          <w:fldChar w:fldCharType="separate"/>
        </w:r>
        <w:r>
          <w:rPr>
            <w:webHidden/>
          </w:rPr>
          <w:t>14</w:t>
        </w:r>
        <w:r>
          <w:rPr>
            <w:webHidden/>
          </w:rPr>
          <w:fldChar w:fldCharType="end"/>
        </w:r>
      </w:hyperlink>
    </w:p>
    <w:p w14:paraId="554E7A47" w14:textId="62F7AB27" w:rsidR="00F5283E" w:rsidRDefault="00F5283E">
      <w:pPr>
        <w:pStyle w:val="Spistreci2"/>
        <w:rPr>
          <w:rFonts w:asciiTheme="minorHAnsi" w:eastAsiaTheme="minorEastAsia" w:hAnsiTheme="minorHAnsi" w:cstheme="minorBidi"/>
          <w:noProof/>
          <w:kern w:val="2"/>
          <w:lang w:eastAsia="pl-PL"/>
          <w14:ligatures w14:val="standardContextual"/>
        </w:rPr>
      </w:pPr>
      <w:hyperlink w:anchor="_Toc148967772" w:history="1">
        <w:r w:rsidRPr="00216CAA">
          <w:rPr>
            <w:rStyle w:val="Hipercze"/>
            <w:rFonts w:cs="Calibri"/>
            <w:noProof/>
          </w:rPr>
          <w:t>II.1. Założenia pilotażu modelu rehabilitacji kompleksowej</w:t>
        </w:r>
        <w:r>
          <w:rPr>
            <w:noProof/>
            <w:webHidden/>
          </w:rPr>
          <w:tab/>
        </w:r>
        <w:r>
          <w:rPr>
            <w:noProof/>
            <w:webHidden/>
          </w:rPr>
          <w:fldChar w:fldCharType="begin"/>
        </w:r>
        <w:r>
          <w:rPr>
            <w:noProof/>
            <w:webHidden/>
          </w:rPr>
          <w:instrText xml:space="preserve"> PAGEREF _Toc148967772 \h </w:instrText>
        </w:r>
        <w:r>
          <w:rPr>
            <w:noProof/>
            <w:webHidden/>
          </w:rPr>
        </w:r>
        <w:r>
          <w:rPr>
            <w:noProof/>
            <w:webHidden/>
          </w:rPr>
          <w:fldChar w:fldCharType="separate"/>
        </w:r>
        <w:r>
          <w:rPr>
            <w:noProof/>
            <w:webHidden/>
          </w:rPr>
          <w:t>14</w:t>
        </w:r>
        <w:r>
          <w:rPr>
            <w:noProof/>
            <w:webHidden/>
          </w:rPr>
          <w:fldChar w:fldCharType="end"/>
        </w:r>
      </w:hyperlink>
    </w:p>
    <w:p w14:paraId="3EB5CA3D" w14:textId="3A869CAE" w:rsidR="00F5283E" w:rsidRDefault="00F5283E">
      <w:pPr>
        <w:pStyle w:val="Spistreci2"/>
        <w:rPr>
          <w:rFonts w:asciiTheme="minorHAnsi" w:eastAsiaTheme="minorEastAsia" w:hAnsiTheme="minorHAnsi" w:cstheme="minorBidi"/>
          <w:noProof/>
          <w:kern w:val="2"/>
          <w:lang w:eastAsia="pl-PL"/>
          <w14:ligatures w14:val="standardContextual"/>
        </w:rPr>
      </w:pPr>
      <w:hyperlink w:anchor="_Toc148967773" w:history="1">
        <w:r w:rsidRPr="00216CAA">
          <w:rPr>
            <w:rStyle w:val="Hipercze"/>
            <w:rFonts w:cs="Calibri"/>
            <w:noProof/>
          </w:rPr>
          <w:t>II.2. Wyniki pilotażu modelu rehabilitacji kompleksowej</w:t>
        </w:r>
        <w:r>
          <w:rPr>
            <w:noProof/>
            <w:webHidden/>
          </w:rPr>
          <w:tab/>
        </w:r>
        <w:r>
          <w:rPr>
            <w:noProof/>
            <w:webHidden/>
          </w:rPr>
          <w:fldChar w:fldCharType="begin"/>
        </w:r>
        <w:r>
          <w:rPr>
            <w:noProof/>
            <w:webHidden/>
          </w:rPr>
          <w:instrText xml:space="preserve"> PAGEREF _Toc148967773 \h </w:instrText>
        </w:r>
        <w:r>
          <w:rPr>
            <w:noProof/>
            <w:webHidden/>
          </w:rPr>
        </w:r>
        <w:r>
          <w:rPr>
            <w:noProof/>
            <w:webHidden/>
          </w:rPr>
          <w:fldChar w:fldCharType="separate"/>
        </w:r>
        <w:r>
          <w:rPr>
            <w:noProof/>
            <w:webHidden/>
          </w:rPr>
          <w:t>19</w:t>
        </w:r>
        <w:r>
          <w:rPr>
            <w:noProof/>
            <w:webHidden/>
          </w:rPr>
          <w:fldChar w:fldCharType="end"/>
        </w:r>
      </w:hyperlink>
    </w:p>
    <w:p w14:paraId="5F1C54D5" w14:textId="06087C22" w:rsidR="00F5283E" w:rsidRDefault="00F5283E">
      <w:pPr>
        <w:pStyle w:val="Spistreci3"/>
        <w:rPr>
          <w:rFonts w:asciiTheme="minorHAnsi" w:eastAsiaTheme="minorEastAsia" w:hAnsiTheme="minorHAnsi" w:cstheme="minorBidi"/>
          <w:b w:val="0"/>
          <w:bCs w:val="0"/>
          <w:color w:val="auto"/>
          <w:kern w:val="2"/>
          <w:lang w:eastAsia="pl-PL"/>
          <w14:ligatures w14:val="standardContextual"/>
        </w:rPr>
      </w:pPr>
      <w:hyperlink w:anchor="_Toc148967774" w:history="1">
        <w:r w:rsidRPr="00216CAA">
          <w:rPr>
            <w:rStyle w:val="Hipercze"/>
          </w:rPr>
          <w:t>III. UCZESTNICY REHABILITACJI KOMPLEKSOWEJ – PROCES KWALIFIKOWANIA</w:t>
        </w:r>
        <w:r>
          <w:rPr>
            <w:webHidden/>
          </w:rPr>
          <w:tab/>
        </w:r>
        <w:r>
          <w:rPr>
            <w:webHidden/>
          </w:rPr>
          <w:fldChar w:fldCharType="begin"/>
        </w:r>
        <w:r>
          <w:rPr>
            <w:webHidden/>
          </w:rPr>
          <w:instrText xml:space="preserve"> PAGEREF _Toc148967774 \h </w:instrText>
        </w:r>
        <w:r>
          <w:rPr>
            <w:webHidden/>
          </w:rPr>
        </w:r>
        <w:r>
          <w:rPr>
            <w:webHidden/>
          </w:rPr>
          <w:fldChar w:fldCharType="separate"/>
        </w:r>
        <w:r>
          <w:rPr>
            <w:webHidden/>
          </w:rPr>
          <w:t>22</w:t>
        </w:r>
        <w:r>
          <w:rPr>
            <w:webHidden/>
          </w:rPr>
          <w:fldChar w:fldCharType="end"/>
        </w:r>
      </w:hyperlink>
    </w:p>
    <w:p w14:paraId="67004B2A" w14:textId="4B9EC8B4" w:rsidR="00F5283E" w:rsidRDefault="00F5283E" w:rsidP="00F5283E">
      <w:pPr>
        <w:pStyle w:val="Spistreci1"/>
        <w:rPr>
          <w:rFonts w:asciiTheme="minorHAnsi" w:eastAsiaTheme="minorEastAsia" w:hAnsiTheme="minorHAnsi" w:cstheme="minorBidi"/>
          <w:b w:val="0"/>
          <w:bCs w:val="0"/>
          <w:color w:val="auto"/>
          <w:kern w:val="2"/>
          <w:lang w:eastAsia="pl-PL"/>
          <w14:ligatures w14:val="standardContextual"/>
        </w:rPr>
      </w:pPr>
      <w:hyperlink w:anchor="_Toc148967775" w:history="1">
        <w:r w:rsidRPr="00216CAA">
          <w:rPr>
            <w:rStyle w:val="Hipercze"/>
            <w:rFonts w:eastAsia="+mn-ea"/>
          </w:rPr>
          <w:t>CZĘŚĆ II</w:t>
        </w:r>
        <w:r>
          <w:rPr>
            <w:webHidden/>
          </w:rPr>
          <w:tab/>
        </w:r>
      </w:hyperlink>
      <w:hyperlink w:anchor="_Toc148967776" w:history="1">
        <w:r w:rsidRPr="00216CAA">
          <w:rPr>
            <w:rStyle w:val="Hipercze"/>
            <w:rFonts w:eastAsia="+mn-ea"/>
          </w:rPr>
          <w:t>PLAN FUNKCJONOWANIA OŚRODKA REHABILITACJI KOMPLEKSOWEJ</w:t>
        </w:r>
        <w:r>
          <w:rPr>
            <w:webHidden/>
          </w:rPr>
          <w:tab/>
        </w:r>
        <w:r>
          <w:rPr>
            <w:webHidden/>
          </w:rPr>
          <w:fldChar w:fldCharType="begin"/>
        </w:r>
        <w:r>
          <w:rPr>
            <w:webHidden/>
          </w:rPr>
          <w:instrText xml:space="preserve"> PAGEREF _Toc148967776 \h </w:instrText>
        </w:r>
        <w:r>
          <w:rPr>
            <w:webHidden/>
          </w:rPr>
        </w:r>
        <w:r>
          <w:rPr>
            <w:webHidden/>
          </w:rPr>
          <w:fldChar w:fldCharType="separate"/>
        </w:r>
        <w:r>
          <w:rPr>
            <w:webHidden/>
          </w:rPr>
          <w:t>30</w:t>
        </w:r>
        <w:r>
          <w:rPr>
            <w:webHidden/>
          </w:rPr>
          <w:fldChar w:fldCharType="end"/>
        </w:r>
      </w:hyperlink>
    </w:p>
    <w:p w14:paraId="11506D64" w14:textId="696D6CCB" w:rsidR="00F5283E" w:rsidRDefault="00F5283E">
      <w:pPr>
        <w:pStyle w:val="Spistreci1"/>
        <w:rPr>
          <w:rFonts w:asciiTheme="minorHAnsi" w:eastAsiaTheme="minorEastAsia" w:hAnsiTheme="minorHAnsi" w:cstheme="minorBidi"/>
          <w:b w:val="0"/>
          <w:bCs w:val="0"/>
          <w:color w:val="auto"/>
          <w:kern w:val="2"/>
          <w:lang w:eastAsia="pl-PL"/>
          <w14:ligatures w14:val="standardContextual"/>
        </w:rPr>
      </w:pPr>
      <w:hyperlink w:anchor="_Toc148967777" w:history="1">
        <w:r w:rsidRPr="00216CAA">
          <w:rPr>
            <w:rStyle w:val="Hipercze"/>
            <w:iCs/>
          </w:rPr>
          <w:t>IV.</w:t>
        </w:r>
        <w:r>
          <w:rPr>
            <w:rFonts w:asciiTheme="minorHAnsi" w:eastAsiaTheme="minorEastAsia" w:hAnsiTheme="minorHAnsi" w:cstheme="minorBidi"/>
            <w:b w:val="0"/>
            <w:bCs w:val="0"/>
            <w:color w:val="auto"/>
            <w:kern w:val="2"/>
            <w:lang w:eastAsia="pl-PL"/>
            <w14:ligatures w14:val="standardContextual"/>
          </w:rPr>
          <w:tab/>
        </w:r>
        <w:r w:rsidRPr="00216CAA">
          <w:rPr>
            <w:rStyle w:val="Hipercze"/>
          </w:rPr>
          <w:t>PROGRAM KOMPLEKSOWEJ REHABILITACJI W OŚRODKU</w:t>
        </w:r>
        <w:r>
          <w:rPr>
            <w:webHidden/>
          </w:rPr>
          <w:tab/>
        </w:r>
        <w:r>
          <w:rPr>
            <w:webHidden/>
          </w:rPr>
          <w:fldChar w:fldCharType="begin"/>
        </w:r>
        <w:r>
          <w:rPr>
            <w:webHidden/>
          </w:rPr>
          <w:instrText xml:space="preserve"> PAGEREF _Toc148967777 \h </w:instrText>
        </w:r>
        <w:r>
          <w:rPr>
            <w:webHidden/>
          </w:rPr>
        </w:r>
        <w:r>
          <w:rPr>
            <w:webHidden/>
          </w:rPr>
          <w:fldChar w:fldCharType="separate"/>
        </w:r>
        <w:r>
          <w:rPr>
            <w:webHidden/>
          </w:rPr>
          <w:t>31</w:t>
        </w:r>
        <w:r>
          <w:rPr>
            <w:webHidden/>
          </w:rPr>
          <w:fldChar w:fldCharType="end"/>
        </w:r>
      </w:hyperlink>
    </w:p>
    <w:p w14:paraId="558154B7" w14:textId="0EC026A6" w:rsidR="00F5283E" w:rsidRDefault="00F5283E">
      <w:pPr>
        <w:pStyle w:val="Spistreci2"/>
        <w:rPr>
          <w:rFonts w:asciiTheme="minorHAnsi" w:eastAsiaTheme="minorEastAsia" w:hAnsiTheme="minorHAnsi" w:cstheme="minorBidi"/>
          <w:noProof/>
          <w:kern w:val="2"/>
          <w:lang w:eastAsia="pl-PL"/>
          <w14:ligatures w14:val="standardContextual"/>
        </w:rPr>
      </w:pPr>
      <w:hyperlink w:anchor="_Toc148967778" w:history="1">
        <w:r w:rsidRPr="00216CAA">
          <w:rPr>
            <w:rStyle w:val="Hipercze"/>
            <w:rFonts w:cs="Calibri"/>
            <w:noProof/>
          </w:rPr>
          <w:t>IV.1. Przyjęcie uczestnika do ORK/ORKZP</w:t>
        </w:r>
        <w:r>
          <w:rPr>
            <w:noProof/>
            <w:webHidden/>
          </w:rPr>
          <w:tab/>
        </w:r>
        <w:r>
          <w:rPr>
            <w:noProof/>
            <w:webHidden/>
          </w:rPr>
          <w:fldChar w:fldCharType="begin"/>
        </w:r>
        <w:r>
          <w:rPr>
            <w:noProof/>
            <w:webHidden/>
          </w:rPr>
          <w:instrText xml:space="preserve"> PAGEREF _Toc148967778 \h </w:instrText>
        </w:r>
        <w:r>
          <w:rPr>
            <w:noProof/>
            <w:webHidden/>
          </w:rPr>
        </w:r>
        <w:r>
          <w:rPr>
            <w:noProof/>
            <w:webHidden/>
          </w:rPr>
          <w:fldChar w:fldCharType="separate"/>
        </w:r>
        <w:r>
          <w:rPr>
            <w:noProof/>
            <w:webHidden/>
          </w:rPr>
          <w:t>31</w:t>
        </w:r>
        <w:r>
          <w:rPr>
            <w:noProof/>
            <w:webHidden/>
          </w:rPr>
          <w:fldChar w:fldCharType="end"/>
        </w:r>
      </w:hyperlink>
    </w:p>
    <w:p w14:paraId="5D9BE3F2" w14:textId="0AB516F1" w:rsidR="00F5283E" w:rsidRPr="00F5283E" w:rsidRDefault="00F5283E">
      <w:pPr>
        <w:pStyle w:val="Spistreci3"/>
        <w:rPr>
          <w:rFonts w:asciiTheme="minorHAnsi" w:eastAsiaTheme="minorEastAsia" w:hAnsiTheme="minorHAnsi" w:cstheme="minorBidi"/>
          <w:b w:val="0"/>
          <w:bCs w:val="0"/>
          <w:color w:val="auto"/>
          <w:kern w:val="2"/>
          <w:lang w:eastAsia="pl-PL"/>
          <w14:ligatures w14:val="standardContextual"/>
        </w:rPr>
      </w:pPr>
      <w:hyperlink w:anchor="_Toc148967779" w:history="1">
        <w:r w:rsidRPr="00F5283E">
          <w:rPr>
            <w:rStyle w:val="Hipercze"/>
            <w:b w:val="0"/>
            <w:bCs w:val="0"/>
            <w:color w:val="auto"/>
          </w:rPr>
          <w:t>IV.2. Ocena kompetencji zawodowych z zastosowaniem ICF</w:t>
        </w:r>
        <w:r w:rsidRPr="00F5283E">
          <w:rPr>
            <w:b w:val="0"/>
            <w:bCs w:val="0"/>
            <w:webHidden/>
            <w:color w:val="auto"/>
          </w:rPr>
          <w:tab/>
        </w:r>
        <w:r w:rsidRPr="00F5283E">
          <w:rPr>
            <w:b w:val="0"/>
            <w:bCs w:val="0"/>
            <w:webHidden/>
            <w:color w:val="auto"/>
          </w:rPr>
          <w:fldChar w:fldCharType="begin"/>
        </w:r>
        <w:r w:rsidRPr="00F5283E">
          <w:rPr>
            <w:b w:val="0"/>
            <w:bCs w:val="0"/>
            <w:webHidden/>
            <w:color w:val="auto"/>
          </w:rPr>
          <w:instrText xml:space="preserve"> PAGEREF _Toc148967779 \h </w:instrText>
        </w:r>
        <w:r w:rsidRPr="00F5283E">
          <w:rPr>
            <w:b w:val="0"/>
            <w:bCs w:val="0"/>
            <w:webHidden/>
            <w:color w:val="auto"/>
          </w:rPr>
        </w:r>
        <w:r w:rsidRPr="00F5283E">
          <w:rPr>
            <w:b w:val="0"/>
            <w:bCs w:val="0"/>
            <w:webHidden/>
            <w:color w:val="auto"/>
          </w:rPr>
          <w:fldChar w:fldCharType="separate"/>
        </w:r>
        <w:r w:rsidRPr="00F5283E">
          <w:rPr>
            <w:b w:val="0"/>
            <w:bCs w:val="0"/>
            <w:webHidden/>
            <w:color w:val="auto"/>
          </w:rPr>
          <w:t>32</w:t>
        </w:r>
        <w:r w:rsidRPr="00F5283E">
          <w:rPr>
            <w:b w:val="0"/>
            <w:bCs w:val="0"/>
            <w:webHidden/>
            <w:color w:val="auto"/>
          </w:rPr>
          <w:fldChar w:fldCharType="end"/>
        </w:r>
      </w:hyperlink>
    </w:p>
    <w:p w14:paraId="4084913B" w14:textId="2F59125A" w:rsidR="00F5283E" w:rsidRPr="00F5283E" w:rsidRDefault="00F5283E">
      <w:pPr>
        <w:pStyle w:val="Spistreci3"/>
        <w:rPr>
          <w:rFonts w:asciiTheme="minorHAnsi" w:eastAsiaTheme="minorEastAsia" w:hAnsiTheme="minorHAnsi" w:cstheme="minorBidi"/>
          <w:b w:val="0"/>
          <w:bCs w:val="0"/>
          <w:color w:val="auto"/>
          <w:kern w:val="2"/>
          <w:lang w:eastAsia="pl-PL"/>
          <w14:ligatures w14:val="standardContextual"/>
        </w:rPr>
      </w:pPr>
      <w:hyperlink w:anchor="_Toc148967780" w:history="1">
        <w:r w:rsidRPr="00F5283E">
          <w:rPr>
            <w:rStyle w:val="Hipercze"/>
            <w:b w:val="0"/>
            <w:bCs w:val="0"/>
            <w:color w:val="auto"/>
          </w:rPr>
          <w:t>IV.3. Indywidualny Program Rehabilitacji</w:t>
        </w:r>
        <w:r w:rsidRPr="00F5283E">
          <w:rPr>
            <w:b w:val="0"/>
            <w:bCs w:val="0"/>
            <w:webHidden/>
            <w:color w:val="auto"/>
          </w:rPr>
          <w:tab/>
        </w:r>
        <w:r w:rsidRPr="00F5283E">
          <w:rPr>
            <w:b w:val="0"/>
            <w:bCs w:val="0"/>
            <w:webHidden/>
            <w:color w:val="auto"/>
          </w:rPr>
          <w:fldChar w:fldCharType="begin"/>
        </w:r>
        <w:r w:rsidRPr="00F5283E">
          <w:rPr>
            <w:b w:val="0"/>
            <w:bCs w:val="0"/>
            <w:webHidden/>
            <w:color w:val="auto"/>
          </w:rPr>
          <w:instrText xml:space="preserve"> PAGEREF _Toc148967780 \h </w:instrText>
        </w:r>
        <w:r w:rsidRPr="00F5283E">
          <w:rPr>
            <w:b w:val="0"/>
            <w:bCs w:val="0"/>
            <w:webHidden/>
            <w:color w:val="auto"/>
          </w:rPr>
        </w:r>
        <w:r w:rsidRPr="00F5283E">
          <w:rPr>
            <w:b w:val="0"/>
            <w:bCs w:val="0"/>
            <w:webHidden/>
            <w:color w:val="auto"/>
          </w:rPr>
          <w:fldChar w:fldCharType="separate"/>
        </w:r>
        <w:r w:rsidRPr="00F5283E">
          <w:rPr>
            <w:b w:val="0"/>
            <w:bCs w:val="0"/>
            <w:webHidden/>
            <w:color w:val="auto"/>
          </w:rPr>
          <w:t>39</w:t>
        </w:r>
        <w:r w:rsidRPr="00F5283E">
          <w:rPr>
            <w:b w:val="0"/>
            <w:bCs w:val="0"/>
            <w:webHidden/>
            <w:color w:val="auto"/>
          </w:rPr>
          <w:fldChar w:fldCharType="end"/>
        </w:r>
      </w:hyperlink>
    </w:p>
    <w:p w14:paraId="38C467DD" w14:textId="3336AE51" w:rsidR="00F5283E" w:rsidRPr="00F5283E" w:rsidRDefault="00F5283E">
      <w:pPr>
        <w:pStyle w:val="Spistreci3"/>
        <w:rPr>
          <w:rFonts w:asciiTheme="minorHAnsi" w:eastAsiaTheme="minorEastAsia" w:hAnsiTheme="minorHAnsi" w:cstheme="minorBidi"/>
          <w:b w:val="0"/>
          <w:bCs w:val="0"/>
          <w:color w:val="auto"/>
          <w:kern w:val="2"/>
          <w:lang w:eastAsia="pl-PL"/>
          <w14:ligatures w14:val="standardContextual"/>
        </w:rPr>
      </w:pPr>
      <w:hyperlink w:anchor="_Toc148967781" w:history="1">
        <w:r w:rsidRPr="00F5283E">
          <w:rPr>
            <w:rStyle w:val="Hipercze"/>
            <w:b w:val="0"/>
            <w:bCs w:val="0"/>
            <w:color w:val="auto"/>
          </w:rPr>
          <w:t>IV.4. Moduł zawodowy</w:t>
        </w:r>
        <w:r w:rsidRPr="00F5283E">
          <w:rPr>
            <w:b w:val="0"/>
            <w:bCs w:val="0"/>
            <w:webHidden/>
            <w:color w:val="auto"/>
          </w:rPr>
          <w:tab/>
        </w:r>
        <w:r w:rsidRPr="00F5283E">
          <w:rPr>
            <w:b w:val="0"/>
            <w:bCs w:val="0"/>
            <w:webHidden/>
            <w:color w:val="auto"/>
          </w:rPr>
          <w:fldChar w:fldCharType="begin"/>
        </w:r>
        <w:r w:rsidRPr="00F5283E">
          <w:rPr>
            <w:b w:val="0"/>
            <w:bCs w:val="0"/>
            <w:webHidden/>
            <w:color w:val="auto"/>
          </w:rPr>
          <w:instrText xml:space="preserve"> PAGEREF _Toc148967781 \h </w:instrText>
        </w:r>
        <w:r w:rsidRPr="00F5283E">
          <w:rPr>
            <w:b w:val="0"/>
            <w:bCs w:val="0"/>
            <w:webHidden/>
            <w:color w:val="auto"/>
          </w:rPr>
        </w:r>
        <w:r w:rsidRPr="00F5283E">
          <w:rPr>
            <w:b w:val="0"/>
            <w:bCs w:val="0"/>
            <w:webHidden/>
            <w:color w:val="auto"/>
          </w:rPr>
          <w:fldChar w:fldCharType="separate"/>
        </w:r>
        <w:r w:rsidRPr="00F5283E">
          <w:rPr>
            <w:b w:val="0"/>
            <w:bCs w:val="0"/>
            <w:webHidden/>
            <w:color w:val="auto"/>
          </w:rPr>
          <w:t>53</w:t>
        </w:r>
        <w:r w:rsidRPr="00F5283E">
          <w:rPr>
            <w:b w:val="0"/>
            <w:bCs w:val="0"/>
            <w:webHidden/>
            <w:color w:val="auto"/>
          </w:rPr>
          <w:fldChar w:fldCharType="end"/>
        </w:r>
      </w:hyperlink>
    </w:p>
    <w:p w14:paraId="61D1648C" w14:textId="7B895895" w:rsidR="00F5283E" w:rsidRPr="00F5283E" w:rsidRDefault="00F5283E">
      <w:pPr>
        <w:pStyle w:val="Spistreci3"/>
        <w:rPr>
          <w:rFonts w:asciiTheme="minorHAnsi" w:eastAsiaTheme="minorEastAsia" w:hAnsiTheme="minorHAnsi" w:cstheme="minorBidi"/>
          <w:b w:val="0"/>
          <w:bCs w:val="0"/>
          <w:color w:val="auto"/>
          <w:kern w:val="2"/>
          <w:lang w:eastAsia="pl-PL"/>
          <w14:ligatures w14:val="standardContextual"/>
        </w:rPr>
      </w:pPr>
      <w:hyperlink w:anchor="_Toc148967782" w:history="1">
        <w:r w:rsidRPr="00F5283E">
          <w:rPr>
            <w:rStyle w:val="Hipercze"/>
            <w:b w:val="0"/>
            <w:bCs w:val="0"/>
            <w:color w:val="auto"/>
          </w:rPr>
          <w:t>IV.5. Moduł psychospołeczny</w:t>
        </w:r>
        <w:r w:rsidRPr="00F5283E">
          <w:rPr>
            <w:b w:val="0"/>
            <w:bCs w:val="0"/>
            <w:webHidden/>
            <w:color w:val="auto"/>
          </w:rPr>
          <w:tab/>
        </w:r>
        <w:r w:rsidRPr="00F5283E">
          <w:rPr>
            <w:b w:val="0"/>
            <w:bCs w:val="0"/>
            <w:webHidden/>
            <w:color w:val="auto"/>
          </w:rPr>
          <w:fldChar w:fldCharType="begin"/>
        </w:r>
        <w:r w:rsidRPr="00F5283E">
          <w:rPr>
            <w:b w:val="0"/>
            <w:bCs w:val="0"/>
            <w:webHidden/>
            <w:color w:val="auto"/>
          </w:rPr>
          <w:instrText xml:space="preserve"> PAGEREF _Toc148967782 \h </w:instrText>
        </w:r>
        <w:r w:rsidRPr="00F5283E">
          <w:rPr>
            <w:b w:val="0"/>
            <w:bCs w:val="0"/>
            <w:webHidden/>
            <w:color w:val="auto"/>
          </w:rPr>
        </w:r>
        <w:r w:rsidRPr="00F5283E">
          <w:rPr>
            <w:b w:val="0"/>
            <w:bCs w:val="0"/>
            <w:webHidden/>
            <w:color w:val="auto"/>
          </w:rPr>
          <w:fldChar w:fldCharType="separate"/>
        </w:r>
        <w:r w:rsidRPr="00F5283E">
          <w:rPr>
            <w:b w:val="0"/>
            <w:bCs w:val="0"/>
            <w:webHidden/>
            <w:color w:val="auto"/>
          </w:rPr>
          <w:t>67</w:t>
        </w:r>
        <w:r w:rsidRPr="00F5283E">
          <w:rPr>
            <w:b w:val="0"/>
            <w:bCs w:val="0"/>
            <w:webHidden/>
            <w:color w:val="auto"/>
          </w:rPr>
          <w:fldChar w:fldCharType="end"/>
        </w:r>
      </w:hyperlink>
    </w:p>
    <w:p w14:paraId="390B31D7" w14:textId="63894412" w:rsidR="00F5283E" w:rsidRPr="00F5283E" w:rsidRDefault="00F5283E">
      <w:pPr>
        <w:pStyle w:val="Spistreci3"/>
        <w:rPr>
          <w:rFonts w:asciiTheme="minorHAnsi" w:eastAsiaTheme="minorEastAsia" w:hAnsiTheme="minorHAnsi" w:cstheme="minorBidi"/>
          <w:b w:val="0"/>
          <w:bCs w:val="0"/>
          <w:color w:val="auto"/>
          <w:kern w:val="2"/>
          <w:lang w:eastAsia="pl-PL"/>
          <w14:ligatures w14:val="standardContextual"/>
        </w:rPr>
      </w:pPr>
      <w:hyperlink w:anchor="_Toc148967783" w:history="1">
        <w:r w:rsidRPr="00F5283E">
          <w:rPr>
            <w:rStyle w:val="Hipercze"/>
            <w:b w:val="0"/>
            <w:bCs w:val="0"/>
            <w:color w:val="auto"/>
          </w:rPr>
          <w:t>IV.6. Moduł medyczny</w:t>
        </w:r>
        <w:r w:rsidRPr="00F5283E">
          <w:rPr>
            <w:b w:val="0"/>
            <w:bCs w:val="0"/>
            <w:webHidden/>
            <w:color w:val="auto"/>
          </w:rPr>
          <w:tab/>
        </w:r>
        <w:r w:rsidRPr="00F5283E">
          <w:rPr>
            <w:b w:val="0"/>
            <w:bCs w:val="0"/>
            <w:webHidden/>
            <w:color w:val="auto"/>
          </w:rPr>
          <w:fldChar w:fldCharType="begin"/>
        </w:r>
        <w:r w:rsidRPr="00F5283E">
          <w:rPr>
            <w:b w:val="0"/>
            <w:bCs w:val="0"/>
            <w:webHidden/>
            <w:color w:val="auto"/>
          </w:rPr>
          <w:instrText xml:space="preserve"> PAGEREF _Toc148967783 \h </w:instrText>
        </w:r>
        <w:r w:rsidRPr="00F5283E">
          <w:rPr>
            <w:b w:val="0"/>
            <w:bCs w:val="0"/>
            <w:webHidden/>
            <w:color w:val="auto"/>
          </w:rPr>
        </w:r>
        <w:r w:rsidRPr="00F5283E">
          <w:rPr>
            <w:b w:val="0"/>
            <w:bCs w:val="0"/>
            <w:webHidden/>
            <w:color w:val="auto"/>
          </w:rPr>
          <w:fldChar w:fldCharType="separate"/>
        </w:r>
        <w:r w:rsidRPr="00F5283E">
          <w:rPr>
            <w:b w:val="0"/>
            <w:bCs w:val="0"/>
            <w:webHidden/>
            <w:color w:val="auto"/>
          </w:rPr>
          <w:t>73</w:t>
        </w:r>
        <w:r w:rsidRPr="00F5283E">
          <w:rPr>
            <w:b w:val="0"/>
            <w:bCs w:val="0"/>
            <w:webHidden/>
            <w:color w:val="auto"/>
          </w:rPr>
          <w:fldChar w:fldCharType="end"/>
        </w:r>
      </w:hyperlink>
    </w:p>
    <w:p w14:paraId="7D83DCEB" w14:textId="41F82EFC" w:rsidR="00F5283E" w:rsidRDefault="00F5283E">
      <w:pPr>
        <w:pStyle w:val="Spistreci1"/>
        <w:rPr>
          <w:rFonts w:asciiTheme="minorHAnsi" w:eastAsiaTheme="minorEastAsia" w:hAnsiTheme="minorHAnsi" w:cstheme="minorBidi"/>
          <w:b w:val="0"/>
          <w:bCs w:val="0"/>
          <w:color w:val="auto"/>
          <w:kern w:val="2"/>
          <w:lang w:eastAsia="pl-PL"/>
          <w14:ligatures w14:val="standardContextual"/>
        </w:rPr>
      </w:pPr>
      <w:hyperlink w:anchor="_Toc148967784" w:history="1">
        <w:r w:rsidRPr="00216CAA">
          <w:rPr>
            <w:rStyle w:val="Hipercze"/>
            <w:iCs/>
          </w:rPr>
          <w:t>V.</w:t>
        </w:r>
        <w:r>
          <w:rPr>
            <w:rFonts w:asciiTheme="minorHAnsi" w:eastAsiaTheme="minorEastAsia" w:hAnsiTheme="minorHAnsi" w:cstheme="minorBidi"/>
            <w:b w:val="0"/>
            <w:bCs w:val="0"/>
            <w:color w:val="auto"/>
            <w:kern w:val="2"/>
            <w:lang w:eastAsia="pl-PL"/>
            <w14:ligatures w14:val="standardContextual"/>
          </w:rPr>
          <w:tab/>
        </w:r>
        <w:r w:rsidRPr="00216CAA">
          <w:rPr>
            <w:rStyle w:val="Hipercze"/>
          </w:rPr>
          <w:t>WARUNKI PROWADZENIA REHABILITACJI KOMPLEKSOWEJ</w:t>
        </w:r>
        <w:r>
          <w:rPr>
            <w:webHidden/>
          </w:rPr>
          <w:tab/>
        </w:r>
        <w:r>
          <w:rPr>
            <w:webHidden/>
          </w:rPr>
          <w:fldChar w:fldCharType="begin"/>
        </w:r>
        <w:r>
          <w:rPr>
            <w:webHidden/>
          </w:rPr>
          <w:instrText xml:space="preserve"> PAGEREF _Toc148967784 \h </w:instrText>
        </w:r>
        <w:r>
          <w:rPr>
            <w:webHidden/>
          </w:rPr>
        </w:r>
        <w:r>
          <w:rPr>
            <w:webHidden/>
          </w:rPr>
          <w:fldChar w:fldCharType="separate"/>
        </w:r>
        <w:r>
          <w:rPr>
            <w:webHidden/>
          </w:rPr>
          <w:t>82</w:t>
        </w:r>
        <w:r>
          <w:rPr>
            <w:webHidden/>
          </w:rPr>
          <w:fldChar w:fldCharType="end"/>
        </w:r>
      </w:hyperlink>
    </w:p>
    <w:p w14:paraId="46BF1F14" w14:textId="34266E20" w:rsidR="00F5283E" w:rsidRPr="00F5283E" w:rsidRDefault="00F5283E">
      <w:pPr>
        <w:pStyle w:val="Spistreci3"/>
        <w:rPr>
          <w:rFonts w:asciiTheme="minorHAnsi" w:eastAsiaTheme="minorEastAsia" w:hAnsiTheme="minorHAnsi" w:cstheme="minorBidi"/>
          <w:b w:val="0"/>
          <w:bCs w:val="0"/>
          <w:color w:val="auto"/>
          <w:kern w:val="2"/>
          <w:lang w:eastAsia="pl-PL"/>
          <w14:ligatures w14:val="standardContextual"/>
        </w:rPr>
      </w:pPr>
      <w:hyperlink w:anchor="_Toc148967785" w:history="1">
        <w:r w:rsidRPr="00F5283E">
          <w:rPr>
            <w:rStyle w:val="Hipercze"/>
            <w:b w:val="0"/>
            <w:bCs w:val="0"/>
            <w:color w:val="auto"/>
          </w:rPr>
          <w:t>V.1. Podstawowe zasady realizacji usług w ORK/ORKZP</w:t>
        </w:r>
        <w:r w:rsidRPr="00F5283E">
          <w:rPr>
            <w:b w:val="0"/>
            <w:bCs w:val="0"/>
            <w:webHidden/>
            <w:color w:val="auto"/>
          </w:rPr>
          <w:tab/>
        </w:r>
        <w:r w:rsidRPr="00F5283E">
          <w:rPr>
            <w:b w:val="0"/>
            <w:bCs w:val="0"/>
            <w:webHidden/>
            <w:color w:val="auto"/>
          </w:rPr>
          <w:fldChar w:fldCharType="begin"/>
        </w:r>
        <w:r w:rsidRPr="00F5283E">
          <w:rPr>
            <w:b w:val="0"/>
            <w:bCs w:val="0"/>
            <w:webHidden/>
            <w:color w:val="auto"/>
          </w:rPr>
          <w:instrText xml:space="preserve"> PAGEREF _Toc148967785 \h </w:instrText>
        </w:r>
        <w:r w:rsidRPr="00F5283E">
          <w:rPr>
            <w:b w:val="0"/>
            <w:bCs w:val="0"/>
            <w:webHidden/>
            <w:color w:val="auto"/>
          </w:rPr>
        </w:r>
        <w:r w:rsidRPr="00F5283E">
          <w:rPr>
            <w:b w:val="0"/>
            <w:bCs w:val="0"/>
            <w:webHidden/>
            <w:color w:val="auto"/>
          </w:rPr>
          <w:fldChar w:fldCharType="separate"/>
        </w:r>
        <w:r w:rsidRPr="00F5283E">
          <w:rPr>
            <w:b w:val="0"/>
            <w:bCs w:val="0"/>
            <w:webHidden/>
            <w:color w:val="auto"/>
          </w:rPr>
          <w:t>82</w:t>
        </w:r>
        <w:r w:rsidRPr="00F5283E">
          <w:rPr>
            <w:b w:val="0"/>
            <w:bCs w:val="0"/>
            <w:webHidden/>
            <w:color w:val="auto"/>
          </w:rPr>
          <w:fldChar w:fldCharType="end"/>
        </w:r>
      </w:hyperlink>
    </w:p>
    <w:p w14:paraId="2D1817E9" w14:textId="73D84AEA" w:rsidR="00F5283E" w:rsidRPr="00F5283E" w:rsidRDefault="00F5283E">
      <w:pPr>
        <w:pStyle w:val="Spistreci3"/>
        <w:rPr>
          <w:rFonts w:asciiTheme="minorHAnsi" w:eastAsiaTheme="minorEastAsia" w:hAnsiTheme="minorHAnsi" w:cstheme="minorBidi"/>
          <w:b w:val="0"/>
          <w:bCs w:val="0"/>
          <w:color w:val="auto"/>
          <w:kern w:val="2"/>
          <w:lang w:eastAsia="pl-PL"/>
          <w14:ligatures w14:val="standardContextual"/>
        </w:rPr>
      </w:pPr>
      <w:hyperlink w:anchor="_Toc148967786" w:history="1">
        <w:r w:rsidRPr="00F5283E">
          <w:rPr>
            <w:rStyle w:val="Hipercze"/>
            <w:b w:val="0"/>
            <w:bCs w:val="0"/>
            <w:color w:val="auto"/>
          </w:rPr>
          <w:t>V.2. Wymogi w zakresie wyposażenia ORK/ORKZP i pomieszczeń</w:t>
        </w:r>
        <w:r w:rsidRPr="00F5283E">
          <w:rPr>
            <w:b w:val="0"/>
            <w:bCs w:val="0"/>
            <w:webHidden/>
            <w:color w:val="auto"/>
          </w:rPr>
          <w:tab/>
        </w:r>
        <w:r w:rsidRPr="00F5283E">
          <w:rPr>
            <w:b w:val="0"/>
            <w:bCs w:val="0"/>
            <w:webHidden/>
            <w:color w:val="auto"/>
          </w:rPr>
          <w:fldChar w:fldCharType="begin"/>
        </w:r>
        <w:r w:rsidRPr="00F5283E">
          <w:rPr>
            <w:b w:val="0"/>
            <w:bCs w:val="0"/>
            <w:webHidden/>
            <w:color w:val="auto"/>
          </w:rPr>
          <w:instrText xml:space="preserve"> PAGEREF _Toc148967786 \h </w:instrText>
        </w:r>
        <w:r w:rsidRPr="00F5283E">
          <w:rPr>
            <w:b w:val="0"/>
            <w:bCs w:val="0"/>
            <w:webHidden/>
            <w:color w:val="auto"/>
          </w:rPr>
        </w:r>
        <w:r w:rsidRPr="00F5283E">
          <w:rPr>
            <w:b w:val="0"/>
            <w:bCs w:val="0"/>
            <w:webHidden/>
            <w:color w:val="auto"/>
          </w:rPr>
          <w:fldChar w:fldCharType="separate"/>
        </w:r>
        <w:r w:rsidRPr="00F5283E">
          <w:rPr>
            <w:b w:val="0"/>
            <w:bCs w:val="0"/>
            <w:webHidden/>
            <w:color w:val="auto"/>
          </w:rPr>
          <w:t>88</w:t>
        </w:r>
        <w:r w:rsidRPr="00F5283E">
          <w:rPr>
            <w:b w:val="0"/>
            <w:bCs w:val="0"/>
            <w:webHidden/>
            <w:color w:val="auto"/>
          </w:rPr>
          <w:fldChar w:fldCharType="end"/>
        </w:r>
      </w:hyperlink>
    </w:p>
    <w:p w14:paraId="105A10BA" w14:textId="4B9D4024" w:rsidR="00F5283E" w:rsidRPr="00F5283E" w:rsidRDefault="00F5283E">
      <w:pPr>
        <w:pStyle w:val="Spistreci3"/>
        <w:rPr>
          <w:rFonts w:asciiTheme="minorHAnsi" w:eastAsiaTheme="minorEastAsia" w:hAnsiTheme="minorHAnsi" w:cstheme="minorBidi"/>
          <w:b w:val="0"/>
          <w:bCs w:val="0"/>
          <w:color w:val="auto"/>
          <w:kern w:val="2"/>
          <w:lang w:eastAsia="pl-PL"/>
          <w14:ligatures w14:val="standardContextual"/>
        </w:rPr>
      </w:pPr>
      <w:hyperlink w:anchor="_Toc148967787" w:history="1">
        <w:r w:rsidRPr="00F5283E">
          <w:rPr>
            <w:rStyle w:val="Hipercze"/>
            <w:b w:val="0"/>
            <w:bCs w:val="0"/>
            <w:color w:val="auto"/>
          </w:rPr>
          <w:t>V.3 Minimalne wymagania w zakresie kadry ośrodków</w:t>
        </w:r>
        <w:r w:rsidRPr="00F5283E">
          <w:rPr>
            <w:b w:val="0"/>
            <w:bCs w:val="0"/>
            <w:webHidden/>
            <w:color w:val="auto"/>
          </w:rPr>
          <w:tab/>
        </w:r>
        <w:r w:rsidRPr="00F5283E">
          <w:rPr>
            <w:b w:val="0"/>
            <w:bCs w:val="0"/>
            <w:webHidden/>
            <w:color w:val="auto"/>
          </w:rPr>
          <w:fldChar w:fldCharType="begin"/>
        </w:r>
        <w:r w:rsidRPr="00F5283E">
          <w:rPr>
            <w:b w:val="0"/>
            <w:bCs w:val="0"/>
            <w:webHidden/>
            <w:color w:val="auto"/>
          </w:rPr>
          <w:instrText xml:space="preserve"> PAGEREF _Toc148967787 \h </w:instrText>
        </w:r>
        <w:r w:rsidRPr="00F5283E">
          <w:rPr>
            <w:b w:val="0"/>
            <w:bCs w:val="0"/>
            <w:webHidden/>
            <w:color w:val="auto"/>
          </w:rPr>
        </w:r>
        <w:r w:rsidRPr="00F5283E">
          <w:rPr>
            <w:b w:val="0"/>
            <w:bCs w:val="0"/>
            <w:webHidden/>
            <w:color w:val="auto"/>
          </w:rPr>
          <w:fldChar w:fldCharType="separate"/>
        </w:r>
        <w:r w:rsidRPr="00F5283E">
          <w:rPr>
            <w:b w:val="0"/>
            <w:bCs w:val="0"/>
            <w:webHidden/>
            <w:color w:val="auto"/>
          </w:rPr>
          <w:t>93</w:t>
        </w:r>
        <w:r w:rsidRPr="00F5283E">
          <w:rPr>
            <w:b w:val="0"/>
            <w:bCs w:val="0"/>
            <w:webHidden/>
            <w:color w:val="auto"/>
          </w:rPr>
          <w:fldChar w:fldCharType="end"/>
        </w:r>
      </w:hyperlink>
    </w:p>
    <w:p w14:paraId="6A406332" w14:textId="1FA07126" w:rsidR="00F5283E" w:rsidRDefault="00F5283E">
      <w:pPr>
        <w:pStyle w:val="Spistreci1"/>
        <w:rPr>
          <w:rFonts w:asciiTheme="minorHAnsi" w:eastAsiaTheme="minorEastAsia" w:hAnsiTheme="minorHAnsi" w:cstheme="minorBidi"/>
          <w:b w:val="0"/>
          <w:bCs w:val="0"/>
          <w:color w:val="auto"/>
          <w:kern w:val="2"/>
          <w:lang w:eastAsia="pl-PL"/>
          <w14:ligatures w14:val="standardContextual"/>
        </w:rPr>
      </w:pPr>
      <w:hyperlink w:anchor="_Toc148967788" w:history="1">
        <w:r w:rsidRPr="00216CAA">
          <w:rPr>
            <w:rStyle w:val="Hipercze"/>
            <w:iCs/>
            <w:lang w:eastAsia="pl-PL"/>
          </w:rPr>
          <w:t>VI.</w:t>
        </w:r>
        <w:r>
          <w:rPr>
            <w:rFonts w:asciiTheme="minorHAnsi" w:eastAsiaTheme="minorEastAsia" w:hAnsiTheme="minorHAnsi" w:cstheme="minorBidi"/>
            <w:b w:val="0"/>
            <w:bCs w:val="0"/>
            <w:color w:val="auto"/>
            <w:kern w:val="2"/>
            <w:lang w:eastAsia="pl-PL"/>
            <w14:ligatures w14:val="standardContextual"/>
          </w:rPr>
          <w:tab/>
        </w:r>
        <w:r w:rsidRPr="00216CAA">
          <w:rPr>
            <w:rStyle w:val="Hipercze"/>
          </w:rPr>
          <w:t>SYSTEM MONITORINGU, EWALUACJI I OCENY EFEKTYWNOŚCI</w:t>
        </w:r>
        <w:r>
          <w:rPr>
            <w:webHidden/>
          </w:rPr>
          <w:tab/>
        </w:r>
        <w:r>
          <w:rPr>
            <w:webHidden/>
          </w:rPr>
          <w:fldChar w:fldCharType="begin"/>
        </w:r>
        <w:r>
          <w:rPr>
            <w:webHidden/>
          </w:rPr>
          <w:instrText xml:space="preserve"> PAGEREF _Toc148967788 \h </w:instrText>
        </w:r>
        <w:r>
          <w:rPr>
            <w:webHidden/>
          </w:rPr>
        </w:r>
        <w:r>
          <w:rPr>
            <w:webHidden/>
          </w:rPr>
          <w:fldChar w:fldCharType="separate"/>
        </w:r>
        <w:r>
          <w:rPr>
            <w:webHidden/>
          </w:rPr>
          <w:t>101</w:t>
        </w:r>
        <w:r>
          <w:rPr>
            <w:webHidden/>
          </w:rPr>
          <w:fldChar w:fldCharType="end"/>
        </w:r>
      </w:hyperlink>
    </w:p>
    <w:p w14:paraId="432A54C6" w14:textId="21F97C20" w:rsidR="00F5283E" w:rsidRPr="00F5283E" w:rsidRDefault="00F5283E">
      <w:pPr>
        <w:pStyle w:val="Spistreci3"/>
        <w:rPr>
          <w:rFonts w:asciiTheme="minorHAnsi" w:eastAsiaTheme="minorEastAsia" w:hAnsiTheme="minorHAnsi" w:cstheme="minorBidi"/>
          <w:b w:val="0"/>
          <w:bCs w:val="0"/>
          <w:color w:val="000000" w:themeColor="text1"/>
          <w:kern w:val="2"/>
          <w:lang w:eastAsia="pl-PL"/>
          <w14:ligatures w14:val="standardContextual"/>
        </w:rPr>
      </w:pPr>
      <w:hyperlink w:anchor="_Toc148967789" w:history="1">
        <w:r w:rsidRPr="00F5283E">
          <w:rPr>
            <w:rStyle w:val="Hipercze"/>
            <w:b w:val="0"/>
            <w:bCs w:val="0"/>
            <w:color w:val="000000" w:themeColor="text1"/>
          </w:rPr>
          <w:t>VI.1.</w:t>
        </w:r>
        <w:r w:rsidRPr="00F5283E">
          <w:rPr>
            <w:rFonts w:asciiTheme="minorHAnsi" w:eastAsiaTheme="minorEastAsia" w:hAnsiTheme="minorHAnsi" w:cstheme="minorBidi"/>
            <w:b w:val="0"/>
            <w:bCs w:val="0"/>
            <w:color w:val="000000" w:themeColor="text1"/>
            <w:kern w:val="2"/>
            <w:lang w:eastAsia="pl-PL"/>
            <w14:ligatures w14:val="standardContextual"/>
          </w:rPr>
          <w:tab/>
        </w:r>
        <w:r w:rsidRPr="00F5283E">
          <w:rPr>
            <w:rStyle w:val="Hipercze"/>
            <w:b w:val="0"/>
            <w:bCs w:val="0"/>
            <w:color w:val="000000" w:themeColor="text1"/>
          </w:rPr>
          <w:t>System monitoringu</w:t>
        </w:r>
        <w:r w:rsidRPr="00F5283E">
          <w:rPr>
            <w:b w:val="0"/>
            <w:bCs w:val="0"/>
            <w:webHidden/>
            <w:color w:val="000000" w:themeColor="text1"/>
          </w:rPr>
          <w:tab/>
        </w:r>
        <w:r w:rsidRPr="00F5283E">
          <w:rPr>
            <w:b w:val="0"/>
            <w:bCs w:val="0"/>
            <w:webHidden/>
            <w:color w:val="000000" w:themeColor="text1"/>
          </w:rPr>
          <w:fldChar w:fldCharType="begin"/>
        </w:r>
        <w:r w:rsidRPr="00F5283E">
          <w:rPr>
            <w:b w:val="0"/>
            <w:bCs w:val="0"/>
            <w:webHidden/>
            <w:color w:val="000000" w:themeColor="text1"/>
          </w:rPr>
          <w:instrText xml:space="preserve"> PAGEREF _Toc148967789 \h </w:instrText>
        </w:r>
        <w:r w:rsidRPr="00F5283E">
          <w:rPr>
            <w:b w:val="0"/>
            <w:bCs w:val="0"/>
            <w:webHidden/>
            <w:color w:val="000000" w:themeColor="text1"/>
          </w:rPr>
        </w:r>
        <w:r w:rsidRPr="00F5283E">
          <w:rPr>
            <w:b w:val="0"/>
            <w:bCs w:val="0"/>
            <w:webHidden/>
            <w:color w:val="000000" w:themeColor="text1"/>
          </w:rPr>
          <w:fldChar w:fldCharType="separate"/>
        </w:r>
        <w:r w:rsidRPr="00F5283E">
          <w:rPr>
            <w:b w:val="0"/>
            <w:bCs w:val="0"/>
            <w:webHidden/>
            <w:color w:val="000000" w:themeColor="text1"/>
          </w:rPr>
          <w:t>101</w:t>
        </w:r>
        <w:r w:rsidRPr="00F5283E">
          <w:rPr>
            <w:b w:val="0"/>
            <w:bCs w:val="0"/>
            <w:webHidden/>
            <w:color w:val="000000" w:themeColor="text1"/>
          </w:rPr>
          <w:fldChar w:fldCharType="end"/>
        </w:r>
      </w:hyperlink>
    </w:p>
    <w:p w14:paraId="4A030114" w14:textId="2666C0C2" w:rsidR="00F5283E" w:rsidRPr="00F5283E" w:rsidRDefault="00F5283E">
      <w:pPr>
        <w:pStyle w:val="Spistreci3"/>
        <w:rPr>
          <w:rFonts w:asciiTheme="minorHAnsi" w:eastAsiaTheme="minorEastAsia" w:hAnsiTheme="minorHAnsi" w:cstheme="minorBidi"/>
          <w:b w:val="0"/>
          <w:bCs w:val="0"/>
          <w:color w:val="000000" w:themeColor="text1"/>
          <w:kern w:val="2"/>
          <w:lang w:eastAsia="pl-PL"/>
          <w14:ligatures w14:val="standardContextual"/>
        </w:rPr>
      </w:pPr>
      <w:hyperlink w:anchor="_Toc148967790" w:history="1">
        <w:r w:rsidRPr="00F5283E">
          <w:rPr>
            <w:rStyle w:val="Hipercze"/>
            <w:b w:val="0"/>
            <w:bCs w:val="0"/>
            <w:color w:val="000000" w:themeColor="text1"/>
          </w:rPr>
          <w:t>VI.2. Ewaluacja</w:t>
        </w:r>
        <w:r w:rsidRPr="00F5283E">
          <w:rPr>
            <w:b w:val="0"/>
            <w:bCs w:val="0"/>
            <w:webHidden/>
            <w:color w:val="000000" w:themeColor="text1"/>
          </w:rPr>
          <w:tab/>
        </w:r>
        <w:r w:rsidRPr="00F5283E">
          <w:rPr>
            <w:b w:val="0"/>
            <w:bCs w:val="0"/>
            <w:webHidden/>
            <w:color w:val="000000" w:themeColor="text1"/>
          </w:rPr>
          <w:fldChar w:fldCharType="begin"/>
        </w:r>
        <w:r w:rsidRPr="00F5283E">
          <w:rPr>
            <w:b w:val="0"/>
            <w:bCs w:val="0"/>
            <w:webHidden/>
            <w:color w:val="000000" w:themeColor="text1"/>
          </w:rPr>
          <w:instrText xml:space="preserve"> PAGEREF _Toc148967790 \h </w:instrText>
        </w:r>
        <w:r w:rsidRPr="00F5283E">
          <w:rPr>
            <w:b w:val="0"/>
            <w:bCs w:val="0"/>
            <w:webHidden/>
            <w:color w:val="000000" w:themeColor="text1"/>
          </w:rPr>
        </w:r>
        <w:r w:rsidRPr="00F5283E">
          <w:rPr>
            <w:b w:val="0"/>
            <w:bCs w:val="0"/>
            <w:webHidden/>
            <w:color w:val="000000" w:themeColor="text1"/>
          </w:rPr>
          <w:fldChar w:fldCharType="separate"/>
        </w:r>
        <w:r w:rsidRPr="00F5283E">
          <w:rPr>
            <w:b w:val="0"/>
            <w:bCs w:val="0"/>
            <w:webHidden/>
            <w:color w:val="000000" w:themeColor="text1"/>
          </w:rPr>
          <w:t>107</w:t>
        </w:r>
        <w:r w:rsidRPr="00F5283E">
          <w:rPr>
            <w:b w:val="0"/>
            <w:bCs w:val="0"/>
            <w:webHidden/>
            <w:color w:val="000000" w:themeColor="text1"/>
          </w:rPr>
          <w:fldChar w:fldCharType="end"/>
        </w:r>
      </w:hyperlink>
    </w:p>
    <w:p w14:paraId="704D2B3D" w14:textId="198CE6A9" w:rsidR="00F5283E" w:rsidRPr="00F5283E" w:rsidRDefault="00F5283E">
      <w:pPr>
        <w:pStyle w:val="Spistreci3"/>
        <w:rPr>
          <w:rFonts w:asciiTheme="minorHAnsi" w:eastAsiaTheme="minorEastAsia" w:hAnsiTheme="minorHAnsi" w:cstheme="minorBidi"/>
          <w:b w:val="0"/>
          <w:bCs w:val="0"/>
          <w:color w:val="000000" w:themeColor="text1"/>
          <w:kern w:val="2"/>
          <w:lang w:eastAsia="pl-PL"/>
          <w14:ligatures w14:val="standardContextual"/>
        </w:rPr>
      </w:pPr>
      <w:hyperlink w:anchor="_Toc148967791" w:history="1">
        <w:r w:rsidRPr="00F5283E">
          <w:rPr>
            <w:rStyle w:val="Hipercze"/>
            <w:b w:val="0"/>
            <w:bCs w:val="0"/>
            <w:color w:val="000000" w:themeColor="text1"/>
          </w:rPr>
          <w:t>VI.3. System badania efektywności modelu</w:t>
        </w:r>
        <w:r w:rsidRPr="00F5283E">
          <w:rPr>
            <w:b w:val="0"/>
            <w:bCs w:val="0"/>
            <w:webHidden/>
            <w:color w:val="000000" w:themeColor="text1"/>
          </w:rPr>
          <w:tab/>
        </w:r>
        <w:r w:rsidRPr="00F5283E">
          <w:rPr>
            <w:b w:val="0"/>
            <w:bCs w:val="0"/>
            <w:webHidden/>
            <w:color w:val="000000" w:themeColor="text1"/>
          </w:rPr>
          <w:fldChar w:fldCharType="begin"/>
        </w:r>
        <w:r w:rsidRPr="00F5283E">
          <w:rPr>
            <w:b w:val="0"/>
            <w:bCs w:val="0"/>
            <w:webHidden/>
            <w:color w:val="000000" w:themeColor="text1"/>
          </w:rPr>
          <w:instrText xml:space="preserve"> PAGEREF _Toc148967791 \h </w:instrText>
        </w:r>
        <w:r w:rsidRPr="00F5283E">
          <w:rPr>
            <w:b w:val="0"/>
            <w:bCs w:val="0"/>
            <w:webHidden/>
            <w:color w:val="000000" w:themeColor="text1"/>
          </w:rPr>
        </w:r>
        <w:r w:rsidRPr="00F5283E">
          <w:rPr>
            <w:b w:val="0"/>
            <w:bCs w:val="0"/>
            <w:webHidden/>
            <w:color w:val="000000" w:themeColor="text1"/>
          </w:rPr>
          <w:fldChar w:fldCharType="separate"/>
        </w:r>
        <w:r w:rsidRPr="00F5283E">
          <w:rPr>
            <w:b w:val="0"/>
            <w:bCs w:val="0"/>
            <w:webHidden/>
            <w:color w:val="000000" w:themeColor="text1"/>
          </w:rPr>
          <w:t>111</w:t>
        </w:r>
        <w:r w:rsidRPr="00F5283E">
          <w:rPr>
            <w:b w:val="0"/>
            <w:bCs w:val="0"/>
            <w:webHidden/>
            <w:color w:val="000000" w:themeColor="text1"/>
          </w:rPr>
          <w:fldChar w:fldCharType="end"/>
        </w:r>
      </w:hyperlink>
    </w:p>
    <w:p w14:paraId="7C8DB771" w14:textId="5B80AE3B" w:rsidR="00C03A4A" w:rsidRDefault="00C03A4A" w:rsidP="00DB28F7">
      <w:pPr>
        <w:pStyle w:val="Spistreci1"/>
        <w:rPr>
          <w:rFonts w:asciiTheme="minorHAnsi" w:eastAsiaTheme="minorEastAsia" w:hAnsiTheme="minorHAnsi" w:cstheme="minorBidi"/>
          <w:kern w:val="0"/>
          <w:lang w:eastAsia="pl-PL"/>
        </w:rPr>
      </w:pPr>
      <w:r w:rsidRPr="00840B3B">
        <w:fldChar w:fldCharType="end"/>
      </w:r>
    </w:p>
    <w:p w14:paraId="67390549" w14:textId="77777777" w:rsidR="00C03A4A" w:rsidRDefault="00C03A4A" w:rsidP="00C03A4A">
      <w:pPr>
        <w:spacing w:after="120"/>
      </w:pPr>
    </w:p>
    <w:p w14:paraId="1F054A1F" w14:textId="302E1A65" w:rsidR="00AF7EED" w:rsidRDefault="00AF7EED">
      <w:pPr>
        <w:spacing w:after="0" w:line="240" w:lineRule="auto"/>
        <w:rPr>
          <w:rFonts w:eastAsia="Times New Roman"/>
          <w:b/>
          <w:bCs/>
          <w:color w:val="17365D" w:themeColor="text2" w:themeShade="BF"/>
          <w:kern w:val="32"/>
          <w:sz w:val="32"/>
          <w:szCs w:val="32"/>
        </w:rPr>
      </w:pPr>
      <w:r>
        <w:br w:type="page"/>
      </w:r>
    </w:p>
    <w:p w14:paraId="73B76456" w14:textId="77777777" w:rsidR="00DA2937" w:rsidRDefault="00DA2937" w:rsidP="00F811C0">
      <w:pPr>
        <w:pStyle w:val="Nagwek1"/>
        <w:numPr>
          <w:ilvl w:val="0"/>
          <w:numId w:val="0"/>
        </w:numPr>
        <w:jc w:val="both"/>
      </w:pPr>
    </w:p>
    <w:p w14:paraId="00F260ED" w14:textId="77777777" w:rsidR="00DA2937" w:rsidRDefault="00DA2937" w:rsidP="00F811C0">
      <w:pPr>
        <w:pStyle w:val="Nagwek1"/>
        <w:numPr>
          <w:ilvl w:val="0"/>
          <w:numId w:val="0"/>
        </w:numPr>
        <w:jc w:val="both"/>
      </w:pPr>
    </w:p>
    <w:p w14:paraId="70D36D08" w14:textId="77777777" w:rsidR="00DA2937" w:rsidRDefault="00DA2937" w:rsidP="00F811C0">
      <w:pPr>
        <w:pStyle w:val="Nagwek1"/>
        <w:numPr>
          <w:ilvl w:val="0"/>
          <w:numId w:val="0"/>
        </w:numPr>
        <w:jc w:val="both"/>
      </w:pPr>
    </w:p>
    <w:p w14:paraId="0B679E5F" w14:textId="77777777" w:rsidR="00DA2937" w:rsidRDefault="00DA2937" w:rsidP="00F811C0">
      <w:pPr>
        <w:pStyle w:val="Nagwek1"/>
        <w:numPr>
          <w:ilvl w:val="0"/>
          <w:numId w:val="0"/>
        </w:numPr>
        <w:jc w:val="both"/>
      </w:pPr>
    </w:p>
    <w:p w14:paraId="09040B1D" w14:textId="7A0ACD01" w:rsidR="00A535FD" w:rsidRPr="00D94583" w:rsidRDefault="00F74F91" w:rsidP="00F811C0">
      <w:pPr>
        <w:pStyle w:val="Nagwek1"/>
        <w:numPr>
          <w:ilvl w:val="0"/>
          <w:numId w:val="0"/>
        </w:numPr>
        <w:ind w:left="1080" w:hanging="720"/>
        <w:jc w:val="both"/>
        <w:rPr>
          <w:color w:val="002060"/>
        </w:rPr>
      </w:pPr>
      <w:hyperlink w:anchor="_Toc6433684" w:history="1">
        <w:bookmarkStart w:id="7" w:name="_Toc148967769"/>
        <w:r w:rsidR="00A535FD" w:rsidRPr="00D94583">
          <w:rPr>
            <w:color w:val="002060"/>
            <w:lang w:eastAsia="pl-PL"/>
          </w:rPr>
          <w:t>CZĘŚĆ</w:t>
        </w:r>
        <w:r w:rsidR="00A535FD" w:rsidRPr="00D94583">
          <w:rPr>
            <w:rFonts w:eastAsia="+mn-ea"/>
            <w:color w:val="002060"/>
            <w:kern w:val="24"/>
            <w:lang w:eastAsia="pl-PL"/>
          </w:rPr>
          <w:t xml:space="preserve"> I. PRZESŁANKI I ZAŁOŻENIA</w:t>
        </w:r>
        <w:bookmarkEnd w:id="7"/>
        <w:r w:rsidR="00A535FD" w:rsidRPr="00D94583">
          <w:rPr>
            <w:webHidden/>
            <w:color w:val="002060"/>
          </w:rPr>
          <w:tab/>
        </w:r>
      </w:hyperlink>
    </w:p>
    <w:p w14:paraId="5CDBCC6D" w14:textId="77777777" w:rsidR="00DA2937" w:rsidRPr="00DA2937" w:rsidRDefault="00DA2937" w:rsidP="00F811C0">
      <w:pPr>
        <w:jc w:val="both"/>
      </w:pPr>
    </w:p>
    <w:p w14:paraId="0DAC78A5" w14:textId="77777777" w:rsidR="00DA2937" w:rsidRDefault="00DA2937" w:rsidP="00F811C0">
      <w:pPr>
        <w:spacing w:after="0" w:line="240" w:lineRule="auto"/>
        <w:jc w:val="both"/>
        <w:rPr>
          <w:rFonts w:eastAsia="Times New Roman"/>
          <w:b/>
          <w:bCs/>
          <w:color w:val="17365D" w:themeColor="text2" w:themeShade="BF"/>
          <w:sz w:val="28"/>
          <w:szCs w:val="26"/>
        </w:rPr>
      </w:pPr>
      <w:r>
        <w:rPr>
          <w:color w:val="17365D" w:themeColor="text2" w:themeShade="BF"/>
        </w:rPr>
        <w:br w:type="page"/>
      </w:r>
    </w:p>
    <w:p w14:paraId="7B2B0457" w14:textId="03AFE337" w:rsidR="00A535FD" w:rsidRPr="00D94583" w:rsidRDefault="00F74F91" w:rsidP="000C0789">
      <w:pPr>
        <w:pStyle w:val="Nagwek3"/>
        <w:numPr>
          <w:ilvl w:val="0"/>
          <w:numId w:val="146"/>
        </w:numPr>
        <w:ind w:left="567" w:hanging="567"/>
        <w:jc w:val="both"/>
        <w:rPr>
          <w:color w:val="002060"/>
        </w:rPr>
      </w:pPr>
      <w:hyperlink w:anchor="_Toc6433685" w:history="1">
        <w:bookmarkStart w:id="8" w:name="_Toc148967770"/>
        <w:r w:rsidR="00A535FD" w:rsidRPr="00D94583">
          <w:rPr>
            <w:rStyle w:val="Hipercze"/>
            <w:color w:val="002060"/>
            <w:u w:val="none"/>
          </w:rPr>
          <w:t>WPROWADZENIE – POTRZEBA ZMIAN W SYSTEMIE REHABILITACJI</w:t>
        </w:r>
        <w:bookmarkEnd w:id="8"/>
      </w:hyperlink>
    </w:p>
    <w:p w14:paraId="15CC82D1" w14:textId="739B28A0" w:rsidR="00B1300D" w:rsidRPr="00CC1FF1" w:rsidRDefault="00A535FD" w:rsidP="000C0789">
      <w:pPr>
        <w:pStyle w:val="Akapitzlist"/>
        <w:numPr>
          <w:ilvl w:val="0"/>
          <w:numId w:val="147"/>
        </w:numPr>
        <w:spacing w:before="120" w:after="120"/>
        <w:ind w:left="426"/>
        <w:contextualSpacing w:val="0"/>
        <w:rPr>
          <w:rStyle w:val="Pogrubienie"/>
          <w:rFonts w:asciiTheme="minorHAnsi" w:hAnsiTheme="minorHAnsi" w:cstheme="minorHAnsi"/>
          <w:b w:val="0"/>
          <w:bCs w:val="0"/>
          <w:color w:val="000000"/>
          <w:sz w:val="20"/>
          <w:szCs w:val="20"/>
          <w:shd w:val="clear" w:color="auto" w:fill="FFFFFF"/>
        </w:rPr>
      </w:pPr>
      <w:r w:rsidRPr="00CC1FF1">
        <w:rPr>
          <w:rFonts w:asciiTheme="minorHAnsi" w:hAnsiTheme="minorHAnsi" w:cstheme="minorHAnsi"/>
          <w:sz w:val="20"/>
          <w:szCs w:val="20"/>
        </w:rPr>
        <w:t xml:space="preserve">Według danych z Badania Aktywności Ekonomicznej Ludności (BAEL) za I kwartał 2018 r. spośród </w:t>
      </w:r>
      <w:r w:rsidRPr="00CC1FF1">
        <w:rPr>
          <w:rFonts w:asciiTheme="minorHAnsi" w:hAnsiTheme="minorHAnsi" w:cstheme="minorHAnsi"/>
          <w:b/>
          <w:color w:val="002060"/>
          <w:sz w:val="20"/>
          <w:szCs w:val="20"/>
        </w:rPr>
        <w:t>1 638 tys. osób niepełnosprawnych prawnie w wieku produkcyjnym aż 73,6% osób było biernych zawodowo</w:t>
      </w:r>
      <w:r w:rsidRPr="00CC3C87">
        <w:rPr>
          <w:rStyle w:val="Odwoanieprzypisudolnego"/>
          <w:rFonts w:asciiTheme="minorHAnsi" w:hAnsiTheme="minorHAnsi" w:cstheme="minorHAnsi"/>
          <w:sz w:val="20"/>
          <w:szCs w:val="20"/>
        </w:rPr>
        <w:footnoteReference w:id="2"/>
      </w:r>
      <w:r w:rsidRPr="00CC1FF1">
        <w:rPr>
          <w:rFonts w:asciiTheme="minorHAnsi" w:hAnsiTheme="minorHAnsi" w:cstheme="minorHAnsi"/>
          <w:sz w:val="20"/>
          <w:szCs w:val="20"/>
        </w:rPr>
        <w:t xml:space="preserve">, podczas gdy znaczna część z nich mogłaby pracować, gdyby miała zapewniony dostęp do odpowiedniej rehabilitacji. </w:t>
      </w:r>
      <w:r w:rsidR="00B1300D" w:rsidRPr="00CC1FF1">
        <w:rPr>
          <w:rFonts w:asciiTheme="minorHAnsi" w:hAnsiTheme="minorHAnsi" w:cstheme="minorHAnsi"/>
          <w:color w:val="000000"/>
          <w:sz w:val="20"/>
          <w:szCs w:val="20"/>
          <w:shd w:val="clear" w:color="auto" w:fill="FFFFFF"/>
        </w:rPr>
        <w:t>Od I kwartału 2021 zmieniła się definicja osoby pracującej, co rzutuje ostatecznie na liczbę osób pracujących, bezrobotnych i biernych zawodowo oraz na wskaźniki.</w:t>
      </w:r>
      <w:r w:rsidR="00B1300D" w:rsidRPr="00CC1FF1">
        <w:rPr>
          <w:rStyle w:val="Pogrubienie"/>
          <w:rFonts w:asciiTheme="minorHAnsi" w:hAnsiTheme="minorHAnsi" w:cstheme="minorHAnsi"/>
          <w:color w:val="000000"/>
          <w:sz w:val="20"/>
          <w:szCs w:val="20"/>
          <w:shd w:val="clear" w:color="auto" w:fill="FFFFFF"/>
        </w:rPr>
        <w:t> </w:t>
      </w:r>
      <w:r w:rsidR="00B1300D" w:rsidRPr="00CC1FF1">
        <w:rPr>
          <w:rFonts w:asciiTheme="minorHAnsi" w:hAnsiTheme="minorHAnsi" w:cstheme="minorHAnsi"/>
          <w:color w:val="000000"/>
          <w:sz w:val="20"/>
          <w:szCs w:val="20"/>
          <w:shd w:val="clear" w:color="auto" w:fill="FFFFFF"/>
        </w:rPr>
        <w:t>Zatem dane</w:t>
      </w:r>
      <w:r w:rsidR="00B1300D" w:rsidRPr="00CC1FF1">
        <w:rPr>
          <w:rStyle w:val="Pogrubienie"/>
          <w:rFonts w:asciiTheme="minorHAnsi" w:hAnsiTheme="minorHAnsi" w:cstheme="minorHAnsi"/>
          <w:color w:val="000000"/>
          <w:sz w:val="20"/>
          <w:szCs w:val="20"/>
          <w:shd w:val="clear" w:color="auto" w:fill="FFFFFF"/>
        </w:rPr>
        <w:t xml:space="preserve"> </w:t>
      </w:r>
      <w:r w:rsidR="00B1300D" w:rsidRPr="00CC1FF1">
        <w:rPr>
          <w:rStyle w:val="Pogrubienie"/>
          <w:rFonts w:asciiTheme="minorHAnsi" w:hAnsiTheme="minorHAnsi" w:cstheme="minorHAnsi"/>
          <w:b w:val="0"/>
          <w:bCs w:val="0"/>
          <w:color w:val="000000"/>
          <w:sz w:val="20"/>
          <w:szCs w:val="20"/>
          <w:shd w:val="clear" w:color="auto" w:fill="FFFFFF"/>
        </w:rPr>
        <w:t>GUS podawane od I kw. 2021 są nieporównywalne z wcześniejszymi szeregami czasowymi.</w:t>
      </w:r>
    </w:p>
    <w:p w14:paraId="49B04089" w14:textId="3EE071CD" w:rsidR="00B1300D" w:rsidRPr="00CC3C87" w:rsidRDefault="002E66FA" w:rsidP="000C0789">
      <w:pPr>
        <w:pStyle w:val="Akapitzlist"/>
        <w:numPr>
          <w:ilvl w:val="0"/>
          <w:numId w:val="147"/>
        </w:numPr>
        <w:spacing w:before="120" w:after="120"/>
        <w:ind w:left="426" w:hanging="426"/>
        <w:contextualSpacing w:val="0"/>
        <w:rPr>
          <w:rFonts w:asciiTheme="minorHAnsi" w:hAnsiTheme="minorHAnsi" w:cstheme="minorHAnsi"/>
          <w:sz w:val="20"/>
          <w:szCs w:val="20"/>
        </w:rPr>
      </w:pPr>
      <w:r w:rsidRPr="00CC3C87">
        <w:rPr>
          <w:rFonts w:asciiTheme="minorHAnsi" w:hAnsiTheme="minorHAnsi" w:cstheme="minorHAnsi"/>
          <w:sz w:val="20"/>
          <w:szCs w:val="20"/>
        </w:rPr>
        <w:t xml:space="preserve">Według danych z Badania Aktywności Ekonomicznej Ludności (BAEL) za VI kwartał 2022 r. spośród </w:t>
      </w:r>
      <w:r w:rsidRPr="00E055DC">
        <w:rPr>
          <w:rFonts w:asciiTheme="minorHAnsi" w:hAnsiTheme="minorHAnsi" w:cstheme="minorHAnsi"/>
          <w:b/>
          <w:color w:val="002060"/>
          <w:sz w:val="20"/>
          <w:szCs w:val="20"/>
        </w:rPr>
        <w:t>1416 tys. osób niepełnosprawnych prawnie w wieku produkcyjnym 66,52% osób było biernych zawodowo</w:t>
      </w:r>
      <w:r w:rsidRPr="00CC3C87">
        <w:rPr>
          <w:rStyle w:val="Odwoanieprzypisudolnego"/>
          <w:rFonts w:asciiTheme="minorHAnsi" w:hAnsiTheme="minorHAnsi" w:cstheme="minorHAnsi"/>
          <w:sz w:val="20"/>
          <w:szCs w:val="20"/>
        </w:rPr>
        <w:footnoteReference w:id="3"/>
      </w:r>
      <w:r w:rsidRPr="00CC3C87">
        <w:rPr>
          <w:rFonts w:asciiTheme="minorHAnsi" w:hAnsiTheme="minorHAnsi" w:cstheme="minorHAnsi"/>
          <w:sz w:val="20"/>
          <w:szCs w:val="20"/>
        </w:rPr>
        <w:t xml:space="preserve"> a tylko </w:t>
      </w:r>
      <w:r w:rsidRPr="00E055DC">
        <w:rPr>
          <w:rFonts w:asciiTheme="minorHAnsi" w:hAnsiTheme="minorHAnsi" w:cstheme="minorHAnsi"/>
          <w:b/>
          <w:bCs/>
          <w:color w:val="002060"/>
          <w:sz w:val="20"/>
          <w:szCs w:val="20"/>
        </w:rPr>
        <w:t>31,6 % pracowało</w:t>
      </w:r>
      <w:r w:rsidRPr="00CC3C87">
        <w:rPr>
          <w:rFonts w:asciiTheme="minorHAnsi" w:hAnsiTheme="minorHAnsi" w:cstheme="minorHAnsi"/>
          <w:b/>
          <w:bCs/>
          <w:sz w:val="20"/>
          <w:szCs w:val="20"/>
        </w:rPr>
        <w:t xml:space="preserve">. </w:t>
      </w:r>
      <w:r w:rsidRPr="00CC3C87">
        <w:rPr>
          <w:rFonts w:asciiTheme="minorHAnsi" w:hAnsiTheme="minorHAnsi" w:cstheme="minorHAnsi"/>
          <w:sz w:val="20"/>
          <w:szCs w:val="20"/>
        </w:rPr>
        <w:t xml:space="preserve">W zależności od wykształcenia wskaźnik zatrudnienia wyglądał następująco: wśród osób z </w:t>
      </w:r>
      <w:r w:rsidR="00B242D4" w:rsidRPr="00CC3C87">
        <w:rPr>
          <w:rFonts w:asciiTheme="minorHAnsi" w:hAnsiTheme="minorHAnsi" w:cstheme="minorHAnsi"/>
          <w:sz w:val="20"/>
          <w:szCs w:val="20"/>
        </w:rPr>
        <w:t>wykształceniem</w:t>
      </w:r>
      <w:r w:rsidRPr="00CC3C87">
        <w:rPr>
          <w:rFonts w:asciiTheme="minorHAnsi" w:hAnsiTheme="minorHAnsi" w:cstheme="minorHAnsi"/>
          <w:sz w:val="20"/>
          <w:szCs w:val="20"/>
        </w:rPr>
        <w:t xml:space="preserve"> wyższym pracowało 40,5%, </w:t>
      </w:r>
      <w:r w:rsidR="00B242D4" w:rsidRPr="00CC3C87">
        <w:rPr>
          <w:rFonts w:asciiTheme="minorHAnsi" w:hAnsiTheme="minorHAnsi" w:cstheme="minorHAnsi"/>
          <w:sz w:val="20"/>
          <w:szCs w:val="20"/>
        </w:rPr>
        <w:t xml:space="preserve">z wykształceniem policealnym i średnim zawodowym 22,8%, </w:t>
      </w:r>
      <w:r w:rsidR="00C66557" w:rsidRPr="00CC3C87">
        <w:rPr>
          <w:rFonts w:asciiTheme="minorHAnsi" w:hAnsiTheme="minorHAnsi" w:cstheme="minorHAnsi"/>
          <w:sz w:val="20"/>
          <w:szCs w:val="20"/>
        </w:rPr>
        <w:br/>
      </w:r>
      <w:r w:rsidR="00B242D4" w:rsidRPr="00CC3C87">
        <w:rPr>
          <w:rFonts w:asciiTheme="minorHAnsi" w:hAnsiTheme="minorHAnsi" w:cstheme="minorHAnsi"/>
          <w:sz w:val="20"/>
          <w:szCs w:val="20"/>
        </w:rPr>
        <w:t xml:space="preserve">z wykształceniem średnim ogólnokształcącym 19,1%, z zasadniczym zawodowym/branżowym 17,1% </w:t>
      </w:r>
      <w:r w:rsidR="00C66557" w:rsidRPr="00CC3C87">
        <w:rPr>
          <w:rFonts w:asciiTheme="minorHAnsi" w:hAnsiTheme="minorHAnsi" w:cstheme="minorHAnsi"/>
          <w:sz w:val="20"/>
          <w:szCs w:val="20"/>
        </w:rPr>
        <w:br/>
      </w:r>
      <w:r w:rsidR="00B242D4" w:rsidRPr="00CC3C87">
        <w:rPr>
          <w:rFonts w:asciiTheme="minorHAnsi" w:hAnsiTheme="minorHAnsi" w:cstheme="minorHAnsi"/>
          <w:sz w:val="20"/>
          <w:szCs w:val="20"/>
        </w:rPr>
        <w:t>i z gimnazjalnym, podstawowym i bez wykształcenia tylko 6,3% osób pracowało. Z danych wynika, że poziom wykształcenia ma kluczowe znaczenie w kwestii zatrudnienia osób z niepełnosprawnościami.</w:t>
      </w:r>
    </w:p>
    <w:p w14:paraId="59480EFC" w14:textId="30BF0BE8" w:rsidR="00A535FD" w:rsidRPr="00CC3C87" w:rsidRDefault="00A535FD" w:rsidP="000C0789">
      <w:pPr>
        <w:pStyle w:val="Akapitzlist"/>
        <w:numPr>
          <w:ilvl w:val="0"/>
          <w:numId w:val="147"/>
        </w:numPr>
        <w:spacing w:before="120" w:after="120"/>
        <w:ind w:left="426"/>
        <w:contextualSpacing w:val="0"/>
        <w:rPr>
          <w:rFonts w:asciiTheme="minorHAnsi" w:hAnsiTheme="minorHAnsi" w:cstheme="minorHAnsi"/>
          <w:sz w:val="20"/>
          <w:szCs w:val="20"/>
        </w:rPr>
      </w:pPr>
      <w:r w:rsidRPr="00E055DC">
        <w:rPr>
          <w:rFonts w:asciiTheme="minorHAnsi" w:hAnsiTheme="minorHAnsi" w:cstheme="minorHAnsi"/>
          <w:b/>
          <w:color w:val="002060"/>
          <w:sz w:val="20"/>
          <w:szCs w:val="20"/>
        </w:rPr>
        <w:t xml:space="preserve">Aktywność zawodowa osób z niepełnosprawnościami jest jednym z najlepszych sposobów na wyjście </w:t>
      </w:r>
      <w:r w:rsidR="00C66557" w:rsidRPr="00E055DC">
        <w:rPr>
          <w:rFonts w:asciiTheme="minorHAnsi" w:hAnsiTheme="minorHAnsi" w:cstheme="minorHAnsi"/>
          <w:b/>
          <w:color w:val="002060"/>
          <w:sz w:val="20"/>
          <w:szCs w:val="20"/>
        </w:rPr>
        <w:br/>
      </w:r>
      <w:r w:rsidRPr="00E055DC">
        <w:rPr>
          <w:rFonts w:asciiTheme="minorHAnsi" w:hAnsiTheme="minorHAnsi" w:cstheme="minorHAnsi"/>
          <w:b/>
          <w:color w:val="002060"/>
          <w:sz w:val="20"/>
          <w:szCs w:val="20"/>
        </w:rPr>
        <w:t>z izolacji społecznej</w:t>
      </w:r>
      <w:r w:rsidRPr="00CC3C87">
        <w:rPr>
          <w:rFonts w:asciiTheme="minorHAnsi" w:hAnsiTheme="minorHAnsi" w:cstheme="minorHAnsi"/>
          <w:sz w:val="20"/>
          <w:szCs w:val="20"/>
        </w:rPr>
        <w:t xml:space="preserve">, nierzadko również biedy oraz na ogólną poprawę ich dobrostanu i jakości życia. Praca </w:t>
      </w:r>
      <w:r w:rsidR="00C66557" w:rsidRPr="00CC3C87">
        <w:rPr>
          <w:rFonts w:asciiTheme="minorHAnsi" w:hAnsiTheme="minorHAnsi" w:cstheme="minorHAnsi"/>
          <w:sz w:val="20"/>
          <w:szCs w:val="20"/>
        </w:rPr>
        <w:br/>
      </w:r>
      <w:r w:rsidRPr="00CC3C87">
        <w:rPr>
          <w:rFonts w:asciiTheme="minorHAnsi" w:hAnsiTheme="minorHAnsi" w:cstheme="minorHAnsi"/>
          <w:sz w:val="20"/>
          <w:szCs w:val="20"/>
        </w:rPr>
        <w:t xml:space="preserve">dla osób z niepełnosprawnością oznacza z jednej strony </w:t>
      </w:r>
      <w:r w:rsidRPr="00E055DC">
        <w:rPr>
          <w:rFonts w:asciiTheme="minorHAnsi" w:hAnsiTheme="minorHAnsi" w:cstheme="minorHAnsi"/>
          <w:b/>
          <w:color w:val="002060"/>
          <w:sz w:val="20"/>
          <w:szCs w:val="20"/>
        </w:rPr>
        <w:t>wyższą jakość życia</w:t>
      </w:r>
      <w:r w:rsidRPr="00E055DC">
        <w:rPr>
          <w:rFonts w:asciiTheme="minorHAnsi" w:hAnsiTheme="minorHAnsi" w:cstheme="minorHAnsi"/>
          <w:color w:val="002060"/>
          <w:sz w:val="20"/>
          <w:szCs w:val="20"/>
        </w:rPr>
        <w:t xml:space="preserve"> </w:t>
      </w:r>
      <w:r w:rsidRPr="00CC3C87">
        <w:rPr>
          <w:rFonts w:asciiTheme="minorHAnsi" w:hAnsiTheme="minorHAnsi" w:cstheme="minorHAnsi"/>
          <w:sz w:val="20"/>
          <w:szCs w:val="20"/>
        </w:rPr>
        <w:t xml:space="preserve">dzięki posiadaniu dochodów </w:t>
      </w:r>
      <w:r w:rsidR="00C66557" w:rsidRPr="00CC3C87">
        <w:rPr>
          <w:rFonts w:asciiTheme="minorHAnsi" w:hAnsiTheme="minorHAnsi" w:cstheme="minorHAnsi"/>
          <w:sz w:val="20"/>
          <w:szCs w:val="20"/>
        </w:rPr>
        <w:br/>
      </w:r>
      <w:r w:rsidRPr="00CC3C87">
        <w:rPr>
          <w:rFonts w:asciiTheme="minorHAnsi" w:hAnsiTheme="minorHAnsi" w:cstheme="minorHAnsi"/>
          <w:sz w:val="20"/>
          <w:szCs w:val="20"/>
        </w:rPr>
        <w:t>i aktywnemu funkcjonowaniu w społeczeństwie, z drugiej zaś – stanowi także korzyść dla gospodarki. Wczesne przywrócenie zdolności i umożliwienie powrotu do pracy osobom z niepełnosprawnościami jest istotne zarówno ze społecznego jak i ekonomicznego punktu widzenia.</w:t>
      </w:r>
      <w:r w:rsidRPr="00CC3C87">
        <w:rPr>
          <w:rFonts w:asciiTheme="minorHAnsi" w:hAnsiTheme="minorHAnsi" w:cstheme="minorHAnsi"/>
          <w:bCs/>
          <w:sz w:val="20"/>
          <w:szCs w:val="20"/>
        </w:rPr>
        <w:t xml:space="preserve"> Udział osób niepełnosprawnych </w:t>
      </w:r>
      <w:r w:rsidR="00C66557" w:rsidRPr="00CC3C87">
        <w:rPr>
          <w:rFonts w:asciiTheme="minorHAnsi" w:hAnsiTheme="minorHAnsi" w:cstheme="minorHAnsi"/>
          <w:bCs/>
          <w:sz w:val="20"/>
          <w:szCs w:val="20"/>
        </w:rPr>
        <w:br/>
      </w:r>
      <w:r w:rsidRPr="00CC3C87">
        <w:rPr>
          <w:rFonts w:asciiTheme="minorHAnsi" w:hAnsiTheme="minorHAnsi" w:cstheme="minorHAnsi"/>
          <w:bCs/>
          <w:sz w:val="20"/>
          <w:szCs w:val="20"/>
        </w:rPr>
        <w:t>w rynku pracy jest ważny ze względu na:</w:t>
      </w:r>
    </w:p>
    <w:p w14:paraId="3C73B4A9" w14:textId="77777777" w:rsidR="00A535FD" w:rsidRPr="00CC3C87" w:rsidRDefault="00A535FD" w:rsidP="000C0789">
      <w:pPr>
        <w:numPr>
          <w:ilvl w:val="0"/>
          <w:numId w:val="149"/>
        </w:numPr>
        <w:spacing w:before="120" w:after="120"/>
        <w:ind w:left="851"/>
        <w:rPr>
          <w:rFonts w:asciiTheme="minorHAnsi" w:hAnsiTheme="minorHAnsi" w:cstheme="minorHAnsi"/>
          <w:bCs/>
          <w:sz w:val="20"/>
          <w:szCs w:val="20"/>
        </w:rPr>
      </w:pPr>
      <w:r w:rsidRPr="00CC3C87">
        <w:rPr>
          <w:rFonts w:asciiTheme="minorHAnsi" w:hAnsiTheme="minorHAnsi" w:cstheme="minorHAnsi"/>
          <w:bCs/>
          <w:sz w:val="20"/>
          <w:szCs w:val="20"/>
        </w:rPr>
        <w:t>promocję ludzkiej godności i spójności społecznej - zatrudnienie niweluje izolację osób z niepełnosprawnościami, przynosi korzyści osobiste i społeczne, a także podnosi poczucie godności ludzkiej i spójności społecznej,</w:t>
      </w:r>
    </w:p>
    <w:p w14:paraId="355BB027" w14:textId="2C901E57" w:rsidR="00B1300D" w:rsidRPr="00CC3C87" w:rsidRDefault="00A535FD" w:rsidP="000C0789">
      <w:pPr>
        <w:numPr>
          <w:ilvl w:val="0"/>
          <w:numId w:val="149"/>
        </w:numPr>
        <w:spacing w:before="120" w:after="120"/>
        <w:ind w:left="851"/>
        <w:rPr>
          <w:rFonts w:asciiTheme="minorHAnsi" w:hAnsiTheme="minorHAnsi" w:cstheme="minorHAnsi"/>
          <w:bCs/>
          <w:sz w:val="20"/>
          <w:szCs w:val="20"/>
        </w:rPr>
      </w:pPr>
      <w:r w:rsidRPr="00CC3C87">
        <w:rPr>
          <w:rFonts w:asciiTheme="minorHAnsi" w:hAnsiTheme="minorHAnsi" w:cstheme="minorHAnsi"/>
          <w:bCs/>
          <w:sz w:val="20"/>
          <w:szCs w:val="20"/>
        </w:rPr>
        <w:t>maksymalizację wykorzystania zasobów ludzkich - zaangażowanie osób niepełnosprawnych w gospodarce nie tylko poprawia ich sytuację finansową, ale też przyczynia się do wzrostu PKB.</w:t>
      </w:r>
    </w:p>
    <w:p w14:paraId="14973A5C" w14:textId="210CAD98" w:rsidR="000317E2" w:rsidRPr="00CC3C87" w:rsidRDefault="00B1300D" w:rsidP="000C0789">
      <w:pPr>
        <w:pStyle w:val="Akapitzlist"/>
        <w:numPr>
          <w:ilvl w:val="0"/>
          <w:numId w:val="147"/>
        </w:numPr>
        <w:spacing w:before="120" w:after="120"/>
        <w:ind w:left="426"/>
        <w:contextualSpacing w:val="0"/>
        <w:rPr>
          <w:rFonts w:asciiTheme="minorHAnsi" w:hAnsiTheme="minorHAnsi" w:cstheme="minorHAnsi"/>
          <w:b/>
          <w:bCs/>
          <w:sz w:val="20"/>
          <w:szCs w:val="20"/>
          <w:lang w:eastAsia="pl-PL"/>
        </w:rPr>
      </w:pPr>
      <w:r w:rsidRPr="00CC3C87">
        <w:rPr>
          <w:rFonts w:asciiTheme="minorHAnsi" w:hAnsiTheme="minorHAnsi" w:cstheme="minorHAnsi"/>
          <w:sz w:val="20"/>
          <w:szCs w:val="20"/>
        </w:rPr>
        <w:t xml:space="preserve">Co roku około </w:t>
      </w:r>
      <w:r w:rsidR="005F4E54">
        <w:rPr>
          <w:rFonts w:asciiTheme="minorHAnsi" w:hAnsiTheme="minorHAnsi" w:cstheme="minorHAnsi"/>
          <w:sz w:val="20"/>
          <w:szCs w:val="20"/>
        </w:rPr>
        <w:t xml:space="preserve">ok. </w:t>
      </w:r>
      <w:r w:rsidR="00CC3C87" w:rsidRPr="00AF0FCC">
        <w:rPr>
          <w:rFonts w:asciiTheme="minorHAnsi" w:hAnsiTheme="minorHAnsi" w:cstheme="minorHAnsi"/>
          <w:b/>
          <w:bCs/>
          <w:color w:val="002060"/>
          <w:sz w:val="20"/>
          <w:szCs w:val="20"/>
        </w:rPr>
        <w:t>70</w:t>
      </w:r>
      <w:r w:rsidRPr="00AF0FCC">
        <w:rPr>
          <w:rFonts w:asciiTheme="minorHAnsi" w:hAnsiTheme="minorHAnsi" w:cstheme="minorHAnsi"/>
          <w:b/>
          <w:bCs/>
          <w:color w:val="002060"/>
          <w:sz w:val="20"/>
          <w:szCs w:val="20"/>
        </w:rPr>
        <w:t>0 tys. osób</w:t>
      </w:r>
      <w:r w:rsidRPr="00AF0FCC">
        <w:rPr>
          <w:rFonts w:asciiTheme="minorHAnsi" w:hAnsiTheme="minorHAnsi" w:cstheme="minorHAnsi"/>
          <w:color w:val="002060"/>
          <w:sz w:val="20"/>
          <w:szCs w:val="20"/>
        </w:rPr>
        <w:t xml:space="preserve"> </w:t>
      </w:r>
      <w:r w:rsidRPr="00CC3C87">
        <w:rPr>
          <w:rFonts w:asciiTheme="minorHAnsi" w:hAnsiTheme="minorHAnsi" w:cstheme="minorHAnsi"/>
          <w:sz w:val="20"/>
          <w:szCs w:val="20"/>
        </w:rPr>
        <w:t xml:space="preserve">otrzymuje renty z tytułu niezdolności do pracy, ok. </w:t>
      </w:r>
      <w:r w:rsidRPr="00AF0FCC">
        <w:rPr>
          <w:rFonts w:asciiTheme="minorHAnsi" w:hAnsiTheme="minorHAnsi" w:cstheme="minorHAnsi"/>
          <w:b/>
          <w:bCs/>
          <w:color w:val="002060"/>
          <w:sz w:val="20"/>
          <w:szCs w:val="20"/>
        </w:rPr>
        <w:t>2</w:t>
      </w:r>
      <w:r w:rsidR="00CC3C87" w:rsidRPr="00AF0FCC">
        <w:rPr>
          <w:rFonts w:asciiTheme="minorHAnsi" w:hAnsiTheme="minorHAnsi" w:cstheme="minorHAnsi"/>
          <w:b/>
          <w:bCs/>
          <w:color w:val="002060"/>
          <w:sz w:val="20"/>
          <w:szCs w:val="20"/>
        </w:rPr>
        <w:t>75</w:t>
      </w:r>
      <w:r w:rsidRPr="00AF0FCC">
        <w:rPr>
          <w:rFonts w:asciiTheme="minorHAnsi" w:hAnsiTheme="minorHAnsi" w:cstheme="minorHAnsi"/>
          <w:b/>
          <w:bCs/>
          <w:color w:val="002060"/>
          <w:sz w:val="20"/>
          <w:szCs w:val="20"/>
        </w:rPr>
        <w:t xml:space="preserve"> tys</w:t>
      </w:r>
      <w:r w:rsidRPr="00CC3C87">
        <w:rPr>
          <w:rFonts w:asciiTheme="minorHAnsi" w:hAnsiTheme="minorHAnsi" w:cstheme="minorHAnsi"/>
          <w:sz w:val="20"/>
          <w:szCs w:val="20"/>
        </w:rPr>
        <w:t xml:space="preserve">. – renty socjalne, ponad </w:t>
      </w:r>
      <w:r w:rsidR="00CC3C87" w:rsidRPr="00AF0FCC">
        <w:rPr>
          <w:rFonts w:asciiTheme="minorHAnsi" w:hAnsiTheme="minorHAnsi" w:cstheme="minorHAnsi"/>
          <w:b/>
          <w:bCs/>
          <w:color w:val="002060"/>
          <w:sz w:val="20"/>
          <w:szCs w:val="20"/>
        </w:rPr>
        <w:t>95</w:t>
      </w:r>
      <w:r w:rsidRPr="00AF0FCC">
        <w:rPr>
          <w:rFonts w:asciiTheme="minorHAnsi" w:hAnsiTheme="minorHAnsi" w:cstheme="minorHAnsi"/>
          <w:b/>
          <w:bCs/>
          <w:color w:val="002060"/>
          <w:sz w:val="20"/>
          <w:szCs w:val="20"/>
        </w:rPr>
        <w:t xml:space="preserve"> tys</w:t>
      </w:r>
      <w:r w:rsidRPr="00CC3C87">
        <w:rPr>
          <w:rFonts w:asciiTheme="minorHAnsi" w:hAnsiTheme="minorHAnsi" w:cstheme="minorHAnsi"/>
          <w:sz w:val="20"/>
          <w:szCs w:val="20"/>
        </w:rPr>
        <w:t xml:space="preserve">. – świadczenia rehabilitacyjne, a blisko </w:t>
      </w:r>
      <w:r w:rsidR="00CC3C87" w:rsidRPr="00AF0FCC">
        <w:rPr>
          <w:rFonts w:asciiTheme="minorHAnsi" w:hAnsiTheme="minorHAnsi" w:cstheme="minorHAnsi"/>
          <w:b/>
          <w:bCs/>
          <w:color w:val="002060"/>
          <w:sz w:val="20"/>
          <w:szCs w:val="20"/>
        </w:rPr>
        <w:t>5</w:t>
      </w:r>
      <w:r w:rsidRPr="00AF0FCC">
        <w:rPr>
          <w:rFonts w:asciiTheme="minorHAnsi" w:hAnsiTheme="minorHAnsi" w:cstheme="minorHAnsi"/>
          <w:b/>
          <w:bCs/>
          <w:color w:val="002060"/>
          <w:sz w:val="20"/>
          <w:szCs w:val="20"/>
        </w:rPr>
        <w:t>0 tys</w:t>
      </w:r>
      <w:r w:rsidRPr="00AF0FCC">
        <w:rPr>
          <w:rFonts w:asciiTheme="minorHAnsi" w:hAnsiTheme="minorHAnsi" w:cstheme="minorHAnsi"/>
          <w:color w:val="002060"/>
          <w:sz w:val="20"/>
          <w:szCs w:val="20"/>
        </w:rPr>
        <w:t>.</w:t>
      </w:r>
      <w:r w:rsidRPr="00CC3C87">
        <w:rPr>
          <w:rFonts w:asciiTheme="minorHAnsi" w:hAnsiTheme="minorHAnsi" w:cstheme="minorHAnsi"/>
          <w:sz w:val="20"/>
          <w:szCs w:val="20"/>
        </w:rPr>
        <w:t xml:space="preserve"> poddawanych jest rehabilitacji leczniczej (świadczenia ZUS). Dodatkowo KRUS wypłaca renty z tytułu całkowitej niezdolności do pracy w gospodarstwie rolnym</w:t>
      </w:r>
      <w:r w:rsidRPr="00CC3C87">
        <w:rPr>
          <w:rFonts w:asciiTheme="minorHAnsi" w:hAnsiTheme="minorHAnsi" w:cstheme="minorHAnsi"/>
          <w:b/>
          <w:bCs/>
          <w:sz w:val="20"/>
          <w:szCs w:val="20"/>
        </w:rPr>
        <w:t xml:space="preserve"> </w:t>
      </w:r>
      <w:r w:rsidRPr="00AF0FCC">
        <w:rPr>
          <w:rFonts w:asciiTheme="minorHAnsi" w:hAnsiTheme="minorHAnsi" w:cstheme="minorHAnsi"/>
          <w:b/>
          <w:bCs/>
          <w:color w:val="002060"/>
          <w:sz w:val="20"/>
          <w:szCs w:val="20"/>
        </w:rPr>
        <w:t xml:space="preserve">213 tys. </w:t>
      </w:r>
      <w:r w:rsidR="00CC3C87" w:rsidRPr="00AF0FCC">
        <w:rPr>
          <w:rFonts w:asciiTheme="minorHAnsi" w:hAnsiTheme="minorHAnsi" w:cstheme="minorHAnsi"/>
          <w:b/>
          <w:bCs/>
          <w:color w:val="002060"/>
          <w:sz w:val="20"/>
          <w:szCs w:val="20"/>
        </w:rPr>
        <w:t>osobom</w:t>
      </w:r>
      <w:r w:rsidRPr="00CC3C87">
        <w:rPr>
          <w:rFonts w:asciiTheme="minorHAnsi" w:hAnsiTheme="minorHAnsi" w:cstheme="minorHAnsi"/>
          <w:b/>
          <w:bCs/>
          <w:sz w:val="20"/>
          <w:szCs w:val="20"/>
        </w:rPr>
        <w:t xml:space="preserve">, </w:t>
      </w:r>
      <w:r w:rsidRPr="00CC3C87">
        <w:rPr>
          <w:rFonts w:asciiTheme="minorHAnsi" w:hAnsiTheme="minorHAnsi" w:cstheme="minorHAnsi"/>
          <w:sz w:val="20"/>
          <w:szCs w:val="20"/>
        </w:rPr>
        <w:t xml:space="preserve">a biura emerytalno-rentowe MON i MSWiA renty inwalidzkie </w:t>
      </w:r>
      <w:r w:rsidR="00CC3C87" w:rsidRPr="00CC3C87">
        <w:rPr>
          <w:rFonts w:asciiTheme="minorHAnsi" w:hAnsiTheme="minorHAnsi" w:cstheme="minorHAnsi"/>
          <w:sz w:val="20"/>
          <w:szCs w:val="20"/>
        </w:rPr>
        <w:t xml:space="preserve">dla </w:t>
      </w:r>
      <w:r w:rsidRPr="00CC3C87">
        <w:rPr>
          <w:rFonts w:asciiTheme="minorHAnsi" w:hAnsiTheme="minorHAnsi" w:cstheme="minorHAnsi"/>
          <w:sz w:val="20"/>
          <w:szCs w:val="20"/>
        </w:rPr>
        <w:t>około</w:t>
      </w:r>
      <w:r w:rsidRPr="00CC3C87">
        <w:rPr>
          <w:rFonts w:asciiTheme="minorHAnsi" w:hAnsiTheme="minorHAnsi" w:cstheme="minorHAnsi"/>
          <w:b/>
          <w:bCs/>
          <w:sz w:val="20"/>
          <w:szCs w:val="20"/>
        </w:rPr>
        <w:t xml:space="preserve"> </w:t>
      </w:r>
      <w:r w:rsidRPr="00AF0FCC">
        <w:rPr>
          <w:rFonts w:asciiTheme="minorHAnsi" w:hAnsiTheme="minorHAnsi" w:cstheme="minorHAnsi"/>
          <w:b/>
          <w:bCs/>
          <w:color w:val="002060"/>
          <w:sz w:val="20"/>
          <w:szCs w:val="20"/>
        </w:rPr>
        <w:t>30 tys. osób. Oznacza to wykluczenie (okresowe</w:t>
      </w:r>
      <w:r w:rsidR="00CC1FF1">
        <w:rPr>
          <w:rFonts w:asciiTheme="minorHAnsi" w:hAnsiTheme="minorHAnsi" w:cstheme="minorHAnsi"/>
          <w:b/>
          <w:bCs/>
          <w:color w:val="002060"/>
          <w:sz w:val="20"/>
          <w:szCs w:val="20"/>
        </w:rPr>
        <w:t xml:space="preserve"> lub </w:t>
      </w:r>
      <w:r w:rsidRPr="00AF0FCC">
        <w:rPr>
          <w:rFonts w:asciiTheme="minorHAnsi" w:hAnsiTheme="minorHAnsi" w:cstheme="minorHAnsi"/>
          <w:b/>
          <w:bCs/>
          <w:color w:val="002060"/>
          <w:sz w:val="20"/>
          <w:szCs w:val="20"/>
        </w:rPr>
        <w:t xml:space="preserve">długotrwałe) z rynku pracy </w:t>
      </w:r>
      <w:r w:rsidR="000317E2" w:rsidRPr="00AF0FCC">
        <w:rPr>
          <w:rFonts w:asciiTheme="minorHAnsi" w:hAnsiTheme="minorHAnsi" w:cstheme="minorHAnsi"/>
          <w:b/>
          <w:bCs/>
          <w:color w:val="002060"/>
          <w:sz w:val="20"/>
          <w:szCs w:val="20"/>
        </w:rPr>
        <w:t>średnio</w:t>
      </w:r>
      <w:r w:rsidRPr="00AF0FCC">
        <w:rPr>
          <w:rFonts w:asciiTheme="minorHAnsi" w:hAnsiTheme="minorHAnsi" w:cstheme="minorHAnsi"/>
          <w:b/>
          <w:bCs/>
          <w:color w:val="002060"/>
          <w:sz w:val="20"/>
          <w:szCs w:val="20"/>
        </w:rPr>
        <w:t xml:space="preserve"> 1</w:t>
      </w:r>
      <w:r w:rsidR="00046C3B" w:rsidRPr="00AF0FCC">
        <w:rPr>
          <w:rFonts w:asciiTheme="minorHAnsi" w:hAnsiTheme="minorHAnsi" w:cstheme="minorHAnsi"/>
          <w:b/>
          <w:bCs/>
          <w:color w:val="002060"/>
          <w:sz w:val="20"/>
          <w:szCs w:val="20"/>
        </w:rPr>
        <w:t>,</w:t>
      </w:r>
      <w:r w:rsidR="00CC3C87" w:rsidRPr="00AF0FCC">
        <w:rPr>
          <w:rFonts w:asciiTheme="minorHAnsi" w:hAnsiTheme="minorHAnsi" w:cstheme="minorHAnsi"/>
          <w:b/>
          <w:bCs/>
          <w:color w:val="002060"/>
          <w:sz w:val="20"/>
          <w:szCs w:val="20"/>
        </w:rPr>
        <w:t>3</w:t>
      </w:r>
      <w:r w:rsidR="00046C3B" w:rsidRPr="00AF0FCC">
        <w:rPr>
          <w:rFonts w:asciiTheme="minorHAnsi" w:hAnsiTheme="minorHAnsi" w:cstheme="minorHAnsi"/>
          <w:b/>
          <w:bCs/>
          <w:color w:val="002060"/>
          <w:sz w:val="20"/>
          <w:szCs w:val="20"/>
        </w:rPr>
        <w:t xml:space="preserve"> mln </w:t>
      </w:r>
      <w:r w:rsidRPr="00AF0FCC">
        <w:rPr>
          <w:rFonts w:asciiTheme="minorHAnsi" w:hAnsiTheme="minorHAnsi" w:cstheme="minorHAnsi"/>
          <w:b/>
          <w:bCs/>
          <w:color w:val="002060"/>
          <w:sz w:val="20"/>
          <w:szCs w:val="20"/>
        </w:rPr>
        <w:t>osób. Znaczna część tych osób mogłaby z powodzeniem funkcjonować na rynku pracy pod warunkiem zapewnienia w odpowiednim czasie dostępu do kompleksowej rehabilitacji</w:t>
      </w:r>
      <w:r w:rsidRPr="00CC3C87">
        <w:rPr>
          <w:rFonts w:asciiTheme="minorHAnsi" w:hAnsiTheme="minorHAnsi" w:cstheme="minorHAnsi"/>
          <w:b/>
          <w:bCs/>
          <w:sz w:val="20"/>
          <w:szCs w:val="20"/>
        </w:rPr>
        <w:t xml:space="preserve">. </w:t>
      </w:r>
      <w:r w:rsidRPr="00CC3C87">
        <w:rPr>
          <w:rFonts w:asciiTheme="minorHAnsi" w:hAnsiTheme="minorHAnsi" w:cstheme="minorHAnsi"/>
          <w:sz w:val="20"/>
          <w:szCs w:val="20"/>
        </w:rPr>
        <w:t xml:space="preserve">Konieczne ze względów społecznych </w:t>
      </w:r>
      <w:r w:rsidRPr="00AF0FCC">
        <w:rPr>
          <w:rFonts w:asciiTheme="minorHAnsi" w:hAnsiTheme="minorHAnsi" w:cstheme="minorHAnsi"/>
          <w:b/>
          <w:bCs/>
          <w:color w:val="002060"/>
          <w:sz w:val="20"/>
          <w:szCs w:val="20"/>
        </w:rPr>
        <w:t>wydatki</w:t>
      </w:r>
      <w:r w:rsidRPr="00CC3C87">
        <w:rPr>
          <w:rFonts w:asciiTheme="minorHAnsi" w:hAnsiTheme="minorHAnsi" w:cstheme="minorHAnsi"/>
          <w:sz w:val="20"/>
          <w:szCs w:val="20"/>
        </w:rPr>
        <w:t xml:space="preserve"> z tytułu zabezpieczenia społecznego mogłyby przynajmniej w części pełnić funkcję</w:t>
      </w:r>
      <w:r w:rsidRPr="00CC3C87">
        <w:rPr>
          <w:rFonts w:asciiTheme="minorHAnsi" w:hAnsiTheme="minorHAnsi" w:cstheme="minorHAnsi"/>
          <w:b/>
          <w:bCs/>
          <w:sz w:val="20"/>
          <w:szCs w:val="20"/>
        </w:rPr>
        <w:t xml:space="preserve"> </w:t>
      </w:r>
      <w:r w:rsidRPr="00AF0FCC">
        <w:rPr>
          <w:rFonts w:asciiTheme="minorHAnsi" w:hAnsiTheme="minorHAnsi" w:cstheme="minorHAnsi"/>
          <w:b/>
          <w:bCs/>
          <w:color w:val="002060"/>
          <w:sz w:val="20"/>
          <w:szCs w:val="20"/>
        </w:rPr>
        <w:t xml:space="preserve">nakładów inwestycyjnych </w:t>
      </w:r>
      <w:r w:rsidRPr="00CC3C87">
        <w:rPr>
          <w:rFonts w:asciiTheme="minorHAnsi" w:hAnsiTheme="minorHAnsi" w:cstheme="minorHAnsi"/>
          <w:sz w:val="20"/>
          <w:szCs w:val="20"/>
        </w:rPr>
        <w:t>o wysokiej stopie zwrotu, liczonej poprawą stanu fizycznego, psychicznego, społecznego i materialnego tych osób, ale też</w:t>
      </w:r>
      <w:r w:rsidRPr="00CC3C87">
        <w:rPr>
          <w:rFonts w:asciiTheme="minorHAnsi" w:hAnsiTheme="minorHAnsi" w:cstheme="minorHAnsi"/>
          <w:b/>
          <w:bCs/>
          <w:sz w:val="20"/>
          <w:szCs w:val="20"/>
        </w:rPr>
        <w:t xml:space="preserve"> </w:t>
      </w:r>
      <w:r w:rsidRPr="00CC3C87">
        <w:rPr>
          <w:rFonts w:asciiTheme="minorHAnsi" w:hAnsiTheme="minorHAnsi" w:cstheme="minorHAnsi"/>
          <w:sz w:val="20"/>
          <w:szCs w:val="20"/>
        </w:rPr>
        <w:t>funkcjonowania rynku pracy i wzrostu gospodarczego.</w:t>
      </w:r>
    </w:p>
    <w:p w14:paraId="55208C23" w14:textId="15523E00" w:rsidR="00B62018" w:rsidRPr="00CC3C87" w:rsidRDefault="00B1300D" w:rsidP="000C0789">
      <w:pPr>
        <w:pStyle w:val="Akapitzlist"/>
        <w:numPr>
          <w:ilvl w:val="0"/>
          <w:numId w:val="161"/>
        </w:numPr>
        <w:tabs>
          <w:tab w:val="left" w:pos="426"/>
        </w:tabs>
        <w:spacing w:before="120" w:after="120"/>
        <w:ind w:left="426" w:hanging="288"/>
        <w:contextualSpacing w:val="0"/>
        <w:rPr>
          <w:rFonts w:asciiTheme="minorHAnsi" w:hAnsiTheme="minorHAnsi" w:cstheme="minorHAnsi"/>
          <w:sz w:val="20"/>
          <w:szCs w:val="20"/>
        </w:rPr>
      </w:pPr>
      <w:r w:rsidRPr="00AF0FCC">
        <w:rPr>
          <w:rFonts w:asciiTheme="minorHAnsi" w:hAnsiTheme="minorHAnsi" w:cstheme="minorHAnsi"/>
          <w:b/>
          <w:bCs/>
          <w:color w:val="002060"/>
          <w:sz w:val="20"/>
          <w:szCs w:val="20"/>
        </w:rPr>
        <w:t xml:space="preserve">Każdego roku w wyniku wypadków przy pracy ponad 85 tys. pracowników doznaje urazów ciała powodujących czasową lub długotrwałą niezdolność do pracy, w tym do pracy w dotychczasowym zawodzie, </w:t>
      </w:r>
      <w:r w:rsidRPr="00AF0FCC">
        <w:rPr>
          <w:rFonts w:asciiTheme="minorHAnsi" w:hAnsiTheme="minorHAnsi" w:cstheme="minorHAnsi"/>
          <w:b/>
          <w:bCs/>
          <w:color w:val="002060"/>
          <w:sz w:val="20"/>
          <w:szCs w:val="20"/>
        </w:rPr>
        <w:lastRenderedPageBreak/>
        <w:t>ale rokujących odzyskanie zdolności do pracy w tym samym lub nowym zawodzie (po przekwalifikowaniu</w:t>
      </w:r>
      <w:r w:rsidRPr="00CC3C87">
        <w:rPr>
          <w:rFonts w:asciiTheme="minorHAnsi" w:hAnsiTheme="minorHAnsi" w:cstheme="minorHAnsi"/>
          <w:b/>
          <w:bCs/>
          <w:sz w:val="20"/>
          <w:szCs w:val="20"/>
        </w:rPr>
        <w:t>)</w:t>
      </w:r>
      <w:r w:rsidRPr="00CC3C87">
        <w:rPr>
          <w:rStyle w:val="Odwoanieprzypisudolnego"/>
          <w:rFonts w:asciiTheme="minorHAnsi" w:hAnsiTheme="minorHAnsi" w:cstheme="minorHAnsi"/>
          <w:b/>
          <w:bCs/>
          <w:sz w:val="20"/>
          <w:szCs w:val="20"/>
        </w:rPr>
        <w:footnoteReference w:customMarkFollows="1" w:id="4"/>
        <w:t>[1]</w:t>
      </w:r>
      <w:r w:rsidRPr="00CC3C87">
        <w:rPr>
          <w:rFonts w:asciiTheme="minorHAnsi" w:hAnsiTheme="minorHAnsi" w:cstheme="minorHAnsi"/>
          <w:sz w:val="20"/>
          <w:szCs w:val="20"/>
        </w:rPr>
        <w:t xml:space="preserve">. Ponad 70% poszkodowanych w wypadkach przy pracy to osoby młode lub w średnim wieku (od 20 do 49 lat). </w:t>
      </w:r>
      <w:r w:rsidRPr="00AF0FCC">
        <w:rPr>
          <w:rFonts w:asciiTheme="minorHAnsi" w:hAnsiTheme="minorHAnsi" w:cstheme="minorHAnsi"/>
          <w:b/>
          <w:bCs/>
          <w:color w:val="002060"/>
          <w:sz w:val="20"/>
          <w:szCs w:val="20"/>
        </w:rPr>
        <w:t>Wykluczenie tych osób z rynku pracy, wynikające z niezdolności do pracy w następstwie wypadków przy pracy, powoduje długoletnie obciążenia finansowe dla państwa (systemu ubezpieczeń społecznych)</w:t>
      </w:r>
      <w:r w:rsidRPr="00AF0FCC">
        <w:rPr>
          <w:rFonts w:asciiTheme="minorHAnsi" w:hAnsiTheme="minorHAnsi" w:cstheme="minorHAnsi"/>
          <w:color w:val="002060"/>
          <w:sz w:val="20"/>
          <w:szCs w:val="20"/>
        </w:rPr>
        <w:t xml:space="preserve">. </w:t>
      </w:r>
      <w:r w:rsidR="00B62018" w:rsidRPr="00CC3C87">
        <w:rPr>
          <w:rFonts w:asciiTheme="minorHAnsi" w:hAnsiTheme="minorHAnsi" w:cstheme="minorHAnsi"/>
          <w:sz w:val="20"/>
          <w:szCs w:val="20"/>
        </w:rPr>
        <w:t xml:space="preserve">Wydatki na </w:t>
      </w:r>
      <w:r w:rsidR="00B62018" w:rsidRPr="00AF0FCC">
        <w:rPr>
          <w:rFonts w:asciiTheme="minorHAnsi" w:hAnsiTheme="minorHAnsi" w:cstheme="minorHAnsi"/>
          <w:b/>
          <w:bCs/>
          <w:color w:val="002060"/>
          <w:sz w:val="20"/>
          <w:szCs w:val="20"/>
        </w:rPr>
        <w:t xml:space="preserve">absencję chorobową spowodowaną wypadkiem przy pracy lub chorobą zawodową </w:t>
      </w:r>
      <w:r w:rsidR="00B62018" w:rsidRPr="00CC3C87">
        <w:rPr>
          <w:rFonts w:asciiTheme="minorHAnsi" w:hAnsiTheme="minorHAnsi" w:cstheme="minorHAnsi"/>
          <w:sz w:val="20"/>
          <w:szCs w:val="20"/>
        </w:rPr>
        <w:t>stanowiły w 2022 roku 2,7% wydatków poniesionych na absencję ogółem. W przypadku absencji chorobowej wypadkowej 82,6% stanowiły wydatki na absencję spowodowaną urazami, zatruciami i innymi określonymi skutkami działania czynników zewnętrznych.</w:t>
      </w:r>
    </w:p>
    <w:p w14:paraId="51D530B7" w14:textId="1D5ABF43" w:rsidR="00A535FD" w:rsidRPr="00AF0FCC" w:rsidRDefault="00A535FD" w:rsidP="000C0789">
      <w:pPr>
        <w:pStyle w:val="Akapitzlist"/>
        <w:numPr>
          <w:ilvl w:val="0"/>
          <w:numId w:val="161"/>
        </w:numPr>
        <w:spacing w:before="120" w:after="120"/>
        <w:ind w:left="426" w:hanging="357"/>
        <w:contextualSpacing w:val="0"/>
        <w:rPr>
          <w:rFonts w:asciiTheme="minorHAnsi" w:hAnsiTheme="minorHAnsi" w:cstheme="minorHAnsi"/>
          <w:color w:val="002060"/>
          <w:sz w:val="20"/>
          <w:szCs w:val="20"/>
        </w:rPr>
      </w:pPr>
      <w:r w:rsidRPr="00AF0FCC">
        <w:rPr>
          <w:rFonts w:asciiTheme="minorHAnsi" w:hAnsiTheme="minorHAnsi" w:cstheme="minorHAnsi"/>
          <w:b/>
          <w:color w:val="002060"/>
          <w:sz w:val="20"/>
          <w:szCs w:val="20"/>
        </w:rPr>
        <w:t xml:space="preserve">Jedną z ważniejszych barier skutecznego działania w zakresie powrotu i wejścia na rynek pracy osób z niepełnosprawnościami jest mocno rozbudowany i rozproszony system wsparcia </w:t>
      </w:r>
      <w:r w:rsidRPr="00CC3C87">
        <w:rPr>
          <w:rFonts w:asciiTheme="minorHAnsi" w:hAnsiTheme="minorHAnsi" w:cstheme="minorHAnsi"/>
          <w:sz w:val="20"/>
          <w:szCs w:val="20"/>
        </w:rPr>
        <w:t xml:space="preserve">– tworzą go instytucje obejmujące różne sfery życia osób niepełnosprawnych: instytucje zabezpieczenia społecznego, ds. orzekania </w:t>
      </w:r>
      <w:r w:rsidR="00CC3C87">
        <w:rPr>
          <w:rFonts w:asciiTheme="minorHAnsi" w:hAnsiTheme="minorHAnsi" w:cstheme="minorHAnsi"/>
          <w:sz w:val="20"/>
          <w:szCs w:val="20"/>
        </w:rPr>
        <w:br/>
      </w:r>
      <w:r w:rsidRPr="00CC3C87">
        <w:rPr>
          <w:rFonts w:asciiTheme="minorHAnsi" w:hAnsiTheme="minorHAnsi" w:cstheme="minorHAnsi"/>
          <w:sz w:val="20"/>
          <w:szCs w:val="20"/>
        </w:rPr>
        <w:t xml:space="preserve">o niepełnosprawności (niezdolności do pracy) i pomocy społecznej, rynku pracy, instytucje opieki zdrowotnej i rehabilitacji </w:t>
      </w:r>
      <w:r w:rsidR="00C85084" w:rsidRPr="00CC3C87">
        <w:rPr>
          <w:rFonts w:asciiTheme="minorHAnsi" w:hAnsiTheme="minorHAnsi" w:cstheme="minorHAnsi"/>
          <w:sz w:val="20"/>
          <w:szCs w:val="20"/>
        </w:rPr>
        <w:t>medycznej</w:t>
      </w:r>
      <w:r w:rsidRPr="00CC3C87">
        <w:rPr>
          <w:rFonts w:asciiTheme="minorHAnsi" w:hAnsiTheme="minorHAnsi" w:cstheme="minorHAnsi"/>
          <w:sz w:val="20"/>
          <w:szCs w:val="20"/>
        </w:rPr>
        <w:t xml:space="preserve"> czy oświatowe</w:t>
      </w:r>
      <w:r w:rsidRPr="00AF0FCC">
        <w:rPr>
          <w:rFonts w:asciiTheme="minorHAnsi" w:hAnsiTheme="minorHAnsi" w:cstheme="minorHAnsi"/>
          <w:color w:val="002060"/>
          <w:sz w:val="20"/>
          <w:szCs w:val="20"/>
          <w:vertAlign w:val="superscript"/>
        </w:rPr>
        <w:footnoteReference w:id="5"/>
      </w:r>
      <w:r w:rsidRPr="00AF0FCC">
        <w:rPr>
          <w:rFonts w:asciiTheme="minorHAnsi" w:hAnsiTheme="minorHAnsi" w:cstheme="minorHAnsi"/>
          <w:color w:val="002060"/>
          <w:sz w:val="20"/>
          <w:szCs w:val="20"/>
        </w:rPr>
        <w:t xml:space="preserve">. </w:t>
      </w:r>
      <w:r w:rsidRPr="00AF0FCC">
        <w:rPr>
          <w:rFonts w:asciiTheme="minorHAnsi" w:hAnsiTheme="minorHAnsi" w:cstheme="minorHAnsi"/>
          <w:b/>
          <w:color w:val="002060"/>
          <w:sz w:val="20"/>
          <w:szCs w:val="20"/>
        </w:rPr>
        <w:t>Instytucje te działają w sposób niepowiązany, w ramach różnych resortów, w oparciu o odrębne rozwiązania prawne i specyficzne, własne procedury i wymagania. Brak jest instrumentów i instytucji koordynujących działania w obszarze rehabilitacji.</w:t>
      </w:r>
      <w:r w:rsidRPr="00CC3C87">
        <w:rPr>
          <w:rFonts w:asciiTheme="minorHAnsi" w:hAnsiTheme="minorHAnsi" w:cstheme="minorHAnsi"/>
          <w:b/>
          <w:sz w:val="20"/>
          <w:szCs w:val="20"/>
        </w:rPr>
        <w:t xml:space="preserve"> </w:t>
      </w:r>
      <w:r w:rsidRPr="00CC3C87">
        <w:rPr>
          <w:rFonts w:asciiTheme="minorHAnsi" w:hAnsiTheme="minorHAnsi" w:cstheme="minorHAnsi"/>
          <w:sz w:val="20"/>
          <w:szCs w:val="20"/>
        </w:rPr>
        <w:t xml:space="preserve">Działania kierowane do osób z niepełnosprawnością nie mają charakteru kompleksowego, są niewystarczająco zindywidualizowane, co ogranicza ich skuteczność. Ponadto część pomocy może być mało efektywna wskutek braku ciągłości wsparcia - </w:t>
      </w:r>
      <w:r w:rsidRPr="00AF0FCC">
        <w:rPr>
          <w:rFonts w:asciiTheme="minorHAnsi" w:hAnsiTheme="minorHAnsi" w:cstheme="minorHAnsi"/>
          <w:b/>
          <w:color w:val="002060"/>
          <w:sz w:val="20"/>
          <w:szCs w:val="20"/>
        </w:rPr>
        <w:t>istniejące rozwiązania nie zapewniają stabilności wsparcia w perspektywie długookresowej</w:t>
      </w:r>
      <w:r w:rsidRPr="00AF0FCC">
        <w:rPr>
          <w:rFonts w:asciiTheme="minorHAnsi" w:hAnsiTheme="minorHAnsi" w:cstheme="minorHAnsi"/>
          <w:color w:val="002060"/>
          <w:sz w:val="20"/>
          <w:szCs w:val="20"/>
        </w:rPr>
        <w:t>.</w:t>
      </w:r>
    </w:p>
    <w:p w14:paraId="7ABACF31" w14:textId="334C815D" w:rsidR="00A535FD" w:rsidRPr="00CC3C87" w:rsidRDefault="00A535FD" w:rsidP="000C0789">
      <w:pPr>
        <w:pStyle w:val="Akapitzlist"/>
        <w:numPr>
          <w:ilvl w:val="0"/>
          <w:numId w:val="147"/>
        </w:numPr>
        <w:tabs>
          <w:tab w:val="left" w:pos="426"/>
        </w:tabs>
        <w:spacing w:before="120" w:after="120"/>
        <w:ind w:left="426" w:hanging="425"/>
        <w:contextualSpacing w:val="0"/>
        <w:rPr>
          <w:rFonts w:asciiTheme="minorHAnsi" w:hAnsiTheme="minorHAnsi" w:cstheme="minorHAnsi"/>
          <w:sz w:val="20"/>
          <w:szCs w:val="20"/>
        </w:rPr>
      </w:pPr>
      <w:r w:rsidRPr="00CC3C87">
        <w:rPr>
          <w:rFonts w:asciiTheme="minorHAnsi" w:hAnsiTheme="minorHAnsi" w:cstheme="minorHAnsi"/>
          <w:sz w:val="20"/>
          <w:szCs w:val="20"/>
        </w:rPr>
        <w:t xml:space="preserve">Rehabilitacja jest realizowana przez kilka rodzajów instytucji publicznych w oparciu o odrębne przepisy prawa, </w:t>
      </w:r>
      <w:r w:rsidR="00CC3C87">
        <w:rPr>
          <w:rFonts w:asciiTheme="minorHAnsi" w:hAnsiTheme="minorHAnsi" w:cstheme="minorHAnsi"/>
          <w:sz w:val="20"/>
          <w:szCs w:val="20"/>
        </w:rPr>
        <w:br/>
      </w:r>
      <w:r w:rsidRPr="00CC3C87">
        <w:rPr>
          <w:rFonts w:asciiTheme="minorHAnsi" w:hAnsiTheme="minorHAnsi" w:cstheme="minorHAnsi"/>
          <w:sz w:val="20"/>
          <w:szCs w:val="20"/>
        </w:rPr>
        <w:t>a uprawnienie do korzystania z określonych świadczeń zależne jest od statusu osoby na rynku pracy i jej stanu zdrowia:</w:t>
      </w:r>
    </w:p>
    <w:p w14:paraId="6BAB8E86" w14:textId="77777777" w:rsidR="00A535FD" w:rsidRPr="00AF0FCC" w:rsidRDefault="00A535FD" w:rsidP="000C0789">
      <w:pPr>
        <w:pStyle w:val="Akapitzlist"/>
        <w:numPr>
          <w:ilvl w:val="0"/>
          <w:numId w:val="150"/>
        </w:numPr>
        <w:spacing w:before="120" w:after="120"/>
        <w:ind w:left="851"/>
        <w:contextualSpacing w:val="0"/>
        <w:rPr>
          <w:rFonts w:asciiTheme="minorHAnsi" w:hAnsiTheme="minorHAnsi" w:cstheme="minorHAnsi"/>
          <w:color w:val="002060"/>
          <w:sz w:val="20"/>
          <w:szCs w:val="20"/>
        </w:rPr>
      </w:pPr>
      <w:r w:rsidRPr="00AF0FCC">
        <w:rPr>
          <w:rFonts w:asciiTheme="minorHAnsi" w:hAnsiTheme="minorHAnsi" w:cstheme="minorHAnsi"/>
          <w:b/>
          <w:color w:val="002060"/>
          <w:sz w:val="20"/>
          <w:szCs w:val="20"/>
        </w:rPr>
        <w:t>Rehabilitację leczniczą</w:t>
      </w:r>
      <w:r w:rsidRPr="00AF0FCC">
        <w:rPr>
          <w:rFonts w:asciiTheme="minorHAnsi" w:hAnsiTheme="minorHAnsi" w:cstheme="minorHAnsi"/>
          <w:color w:val="002060"/>
          <w:sz w:val="20"/>
          <w:szCs w:val="20"/>
        </w:rPr>
        <w:t xml:space="preserve"> </w:t>
      </w:r>
      <w:r w:rsidRPr="00CC3C87">
        <w:rPr>
          <w:rFonts w:asciiTheme="minorHAnsi" w:hAnsiTheme="minorHAnsi" w:cstheme="minorHAnsi"/>
          <w:sz w:val="20"/>
          <w:szCs w:val="20"/>
        </w:rPr>
        <w:t xml:space="preserve">finansuje Narodowy Fundusz Zdrowia (NFZ). Mogą z niej korzystać wszystkie </w:t>
      </w:r>
      <w:r w:rsidRPr="00AF0FCC">
        <w:rPr>
          <w:rFonts w:asciiTheme="minorHAnsi" w:hAnsiTheme="minorHAnsi" w:cstheme="minorHAnsi"/>
          <w:b/>
          <w:color w:val="002060"/>
          <w:sz w:val="20"/>
          <w:szCs w:val="20"/>
        </w:rPr>
        <w:t>osoby objęte powszechnym – obowiązkowym i dobrowolnym ubezpieczeniem zdrowotnym</w:t>
      </w:r>
      <w:r w:rsidRPr="00AF0FCC">
        <w:rPr>
          <w:rFonts w:asciiTheme="minorHAnsi" w:hAnsiTheme="minorHAnsi" w:cstheme="minorHAnsi"/>
          <w:color w:val="002060"/>
          <w:sz w:val="20"/>
          <w:szCs w:val="20"/>
        </w:rPr>
        <w:t>;</w:t>
      </w:r>
    </w:p>
    <w:p w14:paraId="2F87911C" w14:textId="77777777" w:rsidR="00A535FD" w:rsidRPr="00CC3C87" w:rsidRDefault="00A535FD" w:rsidP="000C0789">
      <w:pPr>
        <w:pStyle w:val="Akapitzlist"/>
        <w:numPr>
          <w:ilvl w:val="0"/>
          <w:numId w:val="150"/>
        </w:numPr>
        <w:spacing w:before="120" w:after="120"/>
        <w:ind w:left="851"/>
        <w:contextualSpacing w:val="0"/>
        <w:rPr>
          <w:rFonts w:asciiTheme="minorHAnsi" w:hAnsiTheme="minorHAnsi" w:cstheme="minorHAnsi"/>
          <w:sz w:val="20"/>
          <w:szCs w:val="20"/>
        </w:rPr>
      </w:pPr>
      <w:r w:rsidRPr="00AF0FCC">
        <w:rPr>
          <w:rFonts w:asciiTheme="minorHAnsi" w:hAnsiTheme="minorHAnsi" w:cstheme="minorHAnsi"/>
          <w:b/>
          <w:color w:val="002060"/>
          <w:sz w:val="20"/>
          <w:szCs w:val="20"/>
        </w:rPr>
        <w:t xml:space="preserve">Rehabilitację leczniczą w ramach prewencji rentowej </w:t>
      </w:r>
      <w:r w:rsidRPr="00CC3C87">
        <w:rPr>
          <w:rFonts w:asciiTheme="minorHAnsi" w:hAnsiTheme="minorHAnsi" w:cstheme="minorHAnsi"/>
          <w:sz w:val="20"/>
          <w:szCs w:val="20"/>
        </w:rPr>
        <w:t>prowadzi Zakład Ubezpieczeń Społecznych (ZUS). Uprawnione są osoby ubezpieczone w ZUS, które z powodu choroby lub urazu są zagrożone długotrwałą niezdolnością do pracy i pobierają rentę okresową z tytułu niezdolności do pracy, ale rokują odzyskanie tej zdolności po rehabilitacji. Program rehabilitacji ZUS jest realizowany w profilach odpowiadających grupom chorób, które stanowią najczęstsze przyczyny niezdolności do pracy</w:t>
      </w:r>
      <w:r w:rsidRPr="00CC3C87">
        <w:rPr>
          <w:rFonts w:asciiTheme="minorHAnsi" w:hAnsiTheme="minorHAnsi" w:cstheme="minorHAnsi"/>
          <w:b/>
          <w:sz w:val="20"/>
          <w:szCs w:val="20"/>
        </w:rPr>
        <w:t xml:space="preserve"> </w:t>
      </w:r>
      <w:r w:rsidRPr="00CC3C87">
        <w:rPr>
          <w:rFonts w:asciiTheme="minorHAnsi" w:hAnsiTheme="minorHAnsi" w:cstheme="minorHAnsi"/>
          <w:sz w:val="20"/>
          <w:szCs w:val="20"/>
        </w:rPr>
        <w:t>(narząd ruchu, układ krążenia, układ oddechowy, narząd głosu, choroby psychosomatyczne, po leczeniu nowotworu gruczołu piersiowego lub schorzeniami narządu głosu);</w:t>
      </w:r>
    </w:p>
    <w:p w14:paraId="7ED69E55" w14:textId="77777777" w:rsidR="00A535FD" w:rsidRPr="00CC3C87" w:rsidRDefault="00A535FD" w:rsidP="000C0789">
      <w:pPr>
        <w:pStyle w:val="Akapitzlist"/>
        <w:numPr>
          <w:ilvl w:val="0"/>
          <w:numId w:val="150"/>
        </w:numPr>
        <w:spacing w:before="120" w:after="120"/>
        <w:ind w:left="851"/>
        <w:contextualSpacing w:val="0"/>
        <w:rPr>
          <w:rFonts w:asciiTheme="minorHAnsi" w:hAnsiTheme="minorHAnsi" w:cstheme="minorHAnsi"/>
          <w:sz w:val="20"/>
          <w:szCs w:val="20"/>
        </w:rPr>
      </w:pPr>
      <w:r w:rsidRPr="00AF0FCC">
        <w:rPr>
          <w:rFonts w:asciiTheme="minorHAnsi" w:hAnsiTheme="minorHAnsi" w:cstheme="minorHAnsi"/>
          <w:b/>
          <w:color w:val="002060"/>
          <w:sz w:val="20"/>
          <w:szCs w:val="20"/>
        </w:rPr>
        <w:t xml:space="preserve">Rehabilitację leczniczą </w:t>
      </w:r>
      <w:r w:rsidRPr="00CC3C87">
        <w:rPr>
          <w:rFonts w:asciiTheme="minorHAnsi" w:hAnsiTheme="minorHAnsi" w:cstheme="minorHAnsi"/>
          <w:sz w:val="20"/>
          <w:szCs w:val="20"/>
        </w:rPr>
        <w:t>dla osób</w:t>
      </w:r>
      <w:r w:rsidRPr="00CC3C87">
        <w:rPr>
          <w:rFonts w:asciiTheme="minorHAnsi" w:hAnsiTheme="minorHAnsi" w:cstheme="minorHAnsi"/>
          <w:b/>
          <w:sz w:val="20"/>
          <w:szCs w:val="20"/>
        </w:rPr>
        <w:t xml:space="preserve"> </w:t>
      </w:r>
      <w:r w:rsidRPr="00CC3C87">
        <w:rPr>
          <w:rFonts w:asciiTheme="minorHAnsi" w:hAnsiTheme="minorHAnsi" w:cstheme="minorHAnsi"/>
          <w:sz w:val="20"/>
          <w:szCs w:val="20"/>
        </w:rPr>
        <w:t>podlegających ubezpieczeniu społecznemu rolników, zagrożonych utratą zdolności do pracy oraz osób okresowo niezdolnych do pracy w gospodarstwie rolnym, a rokujących odzyskanie tej zdolności prowadzi</w:t>
      </w:r>
      <w:r w:rsidRPr="00CC3C87">
        <w:rPr>
          <w:rFonts w:asciiTheme="minorHAnsi" w:hAnsiTheme="minorHAnsi" w:cstheme="minorHAnsi"/>
          <w:b/>
          <w:sz w:val="20"/>
          <w:szCs w:val="20"/>
        </w:rPr>
        <w:t xml:space="preserve"> </w:t>
      </w:r>
      <w:r w:rsidRPr="00AF0FCC">
        <w:rPr>
          <w:rFonts w:asciiTheme="minorHAnsi" w:hAnsiTheme="minorHAnsi" w:cstheme="minorHAnsi"/>
          <w:b/>
          <w:color w:val="002060"/>
          <w:sz w:val="20"/>
          <w:szCs w:val="20"/>
        </w:rPr>
        <w:t>Kasa Rolniczego Ubezpieczenia Społecznego (KRUS)</w:t>
      </w:r>
      <w:r w:rsidRPr="00CC3C87">
        <w:rPr>
          <w:rFonts w:asciiTheme="minorHAnsi" w:hAnsiTheme="minorHAnsi" w:cstheme="minorHAnsi"/>
          <w:sz w:val="20"/>
          <w:szCs w:val="20"/>
        </w:rPr>
        <w:t>. Jest ona przeznaczona dla osób ze schorzeniami narządu ruchu i układu krążenia;</w:t>
      </w:r>
    </w:p>
    <w:p w14:paraId="0A8527CE" w14:textId="77777777" w:rsidR="00A535FD" w:rsidRPr="00CC3C87" w:rsidRDefault="00A535FD" w:rsidP="000C0789">
      <w:pPr>
        <w:pStyle w:val="Akapitzlist"/>
        <w:numPr>
          <w:ilvl w:val="0"/>
          <w:numId w:val="150"/>
        </w:numPr>
        <w:spacing w:before="120" w:after="120"/>
        <w:ind w:left="851"/>
        <w:contextualSpacing w:val="0"/>
        <w:rPr>
          <w:rFonts w:asciiTheme="minorHAnsi" w:hAnsiTheme="minorHAnsi" w:cstheme="minorHAnsi"/>
          <w:sz w:val="20"/>
          <w:szCs w:val="20"/>
        </w:rPr>
      </w:pPr>
      <w:r w:rsidRPr="00AF0FCC">
        <w:rPr>
          <w:rFonts w:asciiTheme="minorHAnsi" w:hAnsiTheme="minorHAnsi" w:cstheme="minorHAnsi"/>
          <w:b/>
          <w:color w:val="002060"/>
          <w:sz w:val="20"/>
          <w:szCs w:val="20"/>
        </w:rPr>
        <w:t>Rehabilitację społeczną i zawodową</w:t>
      </w:r>
      <w:r w:rsidRPr="00AF0FCC">
        <w:rPr>
          <w:rFonts w:asciiTheme="minorHAnsi" w:hAnsiTheme="minorHAnsi" w:cstheme="minorHAnsi"/>
          <w:color w:val="002060"/>
          <w:sz w:val="20"/>
          <w:szCs w:val="20"/>
        </w:rPr>
        <w:t xml:space="preserve"> </w:t>
      </w:r>
      <w:r w:rsidRPr="00CC3C87">
        <w:rPr>
          <w:rFonts w:asciiTheme="minorHAnsi" w:hAnsiTheme="minorHAnsi" w:cstheme="minorHAnsi"/>
          <w:sz w:val="20"/>
          <w:szCs w:val="20"/>
        </w:rPr>
        <w:t xml:space="preserve">finansuje głównie </w:t>
      </w:r>
      <w:r w:rsidRPr="00AF0FCC">
        <w:rPr>
          <w:rFonts w:asciiTheme="minorHAnsi" w:hAnsiTheme="minorHAnsi" w:cstheme="minorHAnsi"/>
          <w:b/>
          <w:color w:val="002060"/>
          <w:sz w:val="20"/>
          <w:szCs w:val="20"/>
        </w:rPr>
        <w:t>Państwowy Fundusz Rehabilitacji Osób Niepełnosprawnych</w:t>
      </w:r>
      <w:r w:rsidRPr="00AF0FCC">
        <w:rPr>
          <w:rFonts w:asciiTheme="minorHAnsi" w:hAnsiTheme="minorHAnsi" w:cstheme="minorHAnsi"/>
          <w:color w:val="002060"/>
          <w:sz w:val="20"/>
          <w:szCs w:val="20"/>
        </w:rPr>
        <w:t xml:space="preserve"> </w:t>
      </w:r>
      <w:r w:rsidRPr="00CC3C87">
        <w:rPr>
          <w:rFonts w:asciiTheme="minorHAnsi" w:hAnsiTheme="minorHAnsi" w:cstheme="minorHAnsi"/>
          <w:sz w:val="20"/>
          <w:szCs w:val="20"/>
        </w:rPr>
        <w:t>(PFRON).</w:t>
      </w:r>
    </w:p>
    <w:p w14:paraId="3154C64E" w14:textId="77777777" w:rsidR="00A535FD" w:rsidRPr="00CC3C87" w:rsidRDefault="00A535FD" w:rsidP="000C0789">
      <w:pPr>
        <w:pStyle w:val="Akapitzlist"/>
        <w:numPr>
          <w:ilvl w:val="0"/>
          <w:numId w:val="147"/>
        </w:numPr>
        <w:spacing w:before="120" w:after="120"/>
        <w:ind w:left="426"/>
        <w:contextualSpacing w:val="0"/>
        <w:rPr>
          <w:rFonts w:asciiTheme="minorHAnsi" w:hAnsiTheme="minorHAnsi" w:cstheme="minorHAnsi"/>
          <w:b/>
          <w:bCs/>
          <w:sz w:val="20"/>
          <w:szCs w:val="20"/>
        </w:rPr>
      </w:pPr>
      <w:r w:rsidRPr="00AF0FCC">
        <w:rPr>
          <w:rFonts w:asciiTheme="minorHAnsi" w:hAnsiTheme="minorHAnsi" w:cstheme="minorHAnsi"/>
          <w:b/>
          <w:bCs/>
          <w:color w:val="002060"/>
          <w:sz w:val="20"/>
          <w:szCs w:val="20"/>
        </w:rPr>
        <w:lastRenderedPageBreak/>
        <w:t>Funkcjonujące w Polsce ramy prawne w zakresie rehabilitacji i powrotu do pracy oceniane są przez ekspertów jako „ograniczone”</w:t>
      </w:r>
      <w:r w:rsidRPr="00CC3C87">
        <w:rPr>
          <w:rStyle w:val="Odwoanieprzypisudolnego"/>
          <w:rFonts w:asciiTheme="minorHAnsi" w:hAnsiTheme="minorHAnsi" w:cstheme="minorHAnsi"/>
          <w:bCs/>
          <w:sz w:val="20"/>
          <w:szCs w:val="20"/>
        </w:rPr>
        <w:footnoteReference w:id="6"/>
      </w:r>
      <w:r w:rsidRPr="00CC3C87">
        <w:rPr>
          <w:rFonts w:asciiTheme="minorHAnsi" w:hAnsiTheme="minorHAnsi" w:cstheme="minorHAnsi"/>
          <w:bCs/>
          <w:sz w:val="20"/>
          <w:szCs w:val="20"/>
        </w:rPr>
        <w:t xml:space="preserve">. Raport sporządzony przez Europejską Agencję Bezpieczeństwa i Zdrowia w Pracy wykazał, że Polska znajduje się w IV (ostatniej) grupie państw, jeśli chodzi o poziom ram prawnych w tym zakresie. Wsparcie rehabilitacyjne dla pracowników istnieje zasadniczo tylko dla osób z niepełnosprawnościami i ma na celu promowanie ich dostępu do rynku pracy. Również wsparcie dla pracodawców ma na celu jedynie zatrudnienie lub reintegrację osób z niepełnosprawnościami. W I grupie państw do rehabilitacji uprawnieni są wszyscy pracownicy, usługi są skoncentrowane na profilaktyce i wczesnej interwencji, pracodawcy w szerokim zakresie ponoszą odpowiedzialność w procesie powrotu do pracy oraz ma miejsce skuteczna koordynacja </w:t>
      </w:r>
      <w:proofErr w:type="spellStart"/>
      <w:r w:rsidRPr="00CC3C87">
        <w:rPr>
          <w:rFonts w:asciiTheme="minorHAnsi" w:hAnsiTheme="minorHAnsi" w:cstheme="minorHAnsi"/>
          <w:bCs/>
          <w:sz w:val="20"/>
          <w:szCs w:val="20"/>
        </w:rPr>
        <w:t>multidyscyplinarnych</w:t>
      </w:r>
      <w:proofErr w:type="spellEnd"/>
      <w:r w:rsidRPr="00CC3C87">
        <w:rPr>
          <w:rFonts w:asciiTheme="minorHAnsi" w:hAnsiTheme="minorHAnsi" w:cstheme="minorHAnsi"/>
          <w:bCs/>
          <w:sz w:val="20"/>
          <w:szCs w:val="20"/>
        </w:rPr>
        <w:t xml:space="preserve"> zespołów rehabilitacyjnych oraz zarządzanie niepełnosprawnością.</w:t>
      </w:r>
    </w:p>
    <w:p w14:paraId="149F11AA" w14:textId="01A4B9B6" w:rsidR="004E2399" w:rsidRPr="00CC3C87" w:rsidRDefault="00376C72" w:rsidP="000C0789">
      <w:pPr>
        <w:pStyle w:val="Akapitzlist"/>
        <w:numPr>
          <w:ilvl w:val="0"/>
          <w:numId w:val="147"/>
        </w:numPr>
        <w:spacing w:before="120" w:after="120"/>
        <w:ind w:left="425"/>
        <w:contextualSpacing w:val="0"/>
        <w:rPr>
          <w:rFonts w:asciiTheme="minorHAnsi" w:hAnsiTheme="minorHAnsi" w:cstheme="minorHAnsi"/>
          <w:color w:val="000000" w:themeColor="text1"/>
          <w:sz w:val="20"/>
          <w:szCs w:val="20"/>
        </w:rPr>
      </w:pPr>
      <w:r w:rsidRPr="00AF0FCC">
        <w:rPr>
          <w:rFonts w:asciiTheme="minorHAnsi" w:hAnsiTheme="minorHAnsi" w:cstheme="minorHAnsi"/>
          <w:b/>
          <w:color w:val="002060"/>
          <w:sz w:val="20"/>
          <w:szCs w:val="20"/>
        </w:rPr>
        <w:t>Wydatki na świadczenia pieniężne z tytułu czasowej i długotrwałej niezdolności do pracy</w:t>
      </w:r>
      <w:r w:rsidRPr="00AF0FCC">
        <w:rPr>
          <w:rFonts w:asciiTheme="minorHAnsi" w:hAnsiTheme="minorHAnsi" w:cstheme="minorHAnsi"/>
          <w:color w:val="002060"/>
          <w:sz w:val="20"/>
          <w:szCs w:val="20"/>
        </w:rPr>
        <w:t xml:space="preserve"> </w:t>
      </w:r>
      <w:r w:rsidR="004E2399" w:rsidRPr="00CC3C87">
        <w:rPr>
          <w:rStyle w:val="Odwoanieprzypisudolnego"/>
          <w:rFonts w:asciiTheme="minorHAnsi" w:hAnsiTheme="minorHAnsi" w:cstheme="minorHAnsi"/>
          <w:color w:val="000000" w:themeColor="text1"/>
          <w:sz w:val="20"/>
          <w:szCs w:val="20"/>
        </w:rPr>
        <w:footnoteReference w:id="7"/>
      </w:r>
      <w:r w:rsidR="004E2399" w:rsidRPr="00CC3C87">
        <w:rPr>
          <w:rFonts w:asciiTheme="minorHAnsi" w:hAnsiTheme="minorHAnsi" w:cstheme="minorHAnsi"/>
          <w:color w:val="000000" w:themeColor="text1"/>
          <w:sz w:val="20"/>
          <w:szCs w:val="20"/>
        </w:rPr>
        <w:t xml:space="preserve"> </w:t>
      </w:r>
      <w:r w:rsidRPr="00CC3C87">
        <w:rPr>
          <w:rFonts w:asciiTheme="minorHAnsi" w:hAnsiTheme="minorHAnsi" w:cstheme="minorHAnsi"/>
          <w:color w:val="000000" w:themeColor="text1"/>
          <w:sz w:val="20"/>
          <w:szCs w:val="20"/>
        </w:rPr>
        <w:t xml:space="preserve">(absencja chorobowa, renty z tytułu niezdolności do pracy) z systemu zabezpieczenia społecznego </w:t>
      </w:r>
      <w:r w:rsidRPr="00AF0FCC">
        <w:rPr>
          <w:rFonts w:asciiTheme="minorHAnsi" w:hAnsiTheme="minorHAnsi" w:cstheme="minorHAnsi"/>
          <w:b/>
          <w:color w:val="002060"/>
          <w:sz w:val="20"/>
          <w:szCs w:val="20"/>
        </w:rPr>
        <w:t>wynoszą rocznie kilkadziesiąt miliardów złotych</w:t>
      </w:r>
      <w:r w:rsidRPr="00CC3C87">
        <w:rPr>
          <w:rFonts w:asciiTheme="minorHAnsi" w:hAnsiTheme="minorHAnsi" w:cstheme="minorHAnsi"/>
          <w:color w:val="000000" w:themeColor="text1"/>
          <w:sz w:val="20"/>
          <w:szCs w:val="20"/>
        </w:rPr>
        <w:t xml:space="preserve">. </w:t>
      </w:r>
      <w:r w:rsidR="007911BE" w:rsidRPr="00CC3C87">
        <w:rPr>
          <w:rFonts w:asciiTheme="minorHAnsi" w:hAnsiTheme="minorHAnsi" w:cstheme="minorHAnsi"/>
          <w:sz w:val="20"/>
          <w:szCs w:val="20"/>
        </w:rPr>
        <w:t>W 2022 r. wydatki ZUS na świadczenia związane z niezdolnością do pracy ogółem wyniosły 46 088,3 mln zł i w porównaniu do 20</w:t>
      </w:r>
      <w:r w:rsidRPr="00CC3C87">
        <w:rPr>
          <w:rFonts w:asciiTheme="minorHAnsi" w:hAnsiTheme="minorHAnsi" w:cstheme="minorHAnsi"/>
          <w:sz w:val="20"/>
          <w:szCs w:val="20"/>
        </w:rPr>
        <w:t>17</w:t>
      </w:r>
      <w:r w:rsidR="007911BE" w:rsidRPr="00CC3C87">
        <w:rPr>
          <w:rFonts w:asciiTheme="minorHAnsi" w:hAnsiTheme="minorHAnsi" w:cstheme="minorHAnsi"/>
          <w:sz w:val="20"/>
          <w:szCs w:val="20"/>
        </w:rPr>
        <w:t xml:space="preserve"> r. wzrosły </w:t>
      </w:r>
      <w:r w:rsidR="004B473C">
        <w:rPr>
          <w:rFonts w:asciiTheme="minorHAnsi" w:hAnsiTheme="minorHAnsi" w:cstheme="minorHAnsi"/>
          <w:sz w:val="20"/>
          <w:szCs w:val="20"/>
        </w:rPr>
        <w:t xml:space="preserve">one </w:t>
      </w:r>
      <w:r w:rsidR="007911BE" w:rsidRPr="00CC3C87">
        <w:rPr>
          <w:rFonts w:asciiTheme="minorHAnsi" w:hAnsiTheme="minorHAnsi" w:cstheme="minorHAnsi"/>
          <w:sz w:val="20"/>
          <w:szCs w:val="20"/>
        </w:rPr>
        <w:t xml:space="preserve">o ponad </w:t>
      </w:r>
      <w:r w:rsidRPr="00CC3C87">
        <w:rPr>
          <w:rFonts w:asciiTheme="minorHAnsi" w:hAnsiTheme="minorHAnsi" w:cstheme="minorHAnsi"/>
          <w:sz w:val="20"/>
          <w:szCs w:val="20"/>
        </w:rPr>
        <w:t xml:space="preserve">9 </w:t>
      </w:r>
      <w:r w:rsidR="007911BE" w:rsidRPr="00CC3C87">
        <w:rPr>
          <w:rFonts w:asciiTheme="minorHAnsi" w:hAnsiTheme="minorHAnsi" w:cstheme="minorHAnsi"/>
          <w:sz w:val="20"/>
          <w:szCs w:val="20"/>
        </w:rPr>
        <w:t xml:space="preserve">mld zł. Kwota tych wydatków w </w:t>
      </w:r>
      <w:r w:rsidRPr="00CC3C87">
        <w:rPr>
          <w:rFonts w:asciiTheme="minorHAnsi" w:hAnsiTheme="minorHAnsi" w:cstheme="minorHAnsi"/>
          <w:sz w:val="20"/>
          <w:szCs w:val="20"/>
        </w:rPr>
        <w:t xml:space="preserve">2022 </w:t>
      </w:r>
      <w:r w:rsidR="007911BE" w:rsidRPr="00CC3C87">
        <w:rPr>
          <w:rFonts w:asciiTheme="minorHAnsi" w:hAnsiTheme="minorHAnsi" w:cstheme="minorHAnsi"/>
          <w:sz w:val="20"/>
          <w:szCs w:val="20"/>
        </w:rPr>
        <w:t>roku stanowiła 1,5% PKB i w stosunku do roku poprzedniego udział ten zmniejszył się o 0,2 punktu procentowego</w:t>
      </w:r>
      <w:r w:rsidRPr="00CC3C87">
        <w:rPr>
          <w:rFonts w:asciiTheme="minorHAnsi" w:hAnsiTheme="minorHAnsi" w:cstheme="minorHAnsi"/>
          <w:sz w:val="20"/>
          <w:szCs w:val="20"/>
        </w:rPr>
        <w:t>.</w:t>
      </w:r>
    </w:p>
    <w:p w14:paraId="01440A2C" w14:textId="65B7D1C7" w:rsidR="007911BE" w:rsidRPr="00CC3C87" w:rsidRDefault="004E2399" w:rsidP="000C0789">
      <w:pPr>
        <w:pStyle w:val="Akapitzlist"/>
        <w:numPr>
          <w:ilvl w:val="0"/>
          <w:numId w:val="147"/>
        </w:numPr>
        <w:spacing w:before="120" w:after="120"/>
        <w:ind w:left="426" w:hanging="426"/>
        <w:contextualSpacing w:val="0"/>
        <w:rPr>
          <w:rFonts w:asciiTheme="minorHAnsi" w:hAnsiTheme="minorHAnsi" w:cstheme="minorHAnsi"/>
          <w:color w:val="000000" w:themeColor="text1"/>
          <w:sz w:val="20"/>
          <w:szCs w:val="20"/>
        </w:rPr>
      </w:pPr>
      <w:r w:rsidRPr="00CC3C87">
        <w:rPr>
          <w:rFonts w:asciiTheme="minorHAnsi" w:hAnsiTheme="minorHAnsi" w:cstheme="minorHAnsi"/>
          <w:sz w:val="20"/>
          <w:szCs w:val="20"/>
        </w:rPr>
        <w:t xml:space="preserve">Do 2015 r. najwyższy odsetek w wydatkach na świadczenia związane z niezdolnością do pracy stanowiły wydatki na renty z tytułu niezdolności do pracy. Na przestrzeni ostatnich siedmiu lat stopniowo malał ich udział w wydatkach ogółem. W 2018 r. wydatki na renty z tytułu niezdolności do pracy stanowiły 37,2% ogółu wydatków, </w:t>
      </w:r>
      <w:r w:rsidR="004B473C">
        <w:rPr>
          <w:rFonts w:asciiTheme="minorHAnsi" w:hAnsiTheme="minorHAnsi" w:cstheme="minorHAnsi"/>
          <w:sz w:val="20"/>
          <w:szCs w:val="20"/>
        </w:rPr>
        <w:t>zaś</w:t>
      </w:r>
      <w:r w:rsidRPr="00CC3C87">
        <w:rPr>
          <w:rFonts w:asciiTheme="minorHAnsi" w:hAnsiTheme="minorHAnsi" w:cstheme="minorHAnsi"/>
          <w:sz w:val="20"/>
          <w:szCs w:val="20"/>
        </w:rPr>
        <w:t xml:space="preserve"> w 2022 r. – 30,5%. Jednocześnie wzrastał znacząco udział wydatków na absencję chorobową, wypłacaną przez ZUS i z funduszy zakładów pracy. Począwszy od 2016 r. stanowią one pierwszą pozycję w wydatkach związanych z niezdolnością do pracy. W 2018 r. udział wydatków na absencję chorobową wyniósł 50,1% wydatków ogółem, w 2022 r. ich udział wynosił już 55,3%.</w:t>
      </w:r>
    </w:p>
    <w:p w14:paraId="4E7E0A8A" w14:textId="15DF898B" w:rsidR="0078077F" w:rsidRPr="00CC3C87" w:rsidRDefault="004E2399" w:rsidP="000C0789">
      <w:pPr>
        <w:pStyle w:val="Akapitzlist"/>
        <w:numPr>
          <w:ilvl w:val="0"/>
          <w:numId w:val="147"/>
        </w:numPr>
        <w:spacing w:before="120" w:after="120"/>
        <w:ind w:left="426" w:hanging="426"/>
        <w:contextualSpacing w:val="0"/>
        <w:rPr>
          <w:rFonts w:asciiTheme="minorHAnsi" w:hAnsiTheme="minorHAnsi" w:cstheme="minorHAnsi"/>
          <w:sz w:val="20"/>
          <w:szCs w:val="20"/>
        </w:rPr>
      </w:pPr>
      <w:r w:rsidRPr="00CC3C87">
        <w:rPr>
          <w:rFonts w:asciiTheme="minorHAnsi" w:hAnsiTheme="minorHAnsi" w:cstheme="minorHAnsi"/>
          <w:sz w:val="20"/>
          <w:szCs w:val="20"/>
        </w:rPr>
        <w:t>W strukturze wydatków rosną również wydatki na świadczenia rehabilitacyjne i renty socjalne. W przypadku wydatków na świadczenie rehabilitacyjne, ich udział w wydatkach ogółem wynosił od 4,7% w 2018 r. do 5,4% w 2022 r., natomiast w przypadku rent socjalnych udział ten wzrósł z 7,5% w 2018 r. do 8,5% w 2022 r. Przeciętna miesięczna liczba pobierających renty socjalne bądź świadczenie rehabilitacyjne w omawianych latach również systematycznie wzrastała. I tak, w przypadku pobierających renty socjalne od 268,3 tys. w 2018 r. do 278,7 tys. w roku 2022, natomiast w przypadku pobierających świadczenie rehabilitacyjne z 86,0 tys. w roku 2018 do 94,5 tys. w 2022 r.</w:t>
      </w:r>
      <w:r w:rsidR="0078077F" w:rsidRPr="00CC3C87">
        <w:rPr>
          <w:rFonts w:asciiTheme="minorHAnsi" w:hAnsiTheme="minorHAnsi" w:cstheme="minorHAnsi"/>
          <w:sz w:val="20"/>
          <w:szCs w:val="20"/>
        </w:rPr>
        <w:t xml:space="preserve"> </w:t>
      </w:r>
    </w:p>
    <w:p w14:paraId="145A8BCA" w14:textId="5E69877A" w:rsidR="0078077F" w:rsidRPr="00CC3C87" w:rsidRDefault="0078077F" w:rsidP="000C0789">
      <w:pPr>
        <w:pStyle w:val="Akapitzlist"/>
        <w:numPr>
          <w:ilvl w:val="0"/>
          <w:numId w:val="147"/>
        </w:numPr>
        <w:spacing w:before="120" w:after="120"/>
        <w:ind w:left="425" w:hanging="425"/>
        <w:contextualSpacing w:val="0"/>
        <w:rPr>
          <w:rFonts w:asciiTheme="minorHAnsi" w:hAnsiTheme="minorHAnsi" w:cstheme="minorHAnsi"/>
          <w:color w:val="000000" w:themeColor="text1"/>
          <w:sz w:val="20"/>
          <w:szCs w:val="20"/>
        </w:rPr>
      </w:pPr>
      <w:r w:rsidRPr="00CC3C87">
        <w:rPr>
          <w:rFonts w:asciiTheme="minorHAnsi" w:hAnsiTheme="minorHAnsi" w:cstheme="minorHAnsi"/>
          <w:sz w:val="20"/>
          <w:szCs w:val="20"/>
        </w:rPr>
        <w:t xml:space="preserve">Struktura wydatków ze względu na płeć w poszczególnych rodzajach wydatków kształtowała się odmiennie. Znacząco wyższy udział wydatków na świadczenia wypłacane </w:t>
      </w:r>
      <w:r w:rsidR="00C85084" w:rsidRPr="00CC3C87">
        <w:rPr>
          <w:rFonts w:asciiTheme="minorHAnsi" w:hAnsiTheme="minorHAnsi" w:cstheme="minorHAnsi"/>
          <w:sz w:val="20"/>
          <w:szCs w:val="20"/>
        </w:rPr>
        <w:t>mężczyznom</w:t>
      </w:r>
      <w:r w:rsidRPr="00CC3C87">
        <w:rPr>
          <w:rFonts w:asciiTheme="minorHAnsi" w:hAnsiTheme="minorHAnsi" w:cstheme="minorHAnsi"/>
          <w:sz w:val="20"/>
          <w:szCs w:val="20"/>
        </w:rPr>
        <w:t xml:space="preserve"> niż udział wydatków na świadczenia wypłacane kobietom, odnotowujemy w odniesieniu do rent z tytułu niezdolności do pracy, w tym rent wypadkowych, rent socjalnych i świadczeń rehabilitacyjnych. Natomiast w przypadku absencji chorobowej kobiet wydatki są o 22,4 punktu procentowego wyższe od wydatków na absencję chorobową mężczyzn. Wydatki na renty wypłacone mężczyznom wyniosły 9 844,4 mln zł stanowiąc 70,0% ogółu wydatków na renty z tytułu niezdolności do pracy, w tym wydatki na renty wypadkowe mężczyzn wyniosły 3 353,3 mln zł, tj. 70,2% ogółu wydatków na te renty. Udział wydatków na renty socjalne wypłacone mężczyznom wyniósł 55,9%, tj. 2 183,3 mln zł. Również wydatki na świadczenia rehabilitacyjne wypłacone mężczyznom przewyższały, o 5,4 punktu procentowego, wydatki na to świadczenie wypłacone kobietom.</w:t>
      </w:r>
    </w:p>
    <w:p w14:paraId="7E0CDEE1" w14:textId="77777777" w:rsidR="00363920" w:rsidRPr="00CC3C87" w:rsidRDefault="0078077F" w:rsidP="000C0789">
      <w:pPr>
        <w:pStyle w:val="Akapitzlist"/>
        <w:numPr>
          <w:ilvl w:val="0"/>
          <w:numId w:val="147"/>
        </w:numPr>
        <w:spacing w:before="120" w:after="120" w:line="23" w:lineRule="atLeast"/>
        <w:ind w:left="426"/>
        <w:contextualSpacing w:val="0"/>
        <w:rPr>
          <w:rFonts w:asciiTheme="minorHAnsi" w:hAnsiTheme="minorHAnsi" w:cstheme="minorHAnsi"/>
          <w:color w:val="000000" w:themeColor="text1"/>
          <w:sz w:val="20"/>
          <w:szCs w:val="20"/>
        </w:rPr>
      </w:pPr>
      <w:r w:rsidRPr="00CC3C87">
        <w:rPr>
          <w:rFonts w:asciiTheme="minorHAnsi" w:hAnsiTheme="minorHAnsi" w:cstheme="minorHAnsi"/>
          <w:sz w:val="20"/>
          <w:szCs w:val="20"/>
        </w:rPr>
        <w:lastRenderedPageBreak/>
        <w:t>W strukturze wydatków ogółem na świadczenia z tytułu niezdolności do pracy w 2022 r. grupami chorobowymi generującymi najwyższe wydatki były analogicznie jak w roku poprzednim</w:t>
      </w:r>
      <w:r w:rsidR="00363920" w:rsidRPr="00CC3C87">
        <w:rPr>
          <w:rFonts w:asciiTheme="minorHAnsi" w:hAnsiTheme="minorHAnsi" w:cstheme="minorHAnsi"/>
          <w:sz w:val="20"/>
          <w:szCs w:val="20"/>
        </w:rPr>
        <w:t>:</w:t>
      </w:r>
    </w:p>
    <w:p w14:paraId="01515AF6" w14:textId="0A44ABD9" w:rsidR="00363920" w:rsidRPr="00AF0FCC" w:rsidRDefault="0078077F" w:rsidP="000C0789">
      <w:pPr>
        <w:pStyle w:val="Akapitzlist"/>
        <w:numPr>
          <w:ilvl w:val="0"/>
          <w:numId w:val="212"/>
        </w:numPr>
        <w:spacing w:before="120" w:after="120" w:line="23" w:lineRule="atLeast"/>
        <w:contextualSpacing w:val="0"/>
        <w:rPr>
          <w:rFonts w:asciiTheme="minorHAnsi" w:hAnsiTheme="minorHAnsi" w:cstheme="minorHAnsi"/>
          <w:color w:val="002060"/>
          <w:sz w:val="20"/>
          <w:szCs w:val="20"/>
        </w:rPr>
      </w:pPr>
      <w:r w:rsidRPr="00AF0FCC">
        <w:rPr>
          <w:rFonts w:asciiTheme="minorHAnsi" w:hAnsiTheme="minorHAnsi" w:cstheme="minorHAnsi"/>
          <w:b/>
          <w:bCs/>
          <w:color w:val="002060"/>
          <w:sz w:val="20"/>
          <w:szCs w:val="20"/>
        </w:rPr>
        <w:t>zaburzenia psychiczne i zaburzenia zachowania</w:t>
      </w:r>
      <w:r w:rsidR="00363920" w:rsidRPr="00AF0FCC">
        <w:rPr>
          <w:rFonts w:asciiTheme="minorHAnsi" w:eastAsia="Verdana" w:hAnsiTheme="minorHAnsi" w:cstheme="minorHAnsi"/>
          <w:b/>
          <w:bCs/>
          <w:i/>
          <w:iCs/>
          <w:color w:val="002060"/>
          <w:sz w:val="20"/>
          <w:szCs w:val="20"/>
        </w:rPr>
        <w:t xml:space="preserve"> </w:t>
      </w:r>
      <w:r w:rsidRPr="00AF0FCC">
        <w:rPr>
          <w:rFonts w:asciiTheme="minorHAnsi" w:hAnsiTheme="minorHAnsi" w:cstheme="minorHAnsi"/>
          <w:b/>
          <w:bCs/>
          <w:color w:val="002060"/>
          <w:sz w:val="20"/>
          <w:szCs w:val="20"/>
        </w:rPr>
        <w:t>– 16,3% ogółu wydatków</w:t>
      </w:r>
      <w:r w:rsidRPr="00AF0FCC">
        <w:rPr>
          <w:rFonts w:asciiTheme="minorHAnsi" w:hAnsiTheme="minorHAnsi" w:cstheme="minorHAnsi"/>
          <w:color w:val="002060"/>
          <w:sz w:val="20"/>
          <w:szCs w:val="20"/>
        </w:rPr>
        <w:t xml:space="preserve">, </w:t>
      </w:r>
    </w:p>
    <w:p w14:paraId="15A3CCDC" w14:textId="77777777" w:rsidR="00363920" w:rsidRPr="00AF0FCC" w:rsidRDefault="0078077F" w:rsidP="000C0789">
      <w:pPr>
        <w:pStyle w:val="Akapitzlist"/>
        <w:numPr>
          <w:ilvl w:val="0"/>
          <w:numId w:val="212"/>
        </w:numPr>
        <w:spacing w:before="120" w:after="120" w:line="23" w:lineRule="atLeast"/>
        <w:contextualSpacing w:val="0"/>
        <w:rPr>
          <w:rFonts w:asciiTheme="minorHAnsi" w:hAnsiTheme="minorHAnsi" w:cstheme="minorHAnsi"/>
          <w:b/>
          <w:bCs/>
          <w:color w:val="002060"/>
          <w:sz w:val="20"/>
          <w:szCs w:val="20"/>
        </w:rPr>
      </w:pPr>
      <w:r w:rsidRPr="00AF0FCC">
        <w:rPr>
          <w:rFonts w:asciiTheme="minorHAnsi" w:hAnsiTheme="minorHAnsi" w:cstheme="minorHAnsi"/>
          <w:b/>
          <w:bCs/>
          <w:color w:val="002060"/>
          <w:sz w:val="20"/>
          <w:szCs w:val="20"/>
        </w:rPr>
        <w:t xml:space="preserve">choroby układu mięśniowo-szkieletowego i tkanki łącznej – 14,7%, </w:t>
      </w:r>
    </w:p>
    <w:p w14:paraId="646CF1B5" w14:textId="77777777" w:rsidR="00363920" w:rsidRPr="00CC3C87" w:rsidRDefault="0078077F" w:rsidP="000C0789">
      <w:pPr>
        <w:pStyle w:val="Akapitzlist"/>
        <w:numPr>
          <w:ilvl w:val="0"/>
          <w:numId w:val="212"/>
        </w:numPr>
        <w:spacing w:before="120" w:after="120" w:line="23" w:lineRule="atLeast"/>
        <w:contextualSpacing w:val="0"/>
        <w:rPr>
          <w:rFonts w:asciiTheme="minorHAnsi" w:hAnsiTheme="minorHAnsi" w:cstheme="minorHAnsi"/>
          <w:color w:val="000000" w:themeColor="text1"/>
          <w:sz w:val="20"/>
          <w:szCs w:val="20"/>
        </w:rPr>
      </w:pPr>
      <w:r w:rsidRPr="00CC3C87">
        <w:rPr>
          <w:rFonts w:asciiTheme="minorHAnsi" w:hAnsiTheme="minorHAnsi" w:cstheme="minorHAnsi"/>
          <w:sz w:val="20"/>
          <w:szCs w:val="20"/>
        </w:rPr>
        <w:t xml:space="preserve">urazy, zatrucia i inne określone skutki działania czynników zewnętrznych – 12,9%, </w:t>
      </w:r>
    </w:p>
    <w:p w14:paraId="015F8101" w14:textId="77777777" w:rsidR="00363920" w:rsidRPr="00CC3C87" w:rsidRDefault="0078077F" w:rsidP="000C0789">
      <w:pPr>
        <w:pStyle w:val="Akapitzlist"/>
        <w:numPr>
          <w:ilvl w:val="0"/>
          <w:numId w:val="212"/>
        </w:numPr>
        <w:spacing w:before="120" w:after="120" w:line="23" w:lineRule="atLeast"/>
        <w:contextualSpacing w:val="0"/>
        <w:rPr>
          <w:rFonts w:asciiTheme="minorHAnsi" w:hAnsiTheme="minorHAnsi" w:cstheme="minorHAnsi"/>
          <w:color w:val="000000" w:themeColor="text1"/>
          <w:sz w:val="20"/>
          <w:szCs w:val="20"/>
        </w:rPr>
      </w:pPr>
      <w:r w:rsidRPr="00CC3C87">
        <w:rPr>
          <w:rFonts w:asciiTheme="minorHAnsi" w:hAnsiTheme="minorHAnsi" w:cstheme="minorHAnsi"/>
          <w:sz w:val="20"/>
          <w:szCs w:val="20"/>
        </w:rPr>
        <w:t xml:space="preserve">choroby związane z okresem ciąży, porodu i połogu – 12,1%, </w:t>
      </w:r>
    </w:p>
    <w:p w14:paraId="297B67FB" w14:textId="77777777" w:rsidR="00363920" w:rsidRPr="00CC3C87" w:rsidRDefault="0078077F" w:rsidP="000C0789">
      <w:pPr>
        <w:pStyle w:val="Akapitzlist"/>
        <w:numPr>
          <w:ilvl w:val="0"/>
          <w:numId w:val="212"/>
        </w:numPr>
        <w:spacing w:before="120" w:after="120" w:line="23" w:lineRule="atLeast"/>
        <w:contextualSpacing w:val="0"/>
        <w:rPr>
          <w:rFonts w:asciiTheme="minorHAnsi" w:hAnsiTheme="minorHAnsi" w:cstheme="minorHAnsi"/>
          <w:color w:val="000000" w:themeColor="text1"/>
          <w:sz w:val="20"/>
          <w:szCs w:val="20"/>
        </w:rPr>
      </w:pPr>
      <w:r w:rsidRPr="00CC3C87">
        <w:rPr>
          <w:rFonts w:asciiTheme="minorHAnsi" w:hAnsiTheme="minorHAnsi" w:cstheme="minorHAnsi"/>
          <w:sz w:val="20"/>
          <w:szCs w:val="20"/>
        </w:rPr>
        <w:t xml:space="preserve">choroby układu oddechowego – 9,2%, </w:t>
      </w:r>
    </w:p>
    <w:p w14:paraId="002F8F87" w14:textId="77777777" w:rsidR="00363920" w:rsidRPr="00CC3C87" w:rsidRDefault="0078077F" w:rsidP="000C0789">
      <w:pPr>
        <w:pStyle w:val="Akapitzlist"/>
        <w:numPr>
          <w:ilvl w:val="0"/>
          <w:numId w:val="212"/>
        </w:numPr>
        <w:spacing w:before="120" w:after="120" w:line="23" w:lineRule="atLeast"/>
        <w:contextualSpacing w:val="0"/>
        <w:rPr>
          <w:rFonts w:asciiTheme="minorHAnsi" w:hAnsiTheme="minorHAnsi" w:cstheme="minorHAnsi"/>
          <w:color w:val="000000" w:themeColor="text1"/>
          <w:sz w:val="20"/>
          <w:szCs w:val="20"/>
        </w:rPr>
      </w:pPr>
      <w:r w:rsidRPr="00CC3C87">
        <w:rPr>
          <w:rFonts w:asciiTheme="minorHAnsi" w:hAnsiTheme="minorHAnsi" w:cstheme="minorHAnsi"/>
          <w:sz w:val="20"/>
          <w:szCs w:val="20"/>
        </w:rPr>
        <w:t xml:space="preserve">choroby układu krążenia – 7,7% </w:t>
      </w:r>
    </w:p>
    <w:p w14:paraId="6ADC6512" w14:textId="7E50E35E" w:rsidR="0078077F" w:rsidRPr="00AF0FCC" w:rsidRDefault="0078077F" w:rsidP="000C0789">
      <w:pPr>
        <w:pStyle w:val="Akapitzlist"/>
        <w:numPr>
          <w:ilvl w:val="0"/>
          <w:numId w:val="212"/>
        </w:numPr>
        <w:spacing w:before="120" w:after="120" w:line="23" w:lineRule="atLeast"/>
        <w:contextualSpacing w:val="0"/>
        <w:rPr>
          <w:rFonts w:asciiTheme="minorHAnsi" w:hAnsiTheme="minorHAnsi" w:cstheme="minorHAnsi"/>
          <w:b/>
          <w:bCs/>
          <w:color w:val="002060"/>
          <w:sz w:val="20"/>
          <w:szCs w:val="20"/>
        </w:rPr>
      </w:pPr>
      <w:r w:rsidRPr="00AF0FCC">
        <w:rPr>
          <w:rFonts w:asciiTheme="minorHAnsi" w:hAnsiTheme="minorHAnsi" w:cstheme="minorHAnsi"/>
          <w:b/>
          <w:bCs/>
          <w:color w:val="002060"/>
          <w:sz w:val="20"/>
          <w:szCs w:val="20"/>
        </w:rPr>
        <w:t>oraz choroby układu nerwowego – 7,2%.</w:t>
      </w:r>
    </w:p>
    <w:p w14:paraId="17FF5FA5" w14:textId="538F413B" w:rsidR="007C3D72" w:rsidRPr="00AF0FCC" w:rsidRDefault="005D6405" w:rsidP="000C0789">
      <w:pPr>
        <w:pStyle w:val="Akapitzlist"/>
        <w:numPr>
          <w:ilvl w:val="0"/>
          <w:numId w:val="147"/>
        </w:numPr>
        <w:spacing w:before="120" w:after="120"/>
        <w:ind w:left="426"/>
        <w:contextualSpacing w:val="0"/>
        <w:rPr>
          <w:rFonts w:asciiTheme="minorHAnsi" w:eastAsia="Verdana" w:hAnsiTheme="minorHAnsi" w:cstheme="minorHAnsi"/>
          <w:b/>
          <w:bCs/>
          <w:i/>
          <w:iCs/>
          <w:color w:val="002060"/>
          <w:sz w:val="20"/>
          <w:szCs w:val="20"/>
        </w:rPr>
      </w:pPr>
      <w:r w:rsidRPr="00CC3C87">
        <w:rPr>
          <w:rFonts w:asciiTheme="minorHAnsi" w:eastAsia="Verdana" w:hAnsiTheme="minorHAnsi" w:cstheme="minorHAnsi"/>
          <w:sz w:val="20"/>
          <w:szCs w:val="20"/>
        </w:rPr>
        <w:t xml:space="preserve">Zgodnie z corocznymi </w:t>
      </w:r>
      <w:r w:rsidR="007C3D72" w:rsidRPr="00CC3C87">
        <w:rPr>
          <w:rFonts w:asciiTheme="minorHAnsi" w:eastAsia="Verdana" w:hAnsiTheme="minorHAnsi" w:cstheme="minorHAnsi"/>
          <w:sz w:val="20"/>
          <w:szCs w:val="20"/>
        </w:rPr>
        <w:t>Rapor</w:t>
      </w:r>
      <w:r w:rsidRPr="00CC3C87">
        <w:rPr>
          <w:rFonts w:asciiTheme="minorHAnsi" w:eastAsia="Verdana" w:hAnsiTheme="minorHAnsi" w:cstheme="minorHAnsi"/>
          <w:sz w:val="20"/>
          <w:szCs w:val="20"/>
        </w:rPr>
        <w:t>tami</w:t>
      </w:r>
      <w:r w:rsidR="007C3D72" w:rsidRPr="00CC3C87">
        <w:rPr>
          <w:rFonts w:asciiTheme="minorHAnsi" w:eastAsia="Verdana" w:hAnsiTheme="minorHAnsi" w:cstheme="minorHAnsi"/>
          <w:sz w:val="20"/>
          <w:szCs w:val="20"/>
        </w:rPr>
        <w:t xml:space="preserve"> absencj</w:t>
      </w:r>
      <w:r w:rsidRPr="00CC3C87">
        <w:rPr>
          <w:rFonts w:asciiTheme="minorHAnsi" w:eastAsia="Verdana" w:hAnsiTheme="minorHAnsi" w:cstheme="minorHAnsi"/>
          <w:sz w:val="20"/>
          <w:szCs w:val="20"/>
        </w:rPr>
        <w:t>i</w:t>
      </w:r>
      <w:r w:rsidR="007C3D72" w:rsidRPr="00CC3C87">
        <w:rPr>
          <w:rFonts w:asciiTheme="minorHAnsi" w:eastAsia="Verdana" w:hAnsiTheme="minorHAnsi" w:cstheme="minorHAnsi"/>
          <w:sz w:val="20"/>
          <w:szCs w:val="20"/>
        </w:rPr>
        <w:t xml:space="preserve"> chorobow</w:t>
      </w:r>
      <w:r w:rsidRPr="00CC3C87">
        <w:rPr>
          <w:rFonts w:asciiTheme="minorHAnsi" w:eastAsia="Verdana" w:hAnsiTheme="minorHAnsi" w:cstheme="minorHAnsi"/>
          <w:sz w:val="20"/>
          <w:szCs w:val="20"/>
        </w:rPr>
        <w:t>ej wydawanymi przez ZUS:</w:t>
      </w:r>
      <w:r w:rsidRPr="00CC3C87">
        <w:rPr>
          <w:rFonts w:asciiTheme="minorHAnsi" w:eastAsia="Verdana" w:hAnsiTheme="minorHAnsi" w:cstheme="minorHAnsi"/>
          <w:i/>
          <w:iCs/>
          <w:sz w:val="20"/>
          <w:szCs w:val="20"/>
        </w:rPr>
        <w:t xml:space="preserve"> </w:t>
      </w:r>
      <w:r w:rsidR="007C3D72" w:rsidRPr="00CC3C87">
        <w:rPr>
          <w:rFonts w:asciiTheme="minorHAnsi" w:eastAsia="Verdana" w:hAnsiTheme="minorHAnsi" w:cstheme="minorHAnsi"/>
          <w:i/>
          <w:iCs/>
          <w:sz w:val="20"/>
          <w:szCs w:val="20"/>
        </w:rPr>
        <w:t xml:space="preserve">W 2020 r. znacznie wzrosła liczba zaświadczeń lekarskich z tytułu choroby własnej Zaburzenia psychiczne i zaburzenia zachowania (F00-F99) osób ubezpieczonych w ZUS, z tego tytułu zarejestrowano 1,5 mln zaświadczeń lekarskich na łączną liczbę 27,7 mln dni absencji chorobowej. </w:t>
      </w:r>
      <w:r w:rsidR="007C3D72" w:rsidRPr="00AF0FCC">
        <w:rPr>
          <w:rFonts w:asciiTheme="minorHAnsi" w:eastAsia="Verdana" w:hAnsiTheme="minorHAnsi" w:cstheme="minorHAnsi"/>
          <w:b/>
          <w:bCs/>
          <w:i/>
          <w:iCs/>
          <w:color w:val="002060"/>
          <w:sz w:val="20"/>
          <w:szCs w:val="20"/>
        </w:rPr>
        <w:t>W porównaniu do 2019 r. nastąpił wzrost liczby wystawionych zaświadczeń o 25,3% oraz liczby dni absencji chorobowej o 36,9%.</w:t>
      </w:r>
      <w:r w:rsidR="007C3D72" w:rsidRPr="00AF0FCC">
        <w:rPr>
          <w:rFonts w:asciiTheme="minorHAnsi" w:eastAsia="Verdana" w:hAnsiTheme="minorHAnsi" w:cstheme="minorHAnsi"/>
          <w:i/>
          <w:iCs/>
          <w:color w:val="002060"/>
          <w:sz w:val="20"/>
          <w:szCs w:val="20"/>
        </w:rPr>
        <w:t xml:space="preserve"> </w:t>
      </w:r>
      <w:r w:rsidR="00363920" w:rsidRPr="00AF0FCC">
        <w:rPr>
          <w:rFonts w:asciiTheme="minorHAnsi" w:eastAsia="Verdana" w:hAnsiTheme="minorHAnsi" w:cstheme="minorHAnsi"/>
          <w:i/>
          <w:iCs/>
          <w:color w:val="002060"/>
          <w:sz w:val="20"/>
          <w:szCs w:val="20"/>
        </w:rPr>
        <w:t xml:space="preserve"> </w:t>
      </w:r>
      <w:r w:rsidR="007C3D72" w:rsidRPr="00CC3C87">
        <w:rPr>
          <w:rFonts w:asciiTheme="minorHAnsi" w:eastAsia="Verdana" w:hAnsiTheme="minorHAnsi" w:cstheme="minorHAnsi"/>
          <w:i/>
          <w:iCs/>
          <w:sz w:val="20"/>
          <w:szCs w:val="20"/>
        </w:rPr>
        <w:t xml:space="preserve">W 2020 r. ponad połowę (tj. 63,3%) zaświadczeń z tytułu choroby własnej wystawiono kobietom (w 2019 r. było to 62,0%). Duży udział w zaświadczeniach wydanych z tytułu Zaburzeń psychicznych i zaburzeń zachowania miały zaświadczenia wydane z tytułu depresji (tj. Epizod depresyjny - F32 oraz Zaburzenia depresyjne nawracające – F33) – w </w:t>
      </w:r>
      <w:r w:rsidR="00485BFB" w:rsidRPr="00CC3C87">
        <w:rPr>
          <w:rFonts w:asciiTheme="minorHAnsi" w:eastAsia="Verdana" w:hAnsiTheme="minorHAnsi" w:cstheme="minorHAnsi"/>
          <w:i/>
          <w:iCs/>
          <w:sz w:val="20"/>
          <w:szCs w:val="20"/>
        </w:rPr>
        <w:t>2020 r.</w:t>
      </w:r>
      <w:r w:rsidR="007C3D72" w:rsidRPr="00CC3C87">
        <w:rPr>
          <w:rFonts w:asciiTheme="minorHAnsi" w:eastAsia="Verdana" w:hAnsiTheme="minorHAnsi" w:cstheme="minorHAnsi"/>
          <w:i/>
          <w:iCs/>
          <w:sz w:val="20"/>
          <w:szCs w:val="20"/>
        </w:rPr>
        <w:t xml:space="preserve"> wystawiono ich 385,8 tys. na łączną liczbę 7 803,8 tys. dni. </w:t>
      </w:r>
      <w:r w:rsidR="007C3D72" w:rsidRPr="00AF0FCC">
        <w:rPr>
          <w:rFonts w:asciiTheme="minorHAnsi" w:eastAsia="Verdana" w:hAnsiTheme="minorHAnsi" w:cstheme="minorHAnsi"/>
          <w:b/>
          <w:bCs/>
          <w:i/>
          <w:iCs/>
          <w:color w:val="002060"/>
          <w:sz w:val="20"/>
          <w:szCs w:val="20"/>
        </w:rPr>
        <w:t>W porównaniu do 2019 r. nastąpił wzrost liczby wystawionych zaświadczeń z tytułu depresji o 21,3% oraz liczby dni o 30,4%.</w:t>
      </w:r>
      <w:r w:rsidR="007C3D72" w:rsidRPr="00AF0FCC">
        <w:rPr>
          <w:rFonts w:asciiTheme="minorHAnsi" w:eastAsia="Verdana" w:hAnsiTheme="minorHAnsi" w:cstheme="minorHAnsi"/>
          <w:i/>
          <w:iCs/>
          <w:color w:val="002060"/>
          <w:sz w:val="20"/>
          <w:szCs w:val="20"/>
        </w:rPr>
        <w:t xml:space="preserve"> </w:t>
      </w:r>
      <w:r w:rsidR="007C3D72" w:rsidRPr="00CC3C87">
        <w:rPr>
          <w:rFonts w:asciiTheme="minorHAnsi" w:eastAsia="Verdana" w:hAnsiTheme="minorHAnsi" w:cstheme="minorHAnsi"/>
          <w:i/>
          <w:iCs/>
          <w:sz w:val="20"/>
          <w:szCs w:val="20"/>
        </w:rPr>
        <w:t xml:space="preserve">Liczba zaświadczeń lekarskich z tytułu depresji stanowiła 26,5% zaświadczeń wystawionych z tytułu Zaburzeń psychicznych i zaburzeń zachowania (F00-F99) oraz 1,9% wszystkich zaświadczeń wystawionych z tytułu choroby własnej w 2020 r. </w:t>
      </w:r>
      <w:r w:rsidR="007C3D72" w:rsidRPr="00AF0FCC">
        <w:rPr>
          <w:rFonts w:asciiTheme="minorHAnsi" w:eastAsia="Verdana" w:hAnsiTheme="minorHAnsi" w:cstheme="minorHAnsi"/>
          <w:b/>
          <w:bCs/>
          <w:i/>
          <w:iCs/>
          <w:color w:val="002060"/>
          <w:sz w:val="20"/>
          <w:szCs w:val="20"/>
        </w:rPr>
        <w:t xml:space="preserve">Blisko połowa (44,7%) zaświadczeń lekarskich z tytułu depresji wystawiane były osobom w wieku 35-49 lat. </w:t>
      </w:r>
    </w:p>
    <w:p w14:paraId="2B7D449C" w14:textId="25421EB9" w:rsidR="00363920" w:rsidRPr="00AD144E" w:rsidRDefault="00363920" w:rsidP="000C0789">
      <w:pPr>
        <w:pStyle w:val="Akapitzlist"/>
        <w:numPr>
          <w:ilvl w:val="0"/>
          <w:numId w:val="147"/>
        </w:numPr>
        <w:spacing w:before="120" w:after="120"/>
        <w:ind w:left="426"/>
        <w:rPr>
          <w:rFonts w:asciiTheme="minorHAnsi" w:eastAsia="Verdana" w:hAnsiTheme="minorHAnsi" w:cstheme="minorHAnsi"/>
          <w:b/>
          <w:bCs/>
          <w:i/>
          <w:iCs/>
          <w:color w:val="000000"/>
          <w:sz w:val="20"/>
          <w:szCs w:val="20"/>
        </w:rPr>
      </w:pPr>
      <w:r w:rsidRPr="00AD144E">
        <w:rPr>
          <w:rFonts w:asciiTheme="minorHAnsi" w:hAnsiTheme="minorHAnsi" w:cstheme="minorHAnsi"/>
          <w:sz w:val="20"/>
          <w:szCs w:val="20"/>
        </w:rPr>
        <w:t xml:space="preserve">W 2022 r. dzięki zniesieniu obostrzeń związanych z pandemią, co pozytywnie wpłynęło na zdrowie psychiczne, </w:t>
      </w:r>
      <w:r w:rsidR="00AD144E" w:rsidRPr="00AD144E">
        <w:rPr>
          <w:rFonts w:asciiTheme="minorHAnsi" w:hAnsiTheme="minorHAnsi" w:cstheme="minorHAnsi"/>
          <w:sz w:val="20"/>
          <w:szCs w:val="20"/>
        </w:rPr>
        <w:br/>
      </w:r>
      <w:r w:rsidR="00AF0FCC">
        <w:rPr>
          <w:rFonts w:asciiTheme="minorHAnsi" w:hAnsiTheme="minorHAnsi" w:cstheme="minorHAnsi"/>
          <w:sz w:val="20"/>
          <w:szCs w:val="20"/>
        </w:rPr>
        <w:t xml:space="preserve">nastąpił </w:t>
      </w:r>
      <w:r w:rsidRPr="00AD144E">
        <w:rPr>
          <w:rFonts w:asciiTheme="minorHAnsi" w:hAnsiTheme="minorHAnsi" w:cstheme="minorHAnsi"/>
          <w:sz w:val="20"/>
          <w:szCs w:val="20"/>
        </w:rPr>
        <w:t xml:space="preserve">spadek absencji chorobowej spowodowanej zaburzeniami psychicznymi i zaburzeniami zachowania do </w:t>
      </w:r>
      <w:r w:rsidRPr="00AF0FCC">
        <w:rPr>
          <w:rFonts w:asciiTheme="minorHAnsi" w:hAnsiTheme="minorHAnsi" w:cstheme="minorHAnsi"/>
          <w:b/>
          <w:bCs/>
          <w:color w:val="002060"/>
          <w:sz w:val="20"/>
          <w:szCs w:val="20"/>
        </w:rPr>
        <w:t>16,3% ogółu wydatków</w:t>
      </w:r>
      <w:r w:rsidR="00AD144E">
        <w:rPr>
          <w:rFonts w:asciiTheme="minorHAnsi" w:hAnsiTheme="minorHAnsi" w:cstheme="minorHAnsi"/>
          <w:b/>
          <w:bCs/>
          <w:sz w:val="20"/>
          <w:szCs w:val="20"/>
        </w:rPr>
        <w:t>.</w:t>
      </w:r>
    </w:p>
    <w:p w14:paraId="19EC7827" w14:textId="77777777" w:rsidR="00077D45" w:rsidRPr="00CC3C87" w:rsidRDefault="00077D45" w:rsidP="000C0789">
      <w:pPr>
        <w:pStyle w:val="Akapitzlist"/>
        <w:numPr>
          <w:ilvl w:val="0"/>
          <w:numId w:val="147"/>
        </w:numPr>
        <w:spacing w:before="120" w:after="120"/>
        <w:ind w:left="426" w:right="34"/>
        <w:contextualSpacing w:val="0"/>
        <w:rPr>
          <w:rFonts w:asciiTheme="minorHAnsi" w:eastAsia="Verdana" w:hAnsiTheme="minorHAnsi" w:cstheme="minorHAnsi"/>
          <w:sz w:val="20"/>
          <w:szCs w:val="20"/>
        </w:rPr>
      </w:pPr>
      <w:r w:rsidRPr="00CC3C87">
        <w:rPr>
          <w:rFonts w:asciiTheme="minorHAnsi" w:eastAsia="Verdana" w:hAnsiTheme="minorHAnsi" w:cstheme="minorHAnsi"/>
          <w:sz w:val="20"/>
          <w:szCs w:val="20"/>
        </w:rPr>
        <w:t xml:space="preserve">Zgodnie z zapisami zawartymi w </w:t>
      </w:r>
      <w:r w:rsidRPr="00CC3C87">
        <w:rPr>
          <w:rFonts w:asciiTheme="minorHAnsi" w:eastAsia="Verdana" w:hAnsiTheme="minorHAnsi" w:cstheme="minorHAnsi"/>
          <w:i/>
          <w:iCs/>
          <w:sz w:val="20"/>
          <w:szCs w:val="20"/>
        </w:rPr>
        <w:t>Narodowym Programie Ochrony Zdrowia Psychicznego na lata 2017-2022</w:t>
      </w:r>
      <w:r w:rsidRPr="00CC3C87">
        <w:rPr>
          <w:rFonts w:asciiTheme="minorHAnsi" w:eastAsia="Verdana" w:hAnsiTheme="minorHAnsi" w:cstheme="minorHAnsi"/>
          <w:sz w:val="20"/>
          <w:szCs w:val="20"/>
        </w:rPr>
        <w:t xml:space="preserve"> jednym z głównych celów i zadań programu powinna być aktywizacja zawodowa osób z zaburzeniami psychicznymi.</w:t>
      </w:r>
    </w:p>
    <w:p w14:paraId="1FCA3D1F" w14:textId="0E348607" w:rsidR="00077D45" w:rsidRPr="00CC3C87" w:rsidRDefault="00077D45" w:rsidP="000C0789">
      <w:pPr>
        <w:pStyle w:val="Akapitzlist"/>
        <w:numPr>
          <w:ilvl w:val="0"/>
          <w:numId w:val="147"/>
        </w:numPr>
        <w:spacing w:before="120" w:after="120"/>
        <w:ind w:left="426" w:right="34"/>
        <w:contextualSpacing w:val="0"/>
        <w:rPr>
          <w:rFonts w:asciiTheme="minorHAnsi" w:hAnsiTheme="minorHAnsi" w:cstheme="minorHAnsi"/>
          <w:sz w:val="20"/>
          <w:szCs w:val="20"/>
        </w:rPr>
      </w:pPr>
      <w:r w:rsidRPr="00CC3C87">
        <w:rPr>
          <w:rFonts w:asciiTheme="minorHAnsi" w:eastAsia="Verdana" w:hAnsiTheme="minorHAnsi" w:cstheme="minorHAnsi"/>
          <w:sz w:val="20"/>
          <w:szCs w:val="20"/>
        </w:rPr>
        <w:t xml:space="preserve">W ramach pilotażu Narodowego Programu Ochrony Zdrowia Psychicznego jak dotąd powstały 33 centra zdrowia psychicznego (CZP), których celem jest upowszechnienie środowiskowego modelu opieki psychiatrycznej. To kamień milowy na rzecz rozwoju psychiatrii środowiskowej. Rekomendowane jest stworzenie kolejnych CZP, jednak nieznana jest obecnie ich przyszłość. Finansowanie, zakres terytorialny oraz rodzaj świadczonych wciąż podlegają dyskusjom. Aktualnie centra swoim zasięgiem odpowiadają na potrzeby jedynie 12 % osób z zaburzeniami psychicznymi. Niezależnie od przyszłości CZP zasadne jest stworzenie Ośrodków Rehabilitacji Kompleksowej dla osób z zaburzeniami psychicznymi (ORKZP). </w:t>
      </w:r>
    </w:p>
    <w:p w14:paraId="5831FC36" w14:textId="2CCA4C4C" w:rsidR="00124826" w:rsidRPr="00AF0FCC" w:rsidRDefault="00A535FD" w:rsidP="000C0789">
      <w:pPr>
        <w:pStyle w:val="Akapitzlist"/>
        <w:numPr>
          <w:ilvl w:val="0"/>
          <w:numId w:val="147"/>
        </w:numPr>
        <w:spacing w:before="120" w:after="120"/>
        <w:ind w:left="426"/>
        <w:contextualSpacing w:val="0"/>
        <w:rPr>
          <w:rFonts w:asciiTheme="minorHAnsi" w:hAnsiTheme="minorHAnsi" w:cstheme="minorHAnsi"/>
          <w:color w:val="002060"/>
          <w:sz w:val="20"/>
          <w:szCs w:val="20"/>
        </w:rPr>
      </w:pPr>
      <w:r w:rsidRPr="00AF0FCC">
        <w:rPr>
          <w:rFonts w:asciiTheme="minorHAnsi" w:hAnsiTheme="minorHAnsi" w:cstheme="minorHAnsi"/>
          <w:b/>
          <w:color w:val="002060"/>
          <w:sz w:val="20"/>
          <w:szCs w:val="20"/>
        </w:rPr>
        <w:t>Wydatki na usługi rehabilitacyjne stanowią ok. 3,5% wszystkich wydatków na zdrowie</w:t>
      </w:r>
      <w:r w:rsidR="00124826" w:rsidRPr="00AF0FCC">
        <w:rPr>
          <w:rFonts w:asciiTheme="minorHAnsi" w:hAnsiTheme="minorHAnsi" w:cstheme="minorHAnsi"/>
          <w:color w:val="002060"/>
          <w:sz w:val="20"/>
          <w:szCs w:val="20"/>
        </w:rPr>
        <w:t>.</w:t>
      </w:r>
    </w:p>
    <w:p w14:paraId="33AE337C" w14:textId="77777777" w:rsidR="00A535FD" w:rsidRPr="00AF0FCC" w:rsidRDefault="00A535FD" w:rsidP="000C0789">
      <w:pPr>
        <w:pStyle w:val="Akapitzlist"/>
        <w:numPr>
          <w:ilvl w:val="0"/>
          <w:numId w:val="147"/>
        </w:numPr>
        <w:spacing w:before="120" w:after="120"/>
        <w:ind w:left="426"/>
        <w:contextualSpacing w:val="0"/>
        <w:rPr>
          <w:rFonts w:asciiTheme="minorHAnsi" w:hAnsiTheme="minorHAnsi" w:cstheme="minorHAnsi"/>
          <w:color w:val="002060"/>
          <w:sz w:val="20"/>
          <w:szCs w:val="20"/>
        </w:rPr>
      </w:pPr>
      <w:r w:rsidRPr="00CC3C87">
        <w:rPr>
          <w:rFonts w:asciiTheme="minorHAnsi" w:hAnsiTheme="minorHAnsi" w:cstheme="minorHAnsi"/>
          <w:sz w:val="20"/>
          <w:szCs w:val="20"/>
        </w:rPr>
        <w:t xml:space="preserve">Rozwiązania w zakresie rehabilitacji leczniczej finansowanej przez NFZ są </w:t>
      </w:r>
      <w:r w:rsidRPr="00AF0FCC">
        <w:rPr>
          <w:rFonts w:asciiTheme="minorHAnsi" w:hAnsiTheme="minorHAnsi" w:cstheme="minorHAnsi"/>
          <w:b/>
          <w:color w:val="002060"/>
          <w:sz w:val="20"/>
          <w:szCs w:val="20"/>
        </w:rPr>
        <w:t>niewystarczające dla zaspokojenia wszystkich potrzeb</w:t>
      </w:r>
      <w:r w:rsidRPr="00AF0FCC">
        <w:rPr>
          <w:rFonts w:asciiTheme="minorHAnsi" w:hAnsiTheme="minorHAnsi" w:cstheme="minorHAnsi"/>
          <w:color w:val="002060"/>
          <w:sz w:val="20"/>
          <w:szCs w:val="20"/>
        </w:rPr>
        <w:t xml:space="preserve"> </w:t>
      </w:r>
      <w:r w:rsidRPr="00CC3C87">
        <w:rPr>
          <w:rFonts w:asciiTheme="minorHAnsi" w:hAnsiTheme="minorHAnsi" w:cstheme="minorHAnsi"/>
          <w:sz w:val="20"/>
          <w:szCs w:val="20"/>
        </w:rPr>
        <w:t xml:space="preserve">– przepisy ściśle określają rodzaje świadczeń gwarantowanych, a także ich limity jakościowe, ilościowe i czasowe. Niewystarczające są także środki finansowe. </w:t>
      </w:r>
      <w:r w:rsidRPr="00AF0FCC">
        <w:rPr>
          <w:rFonts w:asciiTheme="minorHAnsi" w:hAnsiTheme="minorHAnsi" w:cstheme="minorHAnsi"/>
          <w:b/>
          <w:color w:val="002060"/>
          <w:sz w:val="20"/>
          <w:szCs w:val="20"/>
        </w:rPr>
        <w:t>W efekcie pacjenci oczekują w długich kolejkach na rozpoczęcie rehabilitacji.</w:t>
      </w:r>
    </w:p>
    <w:p w14:paraId="3CF9DF42" w14:textId="77777777" w:rsidR="00A535FD" w:rsidRPr="00CC3C87" w:rsidRDefault="00A535FD" w:rsidP="00480C89">
      <w:pPr>
        <w:pStyle w:val="Akapitzlist"/>
        <w:spacing w:before="120" w:after="120"/>
        <w:ind w:left="426"/>
        <w:contextualSpacing w:val="0"/>
        <w:rPr>
          <w:rFonts w:asciiTheme="minorHAnsi" w:hAnsiTheme="minorHAnsi" w:cstheme="minorHAnsi"/>
          <w:sz w:val="20"/>
          <w:szCs w:val="20"/>
        </w:rPr>
      </w:pPr>
      <w:r w:rsidRPr="00CC3C87">
        <w:rPr>
          <w:rFonts w:asciiTheme="minorHAnsi" w:hAnsiTheme="minorHAnsi" w:cstheme="minorHAnsi"/>
          <w:sz w:val="20"/>
          <w:szCs w:val="20"/>
        </w:rPr>
        <w:lastRenderedPageBreak/>
        <w:t xml:space="preserve">Częstotliwość rehabilitacji leczniczej ZUS nie jest limitowana przepisami, osoba ubezpieczona może korzystać z niej kilka razy w roku, </w:t>
      </w:r>
      <w:r w:rsidRPr="00D9327C">
        <w:rPr>
          <w:rFonts w:asciiTheme="minorHAnsi" w:hAnsiTheme="minorHAnsi" w:cstheme="minorHAnsi"/>
          <w:b/>
          <w:bCs/>
          <w:color w:val="002060"/>
          <w:sz w:val="20"/>
          <w:szCs w:val="20"/>
        </w:rPr>
        <w:t xml:space="preserve">jednak </w:t>
      </w:r>
      <w:r w:rsidRPr="00AF0FCC">
        <w:rPr>
          <w:rFonts w:asciiTheme="minorHAnsi" w:hAnsiTheme="minorHAnsi" w:cstheme="minorHAnsi"/>
          <w:b/>
          <w:color w:val="002060"/>
          <w:sz w:val="20"/>
          <w:szCs w:val="20"/>
        </w:rPr>
        <w:t>o liczbie osób, które faktycznie mogą skorzystać z rehabilitacji decyduje wysokość środków finansowych określanych każdego roku w ustawie budżetowej</w:t>
      </w:r>
      <w:r w:rsidRPr="00CC3C87">
        <w:rPr>
          <w:rFonts w:asciiTheme="minorHAnsi" w:hAnsiTheme="minorHAnsi" w:cstheme="minorHAnsi"/>
          <w:sz w:val="20"/>
          <w:szCs w:val="20"/>
        </w:rPr>
        <w:t>. Testowany w ZUS pilotażowy program wczesnej rehabilitacji powypadkowej w ramach prewencji rentowej ZUS, którego podstawą było wczesne rozpoczęcie rehabilitacji wykazał pozytywne efekty w postaci skrócenia absencji chorobowej i powrotu do pracy.</w:t>
      </w:r>
    </w:p>
    <w:p w14:paraId="58F6BE31" w14:textId="220E41D0" w:rsidR="00A535FD" w:rsidRPr="00CC3C87" w:rsidRDefault="00A535FD" w:rsidP="000C0789">
      <w:pPr>
        <w:pStyle w:val="Akapitzlist"/>
        <w:numPr>
          <w:ilvl w:val="0"/>
          <w:numId w:val="147"/>
        </w:numPr>
        <w:spacing w:before="120" w:after="120"/>
        <w:ind w:left="426"/>
        <w:contextualSpacing w:val="0"/>
        <w:rPr>
          <w:rFonts w:asciiTheme="minorHAnsi" w:hAnsiTheme="minorHAnsi" w:cstheme="minorHAnsi"/>
          <w:sz w:val="20"/>
          <w:szCs w:val="20"/>
        </w:rPr>
      </w:pPr>
      <w:r w:rsidRPr="00CC3C87">
        <w:rPr>
          <w:rFonts w:asciiTheme="minorHAnsi" w:eastAsia="Times New Roman" w:hAnsiTheme="minorHAnsi" w:cstheme="minorHAnsi"/>
          <w:sz w:val="20"/>
          <w:szCs w:val="20"/>
        </w:rPr>
        <w:t>W badaniu potrzeb, oczekiwań i barier w zakresie systemu orzekania o niepełnosprawności i o kompleksowej rehabilitacji</w:t>
      </w:r>
      <w:r w:rsidRPr="00CC3C87">
        <w:rPr>
          <w:rStyle w:val="Odwoanieprzypisudolnego"/>
          <w:rFonts w:asciiTheme="minorHAnsi" w:eastAsia="Times New Roman" w:hAnsiTheme="minorHAnsi" w:cstheme="minorHAnsi"/>
          <w:sz w:val="20"/>
          <w:szCs w:val="20"/>
        </w:rPr>
        <w:footnoteReference w:id="8"/>
      </w:r>
      <w:r w:rsidRPr="00CC3C87">
        <w:rPr>
          <w:rFonts w:asciiTheme="minorHAnsi" w:eastAsia="MS Mincho" w:hAnsiTheme="minorHAnsi" w:cstheme="minorHAnsi"/>
          <w:sz w:val="20"/>
          <w:szCs w:val="20"/>
          <w:lang w:val="cs-CZ" w:eastAsia="pl-PL"/>
        </w:rPr>
        <w:t xml:space="preserve"> lekarze orzekający zwracali uwagę na </w:t>
      </w:r>
      <w:r w:rsidRPr="00AF0FCC">
        <w:rPr>
          <w:rFonts w:asciiTheme="minorHAnsi" w:eastAsia="MS Mincho" w:hAnsiTheme="minorHAnsi" w:cstheme="minorHAnsi"/>
          <w:b/>
          <w:color w:val="002060"/>
          <w:sz w:val="20"/>
          <w:szCs w:val="20"/>
          <w:lang w:val="cs-CZ" w:eastAsia="pl-PL"/>
        </w:rPr>
        <w:t>konieczność skrócenia czasu oczekiwania na rehabilitację, potrzebę rozszerzenia i upowszechnienia działań w ramach rehabilitacji zawodowej, a także na potrzebę stosowania klasyfikacji ICF w celu określania uwarunkowań społecznych, sytuacji indywidualnej i stanu funkcjonalnego chorego</w:t>
      </w:r>
      <w:r w:rsidRPr="00CC3C87">
        <w:rPr>
          <w:rFonts w:asciiTheme="minorHAnsi" w:eastAsia="MS Mincho" w:hAnsiTheme="minorHAnsi" w:cstheme="minorHAnsi"/>
          <w:sz w:val="20"/>
          <w:szCs w:val="20"/>
          <w:lang w:val="cs-CZ" w:eastAsia="pl-PL"/>
        </w:rPr>
        <w:t xml:space="preserve">. Osoby z niepełnosprawnosciami podkreślały potrzebę zwiększenia jednoznaczności i przejrzystości zasad orzekania i kierowania na rehabilitację. </w:t>
      </w:r>
      <w:r w:rsidRPr="00AF0FCC">
        <w:rPr>
          <w:rFonts w:asciiTheme="minorHAnsi" w:eastAsia="MS Mincho" w:hAnsiTheme="minorHAnsi" w:cstheme="minorHAnsi"/>
          <w:b/>
          <w:color w:val="002060"/>
          <w:sz w:val="20"/>
          <w:szCs w:val="20"/>
          <w:lang w:val="cs-CZ" w:eastAsia="pl-PL"/>
        </w:rPr>
        <w:t xml:space="preserve">Jako barierę w </w:t>
      </w:r>
      <w:r w:rsidRPr="00AF0FCC">
        <w:rPr>
          <w:rFonts w:asciiTheme="minorHAnsi" w:eastAsia="MS Mincho" w:hAnsiTheme="minorHAnsi" w:cstheme="minorHAnsi"/>
          <w:b/>
          <w:color w:val="002060"/>
          <w:sz w:val="20"/>
          <w:szCs w:val="20"/>
          <w:lang w:eastAsia="pl-PL"/>
        </w:rPr>
        <w:t xml:space="preserve">zatrudnieniu osoby z </w:t>
      </w:r>
      <w:r w:rsidR="00E918C8" w:rsidRPr="00AF0FCC">
        <w:rPr>
          <w:rFonts w:asciiTheme="minorHAnsi" w:eastAsia="MS Mincho" w:hAnsiTheme="minorHAnsi" w:cstheme="minorHAnsi"/>
          <w:b/>
          <w:color w:val="002060"/>
          <w:sz w:val="20"/>
          <w:szCs w:val="20"/>
          <w:lang w:eastAsia="pl-PL"/>
        </w:rPr>
        <w:t>niepełnosprawnościami</w:t>
      </w:r>
      <w:r w:rsidRPr="00AF0FCC">
        <w:rPr>
          <w:rFonts w:asciiTheme="minorHAnsi" w:eastAsia="MS Mincho" w:hAnsiTheme="minorHAnsi" w:cstheme="minorHAnsi"/>
          <w:b/>
          <w:color w:val="002060"/>
          <w:sz w:val="20"/>
          <w:szCs w:val="20"/>
          <w:lang w:eastAsia="pl-PL"/>
        </w:rPr>
        <w:t xml:space="preserve"> biorące udział w badaniu wskazały </w:t>
      </w:r>
      <w:r w:rsidRPr="00AF0FCC">
        <w:rPr>
          <w:rFonts w:asciiTheme="minorHAnsi" w:eastAsia="MS Mincho" w:hAnsiTheme="minorHAnsi" w:cstheme="minorHAnsi"/>
          <w:b/>
          <w:color w:val="002060"/>
          <w:sz w:val="20"/>
          <w:szCs w:val="20"/>
          <w:lang w:val="cs-CZ" w:eastAsia="pl-PL"/>
        </w:rPr>
        <w:t>brak systemu kompleksowej rehabilitacji: zarówno medycznej, psychospołecznej jak i zawodowej</w:t>
      </w:r>
      <w:r w:rsidRPr="00CC3C87">
        <w:rPr>
          <w:rFonts w:asciiTheme="minorHAnsi" w:eastAsia="MS Mincho" w:hAnsiTheme="minorHAnsi" w:cstheme="minorHAnsi"/>
          <w:sz w:val="20"/>
          <w:szCs w:val="20"/>
          <w:lang w:val="cs-CZ" w:eastAsia="pl-PL"/>
        </w:rPr>
        <w:t>, a także brak zasad postępowania rehabilitacyjnego uwzględniającego indywidualną sytuację pacjenta (np. rodzinną, dotychczasowe doświadczenia zawodowe, motywację).</w:t>
      </w:r>
    </w:p>
    <w:p w14:paraId="0CEB4821" w14:textId="77777777" w:rsidR="00A535FD" w:rsidRPr="00CC3C87" w:rsidRDefault="00A535FD" w:rsidP="000C0789">
      <w:pPr>
        <w:numPr>
          <w:ilvl w:val="0"/>
          <w:numId w:val="147"/>
        </w:numPr>
        <w:spacing w:before="120" w:after="120"/>
        <w:ind w:left="426"/>
        <w:rPr>
          <w:rFonts w:asciiTheme="minorHAnsi" w:hAnsiTheme="minorHAnsi" w:cstheme="minorHAnsi"/>
          <w:sz w:val="20"/>
          <w:szCs w:val="20"/>
        </w:rPr>
      </w:pPr>
      <w:r w:rsidRPr="00CC3C87">
        <w:rPr>
          <w:rFonts w:asciiTheme="minorHAnsi" w:hAnsiTheme="minorHAnsi" w:cstheme="minorHAnsi"/>
          <w:sz w:val="20"/>
          <w:szCs w:val="20"/>
        </w:rPr>
        <w:t>Standardowe Zasady Wyrównywania Szans Osób Niepełnosprawnych ONZ</w:t>
      </w:r>
      <w:r w:rsidRPr="00CC3C87">
        <w:rPr>
          <w:rStyle w:val="Odwoanieprzypisudolnego"/>
          <w:rFonts w:asciiTheme="minorHAnsi" w:hAnsiTheme="minorHAnsi" w:cstheme="minorHAnsi"/>
          <w:sz w:val="20"/>
          <w:szCs w:val="20"/>
        </w:rPr>
        <w:footnoteReference w:id="9"/>
      </w:r>
      <w:r w:rsidRPr="00CC3C87">
        <w:rPr>
          <w:rFonts w:asciiTheme="minorHAnsi" w:hAnsiTheme="minorHAnsi" w:cstheme="minorHAnsi"/>
          <w:sz w:val="20"/>
          <w:szCs w:val="20"/>
        </w:rPr>
        <w:t xml:space="preserve"> stanowią, że </w:t>
      </w:r>
      <w:r w:rsidRPr="00CC3C87">
        <w:rPr>
          <w:rFonts w:asciiTheme="minorHAnsi" w:hAnsiTheme="minorHAnsi" w:cstheme="minorHAnsi"/>
          <w:b/>
          <w:sz w:val="20"/>
          <w:szCs w:val="20"/>
        </w:rPr>
        <w:t>"</w:t>
      </w:r>
      <w:r w:rsidRPr="00AF0FCC">
        <w:rPr>
          <w:rFonts w:asciiTheme="minorHAnsi" w:hAnsiTheme="minorHAnsi" w:cstheme="minorHAnsi"/>
          <w:b/>
          <w:color w:val="002060"/>
          <w:sz w:val="20"/>
          <w:szCs w:val="20"/>
        </w:rPr>
        <w:t xml:space="preserve">Rządy państw powinny opracować własne programy rehabilitacji </w:t>
      </w:r>
      <w:r w:rsidRPr="00CC3C87">
        <w:rPr>
          <w:rFonts w:asciiTheme="minorHAnsi" w:hAnsiTheme="minorHAnsi" w:cstheme="minorHAnsi"/>
          <w:sz w:val="20"/>
          <w:szCs w:val="20"/>
        </w:rPr>
        <w:t xml:space="preserve">dla wszystkich grup osób niepełnosprawnych. Programy te powinny być oparte na potrzebach osób niepełnosprawnych i na zasadach pełnego uczestnictwa i równości. Rehabilitacja powinna być dostępna dla wszystkich osób, które jej potrzebują i opierać się na ciągłości postępowania w kontekście </w:t>
      </w:r>
      <w:proofErr w:type="spellStart"/>
      <w:r w:rsidRPr="00CC3C87">
        <w:rPr>
          <w:rFonts w:asciiTheme="minorHAnsi" w:hAnsiTheme="minorHAnsi" w:cstheme="minorHAnsi"/>
          <w:sz w:val="20"/>
          <w:szCs w:val="20"/>
        </w:rPr>
        <w:t>biopsychospołecznym</w:t>
      </w:r>
      <w:proofErr w:type="spellEnd"/>
      <w:r w:rsidRPr="00CC3C87">
        <w:rPr>
          <w:rFonts w:asciiTheme="minorHAnsi" w:hAnsiTheme="minorHAnsi" w:cstheme="minorHAnsi"/>
          <w:sz w:val="20"/>
          <w:szCs w:val="20"/>
        </w:rPr>
        <w:t>, uwzględniając zarówno czynniki osobowe, jak i środowiskowe, zgodnie z ICF. Rehabilitacja powinna zapewnić osobiste wsparcie osobom niepełnosprawnym i przyczynić się do ich pełnego uczestnictwa we wszystkich aspektach życia".</w:t>
      </w:r>
    </w:p>
    <w:p w14:paraId="393AC3CD" w14:textId="77777777" w:rsidR="00A535FD" w:rsidRPr="00CC3C87" w:rsidRDefault="00A535FD" w:rsidP="000C0789">
      <w:pPr>
        <w:numPr>
          <w:ilvl w:val="0"/>
          <w:numId w:val="147"/>
        </w:numPr>
        <w:spacing w:before="120" w:after="120"/>
        <w:ind w:left="426"/>
        <w:rPr>
          <w:rFonts w:asciiTheme="minorHAnsi" w:hAnsiTheme="minorHAnsi" w:cstheme="minorHAnsi"/>
          <w:sz w:val="20"/>
          <w:szCs w:val="20"/>
        </w:rPr>
      </w:pPr>
      <w:r w:rsidRPr="00CC3C87">
        <w:rPr>
          <w:rFonts w:asciiTheme="minorHAnsi" w:hAnsiTheme="minorHAnsi" w:cstheme="minorHAnsi"/>
          <w:sz w:val="20"/>
          <w:szCs w:val="20"/>
        </w:rPr>
        <w:t>Konwencja ONZ o prawach osób niepełnosprawnych, ratyfikowana przez Polskę w 2012 roku</w:t>
      </w:r>
      <w:r w:rsidRPr="00CC3C87">
        <w:rPr>
          <w:rStyle w:val="Odwoanieprzypisudolnego"/>
          <w:rFonts w:asciiTheme="minorHAnsi" w:hAnsiTheme="minorHAnsi" w:cstheme="minorHAnsi"/>
          <w:sz w:val="20"/>
          <w:szCs w:val="20"/>
        </w:rPr>
        <w:footnoteReference w:id="10"/>
      </w:r>
      <w:r w:rsidRPr="00CC3C87">
        <w:rPr>
          <w:rFonts w:asciiTheme="minorHAnsi" w:hAnsiTheme="minorHAnsi" w:cstheme="minorHAnsi"/>
          <w:sz w:val="20"/>
          <w:szCs w:val="20"/>
        </w:rPr>
        <w:t xml:space="preserve"> (KPON), w art. 26 zobowiązuje Państwa Strony </w:t>
      </w:r>
      <w:r w:rsidRPr="00CC3C87">
        <w:rPr>
          <w:rFonts w:asciiTheme="minorHAnsi" w:hAnsiTheme="minorHAnsi" w:cstheme="minorHAnsi"/>
          <w:b/>
          <w:sz w:val="20"/>
          <w:szCs w:val="20"/>
        </w:rPr>
        <w:t xml:space="preserve">do </w:t>
      </w:r>
      <w:r w:rsidRPr="00AF0FCC">
        <w:rPr>
          <w:rFonts w:asciiTheme="minorHAnsi" w:hAnsiTheme="minorHAnsi" w:cstheme="minorHAnsi"/>
          <w:b/>
          <w:color w:val="002060"/>
          <w:sz w:val="20"/>
          <w:szCs w:val="20"/>
        </w:rPr>
        <w:t>organizacji, wzmocnienia, rozwinięcia usług i programów w zakresie wszechstronnej rehabilitacji, w szczególności w obszarze zdrowia, zatrudnienia, edukacji i usług socjalnych w taki sposób</w:t>
      </w:r>
      <w:r w:rsidRPr="00AF0FCC">
        <w:rPr>
          <w:rFonts w:asciiTheme="minorHAnsi" w:hAnsiTheme="minorHAnsi" w:cstheme="minorHAnsi"/>
          <w:color w:val="002060"/>
          <w:sz w:val="20"/>
          <w:szCs w:val="20"/>
        </w:rPr>
        <w:t>,</w:t>
      </w:r>
      <w:r w:rsidRPr="00CC3C87">
        <w:rPr>
          <w:rFonts w:asciiTheme="minorHAnsi" w:hAnsiTheme="minorHAnsi" w:cstheme="minorHAnsi"/>
          <w:sz w:val="20"/>
          <w:szCs w:val="20"/>
        </w:rPr>
        <w:t xml:space="preserve"> aby usługi i programy: były dostępne od możliwie </w:t>
      </w:r>
      <w:r w:rsidRPr="00CC3C87">
        <w:rPr>
          <w:rFonts w:asciiTheme="minorHAnsi" w:hAnsiTheme="minorHAnsi" w:cstheme="minorHAnsi"/>
          <w:b/>
          <w:sz w:val="20"/>
          <w:szCs w:val="20"/>
        </w:rPr>
        <w:t>najwcześniejszego etapu</w:t>
      </w:r>
      <w:r w:rsidRPr="00CC3C87">
        <w:rPr>
          <w:rFonts w:asciiTheme="minorHAnsi" w:hAnsiTheme="minorHAnsi" w:cstheme="minorHAnsi"/>
          <w:sz w:val="20"/>
          <w:szCs w:val="20"/>
        </w:rPr>
        <w:t xml:space="preserve"> i były oparte na </w:t>
      </w:r>
      <w:proofErr w:type="spellStart"/>
      <w:r w:rsidRPr="00CC3C87">
        <w:rPr>
          <w:rFonts w:asciiTheme="minorHAnsi" w:hAnsiTheme="minorHAnsi" w:cstheme="minorHAnsi"/>
          <w:sz w:val="20"/>
          <w:szCs w:val="20"/>
        </w:rPr>
        <w:t>multidyscyplinarnej</w:t>
      </w:r>
      <w:proofErr w:type="spellEnd"/>
      <w:r w:rsidRPr="00CC3C87">
        <w:rPr>
          <w:rFonts w:asciiTheme="minorHAnsi" w:hAnsiTheme="minorHAnsi" w:cstheme="minorHAnsi"/>
          <w:sz w:val="20"/>
          <w:szCs w:val="20"/>
        </w:rPr>
        <w:t xml:space="preserve"> ocenie indywidualnych potrzeb i potencjału, wspierały udział i integrację w społeczeństwie oraz włączenie we wszystkie aspekty życia społeczeństwa, były dobrowolne i dostępne dla osób niepełnosprawnych możliwie blisko społeczności, w których żyją, w tym na obszarach wiejskich.</w:t>
      </w:r>
    </w:p>
    <w:p w14:paraId="1E765096" w14:textId="77777777" w:rsidR="00A535FD" w:rsidRPr="00CC3C87" w:rsidRDefault="00A535FD" w:rsidP="000C0789">
      <w:pPr>
        <w:numPr>
          <w:ilvl w:val="0"/>
          <w:numId w:val="147"/>
        </w:numPr>
        <w:spacing w:before="120" w:after="120"/>
        <w:ind w:left="426"/>
        <w:rPr>
          <w:rFonts w:asciiTheme="minorHAnsi" w:hAnsiTheme="minorHAnsi" w:cstheme="minorHAnsi"/>
          <w:bCs/>
          <w:sz w:val="20"/>
          <w:szCs w:val="20"/>
        </w:rPr>
      </w:pPr>
      <w:r w:rsidRPr="00CC3C87">
        <w:rPr>
          <w:rFonts w:asciiTheme="minorHAnsi" w:hAnsiTheme="minorHAnsi" w:cstheme="minorHAnsi"/>
          <w:bCs/>
          <w:sz w:val="20"/>
          <w:szCs w:val="20"/>
        </w:rPr>
        <w:t xml:space="preserve">W artykule 27. KPON „[…] </w:t>
      </w:r>
      <w:r w:rsidRPr="00AF0FCC">
        <w:rPr>
          <w:rFonts w:asciiTheme="minorHAnsi" w:hAnsiTheme="minorHAnsi" w:cstheme="minorHAnsi"/>
          <w:b/>
          <w:bCs/>
          <w:color w:val="002060"/>
          <w:sz w:val="20"/>
          <w:szCs w:val="20"/>
        </w:rPr>
        <w:t>uznaje prawo osób niepełnosprawnych do pracy na zasadzie równości z innymi osobami</w:t>
      </w:r>
      <w:r w:rsidRPr="00AF0FCC">
        <w:rPr>
          <w:rFonts w:asciiTheme="minorHAnsi" w:hAnsiTheme="minorHAnsi" w:cstheme="minorHAnsi"/>
          <w:bCs/>
          <w:color w:val="002060"/>
          <w:sz w:val="20"/>
          <w:szCs w:val="20"/>
        </w:rPr>
        <w:t xml:space="preserve">; </w:t>
      </w:r>
      <w:r w:rsidRPr="00CC3C87">
        <w:rPr>
          <w:rFonts w:asciiTheme="minorHAnsi" w:hAnsiTheme="minorHAnsi" w:cstheme="minorHAnsi"/>
          <w:bCs/>
          <w:sz w:val="20"/>
          <w:szCs w:val="20"/>
        </w:rPr>
        <w:t xml:space="preserve">obejmuje to prawo do możliwości zarabiania na życie poprzez pracę swobodnie wybraną lub przyjętą na rynku pracy oraz w otwartym, integracyjnym i dostępnym dla osób niepełnosprawnych środowisku pracy”. Ponadto KPON zakazuje wszelkich form dyskryminacji w zatrudnieniu, promuje dostęp do szkolenia zawodowego, sprzyja możliwości samozatrudnienia i wzywa do racjonalnych usprawnień w miejscu pracy. Działania takie jak </w:t>
      </w:r>
      <w:r w:rsidRPr="00AF0FCC">
        <w:rPr>
          <w:rFonts w:asciiTheme="minorHAnsi" w:hAnsiTheme="minorHAnsi" w:cstheme="minorHAnsi"/>
          <w:b/>
          <w:bCs/>
          <w:color w:val="002060"/>
          <w:sz w:val="20"/>
          <w:szCs w:val="20"/>
        </w:rPr>
        <w:t>rehabilitacja zawodowa i usługi służb zatrudnienia</w:t>
      </w:r>
      <w:r w:rsidRPr="00AF0FCC">
        <w:rPr>
          <w:rFonts w:asciiTheme="minorHAnsi" w:hAnsiTheme="minorHAnsi" w:cstheme="minorHAnsi"/>
          <w:bCs/>
          <w:color w:val="002060"/>
          <w:sz w:val="20"/>
          <w:szCs w:val="20"/>
        </w:rPr>
        <w:t xml:space="preserve"> </w:t>
      </w:r>
      <w:r w:rsidRPr="00CC3C87">
        <w:rPr>
          <w:rFonts w:asciiTheme="minorHAnsi" w:hAnsiTheme="minorHAnsi" w:cstheme="minorHAnsi"/>
          <w:bCs/>
          <w:sz w:val="20"/>
          <w:szCs w:val="20"/>
        </w:rPr>
        <w:t xml:space="preserve">– szkolenia w miejscu pracy, poradnictwo </w:t>
      </w:r>
      <w:r w:rsidRPr="00CC3C87">
        <w:rPr>
          <w:rFonts w:asciiTheme="minorHAnsi" w:hAnsiTheme="minorHAnsi" w:cstheme="minorHAnsi"/>
          <w:bCs/>
          <w:sz w:val="20"/>
          <w:szCs w:val="20"/>
        </w:rPr>
        <w:lastRenderedPageBreak/>
        <w:t xml:space="preserve">zawodowe, pomoc w poszukiwaniu pracy i pośrednictwo pracy – </w:t>
      </w:r>
      <w:r w:rsidRPr="00AF0FCC">
        <w:rPr>
          <w:rFonts w:asciiTheme="minorHAnsi" w:hAnsiTheme="minorHAnsi" w:cstheme="minorHAnsi"/>
          <w:b/>
          <w:bCs/>
          <w:color w:val="002060"/>
          <w:sz w:val="20"/>
          <w:szCs w:val="20"/>
        </w:rPr>
        <w:t>mogą poprawić lub przywrócić możliwości osób niepełnosprawnych do konkurowania na rynku pracy oraz ułatwić ich integrację na rynku pracy</w:t>
      </w:r>
      <w:r w:rsidRPr="00CC3C87">
        <w:rPr>
          <w:rFonts w:asciiTheme="minorHAnsi" w:hAnsiTheme="minorHAnsi" w:cstheme="minorHAnsi"/>
          <w:bCs/>
          <w:sz w:val="20"/>
          <w:szCs w:val="20"/>
        </w:rPr>
        <w:t>.</w:t>
      </w:r>
    </w:p>
    <w:p w14:paraId="3BFE5E6A" w14:textId="72142322" w:rsidR="00A535FD" w:rsidRPr="00AF0FCC" w:rsidRDefault="00A535FD" w:rsidP="000C0789">
      <w:pPr>
        <w:numPr>
          <w:ilvl w:val="0"/>
          <w:numId w:val="147"/>
        </w:numPr>
        <w:spacing w:before="120" w:after="120"/>
        <w:ind w:left="426"/>
        <w:rPr>
          <w:rFonts w:asciiTheme="minorHAnsi" w:hAnsiTheme="minorHAnsi" w:cstheme="minorHAnsi"/>
          <w:color w:val="002060"/>
          <w:sz w:val="20"/>
          <w:szCs w:val="20"/>
        </w:rPr>
      </w:pPr>
      <w:r w:rsidRPr="00CC3C87">
        <w:rPr>
          <w:rFonts w:asciiTheme="minorHAnsi" w:hAnsiTheme="minorHAnsi" w:cstheme="minorHAnsi"/>
          <w:sz w:val="20"/>
          <w:szCs w:val="20"/>
        </w:rPr>
        <w:t>Globalny plan działania WHO na rzecz niepełnosprawności na lata 2014-2021 zobowią</w:t>
      </w:r>
      <w:r w:rsidR="00AA1A88" w:rsidRPr="00CC3C87">
        <w:rPr>
          <w:rFonts w:asciiTheme="minorHAnsi" w:hAnsiTheme="minorHAnsi" w:cstheme="minorHAnsi"/>
          <w:sz w:val="20"/>
          <w:szCs w:val="20"/>
        </w:rPr>
        <w:t>zywał</w:t>
      </w:r>
      <w:r w:rsidRPr="00CC3C87">
        <w:rPr>
          <w:rFonts w:asciiTheme="minorHAnsi" w:hAnsiTheme="minorHAnsi" w:cstheme="minorHAnsi"/>
          <w:sz w:val="20"/>
          <w:szCs w:val="20"/>
        </w:rPr>
        <w:t xml:space="preserve"> Państwa m.in. do usunięcia barier oraz poprawy dostępu do świadczeń i programów zdrowotnych i rozwoju </w:t>
      </w:r>
      <w:r w:rsidRPr="00AF0FCC">
        <w:rPr>
          <w:rFonts w:asciiTheme="minorHAnsi" w:hAnsiTheme="minorHAnsi" w:cstheme="minorHAnsi"/>
          <w:b/>
          <w:color w:val="002060"/>
          <w:sz w:val="20"/>
          <w:szCs w:val="20"/>
        </w:rPr>
        <w:t>rehabilitacji i technologii wspomagających dla osób wymagających pomocy i świadczeń wspierających oraz rehabilitacji środowiskowej</w:t>
      </w:r>
      <w:r w:rsidRPr="00AF0FCC">
        <w:rPr>
          <w:rFonts w:asciiTheme="minorHAnsi" w:hAnsiTheme="minorHAnsi" w:cstheme="minorHAnsi"/>
          <w:color w:val="002060"/>
          <w:sz w:val="20"/>
          <w:szCs w:val="20"/>
        </w:rPr>
        <w:t>.</w:t>
      </w:r>
    </w:p>
    <w:p w14:paraId="2878CCC5" w14:textId="77777777" w:rsidR="00A535FD" w:rsidRPr="00CC3C87" w:rsidRDefault="00A535FD" w:rsidP="000C0789">
      <w:pPr>
        <w:pStyle w:val="Akapitzlist"/>
        <w:numPr>
          <w:ilvl w:val="0"/>
          <w:numId w:val="147"/>
        </w:numPr>
        <w:spacing w:before="120" w:after="120"/>
        <w:ind w:left="426"/>
        <w:contextualSpacing w:val="0"/>
        <w:rPr>
          <w:rFonts w:asciiTheme="minorHAnsi" w:hAnsiTheme="minorHAnsi" w:cstheme="minorHAnsi"/>
          <w:sz w:val="20"/>
          <w:szCs w:val="20"/>
        </w:rPr>
      </w:pPr>
      <w:r w:rsidRPr="00CC3C87">
        <w:rPr>
          <w:rFonts w:asciiTheme="minorHAnsi" w:hAnsiTheme="minorHAnsi" w:cstheme="minorHAnsi"/>
          <w:bCs/>
          <w:sz w:val="20"/>
          <w:szCs w:val="20"/>
        </w:rPr>
        <w:t>Wg Światowego raportu o niepełnosprawności opracowanego przez Światową Organizację Zdrowia i Bank Światowy (2012)</w:t>
      </w:r>
      <w:r w:rsidRPr="00CC3C87">
        <w:rPr>
          <w:rStyle w:val="Odwoanieprzypisudolnego"/>
          <w:rFonts w:asciiTheme="minorHAnsi" w:hAnsiTheme="minorHAnsi" w:cstheme="minorHAnsi"/>
          <w:bCs/>
          <w:sz w:val="20"/>
          <w:szCs w:val="20"/>
        </w:rPr>
        <w:footnoteReference w:id="11"/>
      </w:r>
      <w:r w:rsidRPr="00CC3C87">
        <w:rPr>
          <w:rFonts w:asciiTheme="minorHAnsi" w:hAnsiTheme="minorHAnsi" w:cstheme="minorHAnsi"/>
          <w:bCs/>
          <w:sz w:val="20"/>
          <w:szCs w:val="20"/>
        </w:rPr>
        <w:t xml:space="preserve"> „</w:t>
      </w:r>
      <w:r w:rsidRPr="00AF0FCC">
        <w:rPr>
          <w:rFonts w:asciiTheme="minorHAnsi" w:hAnsiTheme="minorHAnsi" w:cstheme="minorHAnsi"/>
          <w:b/>
          <w:bCs/>
          <w:color w:val="002060"/>
          <w:sz w:val="20"/>
          <w:szCs w:val="20"/>
        </w:rPr>
        <w:t>Na całym świecie osoby niepełnosprawne są przedsiębiorcami i osobami samo zatrudniającymi się, rolnikami i robotnikami w fabrykach, lekarzami i nauczycielami, sprzedawcami i kierowcami autobusów, artystami i technikami komputerowymi</w:t>
      </w:r>
      <w:r w:rsidRPr="00CC3C87">
        <w:rPr>
          <w:rFonts w:asciiTheme="minorHAnsi" w:hAnsiTheme="minorHAnsi" w:cstheme="minorHAnsi"/>
          <w:bCs/>
          <w:sz w:val="20"/>
          <w:szCs w:val="20"/>
        </w:rPr>
        <w:t>. Prawie wszystkie prace mogą wykonywać osoby niepełnosprawne, a biorąc pod uwagę odpowiednie warunki, większość osób niepełnosprawnych może być produktywna”.</w:t>
      </w:r>
    </w:p>
    <w:p w14:paraId="3D546740" w14:textId="613ED3A0" w:rsidR="00A535FD" w:rsidRPr="00CC3C87" w:rsidRDefault="00A535FD" w:rsidP="000C0789">
      <w:pPr>
        <w:pStyle w:val="Akapitzlist"/>
        <w:numPr>
          <w:ilvl w:val="0"/>
          <w:numId w:val="147"/>
        </w:numPr>
        <w:spacing w:before="120" w:after="120"/>
        <w:ind w:left="426"/>
        <w:contextualSpacing w:val="0"/>
        <w:rPr>
          <w:rFonts w:asciiTheme="minorHAnsi" w:hAnsiTheme="minorHAnsi" w:cstheme="minorHAnsi"/>
          <w:sz w:val="20"/>
          <w:szCs w:val="20"/>
        </w:rPr>
      </w:pPr>
      <w:r w:rsidRPr="00CC3C87">
        <w:rPr>
          <w:rFonts w:asciiTheme="minorHAnsi" w:hAnsiTheme="minorHAnsi" w:cstheme="minorHAnsi"/>
          <w:sz w:val="20"/>
          <w:szCs w:val="20"/>
        </w:rPr>
        <w:t>Z powyższych względów coraz większe</w:t>
      </w:r>
      <w:r w:rsidR="00452E92" w:rsidRPr="00CC3C87">
        <w:rPr>
          <w:rFonts w:asciiTheme="minorHAnsi" w:hAnsiTheme="minorHAnsi" w:cstheme="minorHAnsi"/>
          <w:sz w:val="20"/>
          <w:szCs w:val="20"/>
        </w:rPr>
        <w:t>go</w:t>
      </w:r>
      <w:r w:rsidRPr="00CC3C87">
        <w:rPr>
          <w:rFonts w:asciiTheme="minorHAnsi" w:hAnsiTheme="minorHAnsi" w:cstheme="minorHAnsi"/>
          <w:sz w:val="20"/>
          <w:szCs w:val="20"/>
        </w:rPr>
        <w:t xml:space="preserve"> znaczeni</w:t>
      </w:r>
      <w:r w:rsidR="00452E92" w:rsidRPr="00CC3C87">
        <w:rPr>
          <w:rFonts w:asciiTheme="minorHAnsi" w:hAnsiTheme="minorHAnsi" w:cstheme="minorHAnsi"/>
          <w:sz w:val="20"/>
          <w:szCs w:val="20"/>
        </w:rPr>
        <w:t>a</w:t>
      </w:r>
      <w:r w:rsidRPr="00CC3C87">
        <w:rPr>
          <w:rFonts w:asciiTheme="minorHAnsi" w:hAnsiTheme="minorHAnsi" w:cstheme="minorHAnsi"/>
          <w:sz w:val="20"/>
          <w:szCs w:val="20"/>
        </w:rPr>
        <w:t xml:space="preserve"> nabiera koncepcja</w:t>
      </w:r>
      <w:r w:rsidRPr="00CC3C87">
        <w:rPr>
          <w:rFonts w:asciiTheme="minorHAnsi" w:hAnsiTheme="minorHAnsi" w:cstheme="minorHAnsi"/>
          <w:b/>
          <w:sz w:val="20"/>
          <w:szCs w:val="20"/>
        </w:rPr>
        <w:t xml:space="preserve"> </w:t>
      </w:r>
      <w:r w:rsidRPr="00AF0FCC">
        <w:rPr>
          <w:rFonts w:asciiTheme="minorHAnsi" w:hAnsiTheme="minorHAnsi" w:cstheme="minorHAnsi"/>
          <w:b/>
          <w:color w:val="002060"/>
          <w:sz w:val="20"/>
          <w:szCs w:val="20"/>
        </w:rPr>
        <w:t>Powrotu do pracy</w:t>
      </w:r>
      <w:r w:rsidRPr="00AF0FCC">
        <w:rPr>
          <w:rFonts w:asciiTheme="minorHAnsi" w:hAnsiTheme="minorHAnsi" w:cstheme="minorHAnsi"/>
          <w:color w:val="002060"/>
          <w:sz w:val="20"/>
          <w:szCs w:val="20"/>
        </w:rPr>
        <w:t xml:space="preserve"> </w:t>
      </w:r>
      <w:r w:rsidRPr="00CC3C87">
        <w:rPr>
          <w:rFonts w:asciiTheme="minorHAnsi" w:hAnsiTheme="minorHAnsi" w:cstheme="minorHAnsi"/>
          <w:sz w:val="20"/>
          <w:szCs w:val="20"/>
        </w:rPr>
        <w:t xml:space="preserve">(z ang. Return to </w:t>
      </w:r>
      <w:proofErr w:type="spellStart"/>
      <w:r w:rsidRPr="00CC3C87">
        <w:rPr>
          <w:rFonts w:asciiTheme="minorHAnsi" w:hAnsiTheme="minorHAnsi" w:cstheme="minorHAnsi"/>
          <w:sz w:val="20"/>
          <w:szCs w:val="20"/>
        </w:rPr>
        <w:t>Work</w:t>
      </w:r>
      <w:proofErr w:type="spellEnd"/>
      <w:r w:rsidRPr="00CC3C87">
        <w:rPr>
          <w:rFonts w:asciiTheme="minorHAnsi" w:hAnsiTheme="minorHAnsi" w:cstheme="minorHAnsi"/>
          <w:sz w:val="20"/>
          <w:szCs w:val="20"/>
        </w:rPr>
        <w:t>, RTW), obejmująca wszystkie procedury i inicjatywy mające na celu ułatwienie reintegracji w miejscu pracy osób, u których stwierdza się obniżoną zdolność do pracy lub wydajność, czy to z powodu niepełnosprawności, choroby, czy ze względu na wiek. W 2014 roku członkowie ISSA</w:t>
      </w:r>
      <w:r w:rsidRPr="00CC3C87" w:rsidDel="002935C8">
        <w:rPr>
          <w:rFonts w:asciiTheme="minorHAnsi" w:hAnsiTheme="minorHAnsi" w:cstheme="minorHAnsi"/>
          <w:sz w:val="20"/>
          <w:szCs w:val="20"/>
        </w:rPr>
        <w:t xml:space="preserve"> </w:t>
      </w:r>
      <w:r w:rsidRPr="00CC3C87">
        <w:rPr>
          <w:rFonts w:asciiTheme="minorHAnsi" w:hAnsiTheme="minorHAnsi" w:cstheme="minorHAnsi"/>
          <w:sz w:val="20"/>
          <w:szCs w:val="20"/>
        </w:rPr>
        <w:t xml:space="preserve">we współpracy z </w:t>
      </w:r>
      <w:proofErr w:type="spellStart"/>
      <w:r w:rsidRPr="00CC3C87">
        <w:rPr>
          <w:rFonts w:asciiTheme="minorHAnsi" w:hAnsiTheme="minorHAnsi" w:cstheme="minorHAnsi"/>
          <w:sz w:val="20"/>
          <w:szCs w:val="20"/>
        </w:rPr>
        <w:t>Rehabilitation</w:t>
      </w:r>
      <w:proofErr w:type="spellEnd"/>
      <w:r w:rsidRPr="00CC3C87">
        <w:rPr>
          <w:rFonts w:asciiTheme="minorHAnsi" w:hAnsiTheme="minorHAnsi" w:cstheme="minorHAnsi"/>
          <w:sz w:val="20"/>
          <w:szCs w:val="20"/>
        </w:rPr>
        <w:t xml:space="preserve"> International uzgodnili wytyczne dotyczące implementacji tej koncepcji, oparte na kodeksie postępowania Międzynarodowej Organizacji Pracy (MOP) „Zarządzanie niepełnosprawnością w miejscu pracy”, opublikowanym w 2002 r., a wypracowanym w ramach konsensusu między partnerami społecznymi na całym świecie (pracodawcy i pracownicy).</w:t>
      </w:r>
      <w:r w:rsidRPr="00CC3C87">
        <w:rPr>
          <w:rStyle w:val="Odwoanieprzypisudolnego"/>
          <w:rFonts w:asciiTheme="minorHAnsi" w:hAnsiTheme="minorHAnsi" w:cstheme="minorHAnsi"/>
          <w:sz w:val="20"/>
          <w:szCs w:val="20"/>
        </w:rPr>
        <w:footnoteReference w:id="12"/>
      </w:r>
    </w:p>
    <w:p w14:paraId="41BDBD97" w14:textId="18676AD8" w:rsidR="009950C2" w:rsidRPr="00CC3C87" w:rsidRDefault="00A535FD" w:rsidP="000C0789">
      <w:pPr>
        <w:pStyle w:val="Akapitzlist"/>
        <w:numPr>
          <w:ilvl w:val="0"/>
          <w:numId w:val="147"/>
        </w:numPr>
        <w:spacing w:before="120" w:after="120"/>
        <w:ind w:left="426"/>
        <w:contextualSpacing w:val="0"/>
        <w:rPr>
          <w:rFonts w:asciiTheme="minorHAnsi" w:eastAsia="Times New Roman" w:hAnsiTheme="minorHAnsi" w:cstheme="minorHAnsi"/>
          <w:b/>
          <w:bCs/>
          <w:sz w:val="20"/>
          <w:szCs w:val="20"/>
          <w:lang w:eastAsia="pl-PL"/>
        </w:rPr>
      </w:pPr>
      <w:r w:rsidRPr="00CC3C87">
        <w:rPr>
          <w:rFonts w:asciiTheme="minorHAnsi" w:hAnsiTheme="minorHAnsi" w:cstheme="minorHAnsi"/>
          <w:sz w:val="20"/>
          <w:szCs w:val="20"/>
        </w:rPr>
        <w:t xml:space="preserve">Brak systemowego podejścia do rehabilitacji i mała skuteczność systemu przy wzrastających kosztach ponoszonych na zabezpieczenie materialne osób z niepełnosprawnościami stały się przesłanką do poszukiwania rozwiązań zmieniających obecnie funkcjonujące rozwiązania na rzecz bardziej efektywnego systemu kompleksowego wsparcia w rehabilitacji osób z niepełnosprawnościami. Temu służy </w:t>
      </w:r>
      <w:r w:rsidR="00C579D4" w:rsidRPr="00CC3C87">
        <w:rPr>
          <w:rFonts w:asciiTheme="minorHAnsi" w:hAnsiTheme="minorHAnsi" w:cstheme="minorHAnsi"/>
          <w:sz w:val="20"/>
          <w:szCs w:val="20"/>
        </w:rPr>
        <w:t>model rehabilitacji kompleksowej</w:t>
      </w:r>
      <w:r w:rsidR="00462662" w:rsidRPr="00CC3C87">
        <w:rPr>
          <w:rFonts w:asciiTheme="minorHAnsi" w:hAnsiTheme="minorHAnsi" w:cstheme="minorHAnsi"/>
          <w:b/>
          <w:bCs/>
          <w:sz w:val="20"/>
          <w:szCs w:val="20"/>
        </w:rPr>
        <w:t xml:space="preserve">, </w:t>
      </w:r>
      <w:r w:rsidR="00462662" w:rsidRPr="00B04F74">
        <w:rPr>
          <w:rFonts w:asciiTheme="minorHAnsi" w:hAnsiTheme="minorHAnsi" w:cstheme="minorHAnsi"/>
          <w:b/>
          <w:bCs/>
          <w:color w:val="002060"/>
          <w:sz w:val="20"/>
          <w:szCs w:val="20"/>
        </w:rPr>
        <w:t>mieszczący się w podejściu Powrotu do pracy.</w:t>
      </w:r>
      <w:r w:rsidR="00C579D4" w:rsidRPr="00B04F74">
        <w:rPr>
          <w:rFonts w:asciiTheme="minorHAnsi" w:hAnsiTheme="minorHAnsi" w:cstheme="minorHAnsi"/>
          <w:b/>
          <w:bCs/>
          <w:color w:val="002060"/>
          <w:sz w:val="20"/>
          <w:szCs w:val="20"/>
        </w:rPr>
        <w:t xml:space="preserve"> </w:t>
      </w:r>
    </w:p>
    <w:p w14:paraId="16DFF4F2" w14:textId="2652EEDC" w:rsidR="00A535FD" w:rsidRPr="00CC3C87" w:rsidRDefault="00C633A1" w:rsidP="000C0789">
      <w:pPr>
        <w:pStyle w:val="Akapitzlist"/>
        <w:numPr>
          <w:ilvl w:val="0"/>
          <w:numId w:val="147"/>
        </w:numPr>
        <w:spacing w:before="120" w:after="120"/>
        <w:ind w:left="426"/>
        <w:contextualSpacing w:val="0"/>
        <w:rPr>
          <w:rFonts w:asciiTheme="minorHAnsi" w:eastAsia="Times New Roman" w:hAnsiTheme="minorHAnsi" w:cstheme="minorHAnsi"/>
          <w:sz w:val="20"/>
          <w:szCs w:val="20"/>
          <w:lang w:eastAsia="pl-PL"/>
        </w:rPr>
      </w:pPr>
      <w:r w:rsidRPr="00B04F74">
        <w:rPr>
          <w:rFonts w:asciiTheme="minorHAnsi" w:eastAsia="Times New Roman" w:hAnsiTheme="minorHAnsi" w:cstheme="minorHAnsi"/>
          <w:b/>
          <w:color w:val="002060"/>
          <w:sz w:val="20"/>
          <w:szCs w:val="20"/>
          <w:lang w:eastAsia="pl-PL"/>
        </w:rPr>
        <w:t xml:space="preserve">Model kompleksowej rehabilitacji </w:t>
      </w:r>
      <w:r w:rsidR="00A535FD" w:rsidRPr="00B04F74">
        <w:rPr>
          <w:rFonts w:asciiTheme="minorHAnsi" w:eastAsia="Times New Roman" w:hAnsiTheme="minorHAnsi" w:cstheme="minorHAnsi"/>
          <w:b/>
          <w:color w:val="002060"/>
          <w:sz w:val="20"/>
          <w:szCs w:val="20"/>
          <w:lang w:eastAsia="pl-PL"/>
        </w:rPr>
        <w:t>wspiera wprowadzanie zmian systemowych w obszarze rehabilitacji osób z niepełnosprawnościam</w:t>
      </w:r>
      <w:r w:rsidR="00A535FD" w:rsidRPr="00CC3C87">
        <w:rPr>
          <w:rFonts w:asciiTheme="minorHAnsi" w:eastAsia="Times New Roman" w:hAnsiTheme="minorHAnsi" w:cstheme="minorHAnsi"/>
          <w:b/>
          <w:sz w:val="20"/>
          <w:szCs w:val="20"/>
          <w:lang w:eastAsia="pl-PL"/>
        </w:rPr>
        <w:t>i</w:t>
      </w:r>
      <w:r w:rsidR="00A535FD" w:rsidRPr="00CC3C87">
        <w:rPr>
          <w:rFonts w:asciiTheme="minorHAnsi" w:eastAsia="Times New Roman" w:hAnsiTheme="minorHAnsi" w:cstheme="minorHAnsi"/>
          <w:sz w:val="20"/>
          <w:szCs w:val="20"/>
          <w:lang w:eastAsia="pl-PL"/>
        </w:rPr>
        <w:t xml:space="preserve"> poprzez m. in.:</w:t>
      </w:r>
    </w:p>
    <w:p w14:paraId="28C49E17" w14:textId="77777777" w:rsidR="00A535FD" w:rsidRPr="00CC3C87" w:rsidRDefault="00A535FD" w:rsidP="000C0789">
      <w:pPr>
        <w:numPr>
          <w:ilvl w:val="0"/>
          <w:numId w:val="148"/>
        </w:numPr>
        <w:tabs>
          <w:tab w:val="clear" w:pos="1032"/>
          <w:tab w:val="num" w:pos="851"/>
        </w:tabs>
        <w:spacing w:before="120" w:after="120"/>
        <w:ind w:left="851"/>
        <w:rPr>
          <w:rFonts w:asciiTheme="minorHAnsi" w:eastAsia="Times New Roman" w:hAnsiTheme="minorHAnsi" w:cstheme="minorHAnsi"/>
          <w:sz w:val="20"/>
          <w:szCs w:val="20"/>
          <w:lang w:eastAsia="pl-PL"/>
        </w:rPr>
      </w:pPr>
      <w:r w:rsidRPr="00CC3C87">
        <w:rPr>
          <w:rFonts w:asciiTheme="minorHAnsi" w:eastAsia="Times New Roman" w:hAnsiTheme="minorHAnsi" w:cstheme="minorHAnsi"/>
          <w:sz w:val="20"/>
          <w:szCs w:val="20"/>
          <w:lang w:eastAsia="pl-PL"/>
        </w:rPr>
        <w:t xml:space="preserve">zaakcentowanie </w:t>
      </w:r>
      <w:r w:rsidRPr="00AF0FCC">
        <w:rPr>
          <w:rFonts w:asciiTheme="minorHAnsi" w:eastAsia="Times New Roman" w:hAnsiTheme="minorHAnsi" w:cstheme="minorHAnsi"/>
          <w:b/>
          <w:color w:val="002060"/>
          <w:sz w:val="20"/>
          <w:szCs w:val="20"/>
          <w:lang w:eastAsia="pl-PL"/>
        </w:rPr>
        <w:t>kompleksowego charakteru rehabilitacji</w:t>
      </w:r>
      <w:r w:rsidRPr="00AF0FCC">
        <w:rPr>
          <w:rFonts w:asciiTheme="minorHAnsi" w:eastAsia="Times New Roman" w:hAnsiTheme="minorHAnsi" w:cstheme="minorHAnsi"/>
          <w:color w:val="002060"/>
          <w:sz w:val="20"/>
          <w:szCs w:val="20"/>
          <w:lang w:eastAsia="pl-PL"/>
        </w:rPr>
        <w:t xml:space="preserve"> </w:t>
      </w:r>
      <w:r w:rsidRPr="00CC3C87">
        <w:rPr>
          <w:rFonts w:asciiTheme="minorHAnsi" w:eastAsia="Times New Roman" w:hAnsiTheme="minorHAnsi" w:cstheme="minorHAnsi"/>
          <w:sz w:val="20"/>
          <w:szCs w:val="20"/>
          <w:lang w:eastAsia="pl-PL"/>
        </w:rPr>
        <w:t>poprzez priorytetowe potraktowanie rehabilitacji zawodowej poszerzonej o elementy związane z rehabilitacją medyczną, społeczną i psychologiczną; kluczowe znaczenie ma tutaj wykorzystanie przed przyznaniem świadczenia rentowego, wszelkich działań z zakresu rehabilitacji kompleksowej, zmierzających do przywrócenia zdolności do pracy zarobkowej lub znacznej poprawy tej zdolności osobom niepełnosprawnym lub zagrożonym niepełnosprawnością,</w:t>
      </w:r>
    </w:p>
    <w:p w14:paraId="19F19859" w14:textId="050D0989" w:rsidR="00A535FD" w:rsidRPr="00CC3C87" w:rsidRDefault="00A535FD" w:rsidP="000C0789">
      <w:pPr>
        <w:numPr>
          <w:ilvl w:val="0"/>
          <w:numId w:val="148"/>
        </w:numPr>
        <w:tabs>
          <w:tab w:val="clear" w:pos="1032"/>
          <w:tab w:val="num" w:pos="851"/>
        </w:tabs>
        <w:spacing w:before="120" w:after="120"/>
        <w:ind w:left="851"/>
        <w:rPr>
          <w:rFonts w:asciiTheme="minorHAnsi" w:eastAsia="Times New Roman" w:hAnsiTheme="minorHAnsi" w:cstheme="minorHAnsi"/>
          <w:sz w:val="20"/>
          <w:szCs w:val="20"/>
          <w:lang w:eastAsia="pl-PL"/>
        </w:rPr>
      </w:pPr>
      <w:r w:rsidRPr="00CC3C87">
        <w:rPr>
          <w:rFonts w:asciiTheme="minorHAnsi" w:eastAsia="Times New Roman" w:hAnsiTheme="minorHAnsi" w:cstheme="minorHAnsi"/>
          <w:sz w:val="20"/>
          <w:szCs w:val="20"/>
          <w:lang w:eastAsia="pl-PL"/>
        </w:rPr>
        <w:t xml:space="preserve">zwiększenie </w:t>
      </w:r>
      <w:r w:rsidRPr="00AF0FCC">
        <w:rPr>
          <w:rFonts w:asciiTheme="minorHAnsi" w:eastAsia="Times New Roman" w:hAnsiTheme="minorHAnsi" w:cstheme="minorHAnsi"/>
          <w:b/>
          <w:color w:val="002060"/>
          <w:sz w:val="20"/>
          <w:szCs w:val="20"/>
          <w:lang w:eastAsia="pl-PL"/>
        </w:rPr>
        <w:t>efektywności zastosowania już istniejących instrumentów</w:t>
      </w:r>
      <w:r w:rsidRPr="00CC3C87">
        <w:rPr>
          <w:rFonts w:asciiTheme="minorHAnsi" w:eastAsia="Times New Roman" w:hAnsiTheme="minorHAnsi" w:cstheme="minorHAnsi"/>
          <w:b/>
          <w:sz w:val="20"/>
          <w:szCs w:val="20"/>
          <w:lang w:eastAsia="pl-PL"/>
        </w:rPr>
        <w:t>,</w:t>
      </w:r>
      <w:r w:rsidRPr="00CC3C87">
        <w:rPr>
          <w:rFonts w:asciiTheme="minorHAnsi" w:eastAsia="Times New Roman" w:hAnsiTheme="minorHAnsi" w:cstheme="minorHAnsi"/>
          <w:sz w:val="20"/>
          <w:szCs w:val="20"/>
          <w:lang w:eastAsia="pl-PL"/>
        </w:rPr>
        <w:t xml:space="preserve"> m.in. takich jak renta szkoleniowa, której celem jest umożliwienie przekwalifikowania</w:t>
      </w:r>
      <w:r w:rsidR="00897FF4" w:rsidRPr="00CC3C87">
        <w:rPr>
          <w:rFonts w:asciiTheme="minorHAnsi" w:eastAsia="Times New Roman" w:hAnsiTheme="minorHAnsi" w:cstheme="minorHAnsi"/>
          <w:sz w:val="20"/>
          <w:szCs w:val="20"/>
          <w:lang w:eastAsia="pl-PL"/>
        </w:rPr>
        <w:t xml:space="preserve"> zawodowego</w:t>
      </w:r>
      <w:r w:rsidRPr="00CC3C87">
        <w:rPr>
          <w:rFonts w:asciiTheme="minorHAnsi" w:eastAsia="Times New Roman" w:hAnsiTheme="minorHAnsi" w:cstheme="minorHAnsi"/>
          <w:sz w:val="20"/>
          <w:szCs w:val="20"/>
          <w:lang w:eastAsia="pl-PL"/>
        </w:rPr>
        <w:t xml:space="preserve"> osobie niezdolnej do pracy w dotychczasowym zawodzie, które pozwoli na zatrudnienie mimo naruszonej sprawności organizmu. Skuteczność wykorzystania tego narzędzia jest niezadowalająca: w ZUS w niewielkim stopniu orzeka się </w:t>
      </w:r>
      <w:r w:rsidR="00AD144E">
        <w:rPr>
          <w:rFonts w:asciiTheme="minorHAnsi" w:eastAsia="Times New Roman" w:hAnsiTheme="minorHAnsi" w:cstheme="minorHAnsi"/>
          <w:sz w:val="20"/>
          <w:szCs w:val="20"/>
          <w:lang w:eastAsia="pl-PL"/>
        </w:rPr>
        <w:br/>
      </w:r>
      <w:r w:rsidRPr="00CC3C87">
        <w:rPr>
          <w:rFonts w:asciiTheme="minorHAnsi" w:eastAsia="Times New Roman" w:hAnsiTheme="minorHAnsi" w:cstheme="minorHAnsi"/>
          <w:sz w:val="20"/>
          <w:szCs w:val="20"/>
          <w:lang w:eastAsia="pl-PL"/>
        </w:rPr>
        <w:lastRenderedPageBreak/>
        <w:t>o celowości przekwalifikowania zawodowego (0,07% orzeczeń lekarskich w sprawach rentowych), a tylko około 15% osób otrzymujących rentę szkoleniową ostatecznie korzysta z możliwości przekwalifikowania,</w:t>
      </w:r>
    </w:p>
    <w:p w14:paraId="646E4674" w14:textId="77777777" w:rsidR="00A535FD" w:rsidRPr="00CC3C87" w:rsidRDefault="00A535FD" w:rsidP="000C0789">
      <w:pPr>
        <w:numPr>
          <w:ilvl w:val="0"/>
          <w:numId w:val="148"/>
        </w:numPr>
        <w:tabs>
          <w:tab w:val="clear" w:pos="1032"/>
          <w:tab w:val="num" w:pos="851"/>
        </w:tabs>
        <w:spacing w:before="120" w:after="120"/>
        <w:ind w:left="851"/>
        <w:rPr>
          <w:rFonts w:asciiTheme="minorHAnsi" w:eastAsia="Times New Roman" w:hAnsiTheme="minorHAnsi" w:cstheme="minorHAnsi"/>
          <w:sz w:val="20"/>
          <w:szCs w:val="20"/>
          <w:lang w:eastAsia="pl-PL"/>
        </w:rPr>
      </w:pPr>
      <w:r w:rsidRPr="00AF0FCC">
        <w:rPr>
          <w:rFonts w:asciiTheme="minorHAnsi" w:eastAsia="Times New Roman" w:hAnsiTheme="minorHAnsi" w:cstheme="minorHAnsi"/>
          <w:b/>
          <w:color w:val="002060"/>
          <w:sz w:val="20"/>
          <w:szCs w:val="20"/>
          <w:lang w:eastAsia="pl-PL"/>
        </w:rPr>
        <w:t>przełamanie fragmentaryzacji</w:t>
      </w:r>
      <w:r w:rsidRPr="00AF0FCC">
        <w:rPr>
          <w:rFonts w:asciiTheme="minorHAnsi" w:eastAsia="Times New Roman" w:hAnsiTheme="minorHAnsi" w:cstheme="minorHAnsi"/>
          <w:color w:val="002060"/>
          <w:sz w:val="20"/>
          <w:szCs w:val="20"/>
          <w:lang w:eastAsia="pl-PL"/>
        </w:rPr>
        <w:t xml:space="preserve"> </w:t>
      </w:r>
      <w:r w:rsidRPr="00CC3C87">
        <w:rPr>
          <w:rFonts w:asciiTheme="minorHAnsi" w:eastAsia="Times New Roman" w:hAnsiTheme="minorHAnsi" w:cstheme="minorHAnsi"/>
          <w:sz w:val="20"/>
          <w:szCs w:val="20"/>
          <w:lang w:eastAsia="pl-PL"/>
        </w:rPr>
        <w:t>w podejściu do procesu rehabilitacji pomiędzy różnymi podmiotami, wyrażającego się m.in. niespójnością systemów orzekania o niezdolności do pracy oraz orzekania o niepełnosprawności i stopniu niepełnosprawności oraz rozproszeniem wsparcia instytucjonalnego i finansowania działań oraz modyfikacja obecnie funkcjonującego systemu rehabilitacji z rozproszonym systemem wsparcia instytucjonalnego i finansowania działań,</w:t>
      </w:r>
    </w:p>
    <w:p w14:paraId="7591ABDA" w14:textId="5E57C8B5" w:rsidR="00A535FD" w:rsidRPr="00CC3C87" w:rsidRDefault="00A535FD" w:rsidP="000C0789">
      <w:pPr>
        <w:numPr>
          <w:ilvl w:val="0"/>
          <w:numId w:val="148"/>
        </w:numPr>
        <w:tabs>
          <w:tab w:val="clear" w:pos="1032"/>
          <w:tab w:val="num" w:pos="851"/>
        </w:tabs>
        <w:spacing w:before="120" w:after="120"/>
        <w:ind w:left="851"/>
        <w:rPr>
          <w:rFonts w:asciiTheme="minorHAnsi" w:eastAsia="Times New Roman" w:hAnsiTheme="minorHAnsi" w:cstheme="minorHAnsi"/>
          <w:sz w:val="20"/>
          <w:szCs w:val="20"/>
          <w:lang w:eastAsia="pl-PL"/>
        </w:rPr>
      </w:pPr>
      <w:r w:rsidRPr="00CC3C87">
        <w:rPr>
          <w:rFonts w:asciiTheme="minorHAnsi" w:eastAsia="Times New Roman" w:hAnsiTheme="minorHAnsi" w:cstheme="minorHAnsi"/>
          <w:sz w:val="20"/>
          <w:szCs w:val="20"/>
          <w:lang w:eastAsia="pl-PL"/>
        </w:rPr>
        <w:t>wprowadzenie</w:t>
      </w:r>
      <w:r w:rsidRPr="00CC3C87">
        <w:rPr>
          <w:rFonts w:asciiTheme="minorHAnsi" w:eastAsia="Times New Roman" w:hAnsiTheme="minorHAnsi" w:cstheme="minorHAnsi"/>
          <w:b/>
          <w:sz w:val="20"/>
          <w:szCs w:val="20"/>
          <w:lang w:eastAsia="pl-PL"/>
        </w:rPr>
        <w:t xml:space="preserve"> </w:t>
      </w:r>
      <w:r w:rsidRPr="00B04F74">
        <w:rPr>
          <w:rFonts w:asciiTheme="minorHAnsi" w:eastAsia="Times New Roman" w:hAnsiTheme="minorHAnsi" w:cstheme="minorHAnsi"/>
          <w:b/>
          <w:color w:val="002060"/>
          <w:sz w:val="20"/>
          <w:szCs w:val="20"/>
          <w:lang w:eastAsia="pl-PL"/>
        </w:rPr>
        <w:t>nowego podejścia do diagnozy</w:t>
      </w:r>
      <w:r w:rsidRPr="00B04F74">
        <w:rPr>
          <w:rFonts w:asciiTheme="minorHAnsi" w:eastAsia="Times New Roman" w:hAnsiTheme="minorHAnsi" w:cstheme="minorHAnsi"/>
          <w:color w:val="002060"/>
          <w:sz w:val="20"/>
          <w:szCs w:val="20"/>
          <w:lang w:eastAsia="pl-PL"/>
        </w:rPr>
        <w:t xml:space="preserve"> </w:t>
      </w:r>
      <w:r w:rsidRPr="00CC3C87">
        <w:rPr>
          <w:rFonts w:asciiTheme="minorHAnsi" w:eastAsia="Times New Roman" w:hAnsiTheme="minorHAnsi" w:cstheme="minorHAnsi"/>
          <w:sz w:val="20"/>
          <w:szCs w:val="20"/>
          <w:lang w:eastAsia="pl-PL"/>
        </w:rPr>
        <w:t>i określania potrzeb oraz barier osób</w:t>
      </w:r>
      <w:r w:rsidR="00AD144E">
        <w:rPr>
          <w:rFonts w:asciiTheme="minorHAnsi" w:eastAsia="Times New Roman" w:hAnsiTheme="minorHAnsi" w:cstheme="minorHAnsi"/>
          <w:sz w:val="20"/>
          <w:szCs w:val="20"/>
          <w:lang w:eastAsia="pl-PL"/>
        </w:rPr>
        <w:t xml:space="preserve"> </w:t>
      </w:r>
      <w:r w:rsidRPr="00CC3C87">
        <w:rPr>
          <w:rFonts w:asciiTheme="minorHAnsi" w:eastAsia="Times New Roman" w:hAnsiTheme="minorHAnsi" w:cstheme="minorHAnsi"/>
          <w:sz w:val="20"/>
          <w:szCs w:val="20"/>
          <w:lang w:eastAsia="pl-PL"/>
        </w:rPr>
        <w:t>z niepełnosprawnościami na podstawie standardów określonych zgodnie z ICF. Pozwala to na większą skuteczność prowadzonych działań dzięki ocenie funkcjonalnej uczestnika programu,</w:t>
      </w:r>
    </w:p>
    <w:p w14:paraId="29395CD0" w14:textId="72F1644C" w:rsidR="0055383F" w:rsidRPr="00CC3C87" w:rsidRDefault="00A535FD" w:rsidP="000C0789">
      <w:pPr>
        <w:numPr>
          <w:ilvl w:val="0"/>
          <w:numId w:val="148"/>
        </w:numPr>
        <w:tabs>
          <w:tab w:val="clear" w:pos="1032"/>
          <w:tab w:val="num" w:pos="851"/>
        </w:tabs>
        <w:spacing w:before="120" w:after="120"/>
        <w:ind w:left="851"/>
        <w:rPr>
          <w:rFonts w:asciiTheme="minorHAnsi" w:eastAsia="Times New Roman" w:hAnsiTheme="minorHAnsi" w:cstheme="minorHAnsi"/>
          <w:sz w:val="20"/>
          <w:szCs w:val="20"/>
          <w:lang w:eastAsia="pl-PL"/>
        </w:rPr>
      </w:pPr>
      <w:r w:rsidRPr="00CC3C87">
        <w:rPr>
          <w:rFonts w:asciiTheme="minorHAnsi" w:eastAsia="Times New Roman" w:hAnsiTheme="minorHAnsi" w:cstheme="minorHAnsi"/>
          <w:sz w:val="20"/>
          <w:szCs w:val="20"/>
          <w:lang w:eastAsia="pl-PL"/>
        </w:rPr>
        <w:t xml:space="preserve">wprowadzenie </w:t>
      </w:r>
      <w:r w:rsidRPr="00B04F74">
        <w:rPr>
          <w:rFonts w:asciiTheme="minorHAnsi" w:eastAsia="Times New Roman" w:hAnsiTheme="minorHAnsi" w:cstheme="minorHAnsi"/>
          <w:b/>
          <w:color w:val="002060"/>
          <w:sz w:val="20"/>
          <w:szCs w:val="20"/>
          <w:lang w:eastAsia="pl-PL"/>
        </w:rPr>
        <w:t>wystandaryzowanych procedur zarządzania procesem rehabilitacji</w:t>
      </w:r>
      <w:r w:rsidRPr="00B04F74">
        <w:rPr>
          <w:rFonts w:asciiTheme="minorHAnsi" w:eastAsia="Times New Roman" w:hAnsiTheme="minorHAnsi" w:cstheme="minorHAnsi"/>
          <w:color w:val="002060"/>
          <w:sz w:val="20"/>
          <w:szCs w:val="20"/>
          <w:lang w:eastAsia="pl-PL"/>
        </w:rPr>
        <w:t xml:space="preserve"> </w:t>
      </w:r>
      <w:r w:rsidRPr="00CC3C87">
        <w:rPr>
          <w:rFonts w:asciiTheme="minorHAnsi" w:eastAsia="Times New Roman" w:hAnsiTheme="minorHAnsi" w:cstheme="minorHAnsi"/>
          <w:sz w:val="20"/>
          <w:szCs w:val="20"/>
          <w:lang w:eastAsia="pl-PL"/>
        </w:rPr>
        <w:t xml:space="preserve">dla osób zagrożonych niepełnosprawnością i niezdolnością do podjęcia aktywności społecznej </w:t>
      </w:r>
      <w:r w:rsidR="00897FF4" w:rsidRPr="00CC3C87">
        <w:rPr>
          <w:rFonts w:asciiTheme="minorHAnsi" w:eastAsia="Times New Roman" w:hAnsiTheme="minorHAnsi" w:cstheme="minorHAnsi"/>
          <w:sz w:val="20"/>
          <w:szCs w:val="20"/>
          <w:lang w:eastAsia="pl-PL"/>
        </w:rPr>
        <w:t>i/</w:t>
      </w:r>
      <w:r w:rsidRPr="00CC3C87">
        <w:rPr>
          <w:rFonts w:asciiTheme="minorHAnsi" w:eastAsia="Times New Roman" w:hAnsiTheme="minorHAnsi" w:cstheme="minorHAnsi"/>
          <w:sz w:val="20"/>
          <w:szCs w:val="20"/>
          <w:lang w:eastAsia="pl-PL"/>
        </w:rPr>
        <w:t>lub zawodowej,</w:t>
      </w:r>
    </w:p>
    <w:p w14:paraId="2DD6A94A" w14:textId="68BBBB4B" w:rsidR="00A535FD" w:rsidRPr="00CC3C87" w:rsidRDefault="00A535FD" w:rsidP="000C0789">
      <w:pPr>
        <w:numPr>
          <w:ilvl w:val="0"/>
          <w:numId w:val="148"/>
        </w:numPr>
        <w:tabs>
          <w:tab w:val="clear" w:pos="1032"/>
          <w:tab w:val="num" w:pos="851"/>
        </w:tabs>
        <w:spacing w:before="120" w:after="120"/>
        <w:ind w:left="851"/>
        <w:rPr>
          <w:rFonts w:asciiTheme="minorHAnsi" w:eastAsia="Times New Roman" w:hAnsiTheme="minorHAnsi" w:cstheme="minorHAnsi"/>
          <w:sz w:val="20"/>
          <w:szCs w:val="20"/>
          <w:lang w:eastAsia="pl-PL"/>
        </w:rPr>
      </w:pPr>
      <w:r w:rsidRPr="00CC3C87">
        <w:rPr>
          <w:rFonts w:asciiTheme="minorHAnsi" w:eastAsia="Times New Roman" w:hAnsiTheme="minorHAnsi" w:cstheme="minorHAnsi"/>
          <w:sz w:val="20"/>
          <w:szCs w:val="20"/>
          <w:lang w:eastAsia="pl-PL"/>
        </w:rPr>
        <w:t xml:space="preserve">wprowadzenie </w:t>
      </w:r>
      <w:r w:rsidRPr="00B04F74">
        <w:rPr>
          <w:rFonts w:asciiTheme="minorHAnsi" w:eastAsia="Times New Roman" w:hAnsiTheme="minorHAnsi" w:cstheme="minorHAnsi"/>
          <w:b/>
          <w:color w:val="002060"/>
          <w:sz w:val="20"/>
          <w:szCs w:val="20"/>
          <w:lang w:eastAsia="pl-PL"/>
        </w:rPr>
        <w:t>standaryzacji orzecznictwa lekarzy orzekających</w:t>
      </w:r>
      <w:r w:rsidRPr="00B04F74">
        <w:rPr>
          <w:rFonts w:asciiTheme="minorHAnsi" w:eastAsia="Times New Roman" w:hAnsiTheme="minorHAnsi" w:cstheme="minorHAnsi"/>
          <w:color w:val="002060"/>
          <w:sz w:val="20"/>
          <w:szCs w:val="20"/>
          <w:lang w:eastAsia="pl-PL"/>
        </w:rPr>
        <w:t xml:space="preserve"> </w:t>
      </w:r>
      <w:r w:rsidRPr="00CC3C87">
        <w:rPr>
          <w:rFonts w:asciiTheme="minorHAnsi" w:eastAsia="Times New Roman" w:hAnsiTheme="minorHAnsi" w:cstheme="minorHAnsi"/>
          <w:sz w:val="20"/>
          <w:szCs w:val="20"/>
          <w:lang w:eastAsia="pl-PL"/>
        </w:rPr>
        <w:t xml:space="preserve">w systemie ZUS, MON, MSWiA, KRUS i zespołów ds. orzekania o niepełnosprawności, połączonej z monitoringiem i kontrolą orzeczeń w oparciu </w:t>
      </w:r>
      <w:r w:rsidR="00AD144E">
        <w:rPr>
          <w:rFonts w:asciiTheme="minorHAnsi" w:eastAsia="Times New Roman" w:hAnsiTheme="minorHAnsi" w:cstheme="minorHAnsi"/>
          <w:sz w:val="20"/>
          <w:szCs w:val="20"/>
          <w:lang w:eastAsia="pl-PL"/>
        </w:rPr>
        <w:br/>
      </w:r>
      <w:r w:rsidRPr="00CC3C87">
        <w:rPr>
          <w:rFonts w:asciiTheme="minorHAnsi" w:eastAsia="Times New Roman" w:hAnsiTheme="minorHAnsi" w:cstheme="minorHAnsi"/>
          <w:sz w:val="20"/>
          <w:szCs w:val="20"/>
          <w:lang w:eastAsia="pl-PL"/>
        </w:rPr>
        <w:t>o ICF.</w:t>
      </w:r>
    </w:p>
    <w:p w14:paraId="078968AD" w14:textId="77777777" w:rsidR="00363920" w:rsidRDefault="00363920">
      <w:pPr>
        <w:spacing w:after="0" w:line="240" w:lineRule="auto"/>
        <w:rPr>
          <w:rFonts w:eastAsia="Times New Roman"/>
          <w:b/>
          <w:bCs/>
          <w:color w:val="17365D" w:themeColor="text2" w:themeShade="BF"/>
          <w:sz w:val="28"/>
          <w:szCs w:val="26"/>
        </w:rPr>
      </w:pPr>
      <w:r>
        <w:br w:type="page"/>
      </w:r>
    </w:p>
    <w:p w14:paraId="3C526F46" w14:textId="0781543D" w:rsidR="00A535FD" w:rsidRPr="00D9327C" w:rsidRDefault="00F74F91" w:rsidP="000C0789">
      <w:pPr>
        <w:pStyle w:val="Nagwek3"/>
        <w:numPr>
          <w:ilvl w:val="0"/>
          <w:numId w:val="146"/>
        </w:numPr>
        <w:ind w:left="567" w:hanging="567"/>
        <w:rPr>
          <w:rStyle w:val="Hipercze"/>
          <w:color w:val="002060"/>
          <w:u w:val="none"/>
        </w:rPr>
      </w:pPr>
      <w:hyperlink w:anchor="_Toc6433686" w:history="1">
        <w:bookmarkStart w:id="9" w:name="_Toc148967771"/>
        <w:r w:rsidR="00A535FD" w:rsidRPr="00D9327C">
          <w:rPr>
            <w:rStyle w:val="Hipercze"/>
            <w:color w:val="002060"/>
            <w:u w:val="none"/>
          </w:rPr>
          <w:t xml:space="preserve">ZAŁOŻENIA </w:t>
        </w:r>
        <w:r w:rsidR="00C03A4A" w:rsidRPr="00D9327C">
          <w:rPr>
            <w:rStyle w:val="Hipercze"/>
            <w:color w:val="002060"/>
            <w:u w:val="none"/>
          </w:rPr>
          <w:t xml:space="preserve">I WYNIKI </w:t>
        </w:r>
        <w:r w:rsidR="00A535FD" w:rsidRPr="00D9327C">
          <w:rPr>
            <w:rStyle w:val="Hipercze"/>
            <w:color w:val="002060"/>
            <w:u w:val="none"/>
          </w:rPr>
          <w:t>PILOTAŻOWEGO MODELU KOMPLEKSOWEJ REHABILITACJI</w:t>
        </w:r>
        <w:bookmarkEnd w:id="9"/>
      </w:hyperlink>
    </w:p>
    <w:p w14:paraId="339D991E" w14:textId="5522F407" w:rsidR="00AD144E" w:rsidRPr="00F15FEC" w:rsidRDefault="006B73B3" w:rsidP="00F15FEC">
      <w:pPr>
        <w:pStyle w:val="Nagwek2"/>
        <w:rPr>
          <w:rFonts w:ascii="Calibri" w:hAnsi="Calibri" w:cs="Calibri"/>
          <w:i w:val="0"/>
          <w:iCs w:val="0"/>
          <w:color w:val="002060"/>
        </w:rPr>
      </w:pPr>
      <w:bookmarkStart w:id="10" w:name="_Toc148967772"/>
      <w:r w:rsidRPr="00F15FEC">
        <w:rPr>
          <w:rFonts w:ascii="Calibri" w:hAnsi="Calibri" w:cs="Calibri"/>
          <w:i w:val="0"/>
          <w:iCs w:val="0"/>
          <w:color w:val="002060"/>
        </w:rPr>
        <w:t>II.1. Założenia pilotażu modelu rehabilitacji kompleksowej</w:t>
      </w:r>
      <w:bookmarkEnd w:id="10"/>
    </w:p>
    <w:p w14:paraId="238355A8" w14:textId="77777777" w:rsidR="00A535FD" w:rsidRPr="00AD144E" w:rsidRDefault="00A535FD" w:rsidP="000C0789">
      <w:pPr>
        <w:numPr>
          <w:ilvl w:val="0"/>
          <w:numId w:val="152"/>
        </w:numPr>
        <w:spacing w:before="120" w:after="120"/>
        <w:ind w:left="426"/>
        <w:rPr>
          <w:color w:val="000000"/>
          <w:sz w:val="20"/>
          <w:szCs w:val="20"/>
        </w:rPr>
      </w:pPr>
      <w:r w:rsidRPr="008E3BED">
        <w:rPr>
          <w:b/>
          <w:color w:val="002060"/>
          <w:sz w:val="20"/>
          <w:szCs w:val="20"/>
        </w:rPr>
        <w:t>Rehabilitacja</w:t>
      </w:r>
      <w:r w:rsidRPr="008E3BED">
        <w:rPr>
          <w:color w:val="002060"/>
          <w:sz w:val="20"/>
          <w:szCs w:val="20"/>
        </w:rPr>
        <w:t xml:space="preserve"> t</w:t>
      </w:r>
      <w:r w:rsidRPr="00AD144E">
        <w:rPr>
          <w:color w:val="000000"/>
          <w:sz w:val="20"/>
          <w:szCs w:val="20"/>
        </w:rPr>
        <w:t>o wg Światowego Raportu o Niepełnosprawności</w:t>
      </w:r>
      <w:r w:rsidRPr="00AD144E">
        <w:rPr>
          <w:rStyle w:val="Odwoanieprzypisudolnego"/>
          <w:color w:val="000000"/>
          <w:sz w:val="20"/>
          <w:szCs w:val="20"/>
        </w:rPr>
        <w:footnoteReference w:id="13"/>
      </w:r>
      <w:r w:rsidRPr="00AD144E">
        <w:rPr>
          <w:color w:val="000000"/>
          <w:sz w:val="20"/>
          <w:szCs w:val="20"/>
        </w:rPr>
        <w:t xml:space="preserve"> "[...] zestaw środków wspierających te jednostki, które doświadczają lub u których prawdopodobne jest wystąpienie niepełnosprawności, w celu osiągnięcia i zapewnienia optymalnego funkcjonowania w interakcji z ich środowiskiem". Wg WHO</w:t>
      </w:r>
      <w:r w:rsidRPr="00AD144E">
        <w:rPr>
          <w:rStyle w:val="Odwoanieprzypisudolnego"/>
          <w:color w:val="000000"/>
          <w:sz w:val="20"/>
          <w:szCs w:val="20"/>
        </w:rPr>
        <w:footnoteReference w:id="14"/>
      </w:r>
      <w:r w:rsidRPr="00AD144E">
        <w:rPr>
          <w:color w:val="000000"/>
          <w:sz w:val="20"/>
          <w:szCs w:val="20"/>
        </w:rPr>
        <w:t xml:space="preserve"> to proces odzyskiwania „optymalnych, fizycznych, sensorycznych, intelektualnych, psychologicznych i społecznych funkcji”, na który składa się:</w:t>
      </w:r>
    </w:p>
    <w:p w14:paraId="0079C183" w14:textId="77777777" w:rsidR="00A535FD" w:rsidRPr="00AD144E" w:rsidRDefault="00A535FD" w:rsidP="000C0789">
      <w:pPr>
        <w:pStyle w:val="Akapitzlist"/>
        <w:numPr>
          <w:ilvl w:val="0"/>
          <w:numId w:val="155"/>
        </w:numPr>
        <w:spacing w:before="120" w:after="120"/>
        <w:ind w:left="851"/>
        <w:contextualSpacing w:val="0"/>
        <w:rPr>
          <w:color w:val="000000"/>
          <w:sz w:val="20"/>
          <w:szCs w:val="20"/>
        </w:rPr>
      </w:pPr>
      <w:r w:rsidRPr="008E3BED">
        <w:rPr>
          <w:b/>
          <w:color w:val="002060"/>
          <w:sz w:val="20"/>
          <w:szCs w:val="20"/>
        </w:rPr>
        <w:t>rehabilitacja medyczna</w:t>
      </w:r>
      <w:r w:rsidRPr="00AD144E">
        <w:rPr>
          <w:color w:val="000000"/>
          <w:sz w:val="20"/>
          <w:szCs w:val="20"/>
        </w:rPr>
        <w:t>, mająca na celu przywrócenie zdolności funkcjonalnych lub umysłowych oraz jakości życia osobom niepełnosprawnym fizycznie lub umysłowo,</w:t>
      </w:r>
    </w:p>
    <w:p w14:paraId="5A0169E6" w14:textId="77777777" w:rsidR="00A535FD" w:rsidRPr="00AD144E" w:rsidRDefault="00A535FD" w:rsidP="000C0789">
      <w:pPr>
        <w:pStyle w:val="Akapitzlist"/>
        <w:numPr>
          <w:ilvl w:val="0"/>
          <w:numId w:val="155"/>
        </w:numPr>
        <w:spacing w:before="120" w:after="120"/>
        <w:ind w:left="851"/>
        <w:contextualSpacing w:val="0"/>
        <w:rPr>
          <w:color w:val="000000"/>
          <w:sz w:val="20"/>
          <w:szCs w:val="20"/>
        </w:rPr>
      </w:pPr>
      <w:r w:rsidRPr="008E3BED">
        <w:rPr>
          <w:b/>
          <w:color w:val="002060"/>
          <w:sz w:val="20"/>
          <w:szCs w:val="20"/>
        </w:rPr>
        <w:t>rehabilitacja zawodowa</w:t>
      </w:r>
      <w:r w:rsidRPr="00AD144E">
        <w:rPr>
          <w:color w:val="000000"/>
          <w:sz w:val="20"/>
          <w:szCs w:val="20"/>
        </w:rPr>
        <w:t>, mająca na celu umożliwienie osobom niepełnosprawnym fizycznie lub umysłowo pokonanie bariery dostępu do pracy, jej utrzymania lub powrotu do zatrudnienia lub innej użytecznej pracy,</w:t>
      </w:r>
    </w:p>
    <w:p w14:paraId="034875F3" w14:textId="77777777" w:rsidR="00A535FD" w:rsidRPr="00AD144E" w:rsidRDefault="00A535FD" w:rsidP="000C0789">
      <w:pPr>
        <w:pStyle w:val="Akapitzlist"/>
        <w:numPr>
          <w:ilvl w:val="0"/>
          <w:numId w:val="155"/>
        </w:numPr>
        <w:spacing w:before="120" w:after="120"/>
        <w:ind w:left="851"/>
        <w:contextualSpacing w:val="0"/>
        <w:rPr>
          <w:color w:val="000000"/>
          <w:sz w:val="20"/>
          <w:szCs w:val="20"/>
        </w:rPr>
      </w:pPr>
      <w:r w:rsidRPr="008E3BED">
        <w:rPr>
          <w:b/>
          <w:color w:val="002060"/>
          <w:sz w:val="20"/>
          <w:szCs w:val="20"/>
        </w:rPr>
        <w:t>rehabilitacja społeczna</w:t>
      </w:r>
      <w:r w:rsidRPr="00AD144E">
        <w:rPr>
          <w:color w:val="000000"/>
          <w:sz w:val="20"/>
          <w:szCs w:val="20"/>
        </w:rPr>
        <w:t>, mająca na celu ułatwienie uczestnictwa osób niepełnosprawnych w życiu społecznym.</w:t>
      </w:r>
    </w:p>
    <w:p w14:paraId="0DE19E9B" w14:textId="77777777" w:rsidR="00A535FD" w:rsidRPr="00AD144E" w:rsidRDefault="00A535FD" w:rsidP="00AD144E">
      <w:pPr>
        <w:spacing w:before="120" w:after="120"/>
        <w:ind w:left="426"/>
        <w:rPr>
          <w:color w:val="000000"/>
          <w:sz w:val="20"/>
          <w:szCs w:val="20"/>
        </w:rPr>
      </w:pPr>
      <w:r w:rsidRPr="00AD144E">
        <w:rPr>
          <w:color w:val="000000"/>
          <w:sz w:val="20"/>
          <w:szCs w:val="20"/>
        </w:rPr>
        <w:t xml:space="preserve">Tak widziana rehabilitacja powinna być realizowana przez </w:t>
      </w:r>
      <w:r w:rsidRPr="00C66A47">
        <w:rPr>
          <w:b/>
          <w:color w:val="002060"/>
          <w:sz w:val="20"/>
          <w:szCs w:val="20"/>
        </w:rPr>
        <w:t>interdyscyplinarny zespół rehabilitacyjny</w:t>
      </w:r>
      <w:r w:rsidRPr="00C66A47">
        <w:rPr>
          <w:color w:val="002060"/>
          <w:sz w:val="20"/>
          <w:szCs w:val="20"/>
        </w:rPr>
        <w:t xml:space="preserve"> </w:t>
      </w:r>
      <w:r w:rsidRPr="00AD144E">
        <w:rPr>
          <w:color w:val="000000"/>
          <w:sz w:val="20"/>
          <w:szCs w:val="20"/>
        </w:rPr>
        <w:t>w składzie: lekarz specjalista medycyny fizykalnej rehabilitacji, fizjoterapeuta, terapeuta zajęciowy, psycholog, logopeda, pielęgniarka i inni</w:t>
      </w:r>
      <w:r w:rsidRPr="00AD144E">
        <w:rPr>
          <w:rStyle w:val="Odwoanieprzypisudolnego"/>
          <w:color w:val="000000"/>
          <w:sz w:val="20"/>
          <w:szCs w:val="20"/>
        </w:rPr>
        <w:footnoteReference w:id="15"/>
      </w:r>
      <w:r w:rsidRPr="00AD144E">
        <w:rPr>
          <w:color w:val="000000"/>
          <w:sz w:val="20"/>
          <w:szCs w:val="20"/>
        </w:rPr>
        <w:t>.</w:t>
      </w:r>
    </w:p>
    <w:p w14:paraId="238E640C" w14:textId="77777777" w:rsidR="00A535FD" w:rsidRPr="00AD144E" w:rsidRDefault="00A535FD" w:rsidP="000C0789">
      <w:pPr>
        <w:numPr>
          <w:ilvl w:val="0"/>
          <w:numId w:val="152"/>
        </w:numPr>
        <w:spacing w:before="120" w:after="120"/>
        <w:ind w:left="426"/>
        <w:rPr>
          <w:rFonts w:cs="+mn-cs"/>
          <w:b/>
          <w:kern w:val="24"/>
          <w:sz w:val="20"/>
          <w:szCs w:val="20"/>
          <w:lang w:eastAsia="pl-PL"/>
        </w:rPr>
      </w:pPr>
      <w:r w:rsidRPr="008E3BED">
        <w:rPr>
          <w:b/>
          <w:color w:val="002060"/>
          <w:sz w:val="20"/>
          <w:szCs w:val="20"/>
        </w:rPr>
        <w:t>Rehabilitacja jest więc procesem medyczno-społecznym</w:t>
      </w:r>
      <w:r w:rsidRPr="00AD144E">
        <w:rPr>
          <w:color w:val="000000"/>
          <w:sz w:val="20"/>
          <w:szCs w:val="20"/>
        </w:rPr>
        <w:t xml:space="preserve">, który dąży, najogólniej mówiąc, do </w:t>
      </w:r>
      <w:r w:rsidRPr="008E3BED">
        <w:rPr>
          <w:b/>
          <w:color w:val="002060"/>
          <w:sz w:val="20"/>
          <w:szCs w:val="20"/>
        </w:rPr>
        <w:t>poprawy jakości życia osób niepełnosprawnych</w:t>
      </w:r>
      <w:r w:rsidRPr="00AD144E">
        <w:rPr>
          <w:color w:val="000000"/>
          <w:sz w:val="20"/>
          <w:szCs w:val="20"/>
        </w:rPr>
        <w:t>.</w:t>
      </w:r>
      <w:r w:rsidRPr="00AD144E">
        <w:rPr>
          <w:b/>
          <w:color w:val="FF0000"/>
          <w:sz w:val="20"/>
          <w:szCs w:val="20"/>
        </w:rPr>
        <w:t xml:space="preserve"> </w:t>
      </w:r>
      <w:r w:rsidRPr="00AD144E">
        <w:rPr>
          <w:color w:val="000000"/>
          <w:sz w:val="20"/>
          <w:szCs w:val="20"/>
        </w:rPr>
        <w:t xml:space="preserve">Rozwój rehabilitacji w Polsce jako jednej ze specjalności medycznych rozpoczął się po II wojnie światowej – uznano ją wtedy za integralną, trzecią fazę procesu terapeutycznego, obok diagnozowania i leczenia. Głównymi twórcami rehabilitacji medycznej w Polsce byli profesorowie: Wiktor </w:t>
      </w:r>
      <w:proofErr w:type="spellStart"/>
      <w:r w:rsidRPr="00AD144E">
        <w:rPr>
          <w:color w:val="000000"/>
          <w:sz w:val="20"/>
          <w:szCs w:val="20"/>
        </w:rPr>
        <w:t>Dega</w:t>
      </w:r>
      <w:proofErr w:type="spellEnd"/>
      <w:r w:rsidRPr="00AD144E">
        <w:rPr>
          <w:color w:val="000000"/>
          <w:sz w:val="20"/>
          <w:szCs w:val="20"/>
        </w:rPr>
        <w:t>, Adam Gruca, Kazimiera Milanowska oraz Marian Weiss. Dzięki ich zaangażowaniu i olbrzymiej wiedzy, uznawanej na całym świecie, powstała w Polsce idea rehabilitacji oparta na 4 zasadach</w:t>
      </w:r>
      <w:r w:rsidRPr="00C66A47">
        <w:rPr>
          <w:rStyle w:val="Odwoanieprzypisudolnego"/>
          <w:b/>
          <w:color w:val="000000"/>
          <w:sz w:val="20"/>
          <w:szCs w:val="20"/>
        </w:rPr>
        <w:footnoteReference w:id="16"/>
      </w:r>
      <w:r w:rsidRPr="00AD144E">
        <w:rPr>
          <w:b/>
          <w:color w:val="000000"/>
          <w:sz w:val="20"/>
          <w:szCs w:val="20"/>
        </w:rPr>
        <w:t>:</w:t>
      </w:r>
    </w:p>
    <w:p w14:paraId="28A0F2A2" w14:textId="77777777" w:rsidR="00A535FD" w:rsidRPr="00AD144E" w:rsidRDefault="00A535FD" w:rsidP="000C0789">
      <w:pPr>
        <w:numPr>
          <w:ilvl w:val="0"/>
          <w:numId w:val="156"/>
        </w:numPr>
        <w:spacing w:before="120" w:after="120"/>
        <w:ind w:left="851"/>
        <w:rPr>
          <w:rFonts w:eastAsia="+mn-ea" w:cs="+mn-cs"/>
          <w:kern w:val="24"/>
          <w:sz w:val="20"/>
          <w:szCs w:val="20"/>
          <w:lang w:eastAsia="pl-PL"/>
        </w:rPr>
      </w:pPr>
      <w:r w:rsidRPr="008E3BED">
        <w:rPr>
          <w:rFonts w:eastAsia="+mn-ea" w:cs="+mn-cs"/>
          <w:b/>
          <w:color w:val="002060"/>
          <w:kern w:val="24"/>
          <w:sz w:val="20"/>
          <w:szCs w:val="20"/>
          <w:lang w:eastAsia="pl-PL"/>
        </w:rPr>
        <w:t>powszechnośc</w:t>
      </w:r>
      <w:r w:rsidRPr="00AD144E">
        <w:rPr>
          <w:rFonts w:eastAsia="+mn-ea" w:cs="+mn-cs"/>
          <w:b/>
          <w:kern w:val="24"/>
          <w:sz w:val="20"/>
          <w:szCs w:val="20"/>
          <w:lang w:eastAsia="pl-PL"/>
        </w:rPr>
        <w:t>i</w:t>
      </w:r>
      <w:r w:rsidRPr="00AD144E">
        <w:rPr>
          <w:rFonts w:eastAsia="+mn-ea" w:cs="+mn-cs"/>
          <w:kern w:val="24"/>
          <w:sz w:val="20"/>
          <w:szCs w:val="20"/>
          <w:lang w:eastAsia="pl-PL"/>
        </w:rPr>
        <w:t xml:space="preserve"> – rehabilitacja powinna być dostępna dla każdego, kto jej wymaga i musi obejmować wszystkie dyscypliny,</w:t>
      </w:r>
    </w:p>
    <w:p w14:paraId="4188F543" w14:textId="77777777" w:rsidR="00A535FD" w:rsidRPr="00AD144E" w:rsidRDefault="00A535FD" w:rsidP="000C0789">
      <w:pPr>
        <w:numPr>
          <w:ilvl w:val="0"/>
          <w:numId w:val="156"/>
        </w:numPr>
        <w:spacing w:before="120" w:after="120"/>
        <w:ind w:left="851"/>
        <w:rPr>
          <w:rFonts w:eastAsia="+mn-ea" w:cs="+mn-cs"/>
          <w:kern w:val="24"/>
          <w:sz w:val="20"/>
          <w:szCs w:val="20"/>
          <w:lang w:eastAsia="pl-PL"/>
        </w:rPr>
      </w:pPr>
      <w:r w:rsidRPr="008E3BED">
        <w:rPr>
          <w:rFonts w:eastAsia="+mn-ea" w:cs="+mn-cs"/>
          <w:b/>
          <w:color w:val="002060"/>
          <w:kern w:val="24"/>
          <w:sz w:val="20"/>
          <w:szCs w:val="20"/>
          <w:lang w:eastAsia="pl-PL"/>
        </w:rPr>
        <w:t>kompleksowości</w:t>
      </w:r>
      <w:r w:rsidRPr="00AD144E">
        <w:rPr>
          <w:rFonts w:eastAsia="+mn-ea" w:cs="+mn-cs"/>
          <w:kern w:val="24"/>
          <w:sz w:val="20"/>
          <w:szCs w:val="20"/>
          <w:lang w:eastAsia="pl-PL"/>
        </w:rPr>
        <w:t xml:space="preserve"> – rehabilitacja musi być prowadzona przez wielospecjalistyczny zespół (lekarze specjaliści rehabilitacji, pielęgniarki, fizjoterapeuci, psychologowie, pedagodzy, pracownicy socjalni, terapeuci zajęciowi, doradcy zwodowi i inni),</w:t>
      </w:r>
    </w:p>
    <w:p w14:paraId="3E35DEF6" w14:textId="77777777" w:rsidR="00A535FD" w:rsidRPr="00AD144E" w:rsidRDefault="00A535FD" w:rsidP="000C0789">
      <w:pPr>
        <w:numPr>
          <w:ilvl w:val="0"/>
          <w:numId w:val="156"/>
        </w:numPr>
        <w:spacing w:before="120" w:after="120"/>
        <w:ind w:left="851"/>
        <w:rPr>
          <w:rFonts w:eastAsia="+mn-ea" w:cs="+mn-cs"/>
          <w:kern w:val="24"/>
          <w:sz w:val="20"/>
          <w:szCs w:val="20"/>
          <w:lang w:eastAsia="pl-PL"/>
        </w:rPr>
      </w:pPr>
      <w:r w:rsidRPr="008E3BED">
        <w:rPr>
          <w:rFonts w:eastAsia="+mn-ea" w:cs="+mn-cs"/>
          <w:b/>
          <w:color w:val="002060"/>
          <w:kern w:val="24"/>
          <w:sz w:val="20"/>
          <w:szCs w:val="20"/>
          <w:lang w:eastAsia="pl-PL"/>
        </w:rPr>
        <w:t>wczesności</w:t>
      </w:r>
      <w:r w:rsidRPr="00AD144E">
        <w:rPr>
          <w:rFonts w:eastAsia="+mn-ea" w:cs="+mn-cs"/>
          <w:b/>
          <w:kern w:val="24"/>
          <w:sz w:val="20"/>
          <w:szCs w:val="20"/>
          <w:lang w:eastAsia="pl-PL"/>
        </w:rPr>
        <w:t xml:space="preserve"> </w:t>
      </w:r>
      <w:r w:rsidRPr="00AD144E">
        <w:rPr>
          <w:rFonts w:eastAsia="+mn-ea" w:cs="+mn-cs"/>
          <w:kern w:val="24"/>
          <w:sz w:val="20"/>
          <w:szCs w:val="20"/>
          <w:lang w:eastAsia="pl-PL"/>
        </w:rPr>
        <w:t>(wczesnego zapoczątkowania) – rehabilitacja powinna rozpocząć się tak szybko, jak to tylko możliwe. Taka rehabilitacja skutkuje nie tylko szybszym odzyskaniem utraconych funkcji chorego, ale także wykształceniem mechanizmów kompensacyjnych, które tę funkcję zastąpią lub uzupełnią,</w:t>
      </w:r>
    </w:p>
    <w:p w14:paraId="33B7521E" w14:textId="77777777" w:rsidR="00A535FD" w:rsidRPr="00AD144E" w:rsidRDefault="00A535FD" w:rsidP="000C0789">
      <w:pPr>
        <w:numPr>
          <w:ilvl w:val="0"/>
          <w:numId w:val="156"/>
        </w:numPr>
        <w:spacing w:before="120" w:after="120"/>
        <w:ind w:left="851"/>
        <w:rPr>
          <w:rFonts w:eastAsia="+mn-ea" w:cs="+mn-cs"/>
          <w:kern w:val="24"/>
          <w:sz w:val="20"/>
          <w:szCs w:val="20"/>
          <w:lang w:eastAsia="pl-PL"/>
        </w:rPr>
      </w:pPr>
      <w:r w:rsidRPr="008E3BED">
        <w:rPr>
          <w:rFonts w:eastAsia="+mn-ea" w:cs="+mn-cs"/>
          <w:b/>
          <w:color w:val="002060"/>
          <w:kern w:val="24"/>
          <w:sz w:val="20"/>
          <w:szCs w:val="20"/>
          <w:lang w:eastAsia="pl-PL"/>
        </w:rPr>
        <w:lastRenderedPageBreak/>
        <w:t xml:space="preserve">ciągłości </w:t>
      </w:r>
      <w:r w:rsidRPr="00AD144E">
        <w:rPr>
          <w:rFonts w:eastAsia="+mn-ea" w:cs="+mn-cs"/>
          <w:kern w:val="24"/>
          <w:sz w:val="20"/>
          <w:szCs w:val="20"/>
          <w:lang w:eastAsia="pl-PL"/>
        </w:rPr>
        <w:t>– rehabilitacja medyczna, zawodowa i społeczno-psychologiczna powinny być prowadzone jednoczasowo. Oznacza to również rehabilitację środowiskową. Niezwykle ważne jest więc włączenie do tej rehabilitacji rodziny i bliskich osoby poszkodowanej.</w:t>
      </w:r>
    </w:p>
    <w:p w14:paraId="1AD61F12" w14:textId="77777777" w:rsidR="00A535FD" w:rsidRPr="00AD144E" w:rsidRDefault="00A535FD" w:rsidP="000C0789">
      <w:pPr>
        <w:numPr>
          <w:ilvl w:val="0"/>
          <w:numId w:val="152"/>
        </w:numPr>
        <w:spacing w:before="120" w:after="120"/>
        <w:ind w:left="426"/>
        <w:rPr>
          <w:rFonts w:eastAsia="Times New Roman"/>
          <w:sz w:val="20"/>
          <w:szCs w:val="20"/>
          <w:lang w:eastAsia="pl-PL"/>
        </w:rPr>
      </w:pPr>
      <w:r w:rsidRPr="00AD144E">
        <w:rPr>
          <w:rFonts w:eastAsia="Times New Roman"/>
          <w:sz w:val="20"/>
          <w:szCs w:val="20"/>
          <w:lang w:eastAsia="pl-PL"/>
        </w:rPr>
        <w:t xml:space="preserve">Rehabilitacja kompleksowa mająca prowadzić do aktywizacji zawodowej i powrotu do pracy będzie realizowana </w:t>
      </w:r>
      <w:r w:rsidRPr="006A3B6D">
        <w:rPr>
          <w:rFonts w:eastAsia="Times New Roman"/>
          <w:b/>
          <w:color w:val="002060"/>
          <w:sz w:val="20"/>
          <w:szCs w:val="20"/>
          <w:lang w:eastAsia="pl-PL"/>
        </w:rPr>
        <w:t>równolegle na czterech płaszczyznach</w:t>
      </w:r>
      <w:r w:rsidRPr="00AD144E">
        <w:rPr>
          <w:rFonts w:eastAsia="Times New Roman"/>
          <w:sz w:val="20"/>
          <w:szCs w:val="20"/>
          <w:lang w:eastAsia="pl-PL"/>
        </w:rPr>
        <w:t>:</w:t>
      </w:r>
    </w:p>
    <w:p w14:paraId="2372A4AC" w14:textId="77777777" w:rsidR="00A535FD" w:rsidRPr="00AD144E" w:rsidRDefault="00A535FD" w:rsidP="000C0789">
      <w:pPr>
        <w:numPr>
          <w:ilvl w:val="0"/>
          <w:numId w:val="151"/>
        </w:numPr>
        <w:tabs>
          <w:tab w:val="clear" w:pos="720"/>
          <w:tab w:val="num" w:pos="851"/>
        </w:tabs>
        <w:spacing w:before="120" w:after="120"/>
        <w:ind w:left="851"/>
        <w:rPr>
          <w:rFonts w:eastAsia="Times New Roman"/>
          <w:sz w:val="20"/>
          <w:szCs w:val="20"/>
          <w:lang w:eastAsia="pl-PL"/>
        </w:rPr>
      </w:pPr>
      <w:r w:rsidRPr="006A3B6D">
        <w:rPr>
          <w:rFonts w:eastAsia="Times New Roman"/>
          <w:b/>
          <w:bCs/>
          <w:color w:val="002060"/>
          <w:sz w:val="20"/>
          <w:szCs w:val="20"/>
          <w:lang w:eastAsia="pl-PL"/>
        </w:rPr>
        <w:t>zawodowej</w:t>
      </w:r>
      <w:r w:rsidRPr="006A3B6D">
        <w:rPr>
          <w:rFonts w:eastAsia="Times New Roman"/>
          <w:color w:val="002060"/>
          <w:sz w:val="20"/>
          <w:szCs w:val="20"/>
          <w:lang w:eastAsia="pl-PL"/>
        </w:rPr>
        <w:t>:</w:t>
      </w:r>
      <w:r w:rsidRPr="00AD144E">
        <w:rPr>
          <w:rFonts w:eastAsia="Times New Roman"/>
          <w:sz w:val="20"/>
          <w:szCs w:val="20"/>
          <w:lang w:eastAsia="pl-PL"/>
        </w:rPr>
        <w:t xml:space="preserve"> mającej na celu ułatwienie osobie z niepełnosprawnościami uzyskania i utrzymania odpowiedniego zatrudnienia poprzez zestaw działań obejmujących m.in. korzystanie z doradztwa zawodowego, szkoleń zawodowych i pośrednictwa pracy. Polega ona na przygotowaniu tej osoby do pracy zgodnie z jej możliwościami oraz kwalifikacjami, a jeśli nie jest to możliwe - przygotowaniu do wykonywania nowego zawodu,</w:t>
      </w:r>
    </w:p>
    <w:p w14:paraId="002417A1" w14:textId="66A26F57" w:rsidR="00A535FD" w:rsidRPr="00AD144E" w:rsidRDefault="00A535FD" w:rsidP="000C0789">
      <w:pPr>
        <w:numPr>
          <w:ilvl w:val="0"/>
          <w:numId w:val="151"/>
        </w:numPr>
        <w:tabs>
          <w:tab w:val="clear" w:pos="720"/>
          <w:tab w:val="num" w:pos="851"/>
        </w:tabs>
        <w:spacing w:before="120" w:after="120"/>
        <w:ind w:left="851"/>
        <w:rPr>
          <w:rFonts w:eastAsia="Times New Roman"/>
          <w:sz w:val="20"/>
          <w:szCs w:val="20"/>
          <w:lang w:eastAsia="pl-PL"/>
        </w:rPr>
      </w:pPr>
      <w:r w:rsidRPr="006A3B6D">
        <w:rPr>
          <w:rFonts w:eastAsia="Times New Roman"/>
          <w:b/>
          <w:bCs/>
          <w:color w:val="002060"/>
          <w:sz w:val="20"/>
          <w:szCs w:val="20"/>
          <w:lang w:eastAsia="pl-PL"/>
        </w:rPr>
        <w:t>społecznej:</w:t>
      </w:r>
      <w:r w:rsidRPr="00AD144E">
        <w:rPr>
          <w:rFonts w:eastAsia="Times New Roman"/>
          <w:sz w:val="20"/>
          <w:szCs w:val="20"/>
          <w:lang w:eastAsia="pl-PL"/>
        </w:rPr>
        <w:t xml:space="preserve"> polegającej na przygotowaniu osoby z niepełnosprawnościami do efektywnego uczestnictwa w życiu społecznym i przywróceniu/nadaniu jej możliwie pełnej samodzielności we wszystkich wymiarach: kulturowym, społecznym i zawodowym. Rehabilitacja ta obejmować będzie udział uczestników w zajęciach i warsztatach stymulujących</w:t>
      </w:r>
      <w:r w:rsidR="00CF4F18" w:rsidRPr="00AD144E">
        <w:rPr>
          <w:rFonts w:eastAsia="Times New Roman"/>
          <w:sz w:val="20"/>
          <w:szCs w:val="20"/>
          <w:lang w:eastAsia="pl-PL"/>
        </w:rPr>
        <w:t>:</w:t>
      </w:r>
      <w:r w:rsidRPr="00AD144E">
        <w:rPr>
          <w:rFonts w:eastAsia="Times New Roman"/>
          <w:sz w:val="20"/>
          <w:szCs w:val="20"/>
          <w:lang w:eastAsia="pl-PL"/>
        </w:rPr>
        <w:t xml:space="preserve"> </w:t>
      </w:r>
      <w:r w:rsidR="00462662" w:rsidRPr="00AD144E">
        <w:rPr>
          <w:rFonts w:eastAsia="Times New Roman"/>
          <w:sz w:val="20"/>
          <w:szCs w:val="20"/>
          <w:lang w:eastAsia="pl-PL"/>
        </w:rPr>
        <w:t>kształtowani</w:t>
      </w:r>
      <w:r w:rsidR="00CF4F18" w:rsidRPr="00AD144E">
        <w:rPr>
          <w:rFonts w:eastAsia="Times New Roman"/>
          <w:sz w:val="20"/>
          <w:szCs w:val="20"/>
          <w:lang w:eastAsia="pl-PL"/>
        </w:rPr>
        <w:t>e</w:t>
      </w:r>
      <w:r w:rsidR="00462662" w:rsidRPr="00AD144E">
        <w:rPr>
          <w:rFonts w:eastAsia="Times New Roman"/>
          <w:sz w:val="20"/>
          <w:szCs w:val="20"/>
          <w:lang w:eastAsia="pl-PL"/>
        </w:rPr>
        <w:t xml:space="preserve"> ich </w:t>
      </w:r>
      <w:r w:rsidRPr="00AD144E">
        <w:rPr>
          <w:rFonts w:eastAsia="Times New Roman"/>
          <w:sz w:val="20"/>
          <w:szCs w:val="20"/>
          <w:lang w:eastAsia="pl-PL"/>
        </w:rPr>
        <w:t>zaradności osobistej</w:t>
      </w:r>
      <w:r w:rsidR="00CF4F18" w:rsidRPr="00AD144E">
        <w:rPr>
          <w:rFonts w:eastAsia="Times New Roman"/>
          <w:sz w:val="20"/>
          <w:szCs w:val="20"/>
          <w:lang w:eastAsia="pl-PL"/>
        </w:rPr>
        <w:t xml:space="preserve">, </w:t>
      </w:r>
      <w:r w:rsidRPr="00AD144E">
        <w:rPr>
          <w:rFonts w:eastAsia="Times New Roman"/>
          <w:sz w:val="20"/>
          <w:szCs w:val="20"/>
          <w:lang w:eastAsia="pl-PL"/>
        </w:rPr>
        <w:t>pobudzani</w:t>
      </w:r>
      <w:r w:rsidR="00CF4F18" w:rsidRPr="00AD144E">
        <w:rPr>
          <w:rFonts w:eastAsia="Times New Roman"/>
          <w:sz w:val="20"/>
          <w:szCs w:val="20"/>
          <w:lang w:eastAsia="pl-PL"/>
        </w:rPr>
        <w:t>e</w:t>
      </w:r>
      <w:r w:rsidRPr="00AD144E">
        <w:rPr>
          <w:rFonts w:eastAsia="Times New Roman"/>
          <w:sz w:val="20"/>
          <w:szCs w:val="20"/>
          <w:lang w:eastAsia="pl-PL"/>
        </w:rPr>
        <w:t xml:space="preserve"> </w:t>
      </w:r>
      <w:r w:rsidR="00CF4F18" w:rsidRPr="00AD144E">
        <w:rPr>
          <w:rFonts w:eastAsia="Times New Roman"/>
          <w:sz w:val="20"/>
          <w:szCs w:val="20"/>
          <w:lang w:eastAsia="pl-PL"/>
        </w:rPr>
        <w:t xml:space="preserve">ich </w:t>
      </w:r>
      <w:r w:rsidRPr="00AD144E">
        <w:rPr>
          <w:rFonts w:eastAsia="Times New Roman"/>
          <w:sz w:val="20"/>
          <w:szCs w:val="20"/>
          <w:lang w:eastAsia="pl-PL"/>
        </w:rPr>
        <w:t>aktywności społecznej, wzbudzani</w:t>
      </w:r>
      <w:r w:rsidR="00CF4F18" w:rsidRPr="00AD144E">
        <w:rPr>
          <w:rFonts w:eastAsia="Times New Roman"/>
          <w:sz w:val="20"/>
          <w:szCs w:val="20"/>
          <w:lang w:eastAsia="pl-PL"/>
        </w:rPr>
        <w:t>e</w:t>
      </w:r>
      <w:r w:rsidRPr="00AD144E">
        <w:rPr>
          <w:rFonts w:eastAsia="Times New Roman"/>
          <w:sz w:val="20"/>
          <w:szCs w:val="20"/>
          <w:lang w:eastAsia="pl-PL"/>
        </w:rPr>
        <w:t xml:space="preserve">  akceptacji własnej sytuacji życiowej, </w:t>
      </w:r>
      <w:r w:rsidR="00CF4F18" w:rsidRPr="00AD144E">
        <w:rPr>
          <w:rFonts w:eastAsia="Times New Roman"/>
          <w:sz w:val="20"/>
          <w:szCs w:val="20"/>
          <w:lang w:eastAsia="pl-PL"/>
        </w:rPr>
        <w:t xml:space="preserve">kształtowanie </w:t>
      </w:r>
      <w:r w:rsidRPr="00AD144E">
        <w:rPr>
          <w:rFonts w:eastAsia="Times New Roman"/>
          <w:sz w:val="20"/>
          <w:szCs w:val="20"/>
          <w:lang w:eastAsia="pl-PL"/>
        </w:rPr>
        <w:t xml:space="preserve">umiejętności radzenia sobie z niepełnosprawnością; </w:t>
      </w:r>
      <w:r w:rsidR="00CF4F18" w:rsidRPr="00AD144E">
        <w:rPr>
          <w:rFonts w:eastAsia="Times New Roman"/>
          <w:sz w:val="20"/>
          <w:szCs w:val="20"/>
          <w:lang w:eastAsia="pl-PL"/>
        </w:rPr>
        <w:t xml:space="preserve">umiejętność </w:t>
      </w:r>
      <w:r w:rsidRPr="00AD144E">
        <w:rPr>
          <w:rFonts w:eastAsia="Times New Roman"/>
          <w:sz w:val="20"/>
          <w:szCs w:val="20"/>
          <w:lang w:eastAsia="pl-PL"/>
        </w:rPr>
        <w:t>pracy nad relacjami z osobami najbliższymi; wzmacniani</w:t>
      </w:r>
      <w:r w:rsidR="00CF4F18" w:rsidRPr="00AD144E">
        <w:rPr>
          <w:rFonts w:eastAsia="Times New Roman"/>
          <w:sz w:val="20"/>
          <w:szCs w:val="20"/>
          <w:lang w:eastAsia="pl-PL"/>
        </w:rPr>
        <w:t>e</w:t>
      </w:r>
      <w:r w:rsidRPr="00AD144E">
        <w:rPr>
          <w:rFonts w:eastAsia="Times New Roman"/>
          <w:sz w:val="20"/>
          <w:szCs w:val="20"/>
          <w:lang w:eastAsia="pl-PL"/>
        </w:rPr>
        <w:t xml:space="preserve"> motywacji do realizacji zadań szkoleniowych; podnoszeni</w:t>
      </w:r>
      <w:r w:rsidR="00CF4F18" w:rsidRPr="00AD144E">
        <w:rPr>
          <w:rFonts w:eastAsia="Times New Roman"/>
          <w:sz w:val="20"/>
          <w:szCs w:val="20"/>
          <w:lang w:eastAsia="pl-PL"/>
        </w:rPr>
        <w:t>e</w:t>
      </w:r>
      <w:r w:rsidRPr="00AD144E">
        <w:rPr>
          <w:rFonts w:eastAsia="Times New Roman"/>
          <w:sz w:val="20"/>
          <w:szCs w:val="20"/>
          <w:lang w:eastAsia="pl-PL"/>
        </w:rPr>
        <w:t xml:space="preserve"> poziomu kompetencji miękkich potrzebnych w pracy, tj. umiejętności organizacji czasu, komunikacji interpersonalnej, kontroli emocji, skuteczności działania i innych,</w:t>
      </w:r>
    </w:p>
    <w:p w14:paraId="03AB375C" w14:textId="77777777" w:rsidR="00A535FD" w:rsidRPr="00AD144E" w:rsidRDefault="00A535FD" w:rsidP="000C0789">
      <w:pPr>
        <w:numPr>
          <w:ilvl w:val="0"/>
          <w:numId w:val="151"/>
        </w:numPr>
        <w:tabs>
          <w:tab w:val="clear" w:pos="720"/>
          <w:tab w:val="num" w:pos="851"/>
        </w:tabs>
        <w:spacing w:before="120" w:after="120"/>
        <w:ind w:left="851"/>
        <w:rPr>
          <w:rFonts w:eastAsia="Times New Roman"/>
          <w:sz w:val="20"/>
          <w:szCs w:val="20"/>
          <w:lang w:eastAsia="pl-PL"/>
        </w:rPr>
      </w:pPr>
      <w:r w:rsidRPr="006A3B6D">
        <w:rPr>
          <w:rFonts w:eastAsia="Times New Roman"/>
          <w:b/>
          <w:bCs/>
          <w:color w:val="002060"/>
          <w:sz w:val="20"/>
          <w:szCs w:val="20"/>
          <w:lang w:eastAsia="pl-PL"/>
        </w:rPr>
        <w:t>psychologicznej</w:t>
      </w:r>
      <w:r w:rsidRPr="006A3B6D">
        <w:rPr>
          <w:rFonts w:eastAsia="Times New Roman"/>
          <w:color w:val="002060"/>
          <w:sz w:val="20"/>
          <w:szCs w:val="20"/>
          <w:lang w:eastAsia="pl-PL"/>
        </w:rPr>
        <w:t>:</w:t>
      </w:r>
      <w:r w:rsidRPr="00AD144E">
        <w:rPr>
          <w:rFonts w:eastAsia="Times New Roman"/>
          <w:sz w:val="20"/>
          <w:szCs w:val="20"/>
          <w:lang w:eastAsia="pl-PL"/>
        </w:rPr>
        <w:t xml:space="preserve"> mającej na celu przywrócenie osobie z niepełnosprawnościami równowagi psychicznej i odzyskanie poczucia własnej wartości m.in. poprzez warsztaty oraz indywidualne porady psychologiczne zarówno dla osoby uczestniczącej w procesie kompleksowej rehabilitacji, jak również dla jej otoczenia,</w:t>
      </w:r>
    </w:p>
    <w:p w14:paraId="5A777CEB" w14:textId="77777777" w:rsidR="00A535FD" w:rsidRPr="00AD144E" w:rsidRDefault="00A535FD" w:rsidP="000C0789">
      <w:pPr>
        <w:numPr>
          <w:ilvl w:val="0"/>
          <w:numId w:val="151"/>
        </w:numPr>
        <w:tabs>
          <w:tab w:val="clear" w:pos="720"/>
          <w:tab w:val="num" w:pos="851"/>
        </w:tabs>
        <w:spacing w:before="120" w:after="120"/>
        <w:ind w:left="851"/>
        <w:rPr>
          <w:rFonts w:asciiTheme="minorHAnsi" w:hAnsiTheme="minorHAnsi"/>
          <w:sz w:val="20"/>
          <w:szCs w:val="20"/>
          <w:lang w:eastAsia="pl-PL"/>
        </w:rPr>
      </w:pPr>
      <w:r w:rsidRPr="006A3B6D">
        <w:rPr>
          <w:rFonts w:asciiTheme="minorHAnsi" w:eastAsia="Times New Roman" w:hAnsiTheme="minorHAnsi"/>
          <w:b/>
          <w:bCs/>
          <w:color w:val="002060"/>
          <w:sz w:val="20"/>
          <w:szCs w:val="20"/>
          <w:lang w:eastAsia="pl-PL"/>
        </w:rPr>
        <w:t>medycznej</w:t>
      </w:r>
      <w:r w:rsidRPr="00AD144E">
        <w:rPr>
          <w:rFonts w:asciiTheme="minorHAnsi" w:eastAsia="Times New Roman" w:hAnsiTheme="minorHAnsi"/>
          <w:b/>
          <w:bCs/>
          <w:sz w:val="20"/>
          <w:szCs w:val="20"/>
          <w:lang w:eastAsia="pl-PL"/>
        </w:rPr>
        <w:t>:</w:t>
      </w:r>
      <w:r w:rsidRPr="00AD144E">
        <w:rPr>
          <w:rFonts w:asciiTheme="minorHAnsi" w:eastAsia="Times New Roman" w:hAnsiTheme="minorHAnsi"/>
          <w:sz w:val="20"/>
          <w:szCs w:val="20"/>
          <w:lang w:eastAsia="pl-PL"/>
        </w:rPr>
        <w:t xml:space="preserve"> polegającej na stosowaniu różnych form fizjoterapii, tj. </w:t>
      </w:r>
      <w:bookmarkStart w:id="11" w:name="_Toc515145381"/>
      <w:r w:rsidRPr="00AD144E">
        <w:rPr>
          <w:rFonts w:asciiTheme="minorHAnsi" w:hAnsiTheme="minorHAnsi" w:cs="Arial"/>
          <w:sz w:val="20"/>
          <w:szCs w:val="20"/>
        </w:rPr>
        <w:t>kinezyterapii indywidualnej i grupowej, ćwiczeń w terenie, zabiegów fizykalnych z zakresu ciepłolecznictwa, krioterapii, hydroterapii, elektroterapii, laseroterapii, leczenia polem elektromagnetycznym wielkiej i niskiej częstotliwości, leczenia ultradźwiękami, różnych rodzajów masażu leczniczego, inhalacji, specjalnych form terapii, np. treningów kardiologicznych, terapii logopedycznej – prowadzących do przywracania osobie z niepełnosprawnościami możliwie optymalnej sprawności.</w:t>
      </w:r>
    </w:p>
    <w:bookmarkEnd w:id="11"/>
    <w:p w14:paraId="350029EF" w14:textId="7DFC1091" w:rsidR="00A535FD" w:rsidRPr="00AD144E" w:rsidRDefault="00A535FD" w:rsidP="000C0789">
      <w:pPr>
        <w:numPr>
          <w:ilvl w:val="0"/>
          <w:numId w:val="152"/>
        </w:numPr>
        <w:spacing w:before="120" w:after="120"/>
        <w:ind w:left="426"/>
        <w:rPr>
          <w:rFonts w:eastAsia="Times New Roman"/>
          <w:sz w:val="20"/>
          <w:szCs w:val="20"/>
          <w:lang w:eastAsia="pl-PL"/>
        </w:rPr>
      </w:pPr>
      <w:r w:rsidRPr="00AD144E">
        <w:rPr>
          <w:rFonts w:eastAsia="Times New Roman"/>
          <w:sz w:val="20"/>
          <w:szCs w:val="20"/>
          <w:lang w:eastAsia="pl-PL"/>
        </w:rPr>
        <w:t xml:space="preserve">Tak opisana rehabilitacja realizowana będzie w </w:t>
      </w:r>
      <w:r w:rsidRPr="006A3B6D">
        <w:rPr>
          <w:rFonts w:eastAsia="Times New Roman"/>
          <w:b/>
          <w:color w:val="002060"/>
          <w:sz w:val="20"/>
          <w:szCs w:val="20"/>
          <w:lang w:eastAsia="pl-PL"/>
        </w:rPr>
        <w:t>Ośrodku Rehabilitacji</w:t>
      </w:r>
      <w:r w:rsidRPr="006A3B6D">
        <w:rPr>
          <w:rFonts w:eastAsia="Times New Roman"/>
          <w:color w:val="002060"/>
          <w:sz w:val="20"/>
          <w:szCs w:val="20"/>
          <w:lang w:eastAsia="pl-PL"/>
        </w:rPr>
        <w:t xml:space="preserve"> </w:t>
      </w:r>
      <w:r w:rsidRPr="006A3B6D">
        <w:rPr>
          <w:rFonts w:eastAsia="Times New Roman"/>
          <w:b/>
          <w:color w:val="002060"/>
          <w:sz w:val="20"/>
          <w:szCs w:val="20"/>
          <w:lang w:eastAsia="pl-PL"/>
        </w:rPr>
        <w:t xml:space="preserve">Kompleksowej </w:t>
      </w:r>
      <w:r w:rsidRPr="00AD144E">
        <w:rPr>
          <w:rFonts w:eastAsia="Times New Roman"/>
          <w:sz w:val="20"/>
          <w:szCs w:val="20"/>
          <w:lang w:eastAsia="pl-PL"/>
        </w:rPr>
        <w:t>(ORK</w:t>
      </w:r>
      <w:r w:rsidR="006B73B3">
        <w:rPr>
          <w:rFonts w:eastAsia="Times New Roman"/>
          <w:sz w:val="20"/>
          <w:szCs w:val="20"/>
          <w:lang w:eastAsia="pl-PL"/>
        </w:rPr>
        <w:t>/ORKZP</w:t>
      </w:r>
      <w:r w:rsidRPr="00AD144E">
        <w:rPr>
          <w:rFonts w:eastAsia="Times New Roman"/>
          <w:sz w:val="20"/>
          <w:szCs w:val="20"/>
          <w:lang w:eastAsia="pl-PL"/>
        </w:rPr>
        <w:t>). Osoba, która zostanie skierowana do ORK</w:t>
      </w:r>
      <w:r w:rsidR="006B73B3">
        <w:rPr>
          <w:rFonts w:eastAsia="Times New Roman"/>
          <w:sz w:val="20"/>
          <w:szCs w:val="20"/>
          <w:lang w:eastAsia="pl-PL"/>
        </w:rPr>
        <w:t>/ORKZP</w:t>
      </w:r>
      <w:r w:rsidRPr="00AD144E">
        <w:rPr>
          <w:rFonts w:eastAsia="Times New Roman"/>
          <w:sz w:val="20"/>
          <w:szCs w:val="20"/>
          <w:lang w:eastAsia="pl-PL"/>
        </w:rPr>
        <w:t xml:space="preserve"> przez </w:t>
      </w:r>
      <w:r w:rsidR="00F71168">
        <w:rPr>
          <w:rFonts w:eastAsia="Times New Roman"/>
          <w:sz w:val="20"/>
          <w:szCs w:val="20"/>
          <w:lang w:eastAsia="pl-PL"/>
        </w:rPr>
        <w:t xml:space="preserve">komisję kwalifikacyjną </w:t>
      </w:r>
      <w:r w:rsidRPr="00AD144E">
        <w:rPr>
          <w:rFonts w:eastAsia="Times New Roman"/>
          <w:sz w:val="20"/>
          <w:szCs w:val="20"/>
          <w:lang w:eastAsia="pl-PL"/>
        </w:rPr>
        <w:t xml:space="preserve">przejdzie </w:t>
      </w:r>
      <w:r w:rsidRPr="006A3B6D">
        <w:rPr>
          <w:rFonts w:eastAsia="Times New Roman"/>
          <w:b/>
          <w:color w:val="002060"/>
          <w:sz w:val="20"/>
          <w:szCs w:val="20"/>
          <w:lang w:eastAsia="pl-PL"/>
        </w:rPr>
        <w:t>kompleksową ocenę funkcjonowania</w:t>
      </w:r>
      <w:r w:rsidRPr="006A3B6D">
        <w:rPr>
          <w:rFonts w:eastAsia="Times New Roman"/>
          <w:color w:val="002060"/>
          <w:sz w:val="20"/>
          <w:szCs w:val="20"/>
          <w:lang w:eastAsia="pl-PL"/>
        </w:rPr>
        <w:t xml:space="preserve"> </w:t>
      </w:r>
      <w:r w:rsidRPr="00AD144E">
        <w:rPr>
          <w:rFonts w:eastAsia="Times New Roman"/>
          <w:sz w:val="20"/>
          <w:szCs w:val="20"/>
          <w:lang w:eastAsia="pl-PL"/>
        </w:rPr>
        <w:t xml:space="preserve">obejmującą upośledzenie struktur i funkcji ciała, ograniczenia w aktywności i uczestnictwie oraz określającą, jaki jest wpływ czynników środowiskowych na jej codzienne funkcjonowanie. Ocena obejmie również diagnozę potencjału zawodowego i potencjału w obszarze ewentualnego przekwalifikowania zawodowego. Będzie ona dokonywana w oparciu o Klasyfikację ICF. Na podstawie przeprowadzonej diagnozy medycznej, społecznej, zawodowej oraz oceny sprawności dla każdej osoby skierowanej do ośrodka opracowany zostanie Indywidualny Program Rehabilitacji (IPR), którego celem ostatecznym będzie przygotowanie do </w:t>
      </w:r>
      <w:r w:rsidRPr="00F71168">
        <w:rPr>
          <w:rFonts w:eastAsia="Times New Roman"/>
          <w:b/>
          <w:color w:val="002060"/>
          <w:sz w:val="20"/>
          <w:szCs w:val="20"/>
          <w:lang w:eastAsia="pl-PL"/>
        </w:rPr>
        <w:t>samodzielnośc</w:t>
      </w:r>
      <w:r w:rsidRPr="00AD144E">
        <w:rPr>
          <w:rFonts w:eastAsia="Times New Roman"/>
          <w:b/>
          <w:sz w:val="20"/>
          <w:szCs w:val="20"/>
          <w:lang w:eastAsia="pl-PL"/>
        </w:rPr>
        <w:t>i</w:t>
      </w:r>
      <w:r w:rsidRPr="00AD144E">
        <w:rPr>
          <w:rFonts w:eastAsia="Times New Roman"/>
          <w:sz w:val="20"/>
          <w:szCs w:val="20"/>
          <w:lang w:eastAsia="pl-PL"/>
        </w:rPr>
        <w:t xml:space="preserve"> w obszarze zawodowym.</w:t>
      </w:r>
    </w:p>
    <w:p w14:paraId="6255925C" w14:textId="5AD9DDE2" w:rsidR="00A535FD" w:rsidRPr="00F71168" w:rsidRDefault="00A535FD" w:rsidP="000C0789">
      <w:pPr>
        <w:pStyle w:val="Akapitzlist"/>
        <w:numPr>
          <w:ilvl w:val="0"/>
          <w:numId w:val="152"/>
        </w:numPr>
        <w:spacing w:before="120" w:after="120"/>
        <w:ind w:left="426" w:hanging="426"/>
        <w:rPr>
          <w:rFonts w:eastAsia="Times New Roman"/>
          <w:sz w:val="20"/>
          <w:szCs w:val="20"/>
          <w:lang w:eastAsia="pl-PL"/>
        </w:rPr>
      </w:pPr>
      <w:r w:rsidRPr="00F71168">
        <w:rPr>
          <w:rFonts w:eastAsia="Times New Roman"/>
          <w:b/>
          <w:color w:val="002060"/>
          <w:sz w:val="20"/>
          <w:szCs w:val="20"/>
          <w:lang w:eastAsia="pl-PL"/>
        </w:rPr>
        <w:t>Całościowa ocena będzie dokonywana ponownie na koniec pobytu</w:t>
      </w:r>
      <w:r w:rsidRPr="00F71168">
        <w:rPr>
          <w:rFonts w:eastAsia="Times New Roman"/>
          <w:sz w:val="20"/>
          <w:szCs w:val="20"/>
          <w:lang w:eastAsia="pl-PL"/>
        </w:rPr>
        <w:t xml:space="preserve">, natomiast krótkoterminowe cele rehabilitacyjne będą oceniane na bieżąco, zgodnie z planem wynikającym z profilu kategorialnego połączonego z planem ewaluacji stanu osoby rehabilitowanej, opracowanym na początku procesu. Ocena początkowa i końcowa dla wszystkich uczestników projektu będzie prowadzona w oparciu o taką samą metodykę i narzędzia, </w:t>
      </w:r>
      <w:r w:rsidRPr="00F71168">
        <w:rPr>
          <w:rFonts w:eastAsia="Times New Roman"/>
          <w:sz w:val="20"/>
          <w:szCs w:val="20"/>
          <w:lang w:eastAsia="pl-PL"/>
        </w:rPr>
        <w:lastRenderedPageBreak/>
        <w:t>co umożliwi analizę porównawczą efektywności udzielanego wsparcia, w szczególności pozwoli na porównanie efektów uzyskanych w ORK uczestniczących w projekcie.</w:t>
      </w:r>
    </w:p>
    <w:p w14:paraId="07DCB9C7" w14:textId="288D6B41" w:rsidR="00A535FD" w:rsidRPr="00AD144E" w:rsidRDefault="00A535FD" w:rsidP="000C0789">
      <w:pPr>
        <w:numPr>
          <w:ilvl w:val="0"/>
          <w:numId w:val="152"/>
        </w:numPr>
        <w:spacing w:before="120" w:after="120"/>
        <w:ind w:left="426"/>
        <w:rPr>
          <w:rFonts w:eastAsia="+mn-ea" w:cs="+mn-cs"/>
          <w:kern w:val="24"/>
          <w:sz w:val="20"/>
          <w:szCs w:val="20"/>
          <w:lang w:eastAsia="pl-PL"/>
        </w:rPr>
      </w:pPr>
      <w:r w:rsidRPr="001D584F">
        <w:rPr>
          <w:rFonts w:eastAsia="+mn-ea" w:cs="+mn-cs"/>
          <w:b/>
          <w:color w:val="002060"/>
          <w:kern w:val="24"/>
          <w:sz w:val="20"/>
          <w:szCs w:val="20"/>
          <w:lang w:eastAsia="pl-PL"/>
        </w:rPr>
        <w:t>Jednym z głównych założeń rehabilitacji kompleksowej prowadzącej do aktywizacji zawodowej jest jak najwcześniejsze jej rozpoczęcie</w:t>
      </w:r>
      <w:r w:rsidRPr="001D584F">
        <w:rPr>
          <w:rFonts w:eastAsia="+mn-ea" w:cs="+mn-cs"/>
          <w:color w:val="002060"/>
          <w:kern w:val="24"/>
          <w:sz w:val="20"/>
          <w:szCs w:val="20"/>
          <w:lang w:eastAsia="pl-PL"/>
        </w:rPr>
        <w:t xml:space="preserve"> </w:t>
      </w:r>
      <w:r w:rsidRPr="00AD144E">
        <w:rPr>
          <w:rFonts w:eastAsia="+mn-ea" w:cs="+mn-cs"/>
          <w:kern w:val="24"/>
          <w:sz w:val="20"/>
          <w:szCs w:val="20"/>
          <w:lang w:eastAsia="pl-PL"/>
        </w:rPr>
        <w:t xml:space="preserve">po zakończeniu leczenia choroby czy skutków urazu. Jednak nie wyklucza ona żadnej osoby z niepełnosprawnościami, u której stwierdza się pozytywne rokowanie aktywizacji zawodowej, </w:t>
      </w:r>
      <w:r w:rsidR="00AD144E">
        <w:rPr>
          <w:rFonts w:eastAsia="+mn-ea" w:cs="+mn-cs"/>
          <w:kern w:val="24"/>
          <w:sz w:val="20"/>
          <w:szCs w:val="20"/>
          <w:lang w:eastAsia="pl-PL"/>
        </w:rPr>
        <w:br/>
      </w:r>
      <w:r w:rsidRPr="00AD144E">
        <w:rPr>
          <w:rFonts w:eastAsia="+mn-ea" w:cs="+mn-cs"/>
          <w:kern w:val="24"/>
          <w:sz w:val="20"/>
          <w:szCs w:val="20"/>
          <w:lang w:eastAsia="pl-PL"/>
        </w:rPr>
        <w:t>w tym osób, które</w:t>
      </w:r>
      <w:r w:rsidR="006B73B3">
        <w:rPr>
          <w:rFonts w:eastAsia="+mn-ea" w:cs="+mn-cs"/>
          <w:kern w:val="24"/>
          <w:sz w:val="20"/>
          <w:szCs w:val="20"/>
          <w:lang w:eastAsia="pl-PL"/>
        </w:rPr>
        <w:t xml:space="preserve"> co prawda</w:t>
      </w:r>
      <w:r w:rsidRPr="00AD144E">
        <w:rPr>
          <w:rFonts w:eastAsia="+mn-ea" w:cs="+mn-cs"/>
          <w:kern w:val="24"/>
          <w:sz w:val="20"/>
          <w:szCs w:val="20"/>
          <w:lang w:eastAsia="pl-PL"/>
        </w:rPr>
        <w:t xml:space="preserve"> nie funkcjonowały na rynku pracy, ale rodzaj ich niepełnosprawności i stopień upośledzenia funkcji organizmu </w:t>
      </w:r>
      <w:r w:rsidR="006B73B3" w:rsidRPr="00AD144E">
        <w:rPr>
          <w:rFonts w:eastAsia="+mn-ea" w:cs="+mn-cs"/>
          <w:kern w:val="24"/>
          <w:sz w:val="20"/>
          <w:szCs w:val="20"/>
          <w:lang w:eastAsia="pl-PL"/>
        </w:rPr>
        <w:t>pozwal</w:t>
      </w:r>
      <w:r w:rsidR="006B73B3">
        <w:rPr>
          <w:rFonts w:eastAsia="+mn-ea" w:cs="+mn-cs"/>
          <w:kern w:val="24"/>
          <w:sz w:val="20"/>
          <w:szCs w:val="20"/>
          <w:lang w:eastAsia="pl-PL"/>
        </w:rPr>
        <w:t>a im</w:t>
      </w:r>
      <w:r w:rsidRPr="00AD144E">
        <w:rPr>
          <w:rFonts w:eastAsia="+mn-ea" w:cs="+mn-cs"/>
          <w:kern w:val="24"/>
          <w:sz w:val="20"/>
          <w:szCs w:val="20"/>
          <w:lang w:eastAsia="pl-PL"/>
        </w:rPr>
        <w:t xml:space="preserve"> na podjęcie pracy. Grupa docelowa obejmuje osoby należące m.in. do następujących </w:t>
      </w:r>
      <w:r w:rsidR="00276F49" w:rsidRPr="00AD144E">
        <w:rPr>
          <w:rFonts w:eastAsia="+mn-ea" w:cs="+mn-cs"/>
          <w:kern w:val="24"/>
          <w:sz w:val="20"/>
          <w:szCs w:val="20"/>
          <w:lang w:eastAsia="pl-PL"/>
        </w:rPr>
        <w:t>kategorii</w:t>
      </w:r>
      <w:r w:rsidRPr="00AD144E">
        <w:rPr>
          <w:rFonts w:eastAsia="+mn-ea" w:cs="+mn-cs"/>
          <w:kern w:val="24"/>
          <w:sz w:val="20"/>
          <w:szCs w:val="20"/>
          <w:lang w:eastAsia="pl-PL"/>
        </w:rPr>
        <w:t>:</w:t>
      </w:r>
    </w:p>
    <w:p w14:paraId="39CFBF6A" w14:textId="77777777" w:rsidR="00A535FD" w:rsidRPr="00AD144E" w:rsidRDefault="00A535FD" w:rsidP="000C0789">
      <w:pPr>
        <w:pStyle w:val="Akapitzlist"/>
        <w:numPr>
          <w:ilvl w:val="0"/>
          <w:numId w:val="153"/>
        </w:numPr>
        <w:spacing w:before="120" w:after="120"/>
        <w:ind w:left="851"/>
        <w:contextualSpacing w:val="0"/>
        <w:rPr>
          <w:rFonts w:asciiTheme="minorHAnsi" w:hAnsiTheme="minorHAnsi" w:cs="Tahoma"/>
          <w:sz w:val="20"/>
          <w:szCs w:val="20"/>
          <w:shd w:val="clear" w:color="auto" w:fill="FFFFFF"/>
        </w:rPr>
      </w:pPr>
      <w:r w:rsidRPr="00AD144E">
        <w:rPr>
          <w:rFonts w:asciiTheme="minorHAnsi" w:hAnsiTheme="minorHAnsi" w:cs="Tahoma"/>
          <w:sz w:val="20"/>
          <w:szCs w:val="20"/>
          <w:shd w:val="clear" w:color="auto" w:fill="FFFFFF"/>
        </w:rPr>
        <w:t>osoby, w przypadku których zdiagnozowano schorzenie lub które doznały urazu uniemożliwiającego powrót do pracy, bezpośrednio po zakończeniu leczenia /rehabilitacji szpitalnej,</w:t>
      </w:r>
    </w:p>
    <w:p w14:paraId="71EF2138" w14:textId="77777777" w:rsidR="00A535FD" w:rsidRPr="00AD144E" w:rsidRDefault="00A535FD" w:rsidP="000C0789">
      <w:pPr>
        <w:pStyle w:val="Akapitzlist"/>
        <w:numPr>
          <w:ilvl w:val="0"/>
          <w:numId w:val="153"/>
        </w:numPr>
        <w:spacing w:before="120" w:after="120"/>
        <w:ind w:left="851"/>
        <w:contextualSpacing w:val="0"/>
        <w:rPr>
          <w:rFonts w:asciiTheme="minorHAnsi" w:hAnsiTheme="minorHAnsi" w:cs="Tahoma"/>
          <w:sz w:val="20"/>
          <w:szCs w:val="20"/>
          <w:shd w:val="clear" w:color="auto" w:fill="FFFFFF"/>
        </w:rPr>
      </w:pPr>
      <w:r w:rsidRPr="00AD144E">
        <w:rPr>
          <w:rFonts w:asciiTheme="minorHAnsi" w:hAnsiTheme="minorHAnsi" w:cs="Tahoma"/>
          <w:sz w:val="20"/>
          <w:szCs w:val="20"/>
          <w:shd w:val="clear" w:color="auto" w:fill="FFFFFF"/>
        </w:rPr>
        <w:t>osoby, w przypadku których zdiagnozowano schorzenie lub które doznały urazu uniemożliwiającego powrót do pracy, u których leczenie/rehabilitacja szpitalna zostały zakończone i wróciły one do swojego środowiska zamieszkania,</w:t>
      </w:r>
    </w:p>
    <w:p w14:paraId="7DDA47C4" w14:textId="77777777" w:rsidR="00A535FD" w:rsidRDefault="00A535FD" w:rsidP="000C0789">
      <w:pPr>
        <w:pStyle w:val="Akapitzlist"/>
        <w:numPr>
          <w:ilvl w:val="0"/>
          <w:numId w:val="153"/>
        </w:numPr>
        <w:spacing w:before="120" w:after="120"/>
        <w:ind w:left="851"/>
        <w:contextualSpacing w:val="0"/>
        <w:rPr>
          <w:rFonts w:asciiTheme="minorHAnsi" w:hAnsiTheme="minorHAnsi" w:cs="Tahoma"/>
          <w:sz w:val="20"/>
          <w:szCs w:val="20"/>
          <w:shd w:val="clear" w:color="auto" w:fill="FFFFFF"/>
        </w:rPr>
      </w:pPr>
      <w:r w:rsidRPr="00AD144E">
        <w:rPr>
          <w:rFonts w:asciiTheme="minorHAnsi" w:hAnsiTheme="minorHAnsi" w:cs="Tahoma"/>
          <w:sz w:val="20"/>
          <w:szCs w:val="20"/>
          <w:shd w:val="clear" w:color="auto" w:fill="FFFFFF"/>
        </w:rPr>
        <w:t>osoby z niepełnosprawnością wrodzoną lub nabytą w okresie rozwojowym, które nigdy nie funkcjonowały na rynku pracy i przebywają w swoim środowisku zamieszkania lub osoby funkcjonujące w placówkach opiekuńczych, u których rodzaj niepełnosprawności rokuje możliwości aktywizacji zawodowej.</w:t>
      </w:r>
    </w:p>
    <w:p w14:paraId="3A003618" w14:textId="77777777" w:rsidR="00A535FD" w:rsidRPr="00AD144E" w:rsidRDefault="00A535FD" w:rsidP="000C0789">
      <w:pPr>
        <w:numPr>
          <w:ilvl w:val="0"/>
          <w:numId w:val="152"/>
        </w:numPr>
        <w:spacing w:before="120" w:after="120"/>
        <w:ind w:left="426"/>
        <w:rPr>
          <w:rFonts w:eastAsia="+mn-ea" w:cs="+mn-cs"/>
          <w:kern w:val="24"/>
          <w:sz w:val="20"/>
          <w:szCs w:val="20"/>
          <w:lang w:eastAsia="pl-PL"/>
        </w:rPr>
      </w:pPr>
      <w:r w:rsidRPr="00AD144E">
        <w:rPr>
          <w:rFonts w:eastAsia="+mn-ea" w:cs="+mn-cs"/>
          <w:kern w:val="24"/>
          <w:sz w:val="20"/>
          <w:szCs w:val="20"/>
          <w:lang w:eastAsia="pl-PL"/>
        </w:rPr>
        <w:t xml:space="preserve">Do rehabilitacji kompleksowej będą więc </w:t>
      </w:r>
      <w:r w:rsidRPr="001D584F">
        <w:rPr>
          <w:rFonts w:eastAsia="+mn-ea" w:cs="+mn-cs"/>
          <w:b/>
          <w:color w:val="002060"/>
          <w:kern w:val="24"/>
          <w:sz w:val="20"/>
          <w:szCs w:val="20"/>
          <w:lang w:eastAsia="pl-PL"/>
        </w:rPr>
        <w:t>kwalifikowane osoby niepełnosprawne w stopniu powodującym niezdolność do pracy w następstwie chorób lub urazów, które przed chorobą lub wypadkiem nabyły kwalifikacje zawodowe, jak i osoby, które nie nabyły takich kwalifikacji i nie podejmowały aktywności społeczno- zawodowej</w:t>
      </w:r>
      <w:r w:rsidRPr="00AD144E">
        <w:rPr>
          <w:rFonts w:eastAsia="+mn-ea" w:cs="+mn-cs"/>
          <w:kern w:val="24"/>
          <w:sz w:val="20"/>
          <w:szCs w:val="20"/>
          <w:lang w:eastAsia="pl-PL"/>
        </w:rPr>
        <w:t>, tj.:</w:t>
      </w:r>
    </w:p>
    <w:p w14:paraId="3528155B" w14:textId="77777777" w:rsidR="00A535FD" w:rsidRPr="00AD144E" w:rsidRDefault="00A535FD" w:rsidP="000C0789">
      <w:pPr>
        <w:numPr>
          <w:ilvl w:val="0"/>
          <w:numId w:val="154"/>
        </w:numPr>
        <w:autoSpaceDE w:val="0"/>
        <w:autoSpaceDN w:val="0"/>
        <w:adjustRightInd w:val="0"/>
        <w:spacing w:before="120" w:after="120"/>
        <w:ind w:left="851" w:hanging="357"/>
        <w:rPr>
          <w:rFonts w:eastAsia="+mn-ea" w:cs="+mn-cs"/>
          <w:kern w:val="24"/>
          <w:sz w:val="20"/>
          <w:szCs w:val="20"/>
          <w:lang w:eastAsia="pl-PL"/>
        </w:rPr>
      </w:pPr>
      <w:r w:rsidRPr="00AD144E">
        <w:rPr>
          <w:rFonts w:eastAsia="+mn-ea" w:cs="+mn-cs"/>
          <w:kern w:val="24"/>
          <w:sz w:val="20"/>
          <w:szCs w:val="20"/>
          <w:lang w:eastAsia="pl-PL"/>
        </w:rPr>
        <w:t>osoby czasowo niezdolne do pracy w następstwie choroby lub urazu rokujące powrót do pracy (zasiłek chorobowy),</w:t>
      </w:r>
    </w:p>
    <w:p w14:paraId="5DC80758" w14:textId="77777777" w:rsidR="00A535FD" w:rsidRPr="00AD144E" w:rsidRDefault="00A535FD" w:rsidP="000C0789">
      <w:pPr>
        <w:numPr>
          <w:ilvl w:val="0"/>
          <w:numId w:val="154"/>
        </w:numPr>
        <w:autoSpaceDE w:val="0"/>
        <w:autoSpaceDN w:val="0"/>
        <w:adjustRightInd w:val="0"/>
        <w:spacing w:before="120" w:after="120"/>
        <w:ind w:left="851" w:hanging="357"/>
        <w:rPr>
          <w:rFonts w:eastAsia="+mn-ea" w:cs="+mn-cs"/>
          <w:kern w:val="24"/>
          <w:sz w:val="20"/>
          <w:szCs w:val="20"/>
          <w:lang w:eastAsia="pl-PL"/>
        </w:rPr>
      </w:pPr>
      <w:r w:rsidRPr="00AD144E">
        <w:rPr>
          <w:rFonts w:eastAsia="+mn-ea" w:cs="+mn-cs"/>
          <w:kern w:val="24"/>
          <w:sz w:val="20"/>
          <w:szCs w:val="20"/>
          <w:lang w:eastAsia="pl-PL"/>
        </w:rPr>
        <w:t>osoby czasowo niezdolne do pracy pobierające świadczenie rehabilitacyjne (ZUS), przedłużony zasiłek chorobowy (KRUS),</w:t>
      </w:r>
    </w:p>
    <w:p w14:paraId="5DCE9927" w14:textId="77777777" w:rsidR="00A535FD" w:rsidRPr="00AD144E" w:rsidRDefault="00A535FD" w:rsidP="000C0789">
      <w:pPr>
        <w:numPr>
          <w:ilvl w:val="0"/>
          <w:numId w:val="154"/>
        </w:numPr>
        <w:autoSpaceDE w:val="0"/>
        <w:autoSpaceDN w:val="0"/>
        <w:adjustRightInd w:val="0"/>
        <w:spacing w:before="120" w:after="120"/>
        <w:ind w:left="851" w:hanging="357"/>
        <w:rPr>
          <w:rFonts w:eastAsia="+mn-ea" w:cs="+mn-cs"/>
          <w:kern w:val="24"/>
          <w:sz w:val="20"/>
          <w:szCs w:val="20"/>
          <w:lang w:eastAsia="pl-PL"/>
        </w:rPr>
      </w:pPr>
      <w:r w:rsidRPr="00AD144E">
        <w:rPr>
          <w:rFonts w:eastAsia="+mn-ea" w:cs="+mn-cs"/>
          <w:kern w:val="24"/>
          <w:sz w:val="20"/>
          <w:szCs w:val="20"/>
          <w:lang w:eastAsia="pl-PL"/>
        </w:rPr>
        <w:t>osoby pobierające rentę szkoleniową (ZUS, KRUS),</w:t>
      </w:r>
    </w:p>
    <w:p w14:paraId="59D6535E" w14:textId="77777777" w:rsidR="00A535FD" w:rsidRPr="00AD144E" w:rsidRDefault="00A535FD" w:rsidP="000C0789">
      <w:pPr>
        <w:numPr>
          <w:ilvl w:val="0"/>
          <w:numId w:val="154"/>
        </w:numPr>
        <w:autoSpaceDE w:val="0"/>
        <w:autoSpaceDN w:val="0"/>
        <w:adjustRightInd w:val="0"/>
        <w:spacing w:before="120" w:after="120"/>
        <w:ind w:left="851" w:hanging="357"/>
        <w:rPr>
          <w:rFonts w:eastAsia="+mn-ea" w:cs="+mn-cs"/>
          <w:kern w:val="24"/>
          <w:sz w:val="20"/>
          <w:szCs w:val="20"/>
          <w:lang w:eastAsia="pl-PL"/>
        </w:rPr>
      </w:pPr>
      <w:r w:rsidRPr="00AD144E">
        <w:rPr>
          <w:rFonts w:eastAsia="+mn-ea" w:cs="+mn-cs"/>
          <w:kern w:val="24"/>
          <w:sz w:val="20"/>
          <w:szCs w:val="20"/>
          <w:lang w:eastAsia="pl-PL"/>
        </w:rPr>
        <w:t>osoby pobierające rentę z tytułu niezdolności do pracy lub rentę inwalidzką (okresowo) (ZUS, KRUS, MON, MSWiA),</w:t>
      </w:r>
    </w:p>
    <w:p w14:paraId="0E493410" w14:textId="77777777" w:rsidR="00A535FD" w:rsidRPr="00AD144E" w:rsidRDefault="00A535FD" w:rsidP="000C0789">
      <w:pPr>
        <w:numPr>
          <w:ilvl w:val="0"/>
          <w:numId w:val="154"/>
        </w:numPr>
        <w:autoSpaceDE w:val="0"/>
        <w:autoSpaceDN w:val="0"/>
        <w:adjustRightInd w:val="0"/>
        <w:spacing w:before="120" w:after="120"/>
        <w:ind w:left="851" w:hanging="357"/>
        <w:rPr>
          <w:rFonts w:eastAsia="+mn-ea" w:cs="+mn-cs"/>
          <w:kern w:val="24"/>
          <w:sz w:val="20"/>
          <w:szCs w:val="20"/>
          <w:lang w:eastAsia="pl-PL"/>
        </w:rPr>
      </w:pPr>
      <w:r w:rsidRPr="00AD144E">
        <w:rPr>
          <w:rFonts w:eastAsia="+mn-ea" w:cs="+mn-cs"/>
          <w:kern w:val="24"/>
          <w:sz w:val="20"/>
          <w:szCs w:val="20"/>
          <w:lang w:eastAsia="pl-PL"/>
        </w:rPr>
        <w:t>osoby z niepełnosprawnością wrodzoną lub nabytą w okresie rozwojowym pobierające rentę socjalną, nigdy nie funkcjonujące na rynku pracy, a rokujące możliwości aktywizacji zawodowej (ZUS),</w:t>
      </w:r>
    </w:p>
    <w:p w14:paraId="295F0768" w14:textId="77777777" w:rsidR="00A535FD" w:rsidRPr="00AD144E" w:rsidRDefault="00A535FD" w:rsidP="000C0789">
      <w:pPr>
        <w:numPr>
          <w:ilvl w:val="0"/>
          <w:numId w:val="154"/>
        </w:numPr>
        <w:autoSpaceDE w:val="0"/>
        <w:autoSpaceDN w:val="0"/>
        <w:adjustRightInd w:val="0"/>
        <w:spacing w:before="120" w:after="120"/>
        <w:ind w:left="851" w:hanging="357"/>
        <w:rPr>
          <w:rFonts w:eastAsia="+mn-ea" w:cs="+mn-cs"/>
          <w:kern w:val="24"/>
          <w:sz w:val="20"/>
          <w:szCs w:val="20"/>
          <w:lang w:eastAsia="pl-PL"/>
        </w:rPr>
      </w:pPr>
      <w:r w:rsidRPr="00AD144E">
        <w:rPr>
          <w:rFonts w:eastAsia="+mn-ea" w:cs="+mn-cs"/>
          <w:kern w:val="24"/>
          <w:sz w:val="20"/>
          <w:szCs w:val="20"/>
          <w:lang w:eastAsia="pl-PL"/>
        </w:rPr>
        <w:t>osoby pobierające rentę rodzinną  z tytułu niezdolności do pracy (ZUS),</w:t>
      </w:r>
    </w:p>
    <w:p w14:paraId="3DABE019" w14:textId="5192C365" w:rsidR="00A535FD" w:rsidRPr="00AD144E" w:rsidRDefault="00A535FD" w:rsidP="000C0789">
      <w:pPr>
        <w:numPr>
          <w:ilvl w:val="0"/>
          <w:numId w:val="154"/>
        </w:numPr>
        <w:autoSpaceDE w:val="0"/>
        <w:autoSpaceDN w:val="0"/>
        <w:adjustRightInd w:val="0"/>
        <w:spacing w:before="120" w:after="120"/>
        <w:ind w:left="851" w:hanging="357"/>
        <w:rPr>
          <w:rFonts w:eastAsia="+mn-ea" w:cs="+mn-cs"/>
          <w:kern w:val="24"/>
          <w:sz w:val="20"/>
          <w:szCs w:val="20"/>
          <w:lang w:eastAsia="pl-PL"/>
        </w:rPr>
      </w:pPr>
      <w:r w:rsidRPr="00AD144E">
        <w:rPr>
          <w:rFonts w:eastAsia="+mn-ea" w:cs="+mn-cs"/>
          <w:kern w:val="24"/>
          <w:sz w:val="20"/>
          <w:szCs w:val="20"/>
          <w:lang w:eastAsia="pl-PL"/>
        </w:rPr>
        <w:t>osoby mające wydane orzeczenie o stopniu niepełnosprawności (zespoły ds. orzekania</w:t>
      </w:r>
      <w:r w:rsidR="00954DDE" w:rsidRPr="00AD144E">
        <w:rPr>
          <w:rFonts w:eastAsia="+mn-ea" w:cs="+mn-cs"/>
          <w:kern w:val="24"/>
          <w:sz w:val="20"/>
          <w:szCs w:val="20"/>
          <w:lang w:eastAsia="pl-PL"/>
        </w:rPr>
        <w:t xml:space="preserve"> </w:t>
      </w:r>
      <w:r w:rsidRPr="00AD144E">
        <w:rPr>
          <w:rFonts w:eastAsia="+mn-ea" w:cs="+mn-cs"/>
          <w:kern w:val="24"/>
          <w:sz w:val="20"/>
          <w:szCs w:val="20"/>
          <w:lang w:eastAsia="pl-PL"/>
        </w:rPr>
        <w:t>o niepełnosprawności) oraz osoby nieposiadające uprawnień do otrzymywania świadczeń związanych z</w:t>
      </w:r>
      <w:r w:rsidR="00954DDE" w:rsidRPr="00AD144E">
        <w:rPr>
          <w:rFonts w:eastAsia="+mn-ea" w:cs="+mn-cs"/>
          <w:kern w:val="24"/>
          <w:sz w:val="20"/>
          <w:szCs w:val="20"/>
          <w:lang w:eastAsia="pl-PL"/>
        </w:rPr>
        <w:t xml:space="preserve"> </w:t>
      </w:r>
      <w:r w:rsidR="00485BFB" w:rsidRPr="00AD144E">
        <w:rPr>
          <w:rFonts w:eastAsia="+mn-ea" w:cs="+mn-cs"/>
          <w:kern w:val="24"/>
          <w:sz w:val="20"/>
          <w:szCs w:val="20"/>
          <w:lang w:eastAsia="pl-PL"/>
        </w:rPr>
        <w:t>niepełnosprawnością,</w:t>
      </w:r>
      <w:r w:rsidRPr="00AD144E">
        <w:rPr>
          <w:rFonts w:eastAsia="+mn-ea" w:cs="+mn-cs"/>
          <w:kern w:val="24"/>
          <w:sz w:val="20"/>
          <w:szCs w:val="20"/>
          <w:lang w:eastAsia="pl-PL"/>
        </w:rPr>
        <w:t xml:space="preserve"> </w:t>
      </w:r>
      <w:r w:rsidRPr="00AD144E">
        <w:rPr>
          <w:sz w:val="20"/>
          <w:szCs w:val="20"/>
        </w:rPr>
        <w:t>ale spełniające kryterium niezdolności do wykonywania dotychczasowego zawodu</w:t>
      </w:r>
      <w:r w:rsidRPr="00AD144E">
        <w:rPr>
          <w:rFonts w:eastAsia="+mn-ea" w:cs="+mn-cs"/>
          <w:kern w:val="24"/>
          <w:sz w:val="20"/>
          <w:szCs w:val="20"/>
          <w:lang w:eastAsia="pl-PL"/>
        </w:rPr>
        <w:t>, rokujące możliwości aktywizacji zawodowej.</w:t>
      </w:r>
    </w:p>
    <w:p w14:paraId="05C0E538" w14:textId="0E67FCC4" w:rsidR="00A535FD" w:rsidRPr="00AD144E" w:rsidRDefault="00A535FD" w:rsidP="000C0789">
      <w:pPr>
        <w:numPr>
          <w:ilvl w:val="0"/>
          <w:numId w:val="152"/>
        </w:numPr>
        <w:spacing w:before="120" w:after="120"/>
        <w:ind w:left="426"/>
        <w:rPr>
          <w:rFonts w:eastAsia="Times New Roman"/>
          <w:sz w:val="20"/>
          <w:szCs w:val="20"/>
          <w:lang w:eastAsia="pl-PL"/>
        </w:rPr>
      </w:pPr>
      <w:r w:rsidRPr="001D584F">
        <w:rPr>
          <w:rFonts w:eastAsia="Times New Roman"/>
          <w:b/>
          <w:color w:val="002060"/>
          <w:sz w:val="20"/>
          <w:szCs w:val="20"/>
          <w:lang w:eastAsia="pl-PL"/>
        </w:rPr>
        <w:t>Wstępna kwalifikacja do ORK</w:t>
      </w:r>
      <w:r w:rsidRPr="001D584F">
        <w:rPr>
          <w:rFonts w:eastAsia="Times New Roman"/>
          <w:color w:val="002060"/>
          <w:sz w:val="20"/>
          <w:szCs w:val="20"/>
          <w:lang w:eastAsia="pl-PL"/>
        </w:rPr>
        <w:t xml:space="preserve"> </w:t>
      </w:r>
      <w:r w:rsidRPr="00AD144E">
        <w:rPr>
          <w:rFonts w:eastAsia="Times New Roman"/>
          <w:sz w:val="20"/>
          <w:szCs w:val="20"/>
          <w:lang w:eastAsia="pl-PL"/>
        </w:rPr>
        <w:t xml:space="preserve">będzie następowała na poziomie </w:t>
      </w:r>
      <w:r w:rsidR="006B73B3" w:rsidRPr="006B73B3">
        <w:rPr>
          <w:rFonts w:eastAsia="Times New Roman"/>
          <w:b/>
          <w:bCs/>
          <w:color w:val="002060"/>
          <w:sz w:val="20"/>
          <w:szCs w:val="20"/>
          <w:lang w:eastAsia="pl-PL"/>
        </w:rPr>
        <w:t>komisji kwalifikacyjnych</w:t>
      </w:r>
      <w:r w:rsidRPr="00AD144E">
        <w:rPr>
          <w:rFonts w:eastAsia="Times New Roman"/>
          <w:sz w:val="20"/>
          <w:szCs w:val="20"/>
          <w:lang w:eastAsia="pl-PL"/>
        </w:rPr>
        <w:t xml:space="preserve">. Ich zadaniem będzie nie tylko wstępna diagnoza z wykorzystaniem ICF, ale również podejmowanie działań motywujących osoby niepełnosprawne do zmiany swojej sytuacji życiowej i podjęcia próby aktywizacji zawodowej. Działania te będą </w:t>
      </w:r>
      <w:r w:rsidRPr="00AD144E">
        <w:rPr>
          <w:rFonts w:eastAsia="Times New Roman"/>
          <w:sz w:val="20"/>
          <w:szCs w:val="20"/>
          <w:lang w:eastAsia="pl-PL"/>
        </w:rPr>
        <w:lastRenderedPageBreak/>
        <w:t>wsparte przez psychologa, który pomoże przełamać bariery wewnętrzne związane z lękiem przed powrotem do aktywności społecznej i zawodowej</w:t>
      </w:r>
      <w:r w:rsidRPr="00AD144E">
        <w:rPr>
          <w:rStyle w:val="Odwoanieprzypisudolnego"/>
          <w:rFonts w:eastAsia="+mn-ea" w:cs="+mn-cs"/>
          <w:kern w:val="24"/>
          <w:sz w:val="20"/>
          <w:szCs w:val="20"/>
          <w:lang w:eastAsia="pl-PL"/>
        </w:rPr>
        <w:t xml:space="preserve"> </w:t>
      </w:r>
      <w:r w:rsidRPr="00AD144E">
        <w:rPr>
          <w:rStyle w:val="Odwoanieprzypisudolnego"/>
          <w:rFonts w:eastAsia="+mn-ea" w:cs="+mn-cs"/>
          <w:kern w:val="24"/>
          <w:sz w:val="20"/>
          <w:szCs w:val="20"/>
          <w:lang w:eastAsia="pl-PL"/>
        </w:rPr>
        <w:footnoteReference w:id="17"/>
      </w:r>
      <w:r w:rsidRPr="00AD144E">
        <w:rPr>
          <w:rFonts w:eastAsia="+mn-ea" w:cs="+mn-cs"/>
          <w:kern w:val="24"/>
          <w:sz w:val="20"/>
          <w:szCs w:val="20"/>
          <w:lang w:eastAsia="pl-PL"/>
        </w:rPr>
        <w:t>.</w:t>
      </w:r>
    </w:p>
    <w:p w14:paraId="6253F986" w14:textId="56759CA7" w:rsidR="001B6E50" w:rsidRPr="00C633A1" w:rsidRDefault="001B6E50" w:rsidP="00F811C0">
      <w:pPr>
        <w:pStyle w:val="Legenda"/>
        <w:keepNext/>
        <w:ind w:left="426"/>
        <w:jc w:val="both"/>
        <w:rPr>
          <w:color w:val="1F497D"/>
        </w:rPr>
      </w:pPr>
      <w:bookmarkStart w:id="12" w:name="_Toc6433540"/>
      <w:r w:rsidRPr="00D94583">
        <w:rPr>
          <w:color w:val="002060"/>
        </w:rPr>
        <w:t xml:space="preserve">Rysunek </w:t>
      </w:r>
      <w:r w:rsidRPr="00D94583">
        <w:rPr>
          <w:color w:val="002060"/>
        </w:rPr>
        <w:fldChar w:fldCharType="begin"/>
      </w:r>
      <w:r w:rsidRPr="00D94583">
        <w:rPr>
          <w:color w:val="002060"/>
        </w:rPr>
        <w:instrText xml:space="preserve"> SEQ Rysunek \* ARABIC </w:instrText>
      </w:r>
      <w:r w:rsidRPr="00D94583">
        <w:rPr>
          <w:color w:val="002060"/>
        </w:rPr>
        <w:fldChar w:fldCharType="separate"/>
      </w:r>
      <w:r w:rsidR="00B47F35" w:rsidRPr="00D94583">
        <w:rPr>
          <w:noProof/>
          <w:color w:val="002060"/>
        </w:rPr>
        <w:t>1</w:t>
      </w:r>
      <w:r w:rsidRPr="00D94583">
        <w:rPr>
          <w:color w:val="002060"/>
        </w:rPr>
        <w:fldChar w:fldCharType="end"/>
      </w:r>
      <w:r w:rsidRPr="00D94583">
        <w:rPr>
          <w:color w:val="002060"/>
        </w:rPr>
        <w:t>. Ścieżki rekrutacji do kompleksowej rehabilitacji w ORK</w:t>
      </w:r>
      <w:bookmarkEnd w:id="12"/>
      <w:r w:rsidR="00D94583">
        <w:rPr>
          <w:color w:val="002060"/>
        </w:rPr>
        <w:t>.</w:t>
      </w:r>
    </w:p>
    <w:p w14:paraId="4A9880BE" w14:textId="77777777" w:rsidR="001B6E50" w:rsidRPr="00840B3B" w:rsidRDefault="001B6E50" w:rsidP="00F811C0">
      <w:pPr>
        <w:keepNext/>
        <w:ind w:left="426"/>
        <w:jc w:val="both"/>
        <w:rPr>
          <w:sz w:val="20"/>
          <w:szCs w:val="20"/>
        </w:rPr>
      </w:pPr>
      <w:r w:rsidRPr="00D94583">
        <w:rPr>
          <w:noProof/>
          <w:lang w:eastAsia="pl-PL"/>
        </w:rPr>
        <w:drawing>
          <wp:inline distT="0" distB="0" distL="0" distR="0" wp14:anchorId="654A95B4" wp14:editId="795E060F">
            <wp:extent cx="5831840" cy="4632421"/>
            <wp:effectExtent l="0" t="0" r="0" b="0"/>
            <wp:docPr id="5" name="Obraz 5" descr="Obraz zawierający tekst, zrzut ekranu, Równolegle, Czcion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Obraz zawierający tekst, zrzut ekranu, Równolegle, Czcionka&#10;&#10;Opis wygenerowany automatyczni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31840" cy="4632421"/>
                    </a:xfrm>
                    <a:prstGeom prst="rect">
                      <a:avLst/>
                    </a:prstGeom>
                    <a:noFill/>
                    <a:ln>
                      <a:noFill/>
                    </a:ln>
                  </pic:spPr>
                </pic:pic>
              </a:graphicData>
            </a:graphic>
          </wp:inline>
        </w:drawing>
      </w:r>
    </w:p>
    <w:p w14:paraId="578FC48D" w14:textId="77777777" w:rsidR="001B6E50" w:rsidRPr="00840B3B" w:rsidRDefault="001B6E50" w:rsidP="00F811C0">
      <w:pPr>
        <w:pStyle w:val="Legenda"/>
        <w:ind w:left="426"/>
        <w:jc w:val="both"/>
        <w:rPr>
          <w:rFonts w:eastAsia="+mn-ea" w:cs="+mn-cs"/>
          <w:b w:val="0"/>
          <w:i/>
          <w:kern w:val="24"/>
          <w:lang w:eastAsia="pl-PL"/>
        </w:rPr>
      </w:pPr>
      <w:r w:rsidRPr="00840B3B">
        <w:rPr>
          <w:b w:val="0"/>
          <w:i/>
        </w:rPr>
        <w:t>Źródło: opracowanie własne</w:t>
      </w:r>
      <w:r>
        <w:rPr>
          <w:b w:val="0"/>
          <w:i/>
        </w:rPr>
        <w:t>.</w:t>
      </w:r>
    </w:p>
    <w:p w14:paraId="417432A9" w14:textId="2C58BEEB" w:rsidR="001B6E50" w:rsidRPr="00840B3B" w:rsidRDefault="001B6E50" w:rsidP="000C0789">
      <w:pPr>
        <w:numPr>
          <w:ilvl w:val="0"/>
          <w:numId w:val="152"/>
        </w:numPr>
        <w:spacing w:after="120"/>
        <w:jc w:val="both"/>
        <w:rPr>
          <w:rFonts w:eastAsia="Times New Roman"/>
          <w:sz w:val="20"/>
          <w:szCs w:val="20"/>
          <w:lang w:eastAsia="pl-PL"/>
        </w:rPr>
      </w:pPr>
      <w:r w:rsidRPr="00840B3B">
        <w:rPr>
          <w:rFonts w:eastAsia="Times New Roman"/>
          <w:sz w:val="20"/>
          <w:szCs w:val="20"/>
          <w:lang w:eastAsia="pl-PL"/>
        </w:rPr>
        <w:t xml:space="preserve">Schemat postępowania w ramach </w:t>
      </w:r>
      <w:r>
        <w:rPr>
          <w:rFonts w:eastAsia="Times New Roman"/>
          <w:sz w:val="20"/>
          <w:szCs w:val="20"/>
          <w:lang w:eastAsia="pl-PL"/>
        </w:rPr>
        <w:t>modelu kompleksowej rehabilitacji</w:t>
      </w:r>
      <w:r w:rsidRPr="00840B3B">
        <w:rPr>
          <w:rFonts w:eastAsia="Times New Roman"/>
          <w:sz w:val="20"/>
          <w:szCs w:val="20"/>
          <w:lang w:eastAsia="pl-PL"/>
        </w:rPr>
        <w:t xml:space="preserve"> przedstawiono na </w:t>
      </w:r>
      <w:r w:rsidR="003178D5">
        <w:rPr>
          <w:rFonts w:eastAsia="Times New Roman"/>
          <w:sz w:val="20"/>
          <w:szCs w:val="20"/>
          <w:lang w:eastAsia="pl-PL"/>
        </w:rPr>
        <w:t xml:space="preserve">schemacie </w:t>
      </w:r>
      <w:r w:rsidRPr="00840B3B">
        <w:rPr>
          <w:rFonts w:eastAsia="Times New Roman"/>
          <w:sz w:val="20"/>
          <w:szCs w:val="20"/>
          <w:lang w:eastAsia="pl-PL"/>
        </w:rPr>
        <w:t>poniżej.</w:t>
      </w:r>
    </w:p>
    <w:p w14:paraId="21C84447" w14:textId="07B19A4B" w:rsidR="001B6E50" w:rsidRPr="003178D5" w:rsidRDefault="001B6E50" w:rsidP="00F811C0">
      <w:pPr>
        <w:pStyle w:val="Legenda"/>
        <w:keepNext/>
        <w:ind w:left="426"/>
        <w:jc w:val="both"/>
        <w:rPr>
          <w:color w:val="002060"/>
        </w:rPr>
      </w:pPr>
      <w:bookmarkStart w:id="13" w:name="_Toc6433541"/>
      <w:r w:rsidRPr="003178D5">
        <w:rPr>
          <w:color w:val="002060"/>
        </w:rPr>
        <w:lastRenderedPageBreak/>
        <w:t xml:space="preserve">Rysunek </w:t>
      </w:r>
      <w:r w:rsidRPr="003178D5">
        <w:rPr>
          <w:color w:val="002060"/>
        </w:rPr>
        <w:fldChar w:fldCharType="begin"/>
      </w:r>
      <w:r w:rsidRPr="003178D5">
        <w:rPr>
          <w:color w:val="002060"/>
        </w:rPr>
        <w:instrText xml:space="preserve"> SEQ Rysunek \* ARABIC </w:instrText>
      </w:r>
      <w:r w:rsidRPr="003178D5">
        <w:rPr>
          <w:color w:val="002060"/>
        </w:rPr>
        <w:fldChar w:fldCharType="separate"/>
      </w:r>
      <w:r w:rsidR="00B47F35" w:rsidRPr="003178D5">
        <w:rPr>
          <w:noProof/>
          <w:color w:val="002060"/>
        </w:rPr>
        <w:t>2</w:t>
      </w:r>
      <w:r w:rsidRPr="003178D5">
        <w:rPr>
          <w:color w:val="002060"/>
        </w:rPr>
        <w:fldChar w:fldCharType="end"/>
      </w:r>
      <w:r w:rsidRPr="003178D5">
        <w:rPr>
          <w:color w:val="002060"/>
        </w:rPr>
        <w:t>. Schemat postępowania w ramach modelu rehabilitacji kompleksowej</w:t>
      </w:r>
      <w:bookmarkEnd w:id="13"/>
      <w:r w:rsidR="003178D5">
        <w:rPr>
          <w:color w:val="002060"/>
        </w:rPr>
        <w:t>.</w:t>
      </w:r>
    </w:p>
    <w:p w14:paraId="1AF02B31" w14:textId="77777777" w:rsidR="001B6E50" w:rsidRPr="00840B3B" w:rsidRDefault="001B6E50" w:rsidP="00F811C0">
      <w:pPr>
        <w:keepNext/>
        <w:ind w:left="426"/>
        <w:jc w:val="both"/>
        <w:rPr>
          <w:sz w:val="20"/>
          <w:szCs w:val="20"/>
        </w:rPr>
      </w:pPr>
      <w:r w:rsidRPr="00227ECB">
        <w:rPr>
          <w:noProof/>
          <w:sz w:val="20"/>
          <w:szCs w:val="20"/>
          <w:lang w:eastAsia="pl-PL"/>
        </w:rPr>
        <w:drawing>
          <wp:inline distT="0" distB="0" distL="0" distR="0" wp14:anchorId="271B6E54" wp14:editId="6264502D">
            <wp:extent cx="5760720" cy="6414770"/>
            <wp:effectExtent l="19050" t="0" r="0" b="0"/>
            <wp:docPr id="8" name="Obraz 0" descr="3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m.jpg"/>
                    <pic:cNvPicPr/>
                  </pic:nvPicPr>
                  <pic:blipFill>
                    <a:blip r:embed="rId16" cstate="print"/>
                    <a:stretch>
                      <a:fillRect/>
                    </a:stretch>
                  </pic:blipFill>
                  <pic:spPr>
                    <a:xfrm>
                      <a:off x="0" y="0"/>
                      <a:ext cx="5760720" cy="6414770"/>
                    </a:xfrm>
                    <a:prstGeom prst="rect">
                      <a:avLst/>
                    </a:prstGeom>
                  </pic:spPr>
                </pic:pic>
              </a:graphicData>
            </a:graphic>
          </wp:inline>
        </w:drawing>
      </w:r>
    </w:p>
    <w:p w14:paraId="0AB5B0A6" w14:textId="77777777" w:rsidR="001B6E50" w:rsidRPr="00840B3B" w:rsidRDefault="001B6E50" w:rsidP="00F811C0">
      <w:pPr>
        <w:pStyle w:val="Legenda"/>
        <w:ind w:left="426"/>
        <w:jc w:val="both"/>
        <w:rPr>
          <w:b w:val="0"/>
          <w:i/>
        </w:rPr>
      </w:pPr>
      <w:r w:rsidRPr="00840B3B">
        <w:rPr>
          <w:b w:val="0"/>
          <w:i/>
        </w:rPr>
        <w:t>Źródło: opracowanie własne</w:t>
      </w:r>
      <w:r>
        <w:rPr>
          <w:b w:val="0"/>
          <w:i/>
        </w:rPr>
        <w:t>.</w:t>
      </w:r>
    </w:p>
    <w:p w14:paraId="77468C78" w14:textId="45373E8B" w:rsidR="001B6E50" w:rsidRDefault="001B6E50" w:rsidP="000C0789">
      <w:pPr>
        <w:numPr>
          <w:ilvl w:val="0"/>
          <w:numId w:val="152"/>
        </w:numPr>
        <w:spacing w:after="120"/>
        <w:ind w:left="426"/>
        <w:rPr>
          <w:rFonts w:asciiTheme="minorHAnsi" w:hAnsiTheme="minorHAnsi" w:cstheme="minorHAnsi"/>
          <w:sz w:val="20"/>
          <w:szCs w:val="20"/>
          <w:shd w:val="clear" w:color="auto" w:fill="FFFFFF"/>
        </w:rPr>
      </w:pPr>
      <w:r w:rsidRPr="00EE7245">
        <w:rPr>
          <w:rFonts w:asciiTheme="minorHAnsi" w:hAnsiTheme="minorHAnsi" w:cstheme="minorHAnsi"/>
          <w:sz w:val="20"/>
          <w:szCs w:val="20"/>
          <w:shd w:val="clear" w:color="auto" w:fill="FFFFFF"/>
        </w:rPr>
        <w:t xml:space="preserve">Informacja o projekcie oraz jego zakresie </w:t>
      </w:r>
      <w:r w:rsidR="00AD144E">
        <w:rPr>
          <w:rFonts w:asciiTheme="minorHAnsi" w:hAnsiTheme="minorHAnsi" w:cstheme="minorHAnsi"/>
          <w:sz w:val="20"/>
          <w:szCs w:val="20"/>
          <w:shd w:val="clear" w:color="auto" w:fill="FFFFFF"/>
        </w:rPr>
        <w:t>została</w:t>
      </w:r>
      <w:r w:rsidRPr="00EE7245">
        <w:rPr>
          <w:rFonts w:asciiTheme="minorHAnsi" w:hAnsiTheme="minorHAnsi" w:cstheme="minorHAnsi"/>
          <w:sz w:val="20"/>
          <w:szCs w:val="20"/>
          <w:shd w:val="clear" w:color="auto" w:fill="FFFFFF"/>
        </w:rPr>
        <w:t xml:space="preserve"> rozpowszechniona poprzez miejsca</w:t>
      </w:r>
      <w:r>
        <w:rPr>
          <w:rFonts w:asciiTheme="minorHAnsi" w:hAnsiTheme="minorHAnsi" w:cstheme="minorHAnsi"/>
          <w:sz w:val="20"/>
          <w:szCs w:val="20"/>
          <w:shd w:val="clear" w:color="auto" w:fill="FFFFFF"/>
        </w:rPr>
        <w:t>, w których</w:t>
      </w:r>
      <w:r w:rsidRPr="00EE7245">
        <w:rPr>
          <w:rFonts w:asciiTheme="minorHAnsi" w:hAnsiTheme="minorHAnsi" w:cstheme="minorHAnsi"/>
          <w:sz w:val="20"/>
          <w:szCs w:val="20"/>
          <w:shd w:val="clear" w:color="auto" w:fill="FFFFFF"/>
        </w:rPr>
        <w:t xml:space="preserve"> potencjalni uczestnicy </w:t>
      </w:r>
      <w:r w:rsidR="00AD144E">
        <w:rPr>
          <w:rFonts w:asciiTheme="minorHAnsi" w:hAnsiTheme="minorHAnsi" w:cstheme="minorHAnsi"/>
          <w:sz w:val="20"/>
          <w:szCs w:val="20"/>
          <w:shd w:val="clear" w:color="auto" w:fill="FFFFFF"/>
        </w:rPr>
        <w:t>mogli</w:t>
      </w:r>
      <w:r w:rsidRPr="00EE7245">
        <w:rPr>
          <w:rFonts w:asciiTheme="minorHAnsi" w:hAnsiTheme="minorHAnsi" w:cstheme="minorHAnsi"/>
          <w:sz w:val="20"/>
          <w:szCs w:val="20"/>
          <w:shd w:val="clear" w:color="auto" w:fill="FFFFFF"/>
        </w:rPr>
        <w:t xml:space="preserve"> szukać wsparcia (NGO, OPS, PCPR, gabinety lekarzy POZ</w:t>
      </w:r>
      <w:r w:rsidR="00897FF4">
        <w:rPr>
          <w:rFonts w:asciiTheme="minorHAnsi" w:hAnsiTheme="minorHAnsi" w:cstheme="minorHAnsi"/>
          <w:sz w:val="20"/>
          <w:szCs w:val="20"/>
          <w:shd w:val="clear" w:color="auto" w:fill="FFFFFF"/>
        </w:rPr>
        <w:t>, poradnie specjalistyczne</w:t>
      </w:r>
      <w:r w:rsidRPr="00EE7245">
        <w:rPr>
          <w:rFonts w:asciiTheme="minorHAnsi" w:hAnsiTheme="minorHAnsi" w:cstheme="minorHAnsi"/>
          <w:sz w:val="20"/>
          <w:szCs w:val="20"/>
          <w:shd w:val="clear" w:color="auto" w:fill="FFFFFF"/>
        </w:rPr>
        <w:t xml:space="preserve"> oraz szpitale).</w:t>
      </w:r>
    </w:p>
    <w:p w14:paraId="5B1BCCF0" w14:textId="77777777" w:rsidR="00AD144E" w:rsidRDefault="00AD144E" w:rsidP="00AD144E">
      <w:pPr>
        <w:spacing w:after="120"/>
        <w:rPr>
          <w:rFonts w:asciiTheme="minorHAnsi" w:hAnsiTheme="minorHAnsi" w:cstheme="minorHAnsi"/>
          <w:sz w:val="20"/>
          <w:szCs w:val="20"/>
          <w:shd w:val="clear" w:color="auto" w:fill="FFFFFF"/>
        </w:rPr>
      </w:pPr>
    </w:p>
    <w:p w14:paraId="61123FC2" w14:textId="77777777" w:rsidR="00AD144E" w:rsidRDefault="00AD144E" w:rsidP="00AD144E">
      <w:pPr>
        <w:spacing w:after="120"/>
        <w:rPr>
          <w:rFonts w:asciiTheme="minorHAnsi" w:hAnsiTheme="minorHAnsi" w:cstheme="minorHAnsi"/>
          <w:sz w:val="20"/>
          <w:szCs w:val="20"/>
          <w:shd w:val="clear" w:color="auto" w:fill="FFFFFF"/>
        </w:rPr>
      </w:pPr>
    </w:p>
    <w:p w14:paraId="6887D253" w14:textId="2DF28B61" w:rsidR="001B6E50" w:rsidRPr="00840B3B" w:rsidRDefault="001B6E50" w:rsidP="000C0789">
      <w:pPr>
        <w:numPr>
          <w:ilvl w:val="0"/>
          <w:numId w:val="152"/>
        </w:numPr>
        <w:spacing w:after="120"/>
        <w:ind w:left="426"/>
        <w:rPr>
          <w:rFonts w:ascii="Arial" w:hAnsi="Arial" w:cs="Arial"/>
          <w:sz w:val="20"/>
          <w:szCs w:val="20"/>
          <w:shd w:val="clear" w:color="auto" w:fill="FFFFFF"/>
        </w:rPr>
      </w:pPr>
      <w:r w:rsidRPr="00840B3B">
        <w:rPr>
          <w:sz w:val="20"/>
          <w:szCs w:val="20"/>
          <w:lang w:eastAsia="pl-PL"/>
        </w:rPr>
        <w:t>W ramach projektu</w:t>
      </w:r>
      <w:r w:rsidR="002955B5">
        <w:rPr>
          <w:sz w:val="20"/>
          <w:szCs w:val="20"/>
          <w:lang w:eastAsia="pl-PL"/>
        </w:rPr>
        <w:t>,</w:t>
      </w:r>
      <w:r w:rsidRPr="00840B3B">
        <w:rPr>
          <w:sz w:val="20"/>
          <w:szCs w:val="20"/>
          <w:lang w:eastAsia="pl-PL"/>
        </w:rPr>
        <w:t xml:space="preserve"> program kompleksowej rehabilitacji zosta</w:t>
      </w:r>
      <w:r w:rsidR="00A702EA">
        <w:rPr>
          <w:sz w:val="20"/>
          <w:szCs w:val="20"/>
          <w:lang w:eastAsia="pl-PL"/>
        </w:rPr>
        <w:t xml:space="preserve">ł </w:t>
      </w:r>
      <w:r w:rsidRPr="00B549A2">
        <w:rPr>
          <w:b/>
          <w:color w:val="002060"/>
          <w:sz w:val="20"/>
          <w:szCs w:val="20"/>
          <w:lang w:eastAsia="pl-PL"/>
        </w:rPr>
        <w:t>pilotażowo wdrożony w </w:t>
      </w:r>
      <w:r w:rsidR="00C633A1" w:rsidRPr="00B549A2">
        <w:rPr>
          <w:b/>
          <w:color w:val="002060"/>
          <w:sz w:val="20"/>
          <w:szCs w:val="20"/>
          <w:lang w:eastAsia="pl-PL"/>
        </w:rPr>
        <w:t xml:space="preserve">sześciu </w:t>
      </w:r>
      <w:r w:rsidRPr="00B549A2">
        <w:rPr>
          <w:b/>
          <w:color w:val="002060"/>
          <w:sz w:val="20"/>
          <w:szCs w:val="20"/>
          <w:lang w:eastAsia="pl-PL"/>
        </w:rPr>
        <w:t xml:space="preserve"> Ośrodkach Rehabilitacji Kompleksow</w:t>
      </w:r>
      <w:r w:rsidRPr="00840B3B">
        <w:rPr>
          <w:b/>
          <w:sz w:val="20"/>
          <w:szCs w:val="20"/>
          <w:lang w:eastAsia="pl-PL"/>
        </w:rPr>
        <w:t>ej</w:t>
      </w:r>
      <w:r w:rsidRPr="00840B3B">
        <w:rPr>
          <w:sz w:val="20"/>
          <w:szCs w:val="20"/>
          <w:lang w:eastAsia="pl-PL"/>
        </w:rPr>
        <w:t>, zorganizowanych na bazie podmiotów wyłonionych w</w:t>
      </w:r>
      <w:r>
        <w:rPr>
          <w:sz w:val="20"/>
          <w:szCs w:val="20"/>
          <w:lang w:eastAsia="pl-PL"/>
        </w:rPr>
        <w:t> </w:t>
      </w:r>
      <w:r w:rsidRPr="00840B3B">
        <w:rPr>
          <w:sz w:val="20"/>
          <w:szCs w:val="20"/>
          <w:lang w:eastAsia="pl-PL"/>
        </w:rPr>
        <w:t>procedurze przetargowej. Działaniami objętych zosta</w:t>
      </w:r>
      <w:r w:rsidR="00A702EA">
        <w:rPr>
          <w:sz w:val="20"/>
          <w:szCs w:val="20"/>
          <w:lang w:eastAsia="pl-PL"/>
        </w:rPr>
        <w:t>ło</w:t>
      </w:r>
      <w:r w:rsidRPr="00840B3B">
        <w:rPr>
          <w:sz w:val="20"/>
          <w:szCs w:val="20"/>
          <w:lang w:eastAsia="pl-PL"/>
        </w:rPr>
        <w:t xml:space="preserve"> łącznie 6</w:t>
      </w:r>
      <w:r w:rsidR="00A702EA">
        <w:rPr>
          <w:sz w:val="20"/>
          <w:szCs w:val="20"/>
          <w:lang w:eastAsia="pl-PL"/>
        </w:rPr>
        <w:t xml:space="preserve">15 </w:t>
      </w:r>
      <w:r w:rsidRPr="00840B3B">
        <w:rPr>
          <w:sz w:val="20"/>
          <w:szCs w:val="20"/>
          <w:lang w:eastAsia="pl-PL"/>
        </w:rPr>
        <w:t>osób</w:t>
      </w:r>
      <w:r w:rsidR="00A702EA">
        <w:rPr>
          <w:sz w:val="20"/>
          <w:szCs w:val="20"/>
          <w:lang w:eastAsia="pl-PL"/>
        </w:rPr>
        <w:t>.</w:t>
      </w:r>
    </w:p>
    <w:p w14:paraId="3D9CA85F" w14:textId="54D7C9D0" w:rsidR="001B6E50" w:rsidRPr="008A688C" w:rsidRDefault="001B6E50" w:rsidP="000C0789">
      <w:pPr>
        <w:pStyle w:val="Akapitzlist"/>
        <w:numPr>
          <w:ilvl w:val="0"/>
          <w:numId w:val="152"/>
        </w:numPr>
        <w:spacing w:after="120"/>
        <w:ind w:left="426"/>
        <w:rPr>
          <w:sz w:val="20"/>
          <w:szCs w:val="20"/>
          <w:lang w:eastAsia="pl-PL"/>
        </w:rPr>
      </w:pPr>
      <w:r w:rsidRPr="008A688C">
        <w:rPr>
          <w:sz w:val="20"/>
          <w:szCs w:val="20"/>
          <w:lang w:eastAsia="pl-PL"/>
        </w:rPr>
        <w:t>Rozmieszczenie pilotażowych ośrodków kompleksowej rehabilitacji wynika</w:t>
      </w:r>
      <w:r w:rsidR="00A702EA">
        <w:rPr>
          <w:sz w:val="20"/>
          <w:szCs w:val="20"/>
          <w:lang w:eastAsia="pl-PL"/>
        </w:rPr>
        <w:t>ło</w:t>
      </w:r>
      <w:r w:rsidRPr="008A688C">
        <w:rPr>
          <w:sz w:val="20"/>
          <w:szCs w:val="20"/>
          <w:lang w:eastAsia="pl-PL"/>
        </w:rPr>
        <w:t xml:space="preserve"> z </w:t>
      </w:r>
      <w:r>
        <w:rPr>
          <w:sz w:val="20"/>
          <w:szCs w:val="20"/>
          <w:lang w:eastAsia="pl-PL"/>
        </w:rPr>
        <w:t xml:space="preserve">dokonanego na potrzeby projektu </w:t>
      </w:r>
      <w:r w:rsidRPr="008A688C">
        <w:rPr>
          <w:sz w:val="20"/>
          <w:szCs w:val="20"/>
          <w:lang w:eastAsia="pl-PL"/>
        </w:rPr>
        <w:t>podziału terytorialnego obszaru Polski na 4 makroregiony. Pozwoli</w:t>
      </w:r>
      <w:r w:rsidR="00A702EA">
        <w:rPr>
          <w:sz w:val="20"/>
          <w:szCs w:val="20"/>
          <w:lang w:eastAsia="pl-PL"/>
        </w:rPr>
        <w:t>ło to</w:t>
      </w:r>
      <w:r w:rsidRPr="008A688C">
        <w:rPr>
          <w:sz w:val="20"/>
          <w:szCs w:val="20"/>
          <w:lang w:eastAsia="pl-PL"/>
        </w:rPr>
        <w:t xml:space="preserve"> na uczestnictwo w testowaniu modelu osobom z terenu całej Polski. Podziału dokonano na podstawie położenia województw względem siebie oraz liczby osób niepełnosprawnych w wieku produkcyjnym według danych z NSP 2011</w:t>
      </w:r>
      <w:r>
        <w:rPr>
          <w:sz w:val="20"/>
          <w:szCs w:val="20"/>
          <w:lang w:eastAsia="pl-PL"/>
        </w:rPr>
        <w:t>.</w:t>
      </w:r>
    </w:p>
    <w:p w14:paraId="3DF425C5" w14:textId="76CA7D37" w:rsidR="001B6E50" w:rsidRPr="003178D5" w:rsidRDefault="001B6E50" w:rsidP="003178D5">
      <w:pPr>
        <w:pStyle w:val="Legenda"/>
        <w:keepNext/>
        <w:spacing w:after="120"/>
        <w:ind w:left="426"/>
        <w:jc w:val="both"/>
        <w:rPr>
          <w:color w:val="002060"/>
        </w:rPr>
      </w:pPr>
      <w:bookmarkStart w:id="14" w:name="_Toc6433542"/>
      <w:r w:rsidRPr="003178D5">
        <w:rPr>
          <w:color w:val="002060"/>
        </w:rPr>
        <w:t xml:space="preserve">Rysunek </w:t>
      </w:r>
      <w:r w:rsidRPr="003178D5">
        <w:rPr>
          <w:color w:val="002060"/>
        </w:rPr>
        <w:fldChar w:fldCharType="begin"/>
      </w:r>
      <w:r w:rsidRPr="003178D5">
        <w:rPr>
          <w:color w:val="002060"/>
        </w:rPr>
        <w:instrText xml:space="preserve"> SEQ Rysunek \* ARABIC </w:instrText>
      </w:r>
      <w:r w:rsidRPr="003178D5">
        <w:rPr>
          <w:color w:val="002060"/>
        </w:rPr>
        <w:fldChar w:fldCharType="separate"/>
      </w:r>
      <w:r w:rsidR="00B47F35" w:rsidRPr="003178D5">
        <w:rPr>
          <w:noProof/>
          <w:color w:val="002060"/>
        </w:rPr>
        <w:t>3</w:t>
      </w:r>
      <w:r w:rsidRPr="003178D5">
        <w:rPr>
          <w:color w:val="002060"/>
        </w:rPr>
        <w:fldChar w:fldCharType="end"/>
      </w:r>
      <w:r w:rsidRPr="003178D5">
        <w:rPr>
          <w:color w:val="002060"/>
        </w:rPr>
        <w:t>. Zasięg terytorialny pilotażowych ORK</w:t>
      </w:r>
      <w:bookmarkEnd w:id="14"/>
      <w:r w:rsidR="003178D5">
        <w:rPr>
          <w:color w:val="002060"/>
        </w:rPr>
        <w:t>.</w:t>
      </w:r>
    </w:p>
    <w:p w14:paraId="5A59C790" w14:textId="77777777" w:rsidR="001B6E50" w:rsidRPr="00840B3B" w:rsidRDefault="001B6E50" w:rsidP="00F811C0">
      <w:pPr>
        <w:keepNext/>
        <w:spacing w:beforeLines="40" w:before="96" w:afterLines="40" w:after="96"/>
        <w:ind w:left="709"/>
        <w:jc w:val="both"/>
        <w:rPr>
          <w:sz w:val="20"/>
          <w:szCs w:val="20"/>
        </w:rPr>
      </w:pPr>
      <w:r>
        <w:rPr>
          <w:noProof/>
          <w:lang w:eastAsia="pl-PL"/>
        </w:rPr>
        <w:drawing>
          <wp:inline distT="0" distB="0" distL="0" distR="0" wp14:anchorId="3D64A903" wp14:editId="59B4A9AF">
            <wp:extent cx="3743325" cy="3400425"/>
            <wp:effectExtent l="19050" t="0" r="9525" b="0"/>
            <wp:docPr id="7" name="Obraz 0" descr="Mapka_1.jpg"/>
            <wp:cNvGraphicFramePr/>
            <a:graphic xmlns:a="http://schemas.openxmlformats.org/drawingml/2006/main">
              <a:graphicData uri="http://schemas.openxmlformats.org/drawingml/2006/picture">
                <pic:pic xmlns:pic="http://schemas.openxmlformats.org/drawingml/2006/picture">
                  <pic:nvPicPr>
                    <pic:cNvPr id="1" name="Obraz 0" descr="Mapka_1.jpg"/>
                    <pic:cNvPicPr/>
                  </pic:nvPicPr>
                  <pic:blipFill>
                    <a:blip r:embed="rId17" cstate="print"/>
                    <a:stretch>
                      <a:fillRect/>
                    </a:stretch>
                  </pic:blipFill>
                  <pic:spPr>
                    <a:xfrm>
                      <a:off x="0" y="0"/>
                      <a:ext cx="3743325" cy="3400425"/>
                    </a:xfrm>
                    <a:prstGeom prst="rect">
                      <a:avLst/>
                    </a:prstGeom>
                  </pic:spPr>
                </pic:pic>
              </a:graphicData>
            </a:graphic>
          </wp:inline>
        </w:drawing>
      </w:r>
    </w:p>
    <w:p w14:paraId="4149C6B7" w14:textId="77777777" w:rsidR="001B6E50" w:rsidRPr="00840B3B" w:rsidRDefault="001B6E50" w:rsidP="00F811C0">
      <w:pPr>
        <w:pStyle w:val="Legenda"/>
        <w:ind w:left="709"/>
        <w:jc w:val="both"/>
        <w:rPr>
          <w:b w:val="0"/>
          <w:i/>
          <w:lang w:eastAsia="pl-PL"/>
        </w:rPr>
      </w:pPr>
      <w:r w:rsidRPr="00E3491E">
        <w:rPr>
          <w:b w:val="0"/>
          <w:i/>
        </w:rPr>
        <w:t>Źródło: Opracowanie własne</w:t>
      </w:r>
      <w:r>
        <w:rPr>
          <w:b w:val="0"/>
          <w:i/>
        </w:rPr>
        <w:t>.</w:t>
      </w:r>
    </w:p>
    <w:p w14:paraId="4659276F" w14:textId="77777777" w:rsidR="001B6E50" w:rsidRPr="006B73B3" w:rsidRDefault="001B6E50" w:rsidP="000C0789">
      <w:pPr>
        <w:numPr>
          <w:ilvl w:val="0"/>
          <w:numId w:val="152"/>
        </w:numPr>
        <w:spacing w:before="120" w:after="120"/>
        <w:ind w:left="426"/>
      </w:pPr>
      <w:r w:rsidRPr="00060697">
        <w:rPr>
          <w:sz w:val="20"/>
          <w:szCs w:val="20"/>
          <w:u w:color="99403D"/>
        </w:rPr>
        <w:t xml:space="preserve">Realizacja projektu stanowi propozycję wprowadzenia na poziomie krajowym </w:t>
      </w:r>
      <w:r w:rsidRPr="006A3B6D">
        <w:rPr>
          <w:b/>
          <w:color w:val="002060"/>
          <w:sz w:val="20"/>
          <w:szCs w:val="20"/>
          <w:u w:color="99403D"/>
        </w:rPr>
        <w:t>systemu kompleksowej rehabilitacji</w:t>
      </w:r>
      <w:r w:rsidRPr="00060697">
        <w:rPr>
          <w:sz w:val="20"/>
          <w:szCs w:val="20"/>
          <w:u w:color="99403D"/>
        </w:rPr>
        <w:t xml:space="preserve"> prowadzącej do powrotu/wejścia na rynek pracy</w:t>
      </w:r>
      <w:r>
        <w:rPr>
          <w:sz w:val="20"/>
          <w:szCs w:val="20"/>
          <w:u w:color="99403D"/>
        </w:rPr>
        <w:t>,</w:t>
      </w:r>
      <w:r w:rsidRPr="00060697">
        <w:rPr>
          <w:sz w:val="20"/>
          <w:szCs w:val="20"/>
          <w:u w:color="99403D"/>
        </w:rPr>
        <w:t xml:space="preserve"> obejmującej rehabilitację leczniczą, społeczną, psychologiczną, zawodową, prowadzoną na podstawie kompleksowej diagnozy i oceny funkcjonalnej osoby z niepełnosprawnościami, w jednym czasie i miejscu. Proponowane narzędzia oddziaływania, zakres oraz grupy docelowe stanowią nowe podejście do problematyki rehabilitacji osób niepełnosprawnych. Aktualnie nie istnieje tak kompleksowe podejście do rehabilitacji i </w:t>
      </w:r>
      <w:r>
        <w:rPr>
          <w:sz w:val="20"/>
          <w:szCs w:val="20"/>
          <w:u w:color="99403D"/>
        </w:rPr>
        <w:t xml:space="preserve">nie ma </w:t>
      </w:r>
      <w:r w:rsidRPr="00060697">
        <w:rPr>
          <w:sz w:val="20"/>
          <w:szCs w:val="20"/>
          <w:u w:color="99403D"/>
        </w:rPr>
        <w:t>tego rodzaju propozycji skierowanych zarówno do grupy osób niepełnosprawnych w stopniu powodującym niezdolność do pracy, ich otoczenia</w:t>
      </w:r>
      <w:r>
        <w:rPr>
          <w:sz w:val="20"/>
          <w:szCs w:val="20"/>
          <w:u w:color="99403D"/>
        </w:rPr>
        <w:t>,</w:t>
      </w:r>
      <w:r w:rsidRPr="00060697">
        <w:rPr>
          <w:sz w:val="20"/>
          <w:szCs w:val="20"/>
          <w:u w:color="99403D"/>
        </w:rPr>
        <w:t xml:space="preserve"> jak i rozwiązań adresowan</w:t>
      </w:r>
      <w:r>
        <w:rPr>
          <w:sz w:val="20"/>
          <w:szCs w:val="20"/>
          <w:u w:color="99403D"/>
        </w:rPr>
        <w:t>ych do instytucji (podmiotów) z </w:t>
      </w:r>
      <w:r w:rsidRPr="00060697">
        <w:rPr>
          <w:sz w:val="20"/>
          <w:szCs w:val="20"/>
          <w:u w:color="99403D"/>
        </w:rPr>
        <w:t>otoczenia osób niepełnosprawnych.</w:t>
      </w:r>
    </w:p>
    <w:p w14:paraId="7394712B" w14:textId="67724469" w:rsidR="003178D5" w:rsidRPr="00F15FEC" w:rsidRDefault="006B73B3" w:rsidP="00F15FEC">
      <w:pPr>
        <w:pStyle w:val="Nagwek2"/>
        <w:rPr>
          <w:rFonts w:ascii="Calibri" w:hAnsi="Calibri" w:cs="Calibri"/>
          <w:i w:val="0"/>
          <w:iCs w:val="0"/>
          <w:color w:val="002060"/>
        </w:rPr>
      </w:pPr>
      <w:bookmarkStart w:id="15" w:name="_Toc148967773"/>
      <w:r w:rsidRPr="00F15FEC">
        <w:rPr>
          <w:rFonts w:ascii="Calibri" w:hAnsi="Calibri" w:cs="Calibri"/>
          <w:i w:val="0"/>
          <w:iCs w:val="0"/>
          <w:color w:val="002060"/>
          <w:u w:color="99403D"/>
        </w:rPr>
        <w:t xml:space="preserve">II.2. </w:t>
      </w:r>
      <w:r w:rsidR="003178D5" w:rsidRPr="00F15FEC">
        <w:rPr>
          <w:rStyle w:val="Nagwek2Znak"/>
          <w:rFonts w:ascii="Calibri" w:hAnsi="Calibri" w:cs="Calibri"/>
          <w:b/>
          <w:bCs/>
          <w:color w:val="002060"/>
        </w:rPr>
        <w:t>Wyniki pilotażu</w:t>
      </w:r>
      <w:r w:rsidRPr="00F15FEC">
        <w:rPr>
          <w:rStyle w:val="Nagwek2Znak"/>
          <w:rFonts w:ascii="Calibri" w:hAnsi="Calibri" w:cs="Calibri"/>
          <w:b/>
          <w:bCs/>
          <w:color w:val="002060"/>
        </w:rPr>
        <w:t xml:space="preserve"> modelu rehabilitacji kompleksowej</w:t>
      </w:r>
      <w:bookmarkEnd w:id="15"/>
    </w:p>
    <w:p w14:paraId="4F6A3AD2" w14:textId="3AC8725D" w:rsidR="007D5BAD" w:rsidRPr="006B73B3" w:rsidRDefault="006B73B3" w:rsidP="000C0789">
      <w:pPr>
        <w:pStyle w:val="Akapitzlist"/>
        <w:numPr>
          <w:ilvl w:val="0"/>
          <w:numId w:val="152"/>
        </w:numPr>
        <w:spacing w:before="120" w:after="120"/>
        <w:ind w:left="426" w:right="8" w:hanging="426"/>
        <w:contextualSpacing w:val="0"/>
        <w:rPr>
          <w:sz w:val="20"/>
          <w:szCs w:val="20"/>
        </w:rPr>
      </w:pPr>
      <w:r>
        <w:rPr>
          <w:sz w:val="20"/>
          <w:szCs w:val="20"/>
        </w:rPr>
        <w:t xml:space="preserve">Skuteczność </w:t>
      </w:r>
      <w:r w:rsidR="00C633A1" w:rsidRPr="00C633A1">
        <w:rPr>
          <w:sz w:val="20"/>
          <w:szCs w:val="20"/>
        </w:rPr>
        <w:t xml:space="preserve"> kompleksowej rehabilitacji potwierdzają wyniki </w:t>
      </w:r>
      <w:r w:rsidR="008666D3" w:rsidRPr="00C633A1">
        <w:rPr>
          <w:sz w:val="20"/>
          <w:szCs w:val="20"/>
        </w:rPr>
        <w:t>ewaluacji</w:t>
      </w:r>
      <w:r w:rsidR="008666D3" w:rsidRPr="006B73B3">
        <w:rPr>
          <w:sz w:val="20"/>
          <w:szCs w:val="20"/>
        </w:rPr>
        <w:t xml:space="preserve"> zewnętrznej</w:t>
      </w:r>
      <w:r w:rsidR="00C633A1" w:rsidRPr="006B73B3">
        <w:rPr>
          <w:sz w:val="20"/>
          <w:szCs w:val="20"/>
        </w:rPr>
        <w:t xml:space="preserve"> pilotażu modelu przeprowadzone na grupie </w:t>
      </w:r>
      <w:r w:rsidR="00C633A1" w:rsidRPr="006B73B3">
        <w:rPr>
          <w:rFonts w:cs="Calibri"/>
          <w:sz w:val="20"/>
          <w:szCs w:val="20"/>
          <w:lang w:eastAsia="pl-PL"/>
        </w:rPr>
        <w:t>przeprowadzone w 2022 roku i 2023 roku na grupie uczestników projektu (n=176):</w:t>
      </w:r>
    </w:p>
    <w:p w14:paraId="395F5E6F" w14:textId="77777777" w:rsidR="007D5BAD" w:rsidRPr="00AD08BD" w:rsidRDefault="007D5BAD" w:rsidP="000C0789">
      <w:pPr>
        <w:numPr>
          <w:ilvl w:val="0"/>
          <w:numId w:val="170"/>
        </w:numPr>
        <w:spacing w:before="120" w:after="120"/>
        <w:ind w:left="851" w:right="8" w:hanging="425"/>
        <w:rPr>
          <w:rFonts w:eastAsia="Times New Roman"/>
          <w:sz w:val="20"/>
          <w:szCs w:val="20"/>
        </w:rPr>
      </w:pPr>
      <w:r w:rsidRPr="00AD08BD">
        <w:rPr>
          <w:rFonts w:eastAsia="Times New Roman"/>
          <w:sz w:val="20"/>
          <w:szCs w:val="20"/>
        </w:rPr>
        <w:lastRenderedPageBreak/>
        <w:t>Po wzięciu udziału w projekcie, tj. w okresie 3 m-</w:t>
      </w:r>
      <w:proofErr w:type="spellStart"/>
      <w:r w:rsidRPr="00AD08BD">
        <w:rPr>
          <w:rFonts w:eastAsia="Times New Roman"/>
          <w:sz w:val="20"/>
          <w:szCs w:val="20"/>
        </w:rPr>
        <w:t>cy</w:t>
      </w:r>
      <w:proofErr w:type="spellEnd"/>
      <w:r w:rsidRPr="00AD08BD">
        <w:rPr>
          <w:rFonts w:eastAsia="Times New Roman"/>
          <w:sz w:val="20"/>
          <w:szCs w:val="20"/>
        </w:rPr>
        <w:t xml:space="preserve"> od zakończenia kompleksowej rehabilitacji, 44% uczestników podjęło pracę. </w:t>
      </w:r>
    </w:p>
    <w:p w14:paraId="1AB6A17E" w14:textId="77777777" w:rsidR="007D5BAD" w:rsidRPr="00AD08BD" w:rsidRDefault="007D5BAD" w:rsidP="000C0789">
      <w:pPr>
        <w:numPr>
          <w:ilvl w:val="0"/>
          <w:numId w:val="170"/>
        </w:numPr>
        <w:spacing w:before="120" w:after="120"/>
        <w:ind w:left="851" w:right="8" w:hanging="425"/>
        <w:rPr>
          <w:rFonts w:eastAsia="Times New Roman"/>
          <w:sz w:val="20"/>
          <w:szCs w:val="20"/>
        </w:rPr>
      </w:pPr>
      <w:r w:rsidRPr="00AD08BD">
        <w:rPr>
          <w:rFonts w:eastAsia="Times New Roman"/>
          <w:sz w:val="20"/>
          <w:szCs w:val="20"/>
        </w:rPr>
        <w:t xml:space="preserve">Dla większości (91% osób pracujących po opuszczeniu ośrodka) jest to praca w zupełnie nowym zakładzie pracy. Prawie wszystkie osoby (92%) pracujące po opuszczeniu ośrodka wykonują regularną pracę "u kogoś", tj. nie we własnej firmie.  </w:t>
      </w:r>
    </w:p>
    <w:p w14:paraId="6B5E1817" w14:textId="77777777" w:rsidR="007D5BAD" w:rsidRPr="00AD08BD" w:rsidRDefault="007D5BAD" w:rsidP="000C0789">
      <w:pPr>
        <w:numPr>
          <w:ilvl w:val="0"/>
          <w:numId w:val="170"/>
        </w:numPr>
        <w:spacing w:before="120" w:after="120"/>
        <w:ind w:left="851" w:right="8" w:hanging="425"/>
        <w:rPr>
          <w:rFonts w:eastAsia="Times New Roman"/>
          <w:sz w:val="20"/>
          <w:szCs w:val="20"/>
        </w:rPr>
      </w:pPr>
      <w:r w:rsidRPr="00AD08BD">
        <w:rPr>
          <w:rFonts w:eastAsia="Times New Roman"/>
          <w:sz w:val="20"/>
          <w:szCs w:val="20"/>
        </w:rPr>
        <w:t xml:space="preserve">W 4/5 przypadków, jest to praca na czas określony. Jeden na dziesięć razy jest to umowa o pracę na czas nieokreślony. U dwóch trzecich uczestników pracujących po opuszczeniu ośrodka praca odbywa się w wymiarze odpowiadającym całemu etatowi. Większość osób nie pracujących na cały etat chciałoby pracować więcej.  </w:t>
      </w:r>
    </w:p>
    <w:p w14:paraId="13CF28D6" w14:textId="77777777" w:rsidR="007D5BAD" w:rsidRPr="00AD08BD" w:rsidRDefault="007D5BAD" w:rsidP="000C0789">
      <w:pPr>
        <w:numPr>
          <w:ilvl w:val="0"/>
          <w:numId w:val="170"/>
        </w:numPr>
        <w:spacing w:before="120" w:after="120"/>
        <w:ind w:left="851" w:right="8" w:hanging="425"/>
        <w:rPr>
          <w:rFonts w:eastAsia="Times New Roman"/>
          <w:sz w:val="20"/>
          <w:szCs w:val="20"/>
        </w:rPr>
      </w:pPr>
      <w:r w:rsidRPr="00AD08BD">
        <w:rPr>
          <w:rFonts w:eastAsia="Times New Roman"/>
          <w:sz w:val="20"/>
          <w:szCs w:val="20"/>
        </w:rPr>
        <w:t xml:space="preserve">Dla zdecydowanej większości uczestników podejmujących pracę po opuszczeniu ośrodka jest ona przynajmniej częściowo zgodna z kwalifikacjami nabytymi w toku kompleksowej rehabilitacji. Przeciwnego zdania jest około 25% uczestników pracujących.  </w:t>
      </w:r>
    </w:p>
    <w:p w14:paraId="0D5E6499" w14:textId="77777777" w:rsidR="007D5BAD" w:rsidRPr="00AD08BD" w:rsidRDefault="007D5BAD" w:rsidP="000C0789">
      <w:pPr>
        <w:numPr>
          <w:ilvl w:val="0"/>
          <w:numId w:val="170"/>
        </w:numPr>
        <w:spacing w:before="120" w:after="120"/>
        <w:ind w:left="851" w:right="8" w:hanging="425"/>
        <w:rPr>
          <w:rFonts w:eastAsia="Times New Roman"/>
          <w:sz w:val="20"/>
          <w:szCs w:val="20"/>
        </w:rPr>
      </w:pPr>
      <w:r w:rsidRPr="00AD08BD">
        <w:rPr>
          <w:rFonts w:eastAsia="Times New Roman"/>
          <w:sz w:val="20"/>
          <w:szCs w:val="20"/>
        </w:rPr>
        <w:t xml:space="preserve">W większości przypadków wynagrodzenia z tytułu realizowanej pracy są relatywnie niskie - do 3 tys. zł netto. </w:t>
      </w:r>
    </w:p>
    <w:p w14:paraId="794606AA" w14:textId="77777777" w:rsidR="007D5BAD" w:rsidRPr="004822B4" w:rsidRDefault="007D5BAD" w:rsidP="000C0789">
      <w:pPr>
        <w:pStyle w:val="Akapitzlist"/>
        <w:numPr>
          <w:ilvl w:val="0"/>
          <w:numId w:val="170"/>
        </w:numPr>
        <w:spacing w:before="120" w:after="120"/>
        <w:ind w:left="850" w:right="6" w:hanging="425"/>
        <w:contextualSpacing w:val="0"/>
        <w:rPr>
          <w:rFonts w:eastAsiaTheme="minorHAnsi"/>
          <w:sz w:val="20"/>
          <w:szCs w:val="20"/>
        </w:rPr>
      </w:pPr>
      <w:r w:rsidRPr="004822B4">
        <w:rPr>
          <w:sz w:val="20"/>
          <w:szCs w:val="20"/>
        </w:rPr>
        <w:t xml:space="preserve">Wraz z czasem upływającym od opuszczenia ośrodka coraz więcej osób znajduje zatrudnienie. Po upływie 3 miesięcy od ukończenia projektu (a przed upływem 6 miesięcy) pracę posiadało 39% uczestników, 6 miesięcy od ukończenia projektu było to już 46% uczestników. Rok po zakończeniu projektu zatrudnienie deklarowało 53% uczestników, a dwa lata po pracę posiadało 71 % uczestników (a dokładnie 35 na 49 osób). Wraz z upływem czasu od zakończenia kompleksowej rehabilitacji rośnie udział osób, które zmieniły pracę, co świadczy o mobilności uczestników. </w:t>
      </w:r>
    </w:p>
    <w:p w14:paraId="0E7A93BC" w14:textId="77777777" w:rsidR="007D5BAD" w:rsidRPr="001D584F" w:rsidRDefault="007D5BAD" w:rsidP="000C0789">
      <w:pPr>
        <w:numPr>
          <w:ilvl w:val="0"/>
          <w:numId w:val="170"/>
        </w:numPr>
        <w:spacing w:before="120" w:after="120"/>
        <w:ind w:left="850" w:right="6" w:hanging="425"/>
        <w:rPr>
          <w:rFonts w:eastAsia="Times New Roman"/>
          <w:color w:val="002060"/>
          <w:sz w:val="20"/>
          <w:szCs w:val="20"/>
        </w:rPr>
      </w:pPr>
      <w:r w:rsidRPr="00AD08BD">
        <w:rPr>
          <w:rFonts w:eastAsia="Times New Roman"/>
          <w:sz w:val="20"/>
          <w:szCs w:val="20"/>
        </w:rPr>
        <w:t>Jeśli chodzi o subiektywną ocenę skuteczności rehabilitacji kompleksowej wśród uczestników, którzy po opuszczeniu ośrodka pracują, to większość, tj</w:t>
      </w:r>
      <w:r w:rsidRPr="00897FF4">
        <w:rPr>
          <w:rFonts w:eastAsia="Times New Roman"/>
          <w:b/>
          <w:bCs/>
          <w:sz w:val="20"/>
          <w:szCs w:val="20"/>
        </w:rPr>
        <w:t xml:space="preserve">. </w:t>
      </w:r>
      <w:r w:rsidRPr="001D584F">
        <w:rPr>
          <w:rFonts w:eastAsia="Times New Roman"/>
          <w:b/>
          <w:bCs/>
          <w:color w:val="002060"/>
          <w:sz w:val="20"/>
          <w:szCs w:val="20"/>
        </w:rPr>
        <w:t>66% uważa, że bez udziału w projekcie nie miałaby pracy. 70% pracujących po ukończeniu projektu uczestników uważa, że udział w rehabilitacji końcowej pomógł im podjąć pracę zarobkową</w:t>
      </w:r>
      <w:r w:rsidRPr="001D584F">
        <w:rPr>
          <w:rFonts w:eastAsia="Times New Roman"/>
          <w:color w:val="002060"/>
          <w:sz w:val="20"/>
          <w:szCs w:val="20"/>
        </w:rPr>
        <w:t xml:space="preserve">. </w:t>
      </w:r>
    </w:p>
    <w:p w14:paraId="0F823D09" w14:textId="4FCC4CA4" w:rsidR="007D5BAD" w:rsidRPr="00AD08BD" w:rsidRDefault="007D5BAD" w:rsidP="000C0789">
      <w:pPr>
        <w:numPr>
          <w:ilvl w:val="0"/>
          <w:numId w:val="170"/>
        </w:numPr>
        <w:spacing w:before="120" w:after="120"/>
        <w:ind w:left="851" w:right="8" w:hanging="425"/>
        <w:rPr>
          <w:rFonts w:eastAsia="Times New Roman"/>
          <w:sz w:val="20"/>
          <w:szCs w:val="20"/>
        </w:rPr>
      </w:pPr>
      <w:r w:rsidRPr="00AD08BD">
        <w:rPr>
          <w:rFonts w:eastAsia="Times New Roman"/>
          <w:sz w:val="20"/>
          <w:szCs w:val="20"/>
        </w:rPr>
        <w:t xml:space="preserve">Jeśli chodzi o osoby pozostające bez pracy po opuszczeniu ośrodka, to niemal połowa z nich (44%) to osoby </w:t>
      </w:r>
      <w:r w:rsidR="00897FF4">
        <w:rPr>
          <w:rFonts w:eastAsia="Times New Roman"/>
          <w:sz w:val="20"/>
          <w:szCs w:val="20"/>
        </w:rPr>
        <w:t>pobierające świadczenie rentowe</w:t>
      </w:r>
      <w:r w:rsidRPr="00AD08BD">
        <w:rPr>
          <w:rFonts w:eastAsia="Times New Roman"/>
          <w:sz w:val="20"/>
          <w:szCs w:val="20"/>
        </w:rPr>
        <w:t xml:space="preserve">. Grupa osób pozostających bez pracy deklaruje motywację do podjęcia zatrudnienia. 91% z nich wskazało, że po wyjściu z ośrodka starało się znaleźć pracę zarobkową (np. poprzez wysłanie CV, spotkania z pracodawcami itp.). </w:t>
      </w:r>
    </w:p>
    <w:p w14:paraId="126C3C6B" w14:textId="5C6D809E" w:rsidR="007D5BAD" w:rsidRPr="00AD08BD" w:rsidRDefault="007D5BAD" w:rsidP="000C0789">
      <w:pPr>
        <w:numPr>
          <w:ilvl w:val="0"/>
          <w:numId w:val="170"/>
        </w:numPr>
        <w:spacing w:before="120" w:after="120"/>
        <w:ind w:left="851" w:right="8" w:hanging="425"/>
        <w:rPr>
          <w:rFonts w:eastAsia="Times New Roman"/>
          <w:sz w:val="20"/>
          <w:szCs w:val="20"/>
        </w:rPr>
      </w:pPr>
      <w:r w:rsidRPr="00AD08BD">
        <w:rPr>
          <w:rFonts w:eastAsia="Times New Roman"/>
          <w:sz w:val="20"/>
          <w:szCs w:val="20"/>
        </w:rPr>
        <w:t xml:space="preserve">Poza bezpośrednim efektem zatrudnieniowym uczestnicy wskazywali inne, pozytywne skutki udziału w projekcie. 93% zdobyło nowe formalne uprawnienia zawodowe (np. certyfikaty), 77% uczestników nauczyło się nowych rzeczy, które ogólnie mogą polepszyć sytuację na rynku pracy, 71% wskazuje na pozytywny wpływ projektu na nawiązywanie kontaktów i współpracę z innymi, 70% uczestników dzięki udziałowi w projekcie ma wyższą motywację do działania. Wg uczestników </w:t>
      </w:r>
      <w:r w:rsidR="00897FF4">
        <w:rPr>
          <w:rFonts w:eastAsia="Times New Roman"/>
          <w:sz w:val="20"/>
          <w:szCs w:val="20"/>
        </w:rPr>
        <w:t>rehabilitacji kompleksowej</w:t>
      </w:r>
      <w:r w:rsidR="00897FF4" w:rsidRPr="00AD08BD">
        <w:rPr>
          <w:rFonts w:eastAsia="Times New Roman"/>
          <w:sz w:val="20"/>
          <w:szCs w:val="20"/>
        </w:rPr>
        <w:t xml:space="preserve"> </w:t>
      </w:r>
      <w:r w:rsidRPr="00AD08BD">
        <w:rPr>
          <w:rFonts w:eastAsia="Times New Roman"/>
          <w:sz w:val="20"/>
          <w:szCs w:val="20"/>
        </w:rPr>
        <w:t xml:space="preserve">miała ona najmniejszy wpływ na zmianę ich sytuacji finansowej. </w:t>
      </w:r>
    </w:p>
    <w:p w14:paraId="5D56868C" w14:textId="77777777" w:rsidR="007D5BAD" w:rsidRPr="00AD08BD" w:rsidRDefault="007D5BAD" w:rsidP="000C0789">
      <w:pPr>
        <w:numPr>
          <w:ilvl w:val="0"/>
          <w:numId w:val="170"/>
        </w:numPr>
        <w:spacing w:before="120" w:after="120"/>
        <w:ind w:left="851" w:right="8" w:hanging="425"/>
        <w:rPr>
          <w:rFonts w:eastAsia="Times New Roman"/>
          <w:sz w:val="20"/>
          <w:szCs w:val="20"/>
        </w:rPr>
      </w:pPr>
      <w:r w:rsidRPr="00AD08BD">
        <w:rPr>
          <w:rFonts w:eastAsia="Times New Roman"/>
          <w:sz w:val="20"/>
          <w:szCs w:val="20"/>
        </w:rPr>
        <w:t xml:space="preserve">Globalnie, </w:t>
      </w:r>
      <w:r w:rsidRPr="001D584F">
        <w:rPr>
          <w:rFonts w:eastAsia="Times New Roman"/>
          <w:b/>
          <w:bCs/>
          <w:color w:val="002060"/>
          <w:sz w:val="20"/>
          <w:szCs w:val="20"/>
        </w:rPr>
        <w:t>ponad 2/3 uczestników ocenia, że po projekcie ich życie zmieniło się na lepsze. 88% osób zauważających pozytywne zmiany uważa, że bez udziału w projekcie ich życie nie zmieniłoby się</w:t>
      </w:r>
      <w:r w:rsidRPr="00AD08BD">
        <w:rPr>
          <w:rFonts w:eastAsia="Times New Roman"/>
          <w:sz w:val="20"/>
          <w:szCs w:val="20"/>
        </w:rPr>
        <w:t xml:space="preserve">. </w:t>
      </w:r>
    </w:p>
    <w:p w14:paraId="5B74931B" w14:textId="77777777" w:rsidR="007D5BAD" w:rsidRPr="00AD08BD" w:rsidRDefault="007D5BAD" w:rsidP="000C0789">
      <w:pPr>
        <w:numPr>
          <w:ilvl w:val="0"/>
          <w:numId w:val="170"/>
        </w:numPr>
        <w:spacing w:before="120" w:after="120"/>
        <w:ind w:left="851" w:right="8" w:hanging="425"/>
        <w:rPr>
          <w:rFonts w:eastAsia="Times New Roman"/>
          <w:sz w:val="20"/>
          <w:szCs w:val="20"/>
        </w:rPr>
      </w:pPr>
      <w:r w:rsidRPr="00AD08BD">
        <w:rPr>
          <w:rFonts w:eastAsia="Times New Roman"/>
          <w:sz w:val="20"/>
          <w:szCs w:val="20"/>
        </w:rPr>
        <w:t xml:space="preserve">Większość uczestników preferuje praktykowaną do tej pory formę rehabilitacji, z noclegami. Wg 73% respondentów, gdyby rehabilitacja była realizowana w formie pobytu dziennego, bez noclegów jej efekty </w:t>
      </w:r>
      <w:r w:rsidRPr="00AD08BD">
        <w:rPr>
          <w:rFonts w:eastAsia="Times New Roman"/>
          <w:sz w:val="20"/>
          <w:szCs w:val="20"/>
        </w:rPr>
        <w:lastRenderedPageBreak/>
        <w:t xml:space="preserve">byłyby mniejsze. Zdecydowana większość uczestników, tj. 79% respondentów, jest za utrzymaniem obecnej długości trwania wsparcia. </w:t>
      </w:r>
    </w:p>
    <w:p w14:paraId="0196E87A" w14:textId="48F30733" w:rsidR="007D5BAD" w:rsidRDefault="007D5BAD" w:rsidP="000C0789">
      <w:pPr>
        <w:numPr>
          <w:ilvl w:val="0"/>
          <w:numId w:val="170"/>
        </w:numPr>
        <w:spacing w:before="120" w:after="120"/>
        <w:ind w:left="851" w:right="8" w:hanging="425"/>
      </w:pPr>
      <w:r w:rsidRPr="007D5BAD">
        <w:rPr>
          <w:rFonts w:eastAsia="Times New Roman"/>
          <w:sz w:val="20"/>
          <w:szCs w:val="20"/>
        </w:rPr>
        <w:t xml:space="preserve">Na pozytywne wyróżnienie wskazuje bardzo uważna i zaangażowana diagnoza potrzeb uczestników. Prawie wszyscy respondenci, bo 97% uczestników podkreśla, że na początku udziału w projekcie rozmawiano z nimi o potrzebach i oczekiwaniach. U 71% osób panuje przekonanie, że w wyniku tych rozmów zmodyfikowano wsparcie w taki sposób, by dostosować je do ich oczekiwań. </w:t>
      </w:r>
    </w:p>
    <w:p w14:paraId="60198E05" w14:textId="77777777" w:rsidR="007D5BAD" w:rsidRPr="00652B3E" w:rsidRDefault="007D5BAD" w:rsidP="007D5BAD">
      <w:pPr>
        <w:spacing w:after="120"/>
        <w:ind w:left="360"/>
        <w:jc w:val="both"/>
      </w:pPr>
    </w:p>
    <w:p w14:paraId="56040954" w14:textId="50D20EFD" w:rsidR="00A535FD" w:rsidRPr="00A535FD" w:rsidRDefault="00A535FD" w:rsidP="00E91E69">
      <w:pPr>
        <w:tabs>
          <w:tab w:val="left" w:pos="426"/>
        </w:tabs>
        <w:spacing w:after="0" w:line="240" w:lineRule="auto"/>
        <w:jc w:val="both"/>
      </w:pPr>
      <w:r>
        <w:br w:type="page"/>
      </w:r>
    </w:p>
    <w:p w14:paraId="0F068AB5" w14:textId="0EE788A9" w:rsidR="00A535FD" w:rsidRPr="002224FA" w:rsidRDefault="00F74F91" w:rsidP="002224FA">
      <w:pPr>
        <w:pStyle w:val="Nagwek3"/>
        <w:rPr>
          <w:rFonts w:eastAsiaTheme="minorEastAsia"/>
        </w:rPr>
      </w:pPr>
      <w:hyperlink w:anchor="_Toc6433687" w:history="1">
        <w:bookmarkStart w:id="16" w:name="_Toc148967774"/>
        <w:r w:rsidR="00A535FD" w:rsidRPr="003178D5">
          <w:rPr>
            <w:rStyle w:val="Hipercze"/>
            <w:color w:val="002060"/>
            <w:u w:val="none"/>
          </w:rPr>
          <w:t>III.</w:t>
        </w:r>
        <w:r w:rsidR="00C14743">
          <w:rPr>
            <w:rStyle w:val="Hipercze"/>
            <w:color w:val="002060"/>
            <w:u w:val="none"/>
          </w:rPr>
          <w:t xml:space="preserve"> </w:t>
        </w:r>
        <w:r w:rsidR="00A535FD" w:rsidRPr="003178D5">
          <w:rPr>
            <w:rStyle w:val="Hipercze"/>
            <w:color w:val="002060"/>
            <w:u w:val="none"/>
          </w:rPr>
          <w:t>UCZESTNICY REHABILITACJI KOMPLEKSOWEJ – PROCES KWALIFIKOWANIA</w:t>
        </w:r>
        <w:bookmarkEnd w:id="16"/>
        <w:r w:rsidR="00A535FD" w:rsidRPr="002224FA">
          <w:rPr>
            <w:webHidden/>
          </w:rPr>
          <w:tab/>
        </w:r>
      </w:hyperlink>
    </w:p>
    <w:bookmarkEnd w:id="0"/>
    <w:p w14:paraId="4E0DEC6D" w14:textId="77777777" w:rsidR="005152C0" w:rsidRPr="00840B3B" w:rsidRDefault="00810FF7" w:rsidP="00F811C0">
      <w:pPr>
        <w:tabs>
          <w:tab w:val="left" w:pos="426"/>
        </w:tabs>
        <w:ind w:left="426" w:right="-30"/>
        <w:jc w:val="both"/>
        <w:rPr>
          <w:sz w:val="20"/>
          <w:szCs w:val="20"/>
        </w:rPr>
      </w:pPr>
      <w:r w:rsidRPr="00810FF7">
        <w:rPr>
          <w:noProof/>
          <w:sz w:val="20"/>
          <w:szCs w:val="20"/>
          <w:lang w:eastAsia="pl-PL"/>
        </w:rPr>
        <w:drawing>
          <wp:inline distT="0" distB="0" distL="0" distR="0" wp14:anchorId="32E8527C" wp14:editId="15B13F2F">
            <wp:extent cx="5760720" cy="1245235"/>
            <wp:effectExtent l="19050" t="0" r="0" b="0"/>
            <wp:docPr id="10" name="Obraz 0" descr="2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jpg"/>
                    <pic:cNvPicPr/>
                  </pic:nvPicPr>
                  <pic:blipFill>
                    <a:blip r:embed="rId18" cstate="print"/>
                    <a:stretch>
                      <a:fillRect/>
                    </a:stretch>
                  </pic:blipFill>
                  <pic:spPr>
                    <a:xfrm>
                      <a:off x="0" y="0"/>
                      <a:ext cx="5760720" cy="1245235"/>
                    </a:xfrm>
                    <a:prstGeom prst="rect">
                      <a:avLst/>
                    </a:prstGeom>
                  </pic:spPr>
                </pic:pic>
              </a:graphicData>
            </a:graphic>
          </wp:inline>
        </w:drawing>
      </w:r>
    </w:p>
    <w:p w14:paraId="0733FE8C" w14:textId="601A1F9C" w:rsidR="006133BE" w:rsidRPr="001E79E3" w:rsidRDefault="007F2516" w:rsidP="00C6242A">
      <w:pPr>
        <w:jc w:val="both"/>
        <w:rPr>
          <w:b/>
          <w:i/>
          <w:color w:val="002060"/>
        </w:rPr>
      </w:pPr>
      <w:r>
        <w:rPr>
          <w:b/>
          <w:i/>
          <w:color w:val="002060"/>
        </w:rPr>
        <w:t xml:space="preserve"> </w:t>
      </w:r>
      <w:r w:rsidR="006133BE" w:rsidRPr="001E79E3">
        <w:rPr>
          <w:b/>
          <w:i/>
          <w:color w:val="002060"/>
        </w:rPr>
        <w:t>Metodyka procesu</w:t>
      </w:r>
    </w:p>
    <w:p w14:paraId="70B8F861" w14:textId="047EA203" w:rsidR="005152C0" w:rsidRDefault="005152C0" w:rsidP="00E13BBB">
      <w:pPr>
        <w:pStyle w:val="Akapitzlist"/>
        <w:numPr>
          <w:ilvl w:val="0"/>
          <w:numId w:val="23"/>
        </w:numPr>
        <w:spacing w:before="120" w:after="120"/>
        <w:ind w:left="426" w:hanging="357"/>
        <w:contextualSpacing w:val="0"/>
        <w:rPr>
          <w:rFonts w:asciiTheme="minorHAnsi" w:hAnsiTheme="minorHAnsi"/>
          <w:bCs/>
          <w:sz w:val="20"/>
          <w:szCs w:val="20"/>
        </w:rPr>
      </w:pPr>
      <w:r w:rsidRPr="00BE1949">
        <w:rPr>
          <w:rFonts w:asciiTheme="minorHAnsi" w:hAnsiTheme="minorHAnsi"/>
          <w:bCs/>
          <w:sz w:val="20"/>
          <w:szCs w:val="20"/>
        </w:rPr>
        <w:t xml:space="preserve">Uczestnicy kwalifikowani do </w:t>
      </w:r>
      <w:r w:rsidR="00730937">
        <w:rPr>
          <w:rFonts w:asciiTheme="minorHAnsi" w:hAnsiTheme="minorHAnsi"/>
          <w:bCs/>
          <w:sz w:val="20"/>
          <w:szCs w:val="20"/>
        </w:rPr>
        <w:t>rehabilitacji kompleksowej</w:t>
      </w:r>
      <w:r w:rsidR="00730937" w:rsidRPr="00BE1949">
        <w:rPr>
          <w:rFonts w:asciiTheme="minorHAnsi" w:hAnsiTheme="minorHAnsi"/>
          <w:bCs/>
          <w:sz w:val="20"/>
          <w:szCs w:val="20"/>
        </w:rPr>
        <w:t xml:space="preserve"> </w:t>
      </w:r>
      <w:r w:rsidRPr="00BE1949">
        <w:rPr>
          <w:rFonts w:asciiTheme="minorHAnsi" w:hAnsiTheme="minorHAnsi"/>
          <w:bCs/>
          <w:sz w:val="20"/>
          <w:szCs w:val="20"/>
        </w:rPr>
        <w:t>–</w:t>
      </w:r>
      <w:r w:rsidR="00C02D19">
        <w:rPr>
          <w:rFonts w:asciiTheme="minorHAnsi" w:hAnsiTheme="minorHAnsi"/>
          <w:bCs/>
          <w:sz w:val="20"/>
          <w:szCs w:val="20"/>
        </w:rPr>
        <w:t xml:space="preserve"> to osoby z niepełnosprawnością</w:t>
      </w:r>
      <w:r w:rsidRPr="00BE1949">
        <w:rPr>
          <w:rFonts w:asciiTheme="minorHAnsi" w:hAnsiTheme="minorHAnsi"/>
          <w:bCs/>
          <w:sz w:val="20"/>
          <w:szCs w:val="20"/>
        </w:rPr>
        <w:t xml:space="preserve"> w rozumieniu klasyfikacji ICF. Niepełnosprawność (wg Klasyfikacji ICF) jest szerokim pojęciem obejmującym upośledzenie, ograniczenie aktywności i restrykcje uczestniczenia. Określa ono negatywne aspekty interakcji pomiędzy jednostką (z określonym stanem chorobowym) a czynnika</w:t>
      </w:r>
      <w:r>
        <w:rPr>
          <w:rFonts w:asciiTheme="minorHAnsi" w:hAnsiTheme="minorHAnsi"/>
          <w:bCs/>
          <w:sz w:val="20"/>
          <w:szCs w:val="20"/>
        </w:rPr>
        <w:t>mi wypływającymi z kontekstu, w </w:t>
      </w:r>
      <w:r w:rsidRPr="00BE1949">
        <w:rPr>
          <w:rFonts w:asciiTheme="minorHAnsi" w:hAnsiTheme="minorHAnsi"/>
          <w:bCs/>
          <w:sz w:val="20"/>
          <w:szCs w:val="20"/>
        </w:rPr>
        <w:t xml:space="preserve">którym znajduje się jednostka (czynniki środowiskowe i osobowe). </w:t>
      </w:r>
    </w:p>
    <w:p w14:paraId="61BE85E0" w14:textId="5169B490" w:rsidR="00FD1BA0" w:rsidRPr="00DA2937" w:rsidRDefault="00FD1BA0" w:rsidP="000654D6">
      <w:pPr>
        <w:spacing w:before="120" w:after="120" w:line="23" w:lineRule="atLeast"/>
        <w:ind w:left="426"/>
        <w:rPr>
          <w:rFonts w:asciiTheme="minorHAnsi" w:hAnsiTheme="minorHAnsi"/>
          <w:b/>
          <w:sz w:val="20"/>
          <w:szCs w:val="20"/>
        </w:rPr>
      </w:pPr>
      <w:r w:rsidRPr="000654D6">
        <w:rPr>
          <w:rFonts w:asciiTheme="minorHAnsi" w:hAnsiTheme="minorHAnsi"/>
          <w:b/>
          <w:color w:val="002060"/>
          <w:sz w:val="20"/>
          <w:szCs w:val="20"/>
        </w:rPr>
        <w:t xml:space="preserve">Proces kwalifikacji do rehabilitacji kompleksowej </w:t>
      </w:r>
      <w:r w:rsidR="001954BA" w:rsidRPr="000654D6">
        <w:rPr>
          <w:rFonts w:asciiTheme="minorHAnsi" w:hAnsiTheme="minorHAnsi"/>
          <w:b/>
          <w:color w:val="002060"/>
          <w:sz w:val="20"/>
          <w:szCs w:val="20"/>
        </w:rPr>
        <w:t xml:space="preserve">przebiega </w:t>
      </w:r>
      <w:r w:rsidRPr="000654D6">
        <w:rPr>
          <w:rFonts w:asciiTheme="minorHAnsi" w:hAnsiTheme="minorHAnsi"/>
          <w:b/>
          <w:color w:val="002060"/>
          <w:sz w:val="20"/>
          <w:szCs w:val="20"/>
        </w:rPr>
        <w:t>dwuetapowo:</w:t>
      </w:r>
    </w:p>
    <w:p w14:paraId="4370020D" w14:textId="1497CE3D" w:rsidR="00FD1BA0" w:rsidRDefault="00D75912" w:rsidP="00E13BBB">
      <w:pPr>
        <w:tabs>
          <w:tab w:val="left" w:pos="709"/>
        </w:tabs>
        <w:spacing w:before="120" w:after="120" w:line="23" w:lineRule="atLeast"/>
        <w:ind w:left="1701" w:hanging="1417"/>
        <w:rPr>
          <w:rFonts w:asciiTheme="minorHAnsi" w:hAnsiTheme="minorHAnsi"/>
          <w:bCs/>
          <w:sz w:val="20"/>
          <w:szCs w:val="20"/>
        </w:rPr>
      </w:pPr>
      <w:r>
        <w:rPr>
          <w:rFonts w:asciiTheme="minorHAnsi" w:hAnsiTheme="minorHAnsi"/>
          <w:b/>
          <w:sz w:val="20"/>
          <w:szCs w:val="20"/>
        </w:rPr>
        <w:t xml:space="preserve"> </w:t>
      </w:r>
      <w:r w:rsidR="001954BA">
        <w:rPr>
          <w:rFonts w:asciiTheme="minorHAnsi" w:hAnsiTheme="minorHAnsi"/>
          <w:b/>
          <w:sz w:val="20"/>
          <w:szCs w:val="20"/>
        </w:rPr>
        <w:t xml:space="preserve"> </w:t>
      </w:r>
      <w:r w:rsidR="00E13BBB">
        <w:rPr>
          <w:rFonts w:asciiTheme="minorHAnsi" w:hAnsiTheme="minorHAnsi"/>
          <w:b/>
          <w:sz w:val="20"/>
          <w:szCs w:val="20"/>
        </w:rPr>
        <w:t xml:space="preserve"> </w:t>
      </w:r>
      <w:r w:rsidR="00FD1BA0" w:rsidRPr="000654D6">
        <w:rPr>
          <w:rFonts w:asciiTheme="minorHAnsi" w:hAnsiTheme="minorHAnsi"/>
          <w:b/>
          <w:color w:val="002060"/>
          <w:sz w:val="20"/>
          <w:szCs w:val="20"/>
        </w:rPr>
        <w:t>Etap pierwszy</w:t>
      </w:r>
      <w:r w:rsidR="00FD1BA0" w:rsidRPr="000654D6">
        <w:rPr>
          <w:rFonts w:asciiTheme="minorHAnsi" w:hAnsiTheme="minorHAnsi"/>
          <w:bCs/>
          <w:color w:val="002060"/>
          <w:sz w:val="20"/>
          <w:szCs w:val="20"/>
        </w:rPr>
        <w:t xml:space="preserve">: </w:t>
      </w:r>
      <w:r w:rsidR="00C6242A">
        <w:rPr>
          <w:rFonts w:asciiTheme="minorHAnsi" w:hAnsiTheme="minorHAnsi"/>
          <w:bCs/>
          <w:sz w:val="20"/>
          <w:szCs w:val="20"/>
        </w:rPr>
        <w:tab/>
      </w:r>
      <w:r w:rsidR="00CD4AD3">
        <w:rPr>
          <w:rFonts w:asciiTheme="minorHAnsi" w:hAnsiTheme="minorHAnsi"/>
          <w:bCs/>
          <w:sz w:val="20"/>
          <w:szCs w:val="20"/>
        </w:rPr>
        <w:t xml:space="preserve">ustalenie </w:t>
      </w:r>
      <w:r w:rsidR="00FD1BA0">
        <w:rPr>
          <w:rFonts w:asciiTheme="minorHAnsi" w:hAnsiTheme="minorHAnsi"/>
          <w:bCs/>
          <w:sz w:val="20"/>
          <w:szCs w:val="20"/>
        </w:rPr>
        <w:t>wskaza</w:t>
      </w:r>
      <w:r w:rsidR="00CD4AD3">
        <w:rPr>
          <w:rFonts w:asciiTheme="minorHAnsi" w:hAnsiTheme="minorHAnsi"/>
          <w:bCs/>
          <w:sz w:val="20"/>
          <w:szCs w:val="20"/>
        </w:rPr>
        <w:t>ń</w:t>
      </w:r>
      <w:r w:rsidR="00FD1BA0">
        <w:rPr>
          <w:rFonts w:asciiTheme="minorHAnsi" w:hAnsiTheme="minorHAnsi"/>
          <w:bCs/>
          <w:sz w:val="20"/>
          <w:szCs w:val="20"/>
        </w:rPr>
        <w:t xml:space="preserve"> do rehabilitacji kompleksowej,</w:t>
      </w:r>
      <w:r w:rsidR="007F3D7B">
        <w:rPr>
          <w:rFonts w:asciiTheme="minorHAnsi" w:hAnsiTheme="minorHAnsi"/>
          <w:bCs/>
          <w:sz w:val="20"/>
          <w:szCs w:val="20"/>
        </w:rPr>
        <w:t xml:space="preserve"> realizacja</w:t>
      </w:r>
      <w:r w:rsidR="00CD4AD3">
        <w:rPr>
          <w:rFonts w:asciiTheme="minorHAnsi" w:hAnsiTheme="minorHAnsi"/>
          <w:bCs/>
          <w:sz w:val="20"/>
          <w:szCs w:val="20"/>
        </w:rPr>
        <w:t>: organy orzekające w</w:t>
      </w:r>
      <w:r w:rsidR="007F3D7B">
        <w:rPr>
          <w:rFonts w:asciiTheme="minorHAnsi" w:hAnsiTheme="minorHAnsi"/>
          <w:bCs/>
          <w:sz w:val="20"/>
          <w:szCs w:val="20"/>
        </w:rPr>
        <w:t xml:space="preserve"> ZUS, </w:t>
      </w:r>
      <w:r w:rsidR="00485BFB">
        <w:rPr>
          <w:rFonts w:asciiTheme="minorHAnsi" w:hAnsiTheme="minorHAnsi"/>
          <w:bCs/>
          <w:sz w:val="20"/>
          <w:szCs w:val="20"/>
        </w:rPr>
        <w:t xml:space="preserve">KRUS,  </w:t>
      </w:r>
      <w:r w:rsidR="001954BA">
        <w:rPr>
          <w:rFonts w:asciiTheme="minorHAnsi" w:hAnsiTheme="minorHAnsi"/>
          <w:bCs/>
          <w:sz w:val="20"/>
          <w:szCs w:val="20"/>
        </w:rPr>
        <w:t xml:space="preserve"> M</w:t>
      </w:r>
      <w:r w:rsidR="007F3D7B">
        <w:rPr>
          <w:rFonts w:asciiTheme="minorHAnsi" w:hAnsiTheme="minorHAnsi"/>
          <w:bCs/>
          <w:sz w:val="20"/>
          <w:szCs w:val="20"/>
        </w:rPr>
        <w:t xml:space="preserve">ON, MSWIA, </w:t>
      </w:r>
      <w:r w:rsidR="00CD4AD3">
        <w:rPr>
          <w:rFonts w:asciiTheme="minorHAnsi" w:hAnsiTheme="minorHAnsi"/>
          <w:bCs/>
          <w:sz w:val="20"/>
          <w:szCs w:val="20"/>
        </w:rPr>
        <w:t>zespoły do spraw orzekania o niepełnosprawności;</w:t>
      </w:r>
    </w:p>
    <w:p w14:paraId="01409599" w14:textId="1CD15D2E" w:rsidR="00FD1BA0" w:rsidRDefault="001954BA" w:rsidP="00E13BBB">
      <w:pPr>
        <w:tabs>
          <w:tab w:val="left" w:pos="709"/>
        </w:tabs>
        <w:spacing w:before="120" w:after="120" w:line="23" w:lineRule="atLeast"/>
        <w:ind w:left="1701" w:hanging="1417"/>
        <w:rPr>
          <w:rFonts w:asciiTheme="minorHAnsi" w:hAnsiTheme="minorHAnsi"/>
          <w:bCs/>
          <w:sz w:val="20"/>
          <w:szCs w:val="20"/>
        </w:rPr>
      </w:pPr>
      <w:r>
        <w:rPr>
          <w:rFonts w:asciiTheme="minorHAnsi" w:hAnsiTheme="minorHAnsi"/>
          <w:b/>
          <w:sz w:val="20"/>
          <w:szCs w:val="20"/>
        </w:rPr>
        <w:t xml:space="preserve">  </w:t>
      </w:r>
      <w:r w:rsidR="00E13BBB">
        <w:rPr>
          <w:rFonts w:asciiTheme="minorHAnsi" w:hAnsiTheme="minorHAnsi"/>
          <w:b/>
          <w:sz w:val="20"/>
          <w:szCs w:val="20"/>
        </w:rPr>
        <w:t xml:space="preserve"> </w:t>
      </w:r>
      <w:r w:rsidR="00FD1BA0" w:rsidRPr="000654D6">
        <w:rPr>
          <w:rFonts w:asciiTheme="minorHAnsi" w:hAnsiTheme="minorHAnsi"/>
          <w:b/>
          <w:color w:val="002060"/>
          <w:sz w:val="20"/>
          <w:szCs w:val="20"/>
        </w:rPr>
        <w:t>Etap drugi:</w:t>
      </w:r>
      <w:r w:rsidR="00FD1BA0" w:rsidRPr="000654D6">
        <w:rPr>
          <w:rFonts w:asciiTheme="minorHAnsi" w:hAnsiTheme="minorHAnsi"/>
          <w:bCs/>
          <w:color w:val="002060"/>
          <w:sz w:val="20"/>
          <w:szCs w:val="20"/>
        </w:rPr>
        <w:t xml:space="preserve"> </w:t>
      </w:r>
      <w:r w:rsidR="00C6242A">
        <w:rPr>
          <w:rFonts w:asciiTheme="minorHAnsi" w:hAnsiTheme="minorHAnsi"/>
          <w:bCs/>
          <w:sz w:val="20"/>
          <w:szCs w:val="20"/>
        </w:rPr>
        <w:tab/>
      </w:r>
      <w:r w:rsidR="00FD1BA0">
        <w:rPr>
          <w:rFonts w:asciiTheme="minorHAnsi" w:hAnsiTheme="minorHAnsi"/>
          <w:bCs/>
          <w:sz w:val="20"/>
          <w:szCs w:val="20"/>
        </w:rPr>
        <w:t>kwalifikacja do rehabilitacji kompleksowej</w:t>
      </w:r>
      <w:r w:rsidR="007F3D7B">
        <w:rPr>
          <w:rFonts w:asciiTheme="minorHAnsi" w:hAnsiTheme="minorHAnsi"/>
          <w:bCs/>
          <w:sz w:val="20"/>
          <w:szCs w:val="20"/>
        </w:rPr>
        <w:t xml:space="preserve"> </w:t>
      </w:r>
      <w:r w:rsidR="00CD4AD3">
        <w:rPr>
          <w:rFonts w:asciiTheme="minorHAnsi" w:hAnsiTheme="minorHAnsi"/>
          <w:bCs/>
          <w:sz w:val="20"/>
          <w:szCs w:val="20"/>
        </w:rPr>
        <w:t>w ORK/ORKZ</w:t>
      </w:r>
      <w:r w:rsidR="00F14827">
        <w:rPr>
          <w:rFonts w:asciiTheme="minorHAnsi" w:hAnsiTheme="minorHAnsi"/>
          <w:bCs/>
          <w:sz w:val="20"/>
          <w:szCs w:val="20"/>
        </w:rPr>
        <w:t>P</w:t>
      </w:r>
      <w:r w:rsidR="00CD4AD3">
        <w:rPr>
          <w:rFonts w:asciiTheme="minorHAnsi" w:hAnsiTheme="minorHAnsi"/>
          <w:bCs/>
          <w:sz w:val="20"/>
          <w:szCs w:val="20"/>
        </w:rPr>
        <w:t xml:space="preserve">, </w:t>
      </w:r>
      <w:r w:rsidR="007F3D7B">
        <w:rPr>
          <w:rFonts w:asciiTheme="minorHAnsi" w:hAnsiTheme="minorHAnsi"/>
          <w:bCs/>
          <w:sz w:val="20"/>
          <w:szCs w:val="20"/>
        </w:rPr>
        <w:t>realizacja</w:t>
      </w:r>
      <w:r w:rsidR="00D43C9C">
        <w:rPr>
          <w:rFonts w:asciiTheme="minorHAnsi" w:hAnsiTheme="minorHAnsi"/>
          <w:bCs/>
          <w:sz w:val="20"/>
          <w:szCs w:val="20"/>
        </w:rPr>
        <w:t>:</w:t>
      </w:r>
      <w:r w:rsidR="007F3D7B">
        <w:rPr>
          <w:rFonts w:asciiTheme="minorHAnsi" w:hAnsiTheme="minorHAnsi"/>
          <w:bCs/>
          <w:sz w:val="20"/>
          <w:szCs w:val="20"/>
        </w:rPr>
        <w:t xml:space="preserve"> PFRON</w:t>
      </w:r>
      <w:r w:rsidR="00FD1BA0">
        <w:rPr>
          <w:rFonts w:asciiTheme="minorHAnsi" w:hAnsiTheme="minorHAnsi"/>
          <w:bCs/>
          <w:sz w:val="20"/>
          <w:szCs w:val="20"/>
        </w:rPr>
        <w:t>.</w:t>
      </w:r>
    </w:p>
    <w:p w14:paraId="5D0EF8EB" w14:textId="74E84B58" w:rsidR="0055383F" w:rsidRPr="0098398B" w:rsidRDefault="0098398B" w:rsidP="0098398B">
      <w:pPr>
        <w:spacing w:before="120" w:after="120" w:line="23" w:lineRule="atLeast"/>
        <w:rPr>
          <w:b/>
          <w:i/>
          <w:color w:val="002060"/>
        </w:rPr>
      </w:pPr>
      <w:r>
        <w:rPr>
          <w:b/>
          <w:iCs/>
          <w:sz w:val="20"/>
          <w:szCs w:val="20"/>
        </w:rPr>
        <w:t xml:space="preserve"> </w:t>
      </w:r>
      <w:r w:rsidR="0055383F" w:rsidRPr="0098398B">
        <w:rPr>
          <w:b/>
          <w:i/>
          <w:color w:val="002060"/>
        </w:rPr>
        <w:t xml:space="preserve">Etap pierwszy - </w:t>
      </w:r>
      <w:r w:rsidR="0055383F" w:rsidRPr="0098398B">
        <w:rPr>
          <w:rFonts w:asciiTheme="minorHAnsi" w:hAnsiTheme="minorHAnsi"/>
          <w:b/>
          <w:i/>
          <w:color w:val="002060"/>
        </w:rPr>
        <w:t>ustalenie wskazań do rehabilitacji kompleksowej</w:t>
      </w:r>
    </w:p>
    <w:p w14:paraId="031D91EF" w14:textId="5AA0B20D" w:rsidR="00B40495" w:rsidRDefault="00B40495" w:rsidP="00E55C43">
      <w:pPr>
        <w:pStyle w:val="Akapitzlist"/>
        <w:numPr>
          <w:ilvl w:val="0"/>
          <w:numId w:val="23"/>
        </w:numPr>
        <w:spacing w:before="120" w:after="120" w:line="23" w:lineRule="atLeast"/>
        <w:ind w:left="426" w:hanging="357"/>
        <w:contextualSpacing w:val="0"/>
        <w:rPr>
          <w:rFonts w:asciiTheme="minorHAnsi" w:hAnsiTheme="minorHAnsi"/>
          <w:bCs/>
          <w:sz w:val="20"/>
          <w:szCs w:val="20"/>
        </w:rPr>
      </w:pPr>
      <w:r>
        <w:rPr>
          <w:rFonts w:asciiTheme="minorHAnsi" w:hAnsiTheme="minorHAnsi"/>
          <w:bCs/>
          <w:sz w:val="20"/>
          <w:szCs w:val="20"/>
        </w:rPr>
        <w:t>Orzeczenie o wskazaniach</w:t>
      </w:r>
      <w:r w:rsidR="007F39A9">
        <w:rPr>
          <w:rFonts w:asciiTheme="minorHAnsi" w:hAnsiTheme="minorHAnsi"/>
          <w:bCs/>
          <w:sz w:val="20"/>
          <w:szCs w:val="20"/>
        </w:rPr>
        <w:t xml:space="preserve"> do </w:t>
      </w:r>
      <w:r w:rsidR="005152C0" w:rsidRPr="00BE1949">
        <w:rPr>
          <w:rFonts w:asciiTheme="minorHAnsi" w:hAnsiTheme="minorHAnsi"/>
          <w:bCs/>
          <w:sz w:val="20"/>
          <w:szCs w:val="20"/>
        </w:rPr>
        <w:t xml:space="preserve">rehabilitacji kompleksowej </w:t>
      </w:r>
      <w:r w:rsidR="001954BA">
        <w:rPr>
          <w:rFonts w:asciiTheme="minorHAnsi" w:hAnsiTheme="minorHAnsi"/>
          <w:bCs/>
          <w:sz w:val="20"/>
          <w:szCs w:val="20"/>
        </w:rPr>
        <w:t>jest wy</w:t>
      </w:r>
      <w:r w:rsidR="007F39A9">
        <w:rPr>
          <w:rFonts w:asciiTheme="minorHAnsi" w:hAnsiTheme="minorHAnsi"/>
          <w:bCs/>
          <w:sz w:val="20"/>
          <w:szCs w:val="20"/>
        </w:rPr>
        <w:t>dawane</w:t>
      </w:r>
      <w:r w:rsidR="007F39A9" w:rsidRPr="00BE1949">
        <w:rPr>
          <w:rFonts w:asciiTheme="minorHAnsi" w:hAnsiTheme="minorHAnsi"/>
          <w:bCs/>
          <w:sz w:val="20"/>
          <w:szCs w:val="20"/>
        </w:rPr>
        <w:t xml:space="preserve"> </w:t>
      </w:r>
      <w:r w:rsidR="005152C0" w:rsidRPr="00BE1949">
        <w:rPr>
          <w:rFonts w:asciiTheme="minorHAnsi" w:hAnsiTheme="minorHAnsi"/>
          <w:bCs/>
          <w:sz w:val="20"/>
          <w:szCs w:val="20"/>
        </w:rPr>
        <w:t>w ramach postępowań prowadzonych z wniosku o</w:t>
      </w:r>
      <w:r>
        <w:rPr>
          <w:rFonts w:asciiTheme="minorHAnsi" w:hAnsiTheme="minorHAnsi"/>
          <w:bCs/>
          <w:sz w:val="20"/>
          <w:szCs w:val="20"/>
        </w:rPr>
        <w:t>:</w:t>
      </w:r>
    </w:p>
    <w:p w14:paraId="2074387F" w14:textId="79305D33" w:rsidR="00B40495" w:rsidRPr="00886A39" w:rsidRDefault="005152C0" w:rsidP="000C0789">
      <w:pPr>
        <w:pStyle w:val="Akapitzlist"/>
        <w:numPr>
          <w:ilvl w:val="0"/>
          <w:numId w:val="209"/>
        </w:numPr>
        <w:spacing w:before="120" w:after="120"/>
        <w:ind w:left="851"/>
        <w:contextualSpacing w:val="0"/>
        <w:rPr>
          <w:rFonts w:asciiTheme="minorHAnsi" w:hAnsiTheme="minorHAnsi"/>
          <w:bCs/>
          <w:sz w:val="20"/>
          <w:szCs w:val="20"/>
        </w:rPr>
      </w:pPr>
      <w:r w:rsidRPr="00886A39">
        <w:rPr>
          <w:rFonts w:asciiTheme="minorHAnsi" w:hAnsiTheme="minorHAnsi"/>
          <w:bCs/>
          <w:sz w:val="20"/>
          <w:szCs w:val="20"/>
        </w:rPr>
        <w:t xml:space="preserve">ustalenie uprawnień do świadczeń pieniężnych z zabezpieczenia społecznego (postępowania prowadzone </w:t>
      </w:r>
      <w:r w:rsidR="00B40495" w:rsidRPr="00886A39">
        <w:rPr>
          <w:rFonts w:asciiTheme="minorHAnsi" w:hAnsiTheme="minorHAnsi"/>
          <w:bCs/>
          <w:sz w:val="20"/>
          <w:szCs w:val="20"/>
        </w:rPr>
        <w:t xml:space="preserve">przed organami orzekającymi </w:t>
      </w:r>
      <w:r w:rsidRPr="00886A39">
        <w:rPr>
          <w:rFonts w:asciiTheme="minorHAnsi" w:hAnsiTheme="minorHAnsi"/>
          <w:bCs/>
          <w:sz w:val="20"/>
          <w:szCs w:val="20"/>
        </w:rPr>
        <w:t>w ZUS, KRUS, MON i MSWiA)</w:t>
      </w:r>
      <w:r w:rsidR="00B40495" w:rsidRPr="00886A39">
        <w:rPr>
          <w:rFonts w:asciiTheme="minorHAnsi" w:hAnsiTheme="minorHAnsi"/>
          <w:bCs/>
          <w:sz w:val="20"/>
          <w:szCs w:val="20"/>
        </w:rPr>
        <w:t>;</w:t>
      </w:r>
      <w:r w:rsidRPr="00886A39">
        <w:rPr>
          <w:rFonts w:asciiTheme="minorHAnsi" w:hAnsiTheme="minorHAnsi"/>
          <w:bCs/>
          <w:sz w:val="20"/>
          <w:szCs w:val="20"/>
        </w:rPr>
        <w:t xml:space="preserve"> </w:t>
      </w:r>
    </w:p>
    <w:p w14:paraId="62108510" w14:textId="77777777" w:rsidR="004F7EB0" w:rsidRDefault="005152C0" w:rsidP="000C0789">
      <w:pPr>
        <w:pStyle w:val="Akapitzlist"/>
        <w:numPr>
          <w:ilvl w:val="0"/>
          <w:numId w:val="209"/>
        </w:numPr>
        <w:spacing w:before="120" w:after="120"/>
        <w:ind w:left="851"/>
        <w:contextualSpacing w:val="0"/>
        <w:rPr>
          <w:rFonts w:asciiTheme="minorHAnsi" w:hAnsiTheme="minorHAnsi"/>
          <w:bCs/>
          <w:sz w:val="20"/>
          <w:szCs w:val="20"/>
        </w:rPr>
      </w:pPr>
      <w:r w:rsidRPr="00886A39">
        <w:rPr>
          <w:rFonts w:asciiTheme="minorHAnsi" w:hAnsiTheme="minorHAnsi"/>
          <w:bCs/>
          <w:sz w:val="20"/>
          <w:szCs w:val="20"/>
        </w:rPr>
        <w:t xml:space="preserve">wydanie orzeczenia o </w:t>
      </w:r>
      <w:r w:rsidR="00176D6B" w:rsidRPr="00886A39">
        <w:rPr>
          <w:rFonts w:asciiTheme="minorHAnsi" w:hAnsiTheme="minorHAnsi"/>
          <w:bCs/>
          <w:sz w:val="20"/>
          <w:szCs w:val="20"/>
        </w:rPr>
        <w:t xml:space="preserve">stopniu </w:t>
      </w:r>
      <w:r w:rsidRPr="00886A39">
        <w:rPr>
          <w:rFonts w:asciiTheme="minorHAnsi" w:hAnsiTheme="minorHAnsi"/>
          <w:bCs/>
          <w:sz w:val="20"/>
          <w:szCs w:val="20"/>
        </w:rPr>
        <w:t>niepełnosprawności (postępowania prowadzone przez zespoły do spraw orzekania o niepełnosprawności).</w:t>
      </w:r>
      <w:r w:rsidR="00472B75" w:rsidRPr="00886A39">
        <w:rPr>
          <w:rFonts w:asciiTheme="minorHAnsi" w:hAnsiTheme="minorHAnsi"/>
          <w:bCs/>
          <w:sz w:val="20"/>
          <w:szCs w:val="20"/>
        </w:rPr>
        <w:t xml:space="preserve"> </w:t>
      </w:r>
    </w:p>
    <w:p w14:paraId="3D4FE7D7" w14:textId="4F773AA8" w:rsidR="005152C0" w:rsidRPr="00886A39" w:rsidRDefault="00B40495" w:rsidP="00E13BBB">
      <w:pPr>
        <w:pStyle w:val="Akapitzlist"/>
        <w:spacing w:before="120" w:after="120"/>
        <w:ind w:left="426"/>
        <w:contextualSpacing w:val="0"/>
        <w:rPr>
          <w:rFonts w:asciiTheme="minorHAnsi" w:hAnsiTheme="minorHAnsi"/>
          <w:bCs/>
          <w:sz w:val="20"/>
          <w:szCs w:val="20"/>
        </w:rPr>
      </w:pPr>
      <w:r w:rsidRPr="00886A39">
        <w:rPr>
          <w:rFonts w:asciiTheme="minorHAnsi" w:hAnsiTheme="minorHAnsi"/>
          <w:bCs/>
          <w:sz w:val="20"/>
          <w:szCs w:val="20"/>
        </w:rPr>
        <w:t xml:space="preserve">Orzeczenia o wskazaniach </w:t>
      </w:r>
      <w:r w:rsidR="005152C0" w:rsidRPr="00886A39">
        <w:rPr>
          <w:rFonts w:asciiTheme="minorHAnsi" w:hAnsiTheme="minorHAnsi"/>
          <w:bCs/>
          <w:sz w:val="20"/>
          <w:szCs w:val="20"/>
        </w:rPr>
        <w:t xml:space="preserve"> do rehabilitacji kompleksowej </w:t>
      </w:r>
      <w:r w:rsidR="004F7EB0">
        <w:rPr>
          <w:rFonts w:asciiTheme="minorHAnsi" w:hAnsiTheme="minorHAnsi"/>
          <w:bCs/>
          <w:sz w:val="20"/>
          <w:szCs w:val="20"/>
        </w:rPr>
        <w:t>są</w:t>
      </w:r>
      <w:r w:rsidR="007F39A9" w:rsidRPr="00886A39">
        <w:rPr>
          <w:rFonts w:asciiTheme="minorHAnsi" w:hAnsiTheme="minorHAnsi"/>
          <w:bCs/>
          <w:sz w:val="20"/>
          <w:szCs w:val="20"/>
        </w:rPr>
        <w:t xml:space="preserve"> wydawane przez lekarzy </w:t>
      </w:r>
      <w:r w:rsidRPr="00886A39">
        <w:rPr>
          <w:rFonts w:asciiTheme="minorHAnsi" w:hAnsiTheme="minorHAnsi"/>
          <w:bCs/>
          <w:sz w:val="20"/>
          <w:szCs w:val="20"/>
        </w:rPr>
        <w:t>i innych specjalistów</w:t>
      </w:r>
      <w:r w:rsidR="005152C0" w:rsidRPr="00886A39">
        <w:rPr>
          <w:rFonts w:asciiTheme="minorHAnsi" w:hAnsiTheme="minorHAnsi"/>
          <w:bCs/>
          <w:sz w:val="20"/>
          <w:szCs w:val="20"/>
        </w:rPr>
        <w:t xml:space="preserve"> orzekający</w:t>
      </w:r>
      <w:r w:rsidR="007F39A9" w:rsidRPr="00886A39">
        <w:rPr>
          <w:rFonts w:asciiTheme="minorHAnsi" w:hAnsiTheme="minorHAnsi"/>
          <w:bCs/>
          <w:sz w:val="20"/>
          <w:szCs w:val="20"/>
        </w:rPr>
        <w:t>ch</w:t>
      </w:r>
      <w:r w:rsidR="005152C0" w:rsidRPr="00886A39">
        <w:rPr>
          <w:rFonts w:asciiTheme="minorHAnsi" w:hAnsiTheme="minorHAnsi"/>
          <w:bCs/>
          <w:sz w:val="20"/>
          <w:szCs w:val="20"/>
        </w:rPr>
        <w:t xml:space="preserve"> w:</w:t>
      </w:r>
    </w:p>
    <w:p w14:paraId="3D7DE5DE" w14:textId="57D3F1C6" w:rsidR="005152C0" w:rsidRPr="00BE1949" w:rsidRDefault="005152C0" w:rsidP="000C0789">
      <w:pPr>
        <w:numPr>
          <w:ilvl w:val="0"/>
          <w:numId w:val="28"/>
        </w:numPr>
        <w:autoSpaceDE w:val="0"/>
        <w:autoSpaceDN w:val="0"/>
        <w:adjustRightInd w:val="0"/>
        <w:spacing w:before="120" w:after="120"/>
        <w:ind w:left="851"/>
        <w:rPr>
          <w:rFonts w:asciiTheme="minorHAnsi" w:hAnsiTheme="minorHAnsi"/>
          <w:bCs/>
          <w:sz w:val="20"/>
          <w:szCs w:val="20"/>
        </w:rPr>
      </w:pPr>
      <w:r w:rsidRPr="00BE1949">
        <w:rPr>
          <w:rFonts w:asciiTheme="minorHAnsi" w:hAnsiTheme="minorHAnsi"/>
          <w:bCs/>
          <w:sz w:val="20"/>
          <w:szCs w:val="20"/>
        </w:rPr>
        <w:t>Zakładzie Ubezpieczeń Społecznych, tj. lekarze orzecznicy Zakład</w:t>
      </w:r>
      <w:r>
        <w:rPr>
          <w:rFonts w:asciiTheme="minorHAnsi" w:hAnsiTheme="minorHAnsi"/>
          <w:bCs/>
          <w:sz w:val="20"/>
          <w:szCs w:val="20"/>
        </w:rPr>
        <w:t>u, komisje lekarskie Zakładu (w </w:t>
      </w:r>
      <w:r w:rsidRPr="00BE1949">
        <w:rPr>
          <w:rFonts w:asciiTheme="minorHAnsi" w:hAnsiTheme="minorHAnsi"/>
          <w:bCs/>
          <w:sz w:val="20"/>
          <w:szCs w:val="20"/>
        </w:rPr>
        <w:t xml:space="preserve">postępowaniach o świadczenie rehabilitacyjne, rentę szkoleniową, rentę z tytułu niezdolności do pracy, </w:t>
      </w:r>
      <w:r w:rsidR="007F39A9" w:rsidRPr="00BE1949">
        <w:rPr>
          <w:rFonts w:asciiTheme="minorHAnsi" w:hAnsiTheme="minorHAnsi"/>
          <w:bCs/>
          <w:sz w:val="20"/>
          <w:szCs w:val="20"/>
        </w:rPr>
        <w:t>rentę socjalną</w:t>
      </w:r>
      <w:r w:rsidR="00B40495">
        <w:rPr>
          <w:rFonts w:asciiTheme="minorHAnsi" w:hAnsiTheme="minorHAnsi"/>
          <w:bCs/>
          <w:sz w:val="20"/>
          <w:szCs w:val="20"/>
        </w:rPr>
        <w:t xml:space="preserve">, </w:t>
      </w:r>
      <w:r w:rsidR="007F39A9">
        <w:rPr>
          <w:rFonts w:asciiTheme="minorHAnsi" w:hAnsiTheme="minorHAnsi"/>
          <w:bCs/>
          <w:sz w:val="20"/>
          <w:szCs w:val="20"/>
        </w:rPr>
        <w:t xml:space="preserve">świadczenia krótko – i długoterminowe w związku z </w:t>
      </w:r>
      <w:r w:rsidRPr="00BE1949">
        <w:rPr>
          <w:rFonts w:asciiTheme="minorHAnsi" w:hAnsiTheme="minorHAnsi"/>
          <w:bCs/>
          <w:sz w:val="20"/>
          <w:szCs w:val="20"/>
        </w:rPr>
        <w:t xml:space="preserve">wypadkiem /chorobą </w:t>
      </w:r>
      <w:r w:rsidR="00E6659C">
        <w:rPr>
          <w:rFonts w:asciiTheme="minorHAnsi" w:hAnsiTheme="minorHAnsi"/>
          <w:bCs/>
          <w:sz w:val="20"/>
          <w:szCs w:val="20"/>
        </w:rPr>
        <w:t xml:space="preserve"> zawodową</w:t>
      </w:r>
      <w:r w:rsidRPr="00BE1949">
        <w:rPr>
          <w:rFonts w:asciiTheme="minorHAnsi" w:hAnsiTheme="minorHAnsi"/>
          <w:bCs/>
          <w:sz w:val="20"/>
          <w:szCs w:val="20"/>
        </w:rPr>
        <w:t>,);</w:t>
      </w:r>
    </w:p>
    <w:p w14:paraId="21E8496C" w14:textId="2D0F8F4B" w:rsidR="005152C0" w:rsidRPr="00BE1949" w:rsidRDefault="005152C0" w:rsidP="000C0789">
      <w:pPr>
        <w:numPr>
          <w:ilvl w:val="0"/>
          <w:numId w:val="28"/>
        </w:numPr>
        <w:autoSpaceDE w:val="0"/>
        <w:autoSpaceDN w:val="0"/>
        <w:adjustRightInd w:val="0"/>
        <w:spacing w:before="120" w:after="120"/>
        <w:ind w:left="851"/>
        <w:rPr>
          <w:rFonts w:asciiTheme="minorHAnsi" w:hAnsiTheme="minorHAnsi"/>
          <w:bCs/>
          <w:sz w:val="20"/>
          <w:szCs w:val="20"/>
        </w:rPr>
      </w:pPr>
      <w:r w:rsidRPr="00BE1949">
        <w:rPr>
          <w:rFonts w:asciiTheme="minorHAnsi" w:hAnsiTheme="minorHAnsi"/>
          <w:bCs/>
          <w:sz w:val="20"/>
          <w:szCs w:val="20"/>
        </w:rPr>
        <w:t xml:space="preserve">Kasie Rolniczego Ubezpieczenia Społecznego, tj. lekarze rzeczoznawcy Kasy, komisje lekarskie Kasy </w:t>
      </w:r>
      <w:r w:rsidR="00FC528F">
        <w:rPr>
          <w:rFonts w:asciiTheme="minorHAnsi" w:hAnsiTheme="minorHAnsi"/>
          <w:bCs/>
          <w:sz w:val="20"/>
          <w:szCs w:val="20"/>
        </w:rPr>
        <w:br/>
      </w:r>
      <w:r w:rsidRPr="00BE1949">
        <w:rPr>
          <w:rFonts w:asciiTheme="minorHAnsi" w:hAnsiTheme="minorHAnsi"/>
          <w:bCs/>
          <w:sz w:val="20"/>
          <w:szCs w:val="20"/>
        </w:rPr>
        <w:t>(w postępowaniach o zasiłek chorobowy z tytułu czasowej niezdolności do pracy, trwającej dłużej niż 180 dni, rentę szkoleniową lub rentę rolniczą z tytułu całkowitej niezdolności w gospodarstwie rolnym);</w:t>
      </w:r>
    </w:p>
    <w:p w14:paraId="67556A8E" w14:textId="5467CC25" w:rsidR="005152C0" w:rsidRPr="00BE1949" w:rsidRDefault="00340DD6" w:rsidP="000C0789">
      <w:pPr>
        <w:numPr>
          <w:ilvl w:val="0"/>
          <w:numId w:val="28"/>
        </w:numPr>
        <w:autoSpaceDE w:val="0"/>
        <w:autoSpaceDN w:val="0"/>
        <w:adjustRightInd w:val="0"/>
        <w:spacing w:before="120" w:after="120"/>
        <w:ind w:left="851"/>
        <w:rPr>
          <w:rFonts w:asciiTheme="minorHAnsi" w:hAnsiTheme="minorHAnsi"/>
          <w:bCs/>
          <w:sz w:val="20"/>
          <w:szCs w:val="20"/>
        </w:rPr>
      </w:pPr>
      <w:r>
        <w:rPr>
          <w:rFonts w:asciiTheme="minorHAnsi" w:hAnsiTheme="minorHAnsi"/>
          <w:bCs/>
          <w:sz w:val="20"/>
          <w:szCs w:val="20"/>
        </w:rPr>
        <w:t>K</w:t>
      </w:r>
      <w:r w:rsidR="005152C0" w:rsidRPr="00BE1949">
        <w:rPr>
          <w:rFonts w:asciiTheme="minorHAnsi" w:hAnsiTheme="minorHAnsi"/>
          <w:bCs/>
          <w:sz w:val="20"/>
          <w:szCs w:val="20"/>
        </w:rPr>
        <w:t xml:space="preserve">omisjach lekarskich podległych Ministrowi Spraw </w:t>
      </w:r>
      <w:r w:rsidR="005152C0">
        <w:rPr>
          <w:rFonts w:asciiTheme="minorHAnsi" w:hAnsiTheme="minorHAnsi"/>
          <w:bCs/>
          <w:sz w:val="20"/>
          <w:szCs w:val="20"/>
        </w:rPr>
        <w:t>Wewnętrznych i Administracji (w </w:t>
      </w:r>
      <w:r w:rsidR="005152C0" w:rsidRPr="00BE1949">
        <w:rPr>
          <w:rFonts w:asciiTheme="minorHAnsi" w:hAnsiTheme="minorHAnsi"/>
          <w:bCs/>
          <w:sz w:val="20"/>
          <w:szCs w:val="20"/>
        </w:rPr>
        <w:t xml:space="preserve">postępowaniach </w:t>
      </w:r>
      <w:r w:rsidR="00FC528F">
        <w:rPr>
          <w:rFonts w:asciiTheme="minorHAnsi" w:hAnsiTheme="minorHAnsi"/>
          <w:bCs/>
          <w:sz w:val="20"/>
          <w:szCs w:val="20"/>
        </w:rPr>
        <w:br/>
      </w:r>
      <w:r w:rsidR="005152C0" w:rsidRPr="00BE1949">
        <w:rPr>
          <w:rFonts w:asciiTheme="minorHAnsi" w:hAnsiTheme="minorHAnsi"/>
          <w:bCs/>
          <w:sz w:val="20"/>
          <w:szCs w:val="20"/>
        </w:rPr>
        <w:t>o rentę inwalidzką dla funkcjonariusza);</w:t>
      </w:r>
    </w:p>
    <w:p w14:paraId="52E5BDE0" w14:textId="77777777" w:rsidR="005152C0" w:rsidRPr="00BE1949" w:rsidRDefault="00340DD6" w:rsidP="000C0789">
      <w:pPr>
        <w:numPr>
          <w:ilvl w:val="0"/>
          <w:numId w:val="28"/>
        </w:numPr>
        <w:autoSpaceDE w:val="0"/>
        <w:autoSpaceDN w:val="0"/>
        <w:adjustRightInd w:val="0"/>
        <w:spacing w:before="120" w:after="120"/>
        <w:ind w:left="851"/>
        <w:rPr>
          <w:rFonts w:asciiTheme="minorHAnsi" w:hAnsiTheme="minorHAnsi"/>
          <w:bCs/>
          <w:sz w:val="20"/>
          <w:szCs w:val="20"/>
        </w:rPr>
      </w:pPr>
      <w:r>
        <w:rPr>
          <w:rFonts w:asciiTheme="minorHAnsi" w:hAnsiTheme="minorHAnsi"/>
          <w:bCs/>
          <w:sz w:val="20"/>
          <w:szCs w:val="20"/>
        </w:rPr>
        <w:t>K</w:t>
      </w:r>
      <w:r w:rsidR="005152C0" w:rsidRPr="00BE1949">
        <w:rPr>
          <w:rFonts w:asciiTheme="minorHAnsi" w:hAnsiTheme="minorHAnsi"/>
          <w:bCs/>
          <w:sz w:val="20"/>
          <w:szCs w:val="20"/>
        </w:rPr>
        <w:t>omisjach lekarskich Ministerstwa Obrony Narodowej (w postępowaniach o wojskową rentę inwalidzką);</w:t>
      </w:r>
    </w:p>
    <w:p w14:paraId="143459DD" w14:textId="6E5A3489" w:rsidR="005152C0" w:rsidRPr="00886A39" w:rsidRDefault="00340DD6" w:rsidP="000C0789">
      <w:pPr>
        <w:numPr>
          <w:ilvl w:val="0"/>
          <w:numId w:val="28"/>
        </w:numPr>
        <w:autoSpaceDE w:val="0"/>
        <w:autoSpaceDN w:val="0"/>
        <w:adjustRightInd w:val="0"/>
        <w:spacing w:before="120" w:after="120"/>
        <w:ind w:left="851"/>
        <w:jc w:val="both"/>
        <w:rPr>
          <w:rFonts w:asciiTheme="minorHAnsi" w:hAnsiTheme="minorHAnsi"/>
          <w:bCs/>
          <w:sz w:val="20"/>
          <w:szCs w:val="20"/>
        </w:rPr>
      </w:pPr>
      <w:r>
        <w:rPr>
          <w:rFonts w:asciiTheme="minorHAnsi" w:hAnsiTheme="minorHAnsi"/>
          <w:bCs/>
          <w:sz w:val="20"/>
          <w:szCs w:val="20"/>
        </w:rPr>
        <w:lastRenderedPageBreak/>
        <w:t>Z</w:t>
      </w:r>
      <w:r w:rsidR="005152C0" w:rsidRPr="00BE1949">
        <w:rPr>
          <w:rFonts w:asciiTheme="minorHAnsi" w:hAnsiTheme="minorHAnsi"/>
          <w:bCs/>
          <w:sz w:val="20"/>
          <w:szCs w:val="20"/>
        </w:rPr>
        <w:t xml:space="preserve">espołach </w:t>
      </w:r>
      <w:r w:rsidR="00B40495">
        <w:rPr>
          <w:rFonts w:asciiTheme="minorHAnsi" w:hAnsiTheme="minorHAnsi"/>
          <w:bCs/>
          <w:sz w:val="20"/>
          <w:szCs w:val="20"/>
        </w:rPr>
        <w:t xml:space="preserve">do spraw </w:t>
      </w:r>
      <w:r w:rsidR="005152C0" w:rsidRPr="00BE1949">
        <w:rPr>
          <w:rFonts w:asciiTheme="minorHAnsi" w:hAnsiTheme="minorHAnsi"/>
          <w:bCs/>
          <w:sz w:val="20"/>
          <w:szCs w:val="20"/>
        </w:rPr>
        <w:t>orzekania o niepełnosprawności (w postęp</w:t>
      </w:r>
      <w:r w:rsidR="005152C0">
        <w:rPr>
          <w:rFonts w:asciiTheme="minorHAnsi" w:hAnsiTheme="minorHAnsi"/>
          <w:bCs/>
          <w:sz w:val="20"/>
          <w:szCs w:val="20"/>
        </w:rPr>
        <w:t>owaniach o wydanie orzeczenia o </w:t>
      </w:r>
      <w:r w:rsidR="00664B64">
        <w:rPr>
          <w:rFonts w:asciiTheme="minorHAnsi" w:hAnsiTheme="minorHAnsi"/>
          <w:bCs/>
          <w:sz w:val="20"/>
          <w:szCs w:val="20"/>
        </w:rPr>
        <w:t xml:space="preserve">stopniu </w:t>
      </w:r>
      <w:r w:rsidR="005152C0" w:rsidRPr="00BE1949">
        <w:rPr>
          <w:rFonts w:asciiTheme="minorHAnsi" w:hAnsiTheme="minorHAnsi"/>
          <w:bCs/>
          <w:sz w:val="20"/>
          <w:szCs w:val="20"/>
        </w:rPr>
        <w:t>niepełnosprawności</w:t>
      </w:r>
      <w:r w:rsidR="00B40495">
        <w:rPr>
          <w:rFonts w:asciiTheme="minorHAnsi" w:hAnsiTheme="minorHAnsi"/>
          <w:bCs/>
          <w:sz w:val="20"/>
          <w:szCs w:val="20"/>
        </w:rPr>
        <w:t>).</w:t>
      </w:r>
    </w:p>
    <w:p w14:paraId="587984C9" w14:textId="3F80072E" w:rsidR="005152C0" w:rsidRPr="00BE1949" w:rsidRDefault="00C53D0D" w:rsidP="00736ED7">
      <w:pPr>
        <w:pStyle w:val="Akapitzlist"/>
        <w:numPr>
          <w:ilvl w:val="0"/>
          <w:numId w:val="23"/>
        </w:numPr>
        <w:spacing w:before="120" w:after="120"/>
        <w:ind w:left="426" w:hanging="357"/>
        <w:contextualSpacing w:val="0"/>
        <w:rPr>
          <w:rFonts w:asciiTheme="minorHAnsi" w:hAnsiTheme="minorHAnsi"/>
          <w:bCs/>
          <w:sz w:val="20"/>
          <w:szCs w:val="20"/>
        </w:rPr>
      </w:pPr>
      <w:r w:rsidRPr="000654D6">
        <w:rPr>
          <w:rFonts w:asciiTheme="minorHAnsi" w:hAnsiTheme="minorHAnsi"/>
          <w:b/>
          <w:bCs/>
          <w:color w:val="002060"/>
          <w:sz w:val="20"/>
          <w:szCs w:val="20"/>
        </w:rPr>
        <w:t>L</w:t>
      </w:r>
      <w:r w:rsidR="005152C0" w:rsidRPr="000654D6">
        <w:rPr>
          <w:rFonts w:asciiTheme="minorHAnsi" w:hAnsiTheme="minorHAnsi"/>
          <w:b/>
          <w:bCs/>
          <w:color w:val="002060"/>
          <w:sz w:val="20"/>
          <w:szCs w:val="20"/>
        </w:rPr>
        <w:t>ekarze i inni specjaliści orzekający</w:t>
      </w:r>
      <w:r w:rsidR="00730937" w:rsidRPr="000654D6">
        <w:rPr>
          <w:rFonts w:asciiTheme="minorHAnsi" w:hAnsiTheme="minorHAnsi"/>
          <w:b/>
          <w:bCs/>
          <w:color w:val="002060"/>
          <w:sz w:val="20"/>
          <w:szCs w:val="20"/>
        </w:rPr>
        <w:t xml:space="preserve"> w ZUS, KRUS, MON, MSWiA</w:t>
      </w:r>
      <w:r w:rsidR="00636CCE" w:rsidRPr="000654D6">
        <w:rPr>
          <w:rFonts w:asciiTheme="minorHAnsi" w:hAnsiTheme="minorHAnsi"/>
          <w:b/>
          <w:bCs/>
          <w:color w:val="002060"/>
          <w:sz w:val="20"/>
          <w:szCs w:val="20"/>
        </w:rPr>
        <w:t xml:space="preserve"> oraz w zespołach do spraw orzekania o niepełnosprawności</w:t>
      </w:r>
      <w:r w:rsidR="005152C0" w:rsidRPr="000654D6">
        <w:rPr>
          <w:rFonts w:asciiTheme="minorHAnsi" w:hAnsiTheme="minorHAnsi"/>
          <w:b/>
          <w:bCs/>
          <w:color w:val="002060"/>
          <w:sz w:val="20"/>
          <w:szCs w:val="20"/>
        </w:rPr>
        <w:t xml:space="preserve"> </w:t>
      </w:r>
      <w:r w:rsidRPr="000654D6">
        <w:rPr>
          <w:rFonts w:asciiTheme="minorHAnsi" w:hAnsiTheme="minorHAnsi"/>
          <w:b/>
          <w:bCs/>
          <w:color w:val="002060"/>
          <w:sz w:val="20"/>
          <w:szCs w:val="20"/>
        </w:rPr>
        <w:t>zosta</w:t>
      </w:r>
      <w:r w:rsidR="00636CCE" w:rsidRPr="000654D6">
        <w:rPr>
          <w:rFonts w:asciiTheme="minorHAnsi" w:hAnsiTheme="minorHAnsi"/>
          <w:b/>
          <w:bCs/>
          <w:color w:val="002060"/>
          <w:sz w:val="20"/>
          <w:szCs w:val="20"/>
        </w:rPr>
        <w:t>ną</w:t>
      </w:r>
      <w:r w:rsidRPr="000654D6">
        <w:rPr>
          <w:rFonts w:asciiTheme="minorHAnsi" w:hAnsiTheme="minorHAnsi"/>
          <w:b/>
          <w:bCs/>
          <w:color w:val="002060"/>
          <w:sz w:val="20"/>
          <w:szCs w:val="20"/>
        </w:rPr>
        <w:t xml:space="preserve"> zapoznani </w:t>
      </w:r>
      <w:r>
        <w:rPr>
          <w:rFonts w:asciiTheme="minorHAnsi" w:hAnsiTheme="minorHAnsi"/>
          <w:b/>
          <w:bCs/>
          <w:sz w:val="20"/>
          <w:szCs w:val="20"/>
        </w:rPr>
        <w:t xml:space="preserve">z </w:t>
      </w:r>
      <w:r w:rsidR="005152C0" w:rsidRPr="00BE1949">
        <w:rPr>
          <w:rFonts w:asciiTheme="minorHAnsi" w:hAnsiTheme="minorHAnsi"/>
          <w:bCs/>
          <w:sz w:val="20"/>
          <w:szCs w:val="20"/>
        </w:rPr>
        <w:t>zagadnienia</w:t>
      </w:r>
      <w:r>
        <w:rPr>
          <w:rFonts w:asciiTheme="minorHAnsi" w:hAnsiTheme="minorHAnsi"/>
          <w:bCs/>
          <w:sz w:val="20"/>
          <w:szCs w:val="20"/>
        </w:rPr>
        <w:t>mi obejmującymi</w:t>
      </w:r>
      <w:r w:rsidR="005152C0" w:rsidRPr="00BE1949">
        <w:rPr>
          <w:rFonts w:asciiTheme="minorHAnsi" w:hAnsiTheme="minorHAnsi"/>
          <w:bCs/>
          <w:sz w:val="20"/>
          <w:szCs w:val="20"/>
        </w:rPr>
        <w:t>:</w:t>
      </w:r>
    </w:p>
    <w:p w14:paraId="48E7F9F9" w14:textId="4098D8EA" w:rsidR="005152C0" w:rsidRPr="00BE1949" w:rsidRDefault="005152C0" w:rsidP="00736ED7">
      <w:pPr>
        <w:numPr>
          <w:ilvl w:val="0"/>
          <w:numId w:val="25"/>
        </w:numPr>
        <w:tabs>
          <w:tab w:val="left" w:pos="851"/>
        </w:tabs>
        <w:autoSpaceDE w:val="0"/>
        <w:autoSpaceDN w:val="0"/>
        <w:adjustRightInd w:val="0"/>
        <w:spacing w:before="120" w:after="120"/>
        <w:ind w:left="851"/>
        <w:rPr>
          <w:rFonts w:asciiTheme="minorHAnsi" w:hAnsiTheme="minorHAnsi"/>
          <w:bCs/>
          <w:sz w:val="20"/>
          <w:szCs w:val="20"/>
        </w:rPr>
      </w:pPr>
      <w:r w:rsidRPr="00BE1949">
        <w:rPr>
          <w:rFonts w:asciiTheme="minorHAnsi" w:hAnsiTheme="minorHAnsi"/>
          <w:bCs/>
          <w:sz w:val="20"/>
          <w:szCs w:val="20"/>
        </w:rPr>
        <w:t>cel</w:t>
      </w:r>
      <w:r w:rsidR="00C53D0D">
        <w:rPr>
          <w:rFonts w:asciiTheme="minorHAnsi" w:hAnsiTheme="minorHAnsi"/>
          <w:bCs/>
          <w:sz w:val="20"/>
          <w:szCs w:val="20"/>
        </w:rPr>
        <w:t>e</w:t>
      </w:r>
      <w:r w:rsidRPr="00BE1949">
        <w:rPr>
          <w:rFonts w:asciiTheme="minorHAnsi" w:hAnsiTheme="minorHAnsi"/>
          <w:bCs/>
          <w:sz w:val="20"/>
          <w:szCs w:val="20"/>
        </w:rPr>
        <w:t xml:space="preserve"> i główn</w:t>
      </w:r>
      <w:r w:rsidR="00C53D0D">
        <w:rPr>
          <w:rFonts w:asciiTheme="minorHAnsi" w:hAnsiTheme="minorHAnsi"/>
          <w:bCs/>
          <w:sz w:val="20"/>
          <w:szCs w:val="20"/>
        </w:rPr>
        <w:t>e</w:t>
      </w:r>
      <w:r w:rsidRPr="00BE1949">
        <w:rPr>
          <w:rFonts w:asciiTheme="minorHAnsi" w:hAnsiTheme="minorHAnsi"/>
          <w:bCs/>
          <w:sz w:val="20"/>
          <w:szCs w:val="20"/>
        </w:rPr>
        <w:t xml:space="preserve"> założe</w:t>
      </w:r>
      <w:r w:rsidR="00C53D0D">
        <w:rPr>
          <w:rFonts w:asciiTheme="minorHAnsi" w:hAnsiTheme="minorHAnsi"/>
          <w:bCs/>
          <w:sz w:val="20"/>
          <w:szCs w:val="20"/>
        </w:rPr>
        <w:t>ni</w:t>
      </w:r>
      <w:r w:rsidR="00886A39">
        <w:rPr>
          <w:rFonts w:asciiTheme="minorHAnsi" w:hAnsiTheme="minorHAnsi"/>
          <w:bCs/>
          <w:sz w:val="20"/>
          <w:szCs w:val="20"/>
        </w:rPr>
        <w:t>a</w:t>
      </w:r>
      <w:r w:rsidR="00340DD6">
        <w:rPr>
          <w:rFonts w:asciiTheme="minorHAnsi" w:hAnsiTheme="minorHAnsi"/>
          <w:bCs/>
          <w:sz w:val="20"/>
          <w:szCs w:val="20"/>
        </w:rPr>
        <w:t xml:space="preserve"> rehabilitacji kompleksowej,</w:t>
      </w:r>
    </w:p>
    <w:p w14:paraId="066D8EF7" w14:textId="2334D9D2" w:rsidR="005152C0" w:rsidRPr="00BE1949" w:rsidRDefault="005152C0" w:rsidP="00736ED7">
      <w:pPr>
        <w:numPr>
          <w:ilvl w:val="0"/>
          <w:numId w:val="25"/>
        </w:numPr>
        <w:tabs>
          <w:tab w:val="left" w:pos="851"/>
        </w:tabs>
        <w:autoSpaceDE w:val="0"/>
        <w:autoSpaceDN w:val="0"/>
        <w:adjustRightInd w:val="0"/>
        <w:spacing w:before="120" w:after="120"/>
        <w:ind w:left="851"/>
        <w:rPr>
          <w:rFonts w:asciiTheme="minorHAnsi" w:hAnsiTheme="minorHAnsi"/>
          <w:bCs/>
          <w:sz w:val="20"/>
          <w:szCs w:val="20"/>
        </w:rPr>
      </w:pPr>
      <w:r w:rsidRPr="00BE1949">
        <w:rPr>
          <w:rFonts w:asciiTheme="minorHAnsi" w:hAnsiTheme="minorHAnsi"/>
          <w:bCs/>
          <w:sz w:val="20"/>
          <w:szCs w:val="20"/>
        </w:rPr>
        <w:t>organizacj</w:t>
      </w:r>
      <w:r w:rsidR="00C53D0D">
        <w:rPr>
          <w:rFonts w:asciiTheme="minorHAnsi" w:hAnsiTheme="minorHAnsi"/>
          <w:bCs/>
          <w:sz w:val="20"/>
          <w:szCs w:val="20"/>
        </w:rPr>
        <w:t>ę</w:t>
      </w:r>
      <w:r w:rsidRPr="00BE1949">
        <w:rPr>
          <w:rFonts w:asciiTheme="minorHAnsi" w:hAnsiTheme="minorHAnsi"/>
          <w:bCs/>
          <w:sz w:val="20"/>
          <w:szCs w:val="20"/>
        </w:rPr>
        <w:t xml:space="preserve"> </w:t>
      </w:r>
      <w:r w:rsidR="00E6659C" w:rsidRPr="00BE1949">
        <w:rPr>
          <w:rFonts w:asciiTheme="minorHAnsi" w:hAnsiTheme="minorHAnsi"/>
          <w:bCs/>
          <w:sz w:val="20"/>
          <w:szCs w:val="20"/>
        </w:rPr>
        <w:t>funkcjonowan</w:t>
      </w:r>
      <w:r w:rsidR="00E6659C" w:rsidRPr="0055383F">
        <w:rPr>
          <w:rFonts w:asciiTheme="minorHAnsi" w:hAnsiTheme="minorHAnsi"/>
          <w:bCs/>
          <w:sz w:val="20"/>
          <w:szCs w:val="20"/>
        </w:rPr>
        <w:t>i</w:t>
      </w:r>
      <w:r w:rsidR="00FC528F" w:rsidRPr="0055383F">
        <w:rPr>
          <w:rFonts w:asciiTheme="minorHAnsi" w:hAnsiTheme="minorHAnsi"/>
          <w:bCs/>
          <w:sz w:val="20"/>
          <w:szCs w:val="20"/>
        </w:rPr>
        <w:t>a</w:t>
      </w:r>
      <w:r w:rsidR="00E6659C" w:rsidRPr="00BE1949">
        <w:rPr>
          <w:rFonts w:asciiTheme="minorHAnsi" w:hAnsiTheme="minorHAnsi"/>
          <w:bCs/>
          <w:sz w:val="20"/>
          <w:szCs w:val="20"/>
        </w:rPr>
        <w:t xml:space="preserve"> </w:t>
      </w:r>
      <w:r w:rsidRPr="00BE1949">
        <w:rPr>
          <w:rFonts w:asciiTheme="minorHAnsi" w:hAnsiTheme="minorHAnsi"/>
          <w:bCs/>
          <w:sz w:val="20"/>
          <w:szCs w:val="20"/>
        </w:rPr>
        <w:t>ośrodkó</w:t>
      </w:r>
      <w:r>
        <w:rPr>
          <w:rFonts w:asciiTheme="minorHAnsi" w:hAnsiTheme="minorHAnsi"/>
          <w:bCs/>
          <w:sz w:val="20"/>
          <w:szCs w:val="20"/>
        </w:rPr>
        <w:t xml:space="preserve">w rehabilitacji kompleksowej, w </w:t>
      </w:r>
      <w:r w:rsidRPr="00BE1949">
        <w:rPr>
          <w:rFonts w:asciiTheme="minorHAnsi" w:hAnsiTheme="minorHAnsi"/>
          <w:bCs/>
          <w:sz w:val="20"/>
          <w:szCs w:val="20"/>
        </w:rPr>
        <w:t>tym program</w:t>
      </w:r>
      <w:r w:rsidR="00C53D0D">
        <w:rPr>
          <w:rFonts w:asciiTheme="minorHAnsi" w:hAnsiTheme="minorHAnsi"/>
          <w:bCs/>
          <w:sz w:val="20"/>
          <w:szCs w:val="20"/>
        </w:rPr>
        <w:t>ami</w:t>
      </w:r>
      <w:r w:rsidRPr="00BE1949">
        <w:rPr>
          <w:rFonts w:asciiTheme="minorHAnsi" w:hAnsiTheme="minorHAnsi"/>
          <w:bCs/>
          <w:sz w:val="20"/>
          <w:szCs w:val="20"/>
        </w:rPr>
        <w:t xml:space="preserve"> rehabilitacji</w:t>
      </w:r>
      <w:r>
        <w:rPr>
          <w:rFonts w:asciiTheme="minorHAnsi" w:hAnsiTheme="minorHAnsi"/>
          <w:bCs/>
          <w:sz w:val="20"/>
          <w:szCs w:val="20"/>
        </w:rPr>
        <w:t xml:space="preserve"> kompleksowej</w:t>
      </w:r>
      <w:r w:rsidR="00340DD6">
        <w:rPr>
          <w:rFonts w:asciiTheme="minorHAnsi" w:hAnsiTheme="minorHAnsi"/>
          <w:bCs/>
          <w:sz w:val="20"/>
          <w:szCs w:val="20"/>
        </w:rPr>
        <w:t>,</w:t>
      </w:r>
    </w:p>
    <w:p w14:paraId="3412547A" w14:textId="42C64E77" w:rsidR="005152C0" w:rsidRPr="00BE1949" w:rsidRDefault="005152C0" w:rsidP="00736ED7">
      <w:pPr>
        <w:numPr>
          <w:ilvl w:val="0"/>
          <w:numId w:val="25"/>
        </w:numPr>
        <w:tabs>
          <w:tab w:val="left" w:pos="851"/>
        </w:tabs>
        <w:autoSpaceDE w:val="0"/>
        <w:autoSpaceDN w:val="0"/>
        <w:adjustRightInd w:val="0"/>
        <w:spacing w:before="120" w:after="120"/>
        <w:ind w:left="851"/>
        <w:rPr>
          <w:rFonts w:asciiTheme="minorHAnsi" w:hAnsiTheme="minorHAnsi"/>
          <w:bCs/>
          <w:sz w:val="20"/>
          <w:szCs w:val="20"/>
        </w:rPr>
      </w:pPr>
      <w:r w:rsidRPr="00BE1949">
        <w:rPr>
          <w:rFonts w:asciiTheme="minorHAnsi" w:hAnsiTheme="minorHAnsi"/>
          <w:bCs/>
          <w:sz w:val="20"/>
          <w:szCs w:val="20"/>
        </w:rPr>
        <w:t xml:space="preserve">system </w:t>
      </w:r>
      <w:r w:rsidR="00636CCE" w:rsidRPr="00BE1949">
        <w:rPr>
          <w:rFonts w:asciiTheme="minorHAnsi" w:hAnsiTheme="minorHAnsi"/>
          <w:bCs/>
          <w:sz w:val="20"/>
          <w:szCs w:val="20"/>
        </w:rPr>
        <w:t>pojęciow</w:t>
      </w:r>
      <w:r w:rsidR="00636CCE">
        <w:rPr>
          <w:rFonts w:asciiTheme="minorHAnsi" w:hAnsiTheme="minorHAnsi"/>
          <w:bCs/>
          <w:sz w:val="20"/>
          <w:szCs w:val="20"/>
        </w:rPr>
        <w:t xml:space="preserve">y </w:t>
      </w:r>
      <w:r w:rsidRPr="00BE1949">
        <w:rPr>
          <w:rFonts w:asciiTheme="minorHAnsi" w:hAnsiTheme="minorHAnsi"/>
          <w:bCs/>
          <w:sz w:val="20"/>
          <w:szCs w:val="20"/>
        </w:rPr>
        <w:t>Międzynarodowej Klasyfikacji Funkc</w:t>
      </w:r>
      <w:r w:rsidR="00C02D19">
        <w:rPr>
          <w:rFonts w:asciiTheme="minorHAnsi" w:hAnsiTheme="minorHAnsi"/>
          <w:bCs/>
          <w:sz w:val="20"/>
          <w:szCs w:val="20"/>
        </w:rPr>
        <w:t>jonowania, Niepełnosprawności i </w:t>
      </w:r>
      <w:r w:rsidRPr="00BE1949">
        <w:rPr>
          <w:rFonts w:asciiTheme="minorHAnsi" w:hAnsiTheme="minorHAnsi"/>
          <w:bCs/>
          <w:sz w:val="20"/>
          <w:szCs w:val="20"/>
        </w:rPr>
        <w:t xml:space="preserve">Zdrowia ICF, </w:t>
      </w:r>
    </w:p>
    <w:p w14:paraId="3E3F8F62" w14:textId="4CBD13AE" w:rsidR="005152C0" w:rsidRPr="00BE1949" w:rsidRDefault="00636CCE" w:rsidP="00736ED7">
      <w:pPr>
        <w:numPr>
          <w:ilvl w:val="0"/>
          <w:numId w:val="25"/>
        </w:numPr>
        <w:tabs>
          <w:tab w:val="left" w:pos="851"/>
        </w:tabs>
        <w:autoSpaceDE w:val="0"/>
        <w:autoSpaceDN w:val="0"/>
        <w:adjustRightInd w:val="0"/>
        <w:spacing w:before="120" w:after="120"/>
        <w:ind w:left="851"/>
        <w:rPr>
          <w:rFonts w:asciiTheme="minorHAnsi" w:hAnsiTheme="minorHAnsi"/>
          <w:bCs/>
          <w:sz w:val="20"/>
          <w:szCs w:val="20"/>
        </w:rPr>
      </w:pPr>
      <w:r>
        <w:rPr>
          <w:rFonts w:asciiTheme="minorHAnsi" w:hAnsiTheme="minorHAnsi"/>
          <w:bCs/>
          <w:sz w:val="20"/>
          <w:szCs w:val="20"/>
        </w:rPr>
        <w:t>warunki, jakie muszą spełniać osoby</w:t>
      </w:r>
      <w:r w:rsidR="00C53D0D">
        <w:rPr>
          <w:rFonts w:asciiTheme="minorHAnsi" w:hAnsiTheme="minorHAnsi"/>
          <w:bCs/>
          <w:sz w:val="20"/>
          <w:szCs w:val="20"/>
        </w:rPr>
        <w:t xml:space="preserve"> kierowan</w:t>
      </w:r>
      <w:r>
        <w:rPr>
          <w:rFonts w:asciiTheme="minorHAnsi" w:hAnsiTheme="minorHAnsi"/>
          <w:bCs/>
          <w:sz w:val="20"/>
          <w:szCs w:val="20"/>
        </w:rPr>
        <w:t>e</w:t>
      </w:r>
      <w:r w:rsidR="00C53D0D">
        <w:rPr>
          <w:rFonts w:asciiTheme="minorHAnsi" w:hAnsiTheme="minorHAnsi"/>
          <w:bCs/>
          <w:sz w:val="20"/>
          <w:szCs w:val="20"/>
        </w:rPr>
        <w:t xml:space="preserve"> </w:t>
      </w:r>
      <w:r w:rsidR="005152C0" w:rsidRPr="00BE1949">
        <w:rPr>
          <w:rFonts w:asciiTheme="minorHAnsi" w:hAnsiTheme="minorHAnsi"/>
          <w:bCs/>
          <w:sz w:val="20"/>
          <w:szCs w:val="20"/>
        </w:rPr>
        <w:t xml:space="preserve">do </w:t>
      </w:r>
      <w:r w:rsidR="00E6659C">
        <w:rPr>
          <w:rFonts w:asciiTheme="minorHAnsi" w:hAnsiTheme="minorHAnsi"/>
          <w:bCs/>
          <w:sz w:val="20"/>
          <w:szCs w:val="20"/>
        </w:rPr>
        <w:t xml:space="preserve">programu </w:t>
      </w:r>
      <w:r w:rsidR="005152C0" w:rsidRPr="00BE1949">
        <w:rPr>
          <w:rFonts w:asciiTheme="minorHAnsi" w:hAnsiTheme="minorHAnsi"/>
          <w:bCs/>
          <w:sz w:val="20"/>
          <w:szCs w:val="20"/>
        </w:rPr>
        <w:t>rehabilitacji kompleksowej</w:t>
      </w:r>
      <w:r w:rsidR="00C53D0D">
        <w:rPr>
          <w:rFonts w:asciiTheme="minorHAnsi" w:hAnsiTheme="minorHAnsi"/>
          <w:bCs/>
          <w:sz w:val="20"/>
          <w:szCs w:val="20"/>
        </w:rPr>
        <w:t>,</w:t>
      </w:r>
    </w:p>
    <w:p w14:paraId="1BBD7168" w14:textId="1C284AAD" w:rsidR="005152C0" w:rsidRPr="00C53D0D" w:rsidRDefault="005152C0" w:rsidP="00736ED7">
      <w:pPr>
        <w:numPr>
          <w:ilvl w:val="0"/>
          <w:numId w:val="25"/>
        </w:numPr>
        <w:tabs>
          <w:tab w:val="left" w:pos="851"/>
        </w:tabs>
        <w:autoSpaceDE w:val="0"/>
        <w:autoSpaceDN w:val="0"/>
        <w:adjustRightInd w:val="0"/>
        <w:spacing w:before="120" w:after="120"/>
        <w:ind w:left="851"/>
        <w:rPr>
          <w:rFonts w:asciiTheme="minorHAnsi" w:hAnsiTheme="minorHAnsi"/>
          <w:bCs/>
          <w:sz w:val="20"/>
          <w:szCs w:val="20"/>
        </w:rPr>
      </w:pPr>
      <w:r w:rsidRPr="00BE1949">
        <w:rPr>
          <w:rFonts w:asciiTheme="minorHAnsi" w:hAnsiTheme="minorHAnsi"/>
          <w:bCs/>
          <w:sz w:val="20"/>
          <w:szCs w:val="20"/>
        </w:rPr>
        <w:t>dokumentacj</w:t>
      </w:r>
      <w:r w:rsidR="00C53D0D">
        <w:rPr>
          <w:rFonts w:asciiTheme="minorHAnsi" w:hAnsiTheme="minorHAnsi"/>
          <w:bCs/>
          <w:sz w:val="20"/>
          <w:szCs w:val="20"/>
        </w:rPr>
        <w:t>ę sporządz</w:t>
      </w:r>
      <w:r w:rsidR="00730937">
        <w:rPr>
          <w:rFonts w:asciiTheme="minorHAnsi" w:hAnsiTheme="minorHAnsi"/>
          <w:bCs/>
          <w:sz w:val="20"/>
          <w:szCs w:val="20"/>
        </w:rPr>
        <w:t>a</w:t>
      </w:r>
      <w:r w:rsidR="00C53D0D">
        <w:rPr>
          <w:rFonts w:asciiTheme="minorHAnsi" w:hAnsiTheme="minorHAnsi"/>
          <w:bCs/>
          <w:sz w:val="20"/>
          <w:szCs w:val="20"/>
        </w:rPr>
        <w:t xml:space="preserve">ną w </w:t>
      </w:r>
      <w:r w:rsidRPr="00BE1949">
        <w:rPr>
          <w:rFonts w:asciiTheme="minorHAnsi" w:hAnsiTheme="minorHAnsi"/>
          <w:bCs/>
          <w:sz w:val="20"/>
          <w:szCs w:val="20"/>
        </w:rPr>
        <w:t>proces</w:t>
      </w:r>
      <w:r w:rsidR="00C53D0D">
        <w:rPr>
          <w:rFonts w:asciiTheme="minorHAnsi" w:hAnsiTheme="minorHAnsi"/>
          <w:bCs/>
          <w:sz w:val="20"/>
          <w:szCs w:val="20"/>
        </w:rPr>
        <w:t>ie</w:t>
      </w:r>
      <w:r w:rsidRPr="00BE1949">
        <w:rPr>
          <w:rFonts w:asciiTheme="minorHAnsi" w:hAnsiTheme="minorHAnsi"/>
          <w:bCs/>
          <w:sz w:val="20"/>
          <w:szCs w:val="20"/>
        </w:rPr>
        <w:t xml:space="preserve"> </w:t>
      </w:r>
      <w:r w:rsidR="00C53D0D">
        <w:rPr>
          <w:rFonts w:asciiTheme="minorHAnsi" w:hAnsiTheme="minorHAnsi"/>
          <w:bCs/>
          <w:sz w:val="20"/>
          <w:szCs w:val="20"/>
        </w:rPr>
        <w:t xml:space="preserve">wydawania </w:t>
      </w:r>
      <w:r w:rsidR="00636CCE">
        <w:rPr>
          <w:rFonts w:asciiTheme="minorHAnsi" w:hAnsiTheme="minorHAnsi"/>
          <w:bCs/>
          <w:sz w:val="20"/>
          <w:szCs w:val="20"/>
        </w:rPr>
        <w:t>orzeczenia o wskazaniach do rehabilitacji kompleksowej</w:t>
      </w:r>
      <w:r w:rsidRPr="00BE1949">
        <w:rPr>
          <w:rFonts w:asciiTheme="minorHAnsi" w:hAnsiTheme="minorHAnsi"/>
          <w:bCs/>
          <w:sz w:val="20"/>
          <w:szCs w:val="20"/>
        </w:rPr>
        <w:t>, w szczególności:</w:t>
      </w:r>
      <w:r w:rsidR="00886A39">
        <w:rPr>
          <w:rFonts w:asciiTheme="minorHAnsi" w:hAnsiTheme="minorHAnsi"/>
          <w:bCs/>
          <w:sz w:val="20"/>
          <w:szCs w:val="20"/>
        </w:rPr>
        <w:t xml:space="preserve"> </w:t>
      </w:r>
      <w:r w:rsidRPr="00C53D0D">
        <w:rPr>
          <w:rFonts w:asciiTheme="minorHAnsi" w:hAnsiTheme="minorHAnsi"/>
          <w:bCs/>
          <w:sz w:val="20"/>
          <w:szCs w:val="20"/>
        </w:rPr>
        <w:t>sporządz</w:t>
      </w:r>
      <w:r w:rsidR="00E6659C">
        <w:rPr>
          <w:rFonts w:asciiTheme="minorHAnsi" w:hAnsiTheme="minorHAnsi"/>
          <w:bCs/>
          <w:sz w:val="20"/>
          <w:szCs w:val="20"/>
        </w:rPr>
        <w:t>a</w:t>
      </w:r>
      <w:r w:rsidRPr="00C53D0D">
        <w:rPr>
          <w:rFonts w:asciiTheme="minorHAnsi" w:hAnsiTheme="minorHAnsi"/>
          <w:bCs/>
          <w:sz w:val="20"/>
          <w:szCs w:val="20"/>
        </w:rPr>
        <w:t xml:space="preserve">nia „Formularza oceny niezdolności do pracy w sprawie kwalifikacji do rehabilitacji kompleksowej”, „Orzeczenia o </w:t>
      </w:r>
      <w:r w:rsidR="00636CCE">
        <w:rPr>
          <w:rFonts w:asciiTheme="minorHAnsi" w:hAnsiTheme="minorHAnsi"/>
          <w:bCs/>
          <w:sz w:val="20"/>
          <w:szCs w:val="20"/>
        </w:rPr>
        <w:t>wskazaniach do</w:t>
      </w:r>
      <w:r w:rsidR="00636CCE" w:rsidRPr="00C53D0D">
        <w:rPr>
          <w:rFonts w:asciiTheme="minorHAnsi" w:hAnsiTheme="minorHAnsi"/>
          <w:bCs/>
          <w:sz w:val="20"/>
          <w:szCs w:val="20"/>
        </w:rPr>
        <w:t xml:space="preserve"> </w:t>
      </w:r>
      <w:r w:rsidR="00340DD6" w:rsidRPr="00C53D0D">
        <w:rPr>
          <w:rFonts w:asciiTheme="minorHAnsi" w:hAnsiTheme="minorHAnsi"/>
          <w:bCs/>
          <w:sz w:val="20"/>
          <w:szCs w:val="20"/>
        </w:rPr>
        <w:t>rehabilitacji kompleksowej”</w:t>
      </w:r>
      <w:r w:rsidR="00C53D0D">
        <w:rPr>
          <w:rFonts w:asciiTheme="minorHAnsi" w:hAnsiTheme="minorHAnsi"/>
          <w:bCs/>
          <w:sz w:val="20"/>
          <w:szCs w:val="20"/>
        </w:rPr>
        <w:t>.</w:t>
      </w:r>
    </w:p>
    <w:p w14:paraId="1534F9AC" w14:textId="1976430A" w:rsidR="005152C0" w:rsidRPr="00B5702D" w:rsidRDefault="005152C0" w:rsidP="00E55C43">
      <w:pPr>
        <w:pStyle w:val="Akapitzlist"/>
        <w:numPr>
          <w:ilvl w:val="0"/>
          <w:numId w:val="23"/>
        </w:numPr>
        <w:spacing w:before="120" w:after="120" w:line="23" w:lineRule="atLeast"/>
        <w:ind w:left="426" w:hanging="357"/>
        <w:contextualSpacing w:val="0"/>
        <w:rPr>
          <w:rFonts w:asciiTheme="minorHAnsi" w:hAnsiTheme="minorHAnsi"/>
          <w:bCs/>
          <w:sz w:val="20"/>
          <w:szCs w:val="20"/>
        </w:rPr>
      </w:pPr>
      <w:r w:rsidRPr="00B5702D">
        <w:rPr>
          <w:rFonts w:asciiTheme="minorHAnsi" w:hAnsiTheme="minorHAnsi"/>
          <w:bCs/>
          <w:sz w:val="20"/>
          <w:szCs w:val="20"/>
        </w:rPr>
        <w:t xml:space="preserve">Podstawowe </w:t>
      </w:r>
      <w:r w:rsidRPr="001F7B57">
        <w:rPr>
          <w:rFonts w:asciiTheme="minorHAnsi" w:hAnsiTheme="minorHAnsi"/>
          <w:b/>
          <w:bCs/>
          <w:color w:val="002060"/>
          <w:sz w:val="20"/>
          <w:szCs w:val="20"/>
        </w:rPr>
        <w:t xml:space="preserve">kryteria </w:t>
      </w:r>
      <w:r w:rsidR="00D63B5C" w:rsidRPr="001F7B57">
        <w:rPr>
          <w:rFonts w:asciiTheme="minorHAnsi" w:hAnsiTheme="minorHAnsi"/>
          <w:b/>
          <w:bCs/>
          <w:color w:val="002060"/>
          <w:sz w:val="20"/>
          <w:szCs w:val="20"/>
        </w:rPr>
        <w:t>orzekania o wskazaniach</w:t>
      </w:r>
      <w:r w:rsidR="002E5755" w:rsidRPr="001F7B57">
        <w:rPr>
          <w:rFonts w:asciiTheme="minorHAnsi" w:hAnsiTheme="minorHAnsi"/>
          <w:b/>
          <w:bCs/>
          <w:color w:val="002060"/>
          <w:sz w:val="20"/>
          <w:szCs w:val="20"/>
        </w:rPr>
        <w:t xml:space="preserve"> </w:t>
      </w:r>
      <w:r w:rsidRPr="001F7B57">
        <w:rPr>
          <w:rFonts w:asciiTheme="minorHAnsi" w:hAnsiTheme="minorHAnsi"/>
          <w:b/>
          <w:bCs/>
          <w:color w:val="002060"/>
          <w:sz w:val="20"/>
          <w:szCs w:val="20"/>
        </w:rPr>
        <w:t>do rehabilitacji kompleksowej</w:t>
      </w:r>
      <w:r w:rsidRPr="001F7B57">
        <w:rPr>
          <w:rFonts w:asciiTheme="minorHAnsi" w:hAnsiTheme="minorHAnsi"/>
          <w:bCs/>
          <w:color w:val="002060"/>
          <w:sz w:val="20"/>
          <w:szCs w:val="20"/>
        </w:rPr>
        <w:t xml:space="preserve"> </w:t>
      </w:r>
      <w:r w:rsidRPr="00B5702D">
        <w:rPr>
          <w:rFonts w:asciiTheme="minorHAnsi" w:hAnsiTheme="minorHAnsi"/>
          <w:bCs/>
          <w:sz w:val="20"/>
          <w:szCs w:val="20"/>
        </w:rPr>
        <w:t>są następujące:</w:t>
      </w:r>
    </w:p>
    <w:p w14:paraId="2C5AFE2C" w14:textId="5CEC9943" w:rsidR="005152C0" w:rsidRPr="008F467D" w:rsidRDefault="005152C0" w:rsidP="000C0789">
      <w:pPr>
        <w:pStyle w:val="Akapitzlist"/>
        <w:numPr>
          <w:ilvl w:val="0"/>
          <w:numId w:val="27"/>
        </w:numPr>
        <w:spacing w:before="120" w:after="120"/>
        <w:ind w:left="851" w:hanging="276"/>
        <w:contextualSpacing w:val="0"/>
        <w:rPr>
          <w:rFonts w:asciiTheme="minorHAnsi" w:hAnsiTheme="minorHAnsi"/>
          <w:sz w:val="20"/>
          <w:szCs w:val="20"/>
        </w:rPr>
      </w:pPr>
      <w:r w:rsidRPr="00B5702D">
        <w:rPr>
          <w:rFonts w:asciiTheme="minorHAnsi" w:hAnsiTheme="minorHAnsi"/>
          <w:bCs/>
          <w:sz w:val="20"/>
          <w:szCs w:val="20"/>
        </w:rPr>
        <w:t xml:space="preserve">stwierdzenie takiego stopnia naruszenia sprawności organizmu, który </w:t>
      </w:r>
      <w:r w:rsidRPr="00B5702D">
        <w:rPr>
          <w:rFonts w:asciiTheme="minorHAnsi" w:eastAsia="+mn-ea" w:hAnsiTheme="minorHAnsi" w:cs="+mn-cs"/>
          <w:kern w:val="24"/>
          <w:sz w:val="20"/>
          <w:szCs w:val="20"/>
          <w:lang w:eastAsia="pl-PL"/>
        </w:rPr>
        <w:t>istotnie</w:t>
      </w:r>
      <w:r w:rsidRPr="00B5702D">
        <w:rPr>
          <w:rFonts w:asciiTheme="minorHAnsi" w:eastAsia="+mn-ea" w:hAnsiTheme="minorHAnsi" w:cs="+mn-cs"/>
          <w:b/>
          <w:kern w:val="24"/>
          <w:sz w:val="20"/>
          <w:szCs w:val="20"/>
          <w:lang w:eastAsia="pl-PL"/>
        </w:rPr>
        <w:t xml:space="preserve"> </w:t>
      </w:r>
      <w:r w:rsidRPr="00736ED7">
        <w:rPr>
          <w:rFonts w:asciiTheme="minorHAnsi" w:eastAsia="+mn-ea" w:hAnsiTheme="minorHAnsi" w:cs="+mn-cs"/>
          <w:b/>
          <w:color w:val="002060"/>
          <w:kern w:val="24"/>
          <w:sz w:val="20"/>
          <w:szCs w:val="20"/>
          <w:lang w:eastAsia="pl-PL"/>
        </w:rPr>
        <w:t>ogranicza zdolność do pracy</w:t>
      </w:r>
      <w:r w:rsidRPr="00B5702D">
        <w:rPr>
          <w:rFonts w:asciiTheme="minorHAnsi" w:eastAsia="+mn-ea" w:hAnsiTheme="minorHAnsi" w:cs="+mn-cs"/>
          <w:b/>
          <w:kern w:val="24"/>
          <w:sz w:val="20"/>
          <w:szCs w:val="20"/>
          <w:lang w:eastAsia="pl-PL"/>
        </w:rPr>
        <w:t>,</w:t>
      </w:r>
      <w:r w:rsidRPr="00B5702D">
        <w:rPr>
          <w:rFonts w:asciiTheme="minorHAnsi" w:hAnsiTheme="minorHAnsi" w:cs="SwitzerlandCondensed"/>
          <w:sz w:val="20"/>
          <w:szCs w:val="20"/>
        </w:rPr>
        <w:t xml:space="preserve"> </w:t>
      </w:r>
      <w:r w:rsidRPr="00B5702D">
        <w:rPr>
          <w:rFonts w:asciiTheme="minorHAnsi" w:hAnsiTheme="minorHAnsi"/>
          <w:bCs/>
          <w:sz w:val="20"/>
          <w:szCs w:val="20"/>
        </w:rPr>
        <w:t>ale jednocześnie pozwala</w:t>
      </w:r>
      <w:r w:rsidRPr="00B5702D">
        <w:rPr>
          <w:rFonts w:asciiTheme="minorHAnsi" w:hAnsiTheme="minorHAnsi" w:cs="SwitzerlandCondensed"/>
          <w:sz w:val="20"/>
          <w:szCs w:val="20"/>
        </w:rPr>
        <w:t xml:space="preserve"> </w:t>
      </w:r>
      <w:r w:rsidRPr="00736ED7">
        <w:rPr>
          <w:rFonts w:asciiTheme="minorHAnsi" w:eastAsia="+mn-ea" w:hAnsiTheme="minorHAnsi" w:cs="+mn-cs"/>
          <w:b/>
          <w:color w:val="002060"/>
          <w:kern w:val="24"/>
          <w:sz w:val="20"/>
          <w:szCs w:val="20"/>
          <w:lang w:eastAsia="pl-PL"/>
        </w:rPr>
        <w:t>na uczestniczenie w rehabilitacji</w:t>
      </w:r>
      <w:r w:rsidRPr="00B5702D">
        <w:rPr>
          <w:rFonts w:asciiTheme="minorHAnsi" w:eastAsia="+mn-ea" w:hAnsiTheme="minorHAnsi" w:cs="+mn-cs"/>
          <w:b/>
          <w:kern w:val="24"/>
          <w:sz w:val="20"/>
          <w:szCs w:val="20"/>
          <w:lang w:eastAsia="pl-PL"/>
        </w:rPr>
        <w:t>.</w:t>
      </w:r>
      <w:r w:rsidRPr="00B5702D">
        <w:rPr>
          <w:rFonts w:asciiTheme="minorHAnsi" w:hAnsiTheme="minorHAnsi"/>
          <w:bCs/>
          <w:sz w:val="20"/>
          <w:szCs w:val="20"/>
        </w:rPr>
        <w:t xml:space="preserve"> Uczestnikami rehabilitacji kompleksowej mogą być jedynie </w:t>
      </w:r>
      <w:r w:rsidR="0077669F" w:rsidRPr="008F467D">
        <w:rPr>
          <w:rFonts w:asciiTheme="minorHAnsi" w:hAnsiTheme="minorHAnsi"/>
          <w:sz w:val="20"/>
          <w:szCs w:val="20"/>
        </w:rPr>
        <w:t>osob</w:t>
      </w:r>
      <w:r w:rsidR="0077669F" w:rsidRPr="00FC528F">
        <w:rPr>
          <w:rFonts w:asciiTheme="minorHAnsi" w:hAnsiTheme="minorHAnsi"/>
          <w:sz w:val="20"/>
          <w:szCs w:val="20"/>
        </w:rPr>
        <w:t>y</w:t>
      </w:r>
      <w:r w:rsidR="00FC528F" w:rsidRPr="00FC528F">
        <w:rPr>
          <w:rFonts w:asciiTheme="minorHAnsi" w:hAnsiTheme="minorHAnsi"/>
          <w:color w:val="FF0000"/>
          <w:sz w:val="20"/>
          <w:szCs w:val="20"/>
        </w:rPr>
        <w:t>,</w:t>
      </w:r>
      <w:r w:rsidR="0077669F" w:rsidRPr="00FC528F">
        <w:rPr>
          <w:rFonts w:asciiTheme="minorHAnsi" w:hAnsiTheme="minorHAnsi"/>
          <w:color w:val="FF0000"/>
          <w:sz w:val="20"/>
          <w:szCs w:val="20"/>
        </w:rPr>
        <w:t xml:space="preserve"> </w:t>
      </w:r>
      <w:r w:rsidR="0077669F" w:rsidRPr="008F467D">
        <w:rPr>
          <w:rFonts w:asciiTheme="minorHAnsi" w:hAnsiTheme="minorHAnsi"/>
          <w:sz w:val="20"/>
          <w:szCs w:val="20"/>
        </w:rPr>
        <w:t>których stan zdrowia pozwala na aktywny udział we wszystkich modułach rehabilitacji kompleksowej oraz podjęcie zatrudnienia na otwartym rynku pracy po przejściu procesu rehabilitacji kompleksowej</w:t>
      </w:r>
      <w:r w:rsidR="004F7EB0">
        <w:rPr>
          <w:rFonts w:asciiTheme="minorHAnsi" w:hAnsiTheme="minorHAnsi"/>
          <w:sz w:val="20"/>
          <w:szCs w:val="20"/>
        </w:rPr>
        <w:t>,</w:t>
      </w:r>
    </w:p>
    <w:p w14:paraId="1DAD7CCF" w14:textId="3F9B4F77" w:rsidR="0077669F" w:rsidRPr="008F467D" w:rsidRDefault="0077669F" w:rsidP="000C0789">
      <w:pPr>
        <w:pStyle w:val="Akapitzlist"/>
        <w:numPr>
          <w:ilvl w:val="0"/>
          <w:numId w:val="27"/>
        </w:numPr>
        <w:spacing w:before="120" w:after="120"/>
        <w:ind w:left="851" w:hanging="276"/>
        <w:contextualSpacing w:val="0"/>
        <w:rPr>
          <w:rFonts w:asciiTheme="minorHAnsi" w:hAnsiTheme="minorHAnsi"/>
          <w:sz w:val="20"/>
          <w:szCs w:val="20"/>
        </w:rPr>
      </w:pPr>
      <w:r w:rsidRPr="008F467D">
        <w:rPr>
          <w:rFonts w:asciiTheme="minorHAnsi" w:hAnsiTheme="minorHAnsi"/>
          <w:sz w:val="20"/>
          <w:szCs w:val="20"/>
        </w:rPr>
        <w:t xml:space="preserve">dotychczasowe </w:t>
      </w:r>
      <w:r w:rsidRPr="001F7B57">
        <w:rPr>
          <w:rFonts w:asciiTheme="minorHAnsi" w:hAnsiTheme="minorHAnsi"/>
          <w:b/>
          <w:bCs/>
          <w:color w:val="002060"/>
          <w:sz w:val="20"/>
          <w:szCs w:val="20"/>
        </w:rPr>
        <w:t xml:space="preserve">doświadczenie zawodowe i obecnie posiadane kwalifikacje zawodowe nie </w:t>
      </w:r>
      <w:r w:rsidR="00897FF4" w:rsidRPr="001F7B57">
        <w:rPr>
          <w:rFonts w:asciiTheme="minorHAnsi" w:hAnsiTheme="minorHAnsi"/>
          <w:b/>
          <w:bCs/>
          <w:color w:val="002060"/>
          <w:sz w:val="20"/>
          <w:szCs w:val="20"/>
        </w:rPr>
        <w:t>dają możliwości</w:t>
      </w:r>
      <w:r w:rsidR="00897FF4">
        <w:rPr>
          <w:rFonts w:asciiTheme="minorHAnsi" w:hAnsiTheme="minorHAnsi"/>
          <w:b/>
          <w:bCs/>
          <w:sz w:val="20"/>
          <w:szCs w:val="20"/>
        </w:rPr>
        <w:t xml:space="preserve"> </w:t>
      </w:r>
      <w:r w:rsidRPr="008F467D">
        <w:rPr>
          <w:rFonts w:asciiTheme="minorHAnsi" w:hAnsiTheme="minorHAnsi"/>
          <w:sz w:val="20"/>
          <w:szCs w:val="20"/>
        </w:rPr>
        <w:t>podjęcia zatrudnienia na otwartym rynku pracy,</w:t>
      </w:r>
    </w:p>
    <w:p w14:paraId="39D5AAC9" w14:textId="24ACC8DE" w:rsidR="005152C0" w:rsidRPr="008F467D" w:rsidRDefault="00C93FEE" w:rsidP="000C0789">
      <w:pPr>
        <w:pStyle w:val="Akapitzlist"/>
        <w:numPr>
          <w:ilvl w:val="0"/>
          <w:numId w:val="27"/>
        </w:numPr>
        <w:spacing w:before="120" w:after="120"/>
        <w:ind w:left="851" w:hanging="276"/>
        <w:contextualSpacing w:val="0"/>
        <w:rPr>
          <w:rFonts w:asciiTheme="minorHAnsi" w:hAnsiTheme="minorHAnsi"/>
          <w:b/>
          <w:bCs/>
          <w:sz w:val="20"/>
          <w:szCs w:val="20"/>
        </w:rPr>
      </w:pPr>
      <w:r w:rsidRPr="001F7B57">
        <w:rPr>
          <w:rFonts w:asciiTheme="minorHAnsi" w:eastAsia="+mn-ea" w:hAnsiTheme="minorHAnsi" w:cs="+mn-cs"/>
          <w:b/>
          <w:color w:val="002060"/>
          <w:kern w:val="24"/>
          <w:sz w:val="20"/>
          <w:szCs w:val="20"/>
          <w:lang w:eastAsia="pl-PL"/>
        </w:rPr>
        <w:t>rokowanie</w:t>
      </w:r>
      <w:r w:rsidR="008A3603" w:rsidRPr="001F7B57">
        <w:rPr>
          <w:rFonts w:asciiTheme="minorHAnsi" w:eastAsia="+mn-ea" w:hAnsiTheme="minorHAnsi" w:cs="+mn-cs"/>
          <w:b/>
          <w:color w:val="002060"/>
          <w:kern w:val="24"/>
          <w:sz w:val="20"/>
          <w:szCs w:val="20"/>
          <w:lang w:eastAsia="pl-PL"/>
        </w:rPr>
        <w:t xml:space="preserve"> powr</w:t>
      </w:r>
      <w:r w:rsidRPr="001F7B57">
        <w:rPr>
          <w:rFonts w:asciiTheme="minorHAnsi" w:eastAsia="+mn-ea" w:hAnsiTheme="minorHAnsi" w:cs="+mn-cs"/>
          <w:b/>
          <w:color w:val="002060"/>
          <w:kern w:val="24"/>
          <w:sz w:val="20"/>
          <w:szCs w:val="20"/>
          <w:lang w:eastAsia="pl-PL"/>
        </w:rPr>
        <w:t>otu</w:t>
      </w:r>
      <w:r w:rsidR="008A3603" w:rsidRPr="001F7B57">
        <w:rPr>
          <w:rFonts w:asciiTheme="minorHAnsi" w:eastAsia="+mn-ea" w:hAnsiTheme="minorHAnsi" w:cs="+mn-cs"/>
          <w:b/>
          <w:color w:val="002060"/>
          <w:kern w:val="24"/>
          <w:sz w:val="20"/>
          <w:szCs w:val="20"/>
          <w:lang w:eastAsia="pl-PL"/>
        </w:rPr>
        <w:t xml:space="preserve"> do pracy po odbyciu procesu rehabilitacji kompleksowej</w:t>
      </w:r>
      <w:r w:rsidR="00A7166B" w:rsidRPr="001F7B57">
        <w:rPr>
          <w:rFonts w:asciiTheme="minorHAnsi" w:eastAsia="+mn-ea" w:hAnsiTheme="minorHAnsi" w:cs="+mn-cs"/>
          <w:b/>
          <w:color w:val="002060"/>
          <w:kern w:val="24"/>
          <w:sz w:val="20"/>
          <w:szCs w:val="20"/>
          <w:lang w:eastAsia="pl-PL"/>
        </w:rPr>
        <w:t xml:space="preserve"> </w:t>
      </w:r>
      <w:r w:rsidR="00A7166B" w:rsidRPr="00A7166B">
        <w:rPr>
          <w:rFonts w:asciiTheme="minorHAnsi" w:hAnsiTheme="minorHAnsi"/>
          <w:bCs/>
          <w:sz w:val="20"/>
          <w:szCs w:val="20"/>
        </w:rPr>
        <w:t xml:space="preserve">w </w:t>
      </w:r>
      <w:r w:rsidR="005152C0" w:rsidRPr="00A7166B">
        <w:rPr>
          <w:rFonts w:asciiTheme="minorHAnsi" w:hAnsiTheme="minorHAnsi"/>
          <w:bCs/>
          <w:sz w:val="20"/>
          <w:szCs w:val="20"/>
        </w:rPr>
        <w:t xml:space="preserve">zakresie przywrócenia osobie z niepełnosprawnościami aktywności zawodowej i uzyskanie przez nią poprawy aktywnego </w:t>
      </w:r>
      <w:r w:rsidR="00FC528F">
        <w:rPr>
          <w:rFonts w:asciiTheme="minorHAnsi" w:hAnsiTheme="minorHAnsi"/>
          <w:bCs/>
          <w:sz w:val="20"/>
          <w:szCs w:val="20"/>
        </w:rPr>
        <w:br/>
      </w:r>
      <w:r w:rsidR="005152C0" w:rsidRPr="00A7166B">
        <w:rPr>
          <w:rFonts w:asciiTheme="minorHAnsi" w:hAnsiTheme="minorHAnsi"/>
          <w:bCs/>
          <w:sz w:val="20"/>
          <w:szCs w:val="20"/>
        </w:rPr>
        <w:t>i twórczego funkcjonowania w rodzinie</w:t>
      </w:r>
      <w:r w:rsidR="005152C0" w:rsidRPr="00B5702D">
        <w:rPr>
          <w:rFonts w:asciiTheme="minorHAnsi" w:hAnsiTheme="minorHAnsi"/>
          <w:bCs/>
          <w:sz w:val="20"/>
          <w:szCs w:val="20"/>
        </w:rPr>
        <w:t xml:space="preserve"> i społeczeństwie</w:t>
      </w:r>
      <w:r w:rsidR="00E6659C">
        <w:rPr>
          <w:rFonts w:asciiTheme="minorHAnsi" w:hAnsiTheme="minorHAnsi"/>
          <w:bCs/>
          <w:sz w:val="20"/>
          <w:szCs w:val="20"/>
        </w:rPr>
        <w:t xml:space="preserve">, w tym </w:t>
      </w:r>
      <w:r w:rsidR="00E6659C" w:rsidRPr="00A97553">
        <w:rPr>
          <w:rFonts w:asciiTheme="minorHAnsi" w:eastAsia="+mn-ea" w:hAnsiTheme="minorHAnsi" w:cs="+mn-cs"/>
          <w:bCs/>
          <w:kern w:val="24"/>
          <w:sz w:val="20"/>
          <w:szCs w:val="20"/>
          <w:lang w:eastAsia="pl-PL"/>
        </w:rPr>
        <w:t>możliwoś</w:t>
      </w:r>
      <w:r w:rsidR="00E6659C">
        <w:rPr>
          <w:rFonts w:asciiTheme="minorHAnsi" w:eastAsia="+mn-ea" w:hAnsiTheme="minorHAnsi" w:cs="+mn-cs"/>
          <w:bCs/>
          <w:kern w:val="24"/>
          <w:sz w:val="20"/>
          <w:szCs w:val="20"/>
          <w:lang w:eastAsia="pl-PL"/>
        </w:rPr>
        <w:t>ci</w:t>
      </w:r>
      <w:r w:rsidR="00E6659C" w:rsidRPr="00A97553">
        <w:rPr>
          <w:rFonts w:asciiTheme="minorHAnsi" w:eastAsia="+mn-ea" w:hAnsiTheme="minorHAnsi" w:cs="+mn-cs"/>
          <w:bCs/>
          <w:kern w:val="24"/>
          <w:sz w:val="20"/>
          <w:szCs w:val="20"/>
          <w:lang w:eastAsia="pl-PL"/>
        </w:rPr>
        <w:t xml:space="preserve"> pracy na otwartym rynku pracy przez okres co najmniej 5 lat po zakończeniu rehabilitacji kompleksowej,</w:t>
      </w:r>
      <w:r w:rsidR="005152C0" w:rsidRPr="00B5702D">
        <w:rPr>
          <w:rFonts w:asciiTheme="minorHAnsi" w:hAnsiTheme="minorHAnsi"/>
          <w:bCs/>
          <w:sz w:val="20"/>
          <w:szCs w:val="20"/>
        </w:rPr>
        <w:t xml:space="preserve"> </w:t>
      </w:r>
    </w:p>
    <w:p w14:paraId="450C331D" w14:textId="67414D53" w:rsidR="00A250E8" w:rsidRDefault="005152C0" w:rsidP="000C0789">
      <w:pPr>
        <w:pStyle w:val="Akapitzlist"/>
        <w:numPr>
          <w:ilvl w:val="0"/>
          <w:numId w:val="27"/>
        </w:numPr>
        <w:autoSpaceDE w:val="0"/>
        <w:autoSpaceDN w:val="0"/>
        <w:adjustRightInd w:val="0"/>
        <w:spacing w:before="120" w:after="120"/>
        <w:ind w:left="851" w:hanging="276"/>
        <w:contextualSpacing w:val="0"/>
        <w:rPr>
          <w:rFonts w:asciiTheme="minorHAnsi" w:hAnsiTheme="minorHAnsi"/>
          <w:bCs/>
          <w:sz w:val="20"/>
          <w:szCs w:val="20"/>
        </w:rPr>
      </w:pPr>
      <w:r w:rsidRPr="00B5702D">
        <w:rPr>
          <w:rFonts w:asciiTheme="minorHAnsi" w:hAnsiTheme="minorHAnsi"/>
          <w:bCs/>
          <w:sz w:val="20"/>
          <w:szCs w:val="20"/>
        </w:rPr>
        <w:t xml:space="preserve">zdiagnozowanie </w:t>
      </w:r>
      <w:r w:rsidRPr="001F7B57">
        <w:rPr>
          <w:rFonts w:asciiTheme="minorHAnsi" w:eastAsia="+mn-ea" w:hAnsiTheme="minorHAnsi" w:cs="+mn-cs"/>
          <w:b/>
          <w:color w:val="002060"/>
          <w:kern w:val="24"/>
          <w:sz w:val="20"/>
          <w:szCs w:val="20"/>
          <w:lang w:eastAsia="pl-PL"/>
        </w:rPr>
        <w:t>motywacji</w:t>
      </w:r>
      <w:r w:rsidRPr="00B5702D">
        <w:rPr>
          <w:rFonts w:asciiTheme="minorHAnsi" w:hAnsiTheme="minorHAnsi"/>
          <w:sz w:val="20"/>
          <w:szCs w:val="20"/>
        </w:rPr>
        <w:t xml:space="preserve"> </w:t>
      </w:r>
      <w:r w:rsidRPr="00B5702D">
        <w:rPr>
          <w:rFonts w:asciiTheme="minorHAnsi" w:hAnsiTheme="minorHAnsi"/>
          <w:bCs/>
          <w:sz w:val="20"/>
          <w:szCs w:val="20"/>
        </w:rPr>
        <w:t>do pełnego uczestnictwa w życiu zawodowym i społecznym. Niezbędny jest tu aktywny udział samego zainteresowanego od samego początku tego procesu, co jest wyrazem samostanowienia potrzebnego do osiągnięcia pozytywnego celu rehabilitacji i upodmiotowienia osoby z niepełnosprawnoś</w:t>
      </w:r>
      <w:r w:rsidR="00C93FEE">
        <w:rPr>
          <w:rFonts w:asciiTheme="minorHAnsi" w:hAnsiTheme="minorHAnsi"/>
          <w:bCs/>
          <w:sz w:val="20"/>
          <w:szCs w:val="20"/>
        </w:rPr>
        <w:t>ciami w procesie rehabilitacji</w:t>
      </w:r>
      <w:r w:rsidR="00E6659C">
        <w:rPr>
          <w:rFonts w:asciiTheme="minorHAnsi" w:hAnsiTheme="minorHAnsi"/>
          <w:bCs/>
          <w:sz w:val="20"/>
          <w:szCs w:val="20"/>
        </w:rPr>
        <w:t>.</w:t>
      </w:r>
    </w:p>
    <w:p w14:paraId="18012771" w14:textId="348C9A1B" w:rsidR="00C93FEE" w:rsidRPr="00886A39" w:rsidRDefault="00E6659C" w:rsidP="00C6242A">
      <w:pPr>
        <w:autoSpaceDE w:val="0"/>
        <w:autoSpaceDN w:val="0"/>
        <w:adjustRightInd w:val="0"/>
        <w:spacing w:before="120" w:after="120" w:line="23" w:lineRule="atLeast"/>
        <w:ind w:left="426"/>
        <w:rPr>
          <w:rFonts w:asciiTheme="minorHAnsi" w:eastAsia="+mn-ea" w:hAnsiTheme="minorHAnsi" w:cs="+mn-cs"/>
          <w:b/>
          <w:kern w:val="24"/>
          <w:sz w:val="20"/>
          <w:szCs w:val="20"/>
          <w:lang w:eastAsia="pl-PL"/>
        </w:rPr>
      </w:pPr>
      <w:r w:rsidRPr="001F7B57">
        <w:rPr>
          <w:rFonts w:asciiTheme="minorHAnsi" w:eastAsia="+mn-ea" w:hAnsiTheme="minorHAnsi" w:cs="+mn-cs"/>
          <w:b/>
          <w:color w:val="002060"/>
          <w:kern w:val="24"/>
          <w:sz w:val="20"/>
          <w:szCs w:val="20"/>
          <w:lang w:eastAsia="pl-PL"/>
        </w:rPr>
        <w:t>Do</w:t>
      </w:r>
      <w:r w:rsidR="00A250E8" w:rsidRPr="001F7B57">
        <w:rPr>
          <w:rFonts w:asciiTheme="minorHAnsi" w:eastAsia="+mn-ea" w:hAnsiTheme="minorHAnsi" w:cs="+mn-cs"/>
          <w:b/>
          <w:color w:val="002060"/>
          <w:kern w:val="24"/>
          <w:sz w:val="20"/>
          <w:szCs w:val="20"/>
          <w:lang w:eastAsia="pl-PL"/>
        </w:rPr>
        <w:t xml:space="preserve"> rehabilitacji kompleksowej nie </w:t>
      </w:r>
      <w:r w:rsidRPr="001F7B57">
        <w:rPr>
          <w:rFonts w:asciiTheme="minorHAnsi" w:eastAsia="+mn-ea" w:hAnsiTheme="minorHAnsi" w:cs="+mn-cs"/>
          <w:b/>
          <w:color w:val="002060"/>
          <w:kern w:val="24"/>
          <w:sz w:val="20"/>
          <w:szCs w:val="20"/>
          <w:lang w:eastAsia="pl-PL"/>
        </w:rPr>
        <w:t xml:space="preserve">są kierowane </w:t>
      </w:r>
      <w:r w:rsidR="00A250E8" w:rsidRPr="001F7B57">
        <w:rPr>
          <w:rFonts w:asciiTheme="minorHAnsi" w:eastAsia="+mn-ea" w:hAnsiTheme="minorHAnsi" w:cs="+mn-cs"/>
          <w:b/>
          <w:color w:val="002060"/>
          <w:kern w:val="24"/>
          <w:sz w:val="20"/>
          <w:szCs w:val="20"/>
          <w:lang w:eastAsia="pl-PL"/>
        </w:rPr>
        <w:t>osoby</w:t>
      </w:r>
      <w:r w:rsidRPr="001F7B57">
        <w:rPr>
          <w:rFonts w:asciiTheme="minorHAnsi" w:eastAsia="+mn-ea" w:hAnsiTheme="minorHAnsi" w:cs="+mn-cs"/>
          <w:b/>
          <w:color w:val="002060"/>
          <w:kern w:val="24"/>
          <w:sz w:val="20"/>
          <w:szCs w:val="20"/>
          <w:lang w:eastAsia="pl-PL"/>
        </w:rPr>
        <w:t xml:space="preserve"> uprawnione do świadczeń emerytalnych</w:t>
      </w:r>
      <w:r w:rsidRPr="00886A39">
        <w:rPr>
          <w:rFonts w:asciiTheme="minorHAnsi" w:eastAsia="+mn-ea" w:hAnsiTheme="minorHAnsi" w:cs="+mn-cs"/>
          <w:b/>
          <w:kern w:val="24"/>
          <w:sz w:val="20"/>
          <w:szCs w:val="20"/>
          <w:lang w:eastAsia="pl-PL"/>
        </w:rPr>
        <w:t xml:space="preserve">. </w:t>
      </w:r>
    </w:p>
    <w:p w14:paraId="7F52E4C0" w14:textId="066AED4A" w:rsidR="005152C0" w:rsidRPr="008F467D" w:rsidRDefault="005152C0" w:rsidP="00736ED7">
      <w:pPr>
        <w:pStyle w:val="Akapitzlist"/>
        <w:numPr>
          <w:ilvl w:val="0"/>
          <w:numId w:val="23"/>
        </w:numPr>
        <w:autoSpaceDE w:val="0"/>
        <w:autoSpaceDN w:val="0"/>
        <w:adjustRightInd w:val="0"/>
        <w:spacing w:before="120" w:after="120"/>
        <w:ind w:left="426" w:hanging="357"/>
        <w:contextualSpacing w:val="0"/>
        <w:rPr>
          <w:rFonts w:asciiTheme="minorHAnsi" w:hAnsiTheme="minorHAnsi"/>
          <w:b/>
          <w:bCs/>
          <w:sz w:val="20"/>
          <w:szCs w:val="20"/>
        </w:rPr>
      </w:pPr>
      <w:r w:rsidRPr="00BE1949">
        <w:rPr>
          <w:rFonts w:asciiTheme="minorHAnsi" w:hAnsiTheme="minorHAnsi"/>
          <w:bCs/>
          <w:sz w:val="20"/>
          <w:szCs w:val="20"/>
        </w:rPr>
        <w:t>Lekarze/</w:t>
      </w:r>
      <w:r>
        <w:rPr>
          <w:rFonts w:asciiTheme="minorHAnsi" w:hAnsiTheme="minorHAnsi"/>
          <w:bCs/>
          <w:sz w:val="20"/>
          <w:szCs w:val="20"/>
        </w:rPr>
        <w:t>komisje/</w:t>
      </w:r>
      <w:r w:rsidRPr="00BE1949">
        <w:rPr>
          <w:rFonts w:asciiTheme="minorHAnsi" w:hAnsiTheme="minorHAnsi"/>
          <w:bCs/>
          <w:sz w:val="20"/>
          <w:szCs w:val="20"/>
        </w:rPr>
        <w:t xml:space="preserve">zespoły orzekające, </w:t>
      </w:r>
      <w:r w:rsidR="00C564FA">
        <w:rPr>
          <w:rFonts w:asciiTheme="minorHAnsi" w:hAnsiTheme="minorHAnsi"/>
          <w:bCs/>
          <w:sz w:val="20"/>
          <w:szCs w:val="20"/>
        </w:rPr>
        <w:t xml:space="preserve">przy wydawaniu orzeczenia o wskazaniach </w:t>
      </w:r>
      <w:r w:rsidRPr="00BE1949">
        <w:rPr>
          <w:rFonts w:asciiTheme="minorHAnsi" w:hAnsiTheme="minorHAnsi"/>
          <w:bCs/>
          <w:sz w:val="20"/>
          <w:szCs w:val="20"/>
        </w:rPr>
        <w:t xml:space="preserve">do </w:t>
      </w:r>
      <w:r w:rsidR="00C53D0D">
        <w:rPr>
          <w:rFonts w:asciiTheme="minorHAnsi" w:hAnsiTheme="minorHAnsi"/>
          <w:bCs/>
          <w:sz w:val="20"/>
          <w:szCs w:val="20"/>
        </w:rPr>
        <w:t>rehabilitacji kompleksowej</w:t>
      </w:r>
      <w:r w:rsidRPr="00BE1949">
        <w:rPr>
          <w:rFonts w:asciiTheme="minorHAnsi" w:hAnsiTheme="minorHAnsi"/>
          <w:bCs/>
          <w:sz w:val="20"/>
          <w:szCs w:val="20"/>
        </w:rPr>
        <w:t xml:space="preserve">, </w:t>
      </w:r>
      <w:r w:rsidR="00FC528F" w:rsidRPr="004009E5">
        <w:rPr>
          <w:rFonts w:asciiTheme="minorHAnsi" w:hAnsiTheme="minorHAnsi"/>
          <w:bCs/>
          <w:sz w:val="20"/>
          <w:szCs w:val="20"/>
        </w:rPr>
        <w:t xml:space="preserve">dokonują </w:t>
      </w:r>
      <w:r w:rsidRPr="004009E5">
        <w:rPr>
          <w:rFonts w:asciiTheme="minorHAnsi" w:hAnsiTheme="minorHAnsi"/>
          <w:bCs/>
          <w:sz w:val="20"/>
          <w:szCs w:val="20"/>
        </w:rPr>
        <w:t xml:space="preserve">oceny </w:t>
      </w:r>
      <w:r w:rsidRPr="00BE1949">
        <w:rPr>
          <w:rFonts w:asciiTheme="minorHAnsi" w:hAnsiTheme="minorHAnsi"/>
          <w:bCs/>
          <w:sz w:val="20"/>
          <w:szCs w:val="20"/>
        </w:rPr>
        <w:t>niezdolności do pracy, poprzez przeprowadzenie szczegółowego badania, umożliwiającego określenie</w:t>
      </w:r>
      <w:r w:rsidR="00FC528F">
        <w:rPr>
          <w:rFonts w:asciiTheme="minorHAnsi" w:hAnsiTheme="minorHAnsi"/>
          <w:bCs/>
          <w:sz w:val="20"/>
          <w:szCs w:val="20"/>
        </w:rPr>
        <w:t xml:space="preserve"> </w:t>
      </w:r>
      <w:r w:rsidR="00FC528F" w:rsidRPr="004009E5">
        <w:rPr>
          <w:rFonts w:asciiTheme="minorHAnsi" w:hAnsiTheme="minorHAnsi"/>
          <w:bCs/>
          <w:sz w:val="20"/>
          <w:szCs w:val="20"/>
        </w:rPr>
        <w:t>stopnia naruszenia</w:t>
      </w:r>
      <w:r w:rsidRPr="004009E5">
        <w:rPr>
          <w:rFonts w:asciiTheme="minorHAnsi" w:hAnsiTheme="minorHAnsi"/>
          <w:bCs/>
          <w:sz w:val="20"/>
          <w:szCs w:val="20"/>
        </w:rPr>
        <w:t xml:space="preserve"> sprawności </w:t>
      </w:r>
      <w:r w:rsidRPr="00BE1949">
        <w:rPr>
          <w:rFonts w:asciiTheme="minorHAnsi" w:hAnsiTheme="minorHAnsi"/>
          <w:bCs/>
          <w:sz w:val="20"/>
          <w:szCs w:val="20"/>
        </w:rPr>
        <w:t>fizycznej, psychicznej i umysłowej do wykonywania pracy oraz ocenę możliwości poprawy sprawności po przeprowadzeniu rehabilitacji kompleksowej.</w:t>
      </w:r>
    </w:p>
    <w:p w14:paraId="487BA169" w14:textId="3D37D429" w:rsidR="007F3D7B" w:rsidRPr="0055383F" w:rsidRDefault="007F3D7B" w:rsidP="00736ED7">
      <w:pPr>
        <w:pStyle w:val="Akapitzlist"/>
        <w:numPr>
          <w:ilvl w:val="0"/>
          <w:numId w:val="23"/>
        </w:numPr>
        <w:autoSpaceDE w:val="0"/>
        <w:autoSpaceDN w:val="0"/>
        <w:adjustRightInd w:val="0"/>
        <w:spacing w:before="120" w:after="120"/>
        <w:ind w:left="426" w:hanging="357"/>
        <w:contextualSpacing w:val="0"/>
        <w:rPr>
          <w:rFonts w:asciiTheme="minorHAnsi" w:hAnsiTheme="minorHAnsi"/>
          <w:b/>
          <w:bCs/>
          <w:sz w:val="20"/>
          <w:szCs w:val="20"/>
        </w:rPr>
      </w:pPr>
      <w:r>
        <w:rPr>
          <w:rFonts w:asciiTheme="minorHAnsi" w:hAnsiTheme="minorHAnsi"/>
          <w:bCs/>
          <w:sz w:val="20"/>
          <w:szCs w:val="20"/>
        </w:rPr>
        <w:t>Orzeczenia o wskazaniach do rehabilitacji kompleksowej przekazywane są do PFRON drogą elektroniczną</w:t>
      </w:r>
      <w:r w:rsidR="00E6659C">
        <w:rPr>
          <w:rFonts w:asciiTheme="minorHAnsi" w:hAnsiTheme="minorHAnsi"/>
          <w:bCs/>
          <w:sz w:val="20"/>
          <w:szCs w:val="20"/>
        </w:rPr>
        <w:t>,</w:t>
      </w:r>
      <w:r w:rsidR="007E0F3D">
        <w:rPr>
          <w:rFonts w:asciiTheme="minorHAnsi" w:hAnsiTheme="minorHAnsi"/>
          <w:bCs/>
          <w:sz w:val="20"/>
          <w:szCs w:val="20"/>
        </w:rPr>
        <w:br/>
      </w:r>
      <w:r>
        <w:rPr>
          <w:rFonts w:asciiTheme="minorHAnsi" w:hAnsiTheme="minorHAnsi"/>
          <w:bCs/>
          <w:sz w:val="20"/>
          <w:szCs w:val="20"/>
        </w:rPr>
        <w:t xml:space="preserve"> </w:t>
      </w:r>
      <w:r w:rsidR="00E6659C">
        <w:rPr>
          <w:rFonts w:asciiTheme="minorHAnsi" w:hAnsiTheme="minorHAnsi"/>
          <w:bCs/>
          <w:sz w:val="20"/>
          <w:szCs w:val="20"/>
        </w:rPr>
        <w:t xml:space="preserve">z uwzględnieniem przepisów dotyczących ochrony danych osobowych. </w:t>
      </w:r>
    </w:p>
    <w:p w14:paraId="6019C127" w14:textId="3F951A06" w:rsidR="007F3D7B" w:rsidRPr="0086027A" w:rsidRDefault="007F3D7B" w:rsidP="00B0288B">
      <w:pPr>
        <w:numPr>
          <w:ilvl w:val="0"/>
          <w:numId w:val="23"/>
        </w:numPr>
        <w:autoSpaceDE w:val="0"/>
        <w:autoSpaceDN w:val="0"/>
        <w:adjustRightInd w:val="0"/>
        <w:spacing w:before="120" w:after="120"/>
        <w:ind w:left="426"/>
        <w:rPr>
          <w:rFonts w:asciiTheme="minorHAnsi" w:hAnsiTheme="minorHAnsi"/>
          <w:bCs/>
          <w:sz w:val="20"/>
          <w:szCs w:val="20"/>
        </w:rPr>
      </w:pPr>
      <w:r w:rsidRPr="008F467D">
        <w:rPr>
          <w:rFonts w:asciiTheme="minorHAnsi" w:eastAsia="+mn-ea" w:hAnsiTheme="minorHAnsi" w:cs="+mn-cs"/>
          <w:bCs/>
          <w:kern w:val="24"/>
          <w:sz w:val="20"/>
          <w:szCs w:val="20"/>
          <w:lang w:eastAsia="pl-PL"/>
        </w:rPr>
        <w:t xml:space="preserve">Istnieje </w:t>
      </w:r>
      <w:r w:rsidR="0086027A">
        <w:rPr>
          <w:rFonts w:asciiTheme="minorHAnsi" w:eastAsia="+mn-ea" w:hAnsiTheme="minorHAnsi" w:cs="+mn-cs"/>
          <w:bCs/>
          <w:kern w:val="24"/>
          <w:sz w:val="20"/>
          <w:szCs w:val="20"/>
          <w:lang w:eastAsia="pl-PL"/>
        </w:rPr>
        <w:t xml:space="preserve">również </w:t>
      </w:r>
      <w:r w:rsidRPr="008F467D">
        <w:rPr>
          <w:rFonts w:asciiTheme="minorHAnsi" w:eastAsia="+mn-ea" w:hAnsiTheme="minorHAnsi" w:cs="+mn-cs"/>
          <w:bCs/>
          <w:kern w:val="24"/>
          <w:sz w:val="20"/>
          <w:szCs w:val="20"/>
          <w:lang w:eastAsia="pl-PL"/>
        </w:rPr>
        <w:t xml:space="preserve">możliwość </w:t>
      </w:r>
      <w:r w:rsidRPr="0086027A">
        <w:rPr>
          <w:rFonts w:asciiTheme="minorHAnsi" w:eastAsia="+mn-ea" w:hAnsiTheme="minorHAnsi" w:cs="+mn-cs"/>
          <w:bCs/>
          <w:kern w:val="24"/>
          <w:sz w:val="20"/>
          <w:szCs w:val="20"/>
          <w:lang w:eastAsia="pl-PL"/>
        </w:rPr>
        <w:t>bezpośredniego z</w:t>
      </w:r>
      <w:r w:rsidR="0086027A" w:rsidRPr="0086027A">
        <w:rPr>
          <w:rFonts w:asciiTheme="minorHAnsi" w:eastAsia="+mn-ea" w:hAnsiTheme="minorHAnsi" w:cs="+mn-cs"/>
          <w:bCs/>
          <w:kern w:val="24"/>
          <w:sz w:val="20"/>
          <w:szCs w:val="20"/>
          <w:lang w:eastAsia="pl-PL"/>
        </w:rPr>
        <w:t xml:space="preserve">łożenia </w:t>
      </w:r>
      <w:r w:rsidR="007E0F3D" w:rsidRPr="0086027A">
        <w:rPr>
          <w:rFonts w:asciiTheme="minorHAnsi" w:eastAsia="+mn-ea" w:hAnsiTheme="minorHAnsi" w:cs="+mn-cs"/>
          <w:bCs/>
          <w:kern w:val="24"/>
          <w:sz w:val="20"/>
          <w:szCs w:val="20"/>
          <w:lang w:eastAsia="pl-PL"/>
        </w:rPr>
        <w:t>do PFRON</w:t>
      </w:r>
      <w:r w:rsidRPr="0086027A">
        <w:rPr>
          <w:rFonts w:asciiTheme="minorHAnsi" w:eastAsia="+mn-ea" w:hAnsiTheme="minorHAnsi" w:cs="+mn-cs"/>
          <w:bCs/>
          <w:kern w:val="24"/>
          <w:sz w:val="20"/>
          <w:szCs w:val="20"/>
          <w:lang w:eastAsia="pl-PL"/>
        </w:rPr>
        <w:t xml:space="preserve"> wniosku </w:t>
      </w:r>
      <w:r w:rsidRPr="008F467D">
        <w:rPr>
          <w:rFonts w:asciiTheme="minorHAnsi" w:eastAsia="+mn-ea" w:hAnsiTheme="minorHAnsi" w:cs="+mn-cs"/>
          <w:bCs/>
          <w:kern w:val="24"/>
          <w:sz w:val="20"/>
          <w:szCs w:val="20"/>
          <w:lang w:eastAsia="pl-PL"/>
        </w:rPr>
        <w:t xml:space="preserve">o udział w rehabilitacji kompleksowej </w:t>
      </w:r>
      <w:r w:rsidR="00A210B0">
        <w:rPr>
          <w:rFonts w:asciiTheme="minorHAnsi" w:eastAsia="+mn-ea" w:hAnsiTheme="minorHAnsi" w:cs="+mn-cs"/>
          <w:bCs/>
          <w:kern w:val="24"/>
          <w:sz w:val="20"/>
          <w:szCs w:val="20"/>
          <w:lang w:eastAsia="pl-PL"/>
        </w:rPr>
        <w:t>przez osobę zainteresowaną</w:t>
      </w:r>
      <w:r w:rsidRPr="008F467D">
        <w:rPr>
          <w:rFonts w:asciiTheme="minorHAnsi" w:eastAsia="+mn-ea" w:hAnsiTheme="minorHAnsi" w:cs="+mn-cs"/>
          <w:bCs/>
          <w:kern w:val="24"/>
          <w:sz w:val="20"/>
          <w:szCs w:val="20"/>
          <w:lang w:eastAsia="pl-PL"/>
        </w:rPr>
        <w:t>.</w:t>
      </w:r>
      <w:r>
        <w:rPr>
          <w:rFonts w:asciiTheme="minorHAnsi" w:eastAsia="+mn-ea" w:hAnsiTheme="minorHAnsi" w:cs="+mn-cs"/>
          <w:bCs/>
          <w:kern w:val="24"/>
          <w:sz w:val="20"/>
          <w:szCs w:val="20"/>
          <w:lang w:eastAsia="pl-PL"/>
        </w:rPr>
        <w:t xml:space="preserve"> Po pozytywnej kwalifikacji </w:t>
      </w:r>
      <w:r w:rsidR="00A210B0">
        <w:rPr>
          <w:rFonts w:asciiTheme="minorHAnsi" w:eastAsia="+mn-ea" w:hAnsiTheme="minorHAnsi" w:cs="+mn-cs"/>
          <w:bCs/>
          <w:kern w:val="24"/>
          <w:sz w:val="20"/>
          <w:szCs w:val="20"/>
          <w:lang w:eastAsia="pl-PL"/>
        </w:rPr>
        <w:t>i skierowaniu do ORK /ORKZ</w:t>
      </w:r>
      <w:r w:rsidR="00F14827">
        <w:rPr>
          <w:rFonts w:asciiTheme="minorHAnsi" w:eastAsia="+mn-ea" w:hAnsiTheme="minorHAnsi" w:cs="+mn-cs"/>
          <w:bCs/>
          <w:kern w:val="24"/>
          <w:sz w:val="20"/>
          <w:szCs w:val="20"/>
          <w:lang w:eastAsia="pl-PL"/>
        </w:rPr>
        <w:t>P</w:t>
      </w:r>
      <w:r w:rsidR="00887F1D">
        <w:rPr>
          <w:rFonts w:asciiTheme="minorHAnsi" w:eastAsia="+mn-ea" w:hAnsiTheme="minorHAnsi" w:cs="+mn-cs"/>
          <w:bCs/>
          <w:kern w:val="24"/>
          <w:sz w:val="20"/>
          <w:szCs w:val="20"/>
          <w:lang w:eastAsia="pl-PL"/>
        </w:rPr>
        <w:t>,</w:t>
      </w:r>
      <w:r w:rsidR="00F14827">
        <w:rPr>
          <w:rFonts w:asciiTheme="minorHAnsi" w:eastAsia="+mn-ea" w:hAnsiTheme="minorHAnsi" w:cs="+mn-cs"/>
          <w:bCs/>
          <w:kern w:val="24"/>
          <w:sz w:val="20"/>
          <w:szCs w:val="20"/>
          <w:lang w:eastAsia="pl-PL"/>
        </w:rPr>
        <w:t xml:space="preserve"> </w:t>
      </w:r>
      <w:r>
        <w:rPr>
          <w:rFonts w:asciiTheme="minorHAnsi" w:eastAsia="+mn-ea" w:hAnsiTheme="minorHAnsi" w:cs="+mn-cs"/>
          <w:bCs/>
          <w:kern w:val="24"/>
          <w:sz w:val="20"/>
          <w:szCs w:val="20"/>
          <w:lang w:eastAsia="pl-PL"/>
        </w:rPr>
        <w:t xml:space="preserve">PFRON będzie </w:t>
      </w:r>
      <w:r>
        <w:rPr>
          <w:rFonts w:asciiTheme="minorHAnsi" w:eastAsia="+mn-ea" w:hAnsiTheme="minorHAnsi" w:cs="+mn-cs"/>
          <w:bCs/>
          <w:kern w:val="24"/>
          <w:sz w:val="20"/>
          <w:szCs w:val="20"/>
          <w:lang w:eastAsia="pl-PL"/>
        </w:rPr>
        <w:lastRenderedPageBreak/>
        <w:t>informował</w:t>
      </w:r>
      <w:r w:rsidR="00887F1D">
        <w:rPr>
          <w:rFonts w:asciiTheme="minorHAnsi" w:eastAsia="+mn-ea" w:hAnsiTheme="minorHAnsi" w:cs="+mn-cs"/>
          <w:bCs/>
          <w:kern w:val="24"/>
          <w:sz w:val="20"/>
          <w:szCs w:val="20"/>
          <w:lang w:eastAsia="pl-PL"/>
        </w:rPr>
        <w:t xml:space="preserve"> podmiot, w którym dana osoba jest zgłoszona do ubezpieczenia/który wypłaca </w:t>
      </w:r>
      <w:r w:rsidR="00887F1D" w:rsidRPr="0055383F">
        <w:rPr>
          <w:rFonts w:asciiTheme="minorHAnsi" w:eastAsia="+mn-ea" w:hAnsiTheme="minorHAnsi" w:cs="+mn-cs"/>
          <w:bCs/>
          <w:kern w:val="24"/>
          <w:sz w:val="20"/>
          <w:szCs w:val="20"/>
          <w:lang w:eastAsia="pl-PL"/>
        </w:rPr>
        <w:t>świadczenia</w:t>
      </w:r>
      <w:r w:rsidR="007E0F3D" w:rsidRPr="0055383F">
        <w:rPr>
          <w:rFonts w:asciiTheme="minorHAnsi" w:eastAsia="+mn-ea" w:hAnsiTheme="minorHAnsi" w:cs="+mn-cs"/>
          <w:bCs/>
          <w:kern w:val="24"/>
          <w:sz w:val="20"/>
          <w:szCs w:val="20"/>
          <w:lang w:eastAsia="pl-PL"/>
        </w:rPr>
        <w:t>,</w:t>
      </w:r>
      <w:r w:rsidR="00887F1D" w:rsidRPr="0055383F">
        <w:rPr>
          <w:rFonts w:asciiTheme="minorHAnsi" w:eastAsia="+mn-ea" w:hAnsiTheme="minorHAnsi" w:cs="+mn-cs"/>
          <w:bCs/>
          <w:kern w:val="24"/>
          <w:sz w:val="20"/>
          <w:szCs w:val="20"/>
          <w:lang w:eastAsia="pl-PL"/>
        </w:rPr>
        <w:t xml:space="preserve"> </w:t>
      </w:r>
      <w:r w:rsidR="00887F1D">
        <w:rPr>
          <w:rFonts w:asciiTheme="minorHAnsi" w:eastAsia="+mn-ea" w:hAnsiTheme="minorHAnsi" w:cs="+mn-cs"/>
          <w:bCs/>
          <w:kern w:val="24"/>
          <w:sz w:val="20"/>
          <w:szCs w:val="20"/>
          <w:lang w:eastAsia="pl-PL"/>
        </w:rPr>
        <w:t>o skierowaniu do programu rehabilitacji kompleksowej</w:t>
      </w:r>
      <w:r>
        <w:rPr>
          <w:rFonts w:asciiTheme="minorHAnsi" w:eastAsia="+mn-ea" w:hAnsiTheme="minorHAnsi" w:cs="+mn-cs"/>
          <w:bCs/>
          <w:kern w:val="24"/>
          <w:sz w:val="20"/>
          <w:szCs w:val="20"/>
          <w:lang w:eastAsia="pl-PL"/>
        </w:rPr>
        <w:t xml:space="preserve">. </w:t>
      </w:r>
    </w:p>
    <w:p w14:paraId="3198343C" w14:textId="524A9613" w:rsidR="00DE705E" w:rsidRPr="004240D9" w:rsidRDefault="000320EB" w:rsidP="00B0288B">
      <w:pPr>
        <w:numPr>
          <w:ilvl w:val="0"/>
          <w:numId w:val="23"/>
        </w:numPr>
        <w:autoSpaceDE w:val="0"/>
        <w:autoSpaceDN w:val="0"/>
        <w:adjustRightInd w:val="0"/>
        <w:spacing w:before="120" w:after="120"/>
        <w:ind w:left="426" w:hanging="426"/>
        <w:rPr>
          <w:rFonts w:asciiTheme="minorHAnsi" w:hAnsiTheme="minorHAnsi"/>
          <w:bCs/>
          <w:sz w:val="20"/>
          <w:szCs w:val="20"/>
        </w:rPr>
      </w:pPr>
      <w:r>
        <w:rPr>
          <w:rFonts w:asciiTheme="minorHAnsi" w:eastAsia="+mn-ea" w:hAnsiTheme="minorHAnsi" w:cs="+mn-cs"/>
          <w:bCs/>
          <w:kern w:val="24"/>
          <w:sz w:val="20"/>
          <w:szCs w:val="20"/>
          <w:lang w:eastAsia="pl-PL"/>
        </w:rPr>
        <w:t xml:space="preserve">Wniosek o udział w rehabilitacji kompleksowej osoby, która otrzymała wsparcie Centrum Zdrowia Psychicznego i wymaga rehabilitacji zawodowej, może być złożony bezpośrednio do PFRON przez CZP.  </w:t>
      </w:r>
    </w:p>
    <w:p w14:paraId="626E039C" w14:textId="77777777" w:rsidR="004240D9" w:rsidRPr="0098398B" w:rsidRDefault="004240D9" w:rsidP="0098398B">
      <w:pPr>
        <w:pStyle w:val="Akapitzlist"/>
        <w:autoSpaceDE w:val="0"/>
        <w:autoSpaceDN w:val="0"/>
        <w:adjustRightInd w:val="0"/>
        <w:spacing w:before="120" w:after="120" w:line="23" w:lineRule="atLeast"/>
        <w:ind w:left="0"/>
        <w:contextualSpacing w:val="0"/>
        <w:rPr>
          <w:rFonts w:asciiTheme="minorHAnsi" w:hAnsiTheme="minorHAnsi"/>
          <w:b/>
          <w:i/>
          <w:color w:val="002060"/>
        </w:rPr>
      </w:pPr>
      <w:r w:rsidRPr="0098398B">
        <w:rPr>
          <w:b/>
          <w:i/>
          <w:color w:val="002060"/>
        </w:rPr>
        <w:t xml:space="preserve">Etap drugi - </w:t>
      </w:r>
      <w:r w:rsidRPr="0098398B">
        <w:rPr>
          <w:rFonts w:asciiTheme="minorHAnsi" w:hAnsiTheme="minorHAnsi"/>
          <w:b/>
          <w:i/>
          <w:color w:val="002060"/>
        </w:rPr>
        <w:t>kwalifikacja do rehabilitacji kompleksowej</w:t>
      </w:r>
    </w:p>
    <w:p w14:paraId="6C333118" w14:textId="77777777" w:rsidR="00C6242A" w:rsidRPr="00C6242A" w:rsidRDefault="003D5679" w:rsidP="00B0288B">
      <w:pPr>
        <w:pStyle w:val="Akapitzlist"/>
        <w:numPr>
          <w:ilvl w:val="0"/>
          <w:numId w:val="23"/>
        </w:numPr>
        <w:autoSpaceDE w:val="0"/>
        <w:autoSpaceDN w:val="0"/>
        <w:adjustRightInd w:val="0"/>
        <w:spacing w:before="120" w:after="120"/>
        <w:ind w:left="426" w:hanging="426"/>
        <w:contextualSpacing w:val="0"/>
        <w:rPr>
          <w:rFonts w:asciiTheme="minorHAnsi" w:hAnsiTheme="minorHAnsi"/>
          <w:b/>
          <w:bCs/>
          <w:sz w:val="20"/>
          <w:szCs w:val="20"/>
        </w:rPr>
      </w:pPr>
      <w:r w:rsidRPr="00C6242A">
        <w:rPr>
          <w:rFonts w:asciiTheme="minorHAnsi" w:eastAsia="+mn-ea" w:hAnsiTheme="minorHAnsi" w:cs="+mn-cs"/>
          <w:bCs/>
          <w:kern w:val="24"/>
          <w:sz w:val="20"/>
          <w:szCs w:val="20"/>
          <w:lang w:eastAsia="pl-PL"/>
        </w:rPr>
        <w:t xml:space="preserve">W skład Komisji kwalifikacyjnej </w:t>
      </w:r>
      <w:r w:rsidR="00C6242A" w:rsidRPr="00C6242A">
        <w:rPr>
          <w:rFonts w:asciiTheme="minorHAnsi" w:eastAsia="+mn-ea" w:hAnsiTheme="minorHAnsi" w:cs="+mn-cs"/>
          <w:bCs/>
          <w:kern w:val="24"/>
          <w:sz w:val="20"/>
          <w:szCs w:val="20"/>
          <w:lang w:eastAsia="pl-PL"/>
        </w:rPr>
        <w:t>przy Oddziałach PFRON</w:t>
      </w:r>
      <w:r w:rsidRPr="00C6242A">
        <w:rPr>
          <w:rFonts w:asciiTheme="minorHAnsi" w:eastAsia="+mn-ea" w:hAnsiTheme="minorHAnsi" w:cs="+mn-cs"/>
          <w:bCs/>
          <w:kern w:val="24"/>
          <w:sz w:val="20"/>
          <w:szCs w:val="20"/>
          <w:lang w:eastAsia="pl-PL"/>
        </w:rPr>
        <w:t xml:space="preserve"> wchodzi lekarz specjalista oraz psycholog. </w:t>
      </w:r>
    </w:p>
    <w:p w14:paraId="00434334" w14:textId="15597A72" w:rsidR="003D5679" w:rsidRPr="00C6242A" w:rsidRDefault="003D5679" w:rsidP="00B0288B">
      <w:pPr>
        <w:pStyle w:val="Akapitzlist"/>
        <w:numPr>
          <w:ilvl w:val="0"/>
          <w:numId w:val="23"/>
        </w:numPr>
        <w:autoSpaceDE w:val="0"/>
        <w:autoSpaceDN w:val="0"/>
        <w:adjustRightInd w:val="0"/>
        <w:spacing w:before="120" w:after="120"/>
        <w:ind w:left="426" w:hanging="426"/>
        <w:contextualSpacing w:val="0"/>
        <w:rPr>
          <w:rFonts w:asciiTheme="minorHAnsi" w:hAnsiTheme="minorHAnsi"/>
          <w:b/>
          <w:bCs/>
          <w:sz w:val="20"/>
          <w:szCs w:val="20"/>
        </w:rPr>
      </w:pPr>
      <w:r w:rsidRPr="00C6242A">
        <w:rPr>
          <w:rFonts w:asciiTheme="minorHAnsi" w:hAnsiTheme="minorHAnsi"/>
          <w:bCs/>
          <w:sz w:val="20"/>
          <w:szCs w:val="20"/>
        </w:rPr>
        <w:t xml:space="preserve">Lekarz, który wchodzi w skład Komisji kwalifikacyjnej musi być specjalistą, w szczególności w zakresie następujących dziedzin medycyny: chorób wewnętrznych, rehabilitacji medycznej, chirurgii, ortopedii, neurologii, psychiatrii (lekarze kwalifikujący do ORKZP), medycyny pracy. </w:t>
      </w:r>
    </w:p>
    <w:p w14:paraId="3C0AD618" w14:textId="55E2B7E9" w:rsidR="000B1BDC" w:rsidRPr="00C6242A" w:rsidRDefault="00C6242A" w:rsidP="00B0288B">
      <w:pPr>
        <w:pStyle w:val="Akapitzlist"/>
        <w:numPr>
          <w:ilvl w:val="0"/>
          <w:numId w:val="23"/>
        </w:numPr>
        <w:tabs>
          <w:tab w:val="left" w:pos="66"/>
        </w:tabs>
        <w:autoSpaceDE w:val="0"/>
        <w:autoSpaceDN w:val="0"/>
        <w:adjustRightInd w:val="0"/>
        <w:spacing w:before="120" w:after="120"/>
        <w:ind w:left="426" w:hanging="426"/>
        <w:contextualSpacing w:val="0"/>
        <w:rPr>
          <w:rFonts w:asciiTheme="minorHAnsi" w:hAnsiTheme="minorHAnsi"/>
          <w:b/>
          <w:bCs/>
          <w:sz w:val="20"/>
          <w:szCs w:val="20"/>
        </w:rPr>
      </w:pPr>
      <w:r w:rsidRPr="00C6242A">
        <w:rPr>
          <w:rFonts w:asciiTheme="minorHAnsi" w:eastAsia="+mn-ea" w:hAnsiTheme="minorHAnsi" w:cs="+mn-cs"/>
          <w:bCs/>
          <w:kern w:val="24"/>
          <w:sz w:val="20"/>
          <w:szCs w:val="20"/>
          <w:lang w:eastAsia="pl-PL"/>
        </w:rPr>
        <w:t>Lekarz kwalifikujący do rehabilitacji kompleksowej uwzględnia przy podejmowaniu decyzji</w:t>
      </w:r>
      <w:r w:rsidR="0086027A" w:rsidRPr="00C6242A">
        <w:rPr>
          <w:rFonts w:asciiTheme="minorHAnsi" w:hAnsiTheme="minorHAnsi"/>
          <w:bCs/>
          <w:sz w:val="20"/>
          <w:szCs w:val="20"/>
        </w:rPr>
        <w:t>:</w:t>
      </w:r>
      <w:r w:rsidR="000B1BDC" w:rsidRPr="00C6242A">
        <w:rPr>
          <w:rFonts w:asciiTheme="minorHAnsi" w:hAnsiTheme="minorHAnsi"/>
          <w:bCs/>
          <w:sz w:val="20"/>
          <w:szCs w:val="20"/>
        </w:rPr>
        <w:t xml:space="preserve"> rodzaj schorzenia, przebyte urazy i choroby, dynamik</w:t>
      </w:r>
      <w:r w:rsidR="00662C86" w:rsidRPr="00C6242A">
        <w:rPr>
          <w:rFonts w:asciiTheme="minorHAnsi" w:hAnsiTheme="minorHAnsi"/>
          <w:bCs/>
          <w:sz w:val="20"/>
          <w:szCs w:val="20"/>
        </w:rPr>
        <w:t>ę</w:t>
      </w:r>
      <w:r w:rsidR="000B1BDC" w:rsidRPr="00C6242A">
        <w:rPr>
          <w:rFonts w:asciiTheme="minorHAnsi" w:hAnsiTheme="minorHAnsi"/>
          <w:bCs/>
          <w:sz w:val="20"/>
          <w:szCs w:val="20"/>
        </w:rPr>
        <w:t xml:space="preserve"> procesu chorobowego, stopień uszkodzenia struktur i funkcji organizmu i ich wpływ na aktywność i uczestnictwo we wszystkich obszarach życia osoby badanej, z uwzględnieniem czynników osobniczych i środowiskowych, takich jak warunki życiowe, sytuacja społeczna, rodzinna i zawodowa oraz aktywności w czasie wolnym.</w:t>
      </w:r>
      <w:r w:rsidRPr="00C6242A">
        <w:rPr>
          <w:rFonts w:asciiTheme="minorHAnsi" w:hAnsiTheme="minorHAnsi"/>
          <w:bCs/>
          <w:sz w:val="20"/>
          <w:szCs w:val="20"/>
        </w:rPr>
        <w:t xml:space="preserve"> </w:t>
      </w:r>
    </w:p>
    <w:p w14:paraId="06C43774" w14:textId="52CB865E" w:rsidR="0029472D" w:rsidRDefault="0029472D" w:rsidP="00B0288B">
      <w:pPr>
        <w:numPr>
          <w:ilvl w:val="0"/>
          <w:numId w:val="23"/>
        </w:numPr>
        <w:autoSpaceDE w:val="0"/>
        <w:autoSpaceDN w:val="0"/>
        <w:adjustRightInd w:val="0"/>
        <w:spacing w:before="120" w:after="120"/>
        <w:ind w:left="426" w:hanging="426"/>
        <w:rPr>
          <w:rFonts w:asciiTheme="minorHAnsi" w:hAnsiTheme="minorHAnsi"/>
          <w:sz w:val="20"/>
          <w:szCs w:val="20"/>
          <w:lang w:eastAsia="pl-PL"/>
        </w:rPr>
      </w:pPr>
      <w:r>
        <w:rPr>
          <w:rFonts w:asciiTheme="minorHAnsi" w:hAnsiTheme="minorHAnsi"/>
          <w:sz w:val="20"/>
          <w:szCs w:val="20"/>
          <w:lang w:eastAsia="pl-PL"/>
        </w:rPr>
        <w:t xml:space="preserve">W procesie </w:t>
      </w:r>
      <w:r w:rsidRPr="00BE1949">
        <w:rPr>
          <w:rFonts w:asciiTheme="minorHAnsi" w:hAnsiTheme="minorHAnsi"/>
          <w:sz w:val="20"/>
          <w:szCs w:val="20"/>
          <w:lang w:eastAsia="pl-PL"/>
        </w:rPr>
        <w:t xml:space="preserve">kwalifikowania do rehabilitacji kompleksowej </w:t>
      </w:r>
      <w:r w:rsidR="003A5A47">
        <w:rPr>
          <w:rFonts w:asciiTheme="minorHAnsi" w:hAnsiTheme="minorHAnsi"/>
          <w:sz w:val="20"/>
          <w:szCs w:val="20"/>
          <w:lang w:eastAsia="pl-PL"/>
        </w:rPr>
        <w:t>jest w</w:t>
      </w:r>
      <w:r>
        <w:rPr>
          <w:rFonts w:asciiTheme="minorHAnsi" w:hAnsiTheme="minorHAnsi"/>
          <w:sz w:val="20"/>
          <w:szCs w:val="20"/>
          <w:lang w:eastAsia="pl-PL"/>
        </w:rPr>
        <w:t>ydawana</w:t>
      </w:r>
      <w:r w:rsidRPr="00BE1949">
        <w:rPr>
          <w:rFonts w:asciiTheme="minorHAnsi" w:hAnsiTheme="minorHAnsi"/>
          <w:sz w:val="20"/>
          <w:szCs w:val="20"/>
          <w:lang w:eastAsia="pl-PL"/>
        </w:rPr>
        <w:t xml:space="preserve"> </w:t>
      </w:r>
      <w:r w:rsidR="00B0288B">
        <w:rPr>
          <w:rFonts w:asciiTheme="minorHAnsi" w:hAnsiTheme="minorHAnsi"/>
          <w:sz w:val="20"/>
          <w:szCs w:val="20"/>
          <w:lang w:eastAsia="pl-PL"/>
        </w:rPr>
        <w:t xml:space="preserve">również </w:t>
      </w:r>
      <w:r w:rsidRPr="00BE1949">
        <w:rPr>
          <w:rFonts w:asciiTheme="minorHAnsi" w:hAnsiTheme="minorHAnsi"/>
          <w:sz w:val="20"/>
          <w:szCs w:val="20"/>
          <w:lang w:eastAsia="pl-PL"/>
        </w:rPr>
        <w:t>opinia psychologa obejmująca</w:t>
      </w:r>
      <w:r>
        <w:rPr>
          <w:rFonts w:asciiTheme="minorHAnsi" w:hAnsiTheme="minorHAnsi"/>
          <w:sz w:val="20"/>
          <w:szCs w:val="20"/>
          <w:lang w:eastAsia="pl-PL"/>
        </w:rPr>
        <w:t xml:space="preserve"> ocenę:</w:t>
      </w:r>
    </w:p>
    <w:p w14:paraId="309023B9" w14:textId="77777777" w:rsidR="0029472D" w:rsidRPr="00390ECD" w:rsidRDefault="0029472D" w:rsidP="00B0288B">
      <w:pPr>
        <w:numPr>
          <w:ilvl w:val="0"/>
          <w:numId w:val="24"/>
        </w:numPr>
        <w:tabs>
          <w:tab w:val="left" w:pos="1134"/>
        </w:tabs>
        <w:spacing w:before="120" w:after="120"/>
        <w:ind w:left="1134" w:hanging="357"/>
        <w:rPr>
          <w:rFonts w:asciiTheme="minorHAnsi" w:hAnsiTheme="minorHAnsi"/>
          <w:sz w:val="20"/>
          <w:szCs w:val="20"/>
          <w:lang w:eastAsia="pl-PL"/>
        </w:rPr>
      </w:pPr>
      <w:r w:rsidRPr="00390ECD">
        <w:rPr>
          <w:rFonts w:asciiTheme="minorHAnsi" w:hAnsiTheme="minorHAnsi"/>
          <w:sz w:val="20"/>
          <w:szCs w:val="20"/>
        </w:rPr>
        <w:t>potencjału umysłowego/intelektualnego</w:t>
      </w:r>
      <w:r>
        <w:rPr>
          <w:rFonts w:asciiTheme="minorHAnsi" w:hAnsiTheme="minorHAnsi"/>
          <w:sz w:val="20"/>
          <w:szCs w:val="20"/>
          <w:lang w:eastAsia="pl-PL"/>
        </w:rPr>
        <w:t>,</w:t>
      </w:r>
    </w:p>
    <w:p w14:paraId="24B74E18" w14:textId="77777777" w:rsidR="0029472D" w:rsidRDefault="0029472D" w:rsidP="00B0288B">
      <w:pPr>
        <w:numPr>
          <w:ilvl w:val="0"/>
          <w:numId w:val="24"/>
        </w:numPr>
        <w:tabs>
          <w:tab w:val="left" w:pos="1134"/>
        </w:tabs>
        <w:spacing w:before="120" w:after="120"/>
        <w:ind w:left="1134" w:hanging="357"/>
        <w:rPr>
          <w:rFonts w:asciiTheme="minorHAnsi" w:hAnsiTheme="minorHAnsi"/>
          <w:sz w:val="20"/>
          <w:szCs w:val="20"/>
          <w:lang w:eastAsia="pl-PL"/>
        </w:rPr>
      </w:pPr>
      <w:r w:rsidRPr="00390ECD">
        <w:rPr>
          <w:rFonts w:asciiTheme="minorHAnsi" w:hAnsiTheme="minorHAnsi"/>
          <w:sz w:val="20"/>
          <w:szCs w:val="20"/>
        </w:rPr>
        <w:t>osobowości/akceptacji obecnego stanu, gotowości do zmiany, celów jakie uczestnik chce osiągnąć uczestnicząc w kompleksowej rehabilitacji</w:t>
      </w:r>
      <w:r>
        <w:rPr>
          <w:rFonts w:asciiTheme="minorHAnsi" w:hAnsiTheme="minorHAnsi"/>
          <w:sz w:val="20"/>
          <w:szCs w:val="20"/>
          <w:lang w:eastAsia="pl-PL"/>
        </w:rPr>
        <w:t>,</w:t>
      </w:r>
    </w:p>
    <w:p w14:paraId="672D5DFA" w14:textId="64E13657" w:rsidR="00533B04" w:rsidRDefault="0029472D" w:rsidP="00B0288B">
      <w:pPr>
        <w:numPr>
          <w:ilvl w:val="0"/>
          <w:numId w:val="24"/>
        </w:numPr>
        <w:tabs>
          <w:tab w:val="left" w:pos="1134"/>
        </w:tabs>
        <w:spacing w:before="120" w:after="120"/>
        <w:ind w:left="1134" w:hanging="357"/>
        <w:rPr>
          <w:rFonts w:asciiTheme="minorHAnsi" w:hAnsiTheme="minorHAnsi"/>
          <w:sz w:val="20"/>
          <w:szCs w:val="20"/>
          <w:lang w:eastAsia="pl-PL"/>
        </w:rPr>
      </w:pPr>
      <w:r w:rsidRPr="00D91542">
        <w:rPr>
          <w:rFonts w:asciiTheme="minorHAnsi" w:hAnsiTheme="minorHAnsi"/>
          <w:sz w:val="20"/>
          <w:szCs w:val="20"/>
        </w:rPr>
        <w:t>motywacji uczestnika do zaangażowania w program kompleksowej rehabilitacji</w:t>
      </w:r>
      <w:r w:rsidRPr="00D91542">
        <w:rPr>
          <w:rFonts w:asciiTheme="minorHAnsi" w:hAnsiTheme="minorHAnsi"/>
          <w:sz w:val="20"/>
          <w:szCs w:val="20"/>
          <w:lang w:eastAsia="pl-PL"/>
        </w:rPr>
        <w:t>.</w:t>
      </w:r>
    </w:p>
    <w:p w14:paraId="3BC96E8F" w14:textId="5FCE4633" w:rsidR="00C6242A" w:rsidRPr="00C6242A" w:rsidRDefault="00C6242A" w:rsidP="00B0288B">
      <w:pPr>
        <w:autoSpaceDE w:val="0"/>
        <w:autoSpaceDN w:val="0"/>
        <w:adjustRightInd w:val="0"/>
        <w:spacing w:before="120" w:after="120"/>
        <w:ind w:left="426"/>
        <w:rPr>
          <w:rFonts w:asciiTheme="minorHAnsi" w:hAnsiTheme="minorHAnsi"/>
          <w:b/>
          <w:bCs/>
          <w:sz w:val="20"/>
          <w:szCs w:val="20"/>
        </w:rPr>
      </w:pPr>
      <w:r w:rsidRPr="00C6242A">
        <w:rPr>
          <w:rFonts w:asciiTheme="minorHAnsi" w:hAnsiTheme="minorHAnsi"/>
          <w:sz w:val="20"/>
          <w:szCs w:val="20"/>
          <w:lang w:eastAsia="pl-PL"/>
        </w:rPr>
        <w:t>W przypadku kierowania do ORKZP, psycholog powinien posiadać  specjalizację kliniczną.</w:t>
      </w:r>
    </w:p>
    <w:p w14:paraId="37C3474E" w14:textId="512DF59D" w:rsidR="003A5A47" w:rsidRPr="0086027A" w:rsidRDefault="003A5A47" w:rsidP="00B0288B">
      <w:pPr>
        <w:numPr>
          <w:ilvl w:val="0"/>
          <w:numId w:val="23"/>
        </w:numPr>
        <w:autoSpaceDE w:val="0"/>
        <w:autoSpaceDN w:val="0"/>
        <w:adjustRightInd w:val="0"/>
        <w:spacing w:before="120" w:after="120"/>
        <w:ind w:left="426" w:hanging="426"/>
        <w:rPr>
          <w:rFonts w:asciiTheme="minorHAnsi" w:hAnsiTheme="minorHAnsi"/>
          <w:bCs/>
          <w:sz w:val="20"/>
          <w:szCs w:val="20"/>
        </w:rPr>
      </w:pPr>
      <w:r w:rsidRPr="0086027A">
        <w:rPr>
          <w:rFonts w:asciiTheme="minorHAnsi" w:eastAsia="+mn-ea" w:hAnsiTheme="minorHAnsi" w:cs="+mn-cs"/>
          <w:bCs/>
          <w:kern w:val="24"/>
          <w:sz w:val="20"/>
          <w:szCs w:val="20"/>
          <w:lang w:eastAsia="pl-PL"/>
        </w:rPr>
        <w:t xml:space="preserve">Realizowana przez komisje kwalifikacyjne przy PFRON ocena służąca kwalifikacji do rehabilitacji kompleksowej jest  prowadzona </w:t>
      </w:r>
      <w:r w:rsidR="00FD1CA5">
        <w:rPr>
          <w:rFonts w:asciiTheme="minorHAnsi" w:eastAsia="+mn-ea" w:hAnsiTheme="minorHAnsi" w:cs="+mn-cs"/>
          <w:bCs/>
          <w:kern w:val="24"/>
          <w:sz w:val="20"/>
          <w:szCs w:val="20"/>
          <w:lang w:eastAsia="pl-PL"/>
        </w:rPr>
        <w:t xml:space="preserve">m.in. </w:t>
      </w:r>
      <w:r w:rsidRPr="0086027A">
        <w:rPr>
          <w:rFonts w:asciiTheme="minorHAnsi" w:eastAsia="+mn-ea" w:hAnsiTheme="minorHAnsi" w:cs="+mn-cs"/>
          <w:bCs/>
          <w:kern w:val="24"/>
          <w:sz w:val="20"/>
          <w:szCs w:val="20"/>
          <w:lang w:eastAsia="pl-PL"/>
        </w:rPr>
        <w:t xml:space="preserve">z zastosowaniem metodologii opartej na Międzynarodowej Klasyfikacji Funkcjonowania, Niepełnosprawności i Zdrowia ICF. </w:t>
      </w:r>
    </w:p>
    <w:p w14:paraId="0997F8CA" w14:textId="40B61012" w:rsidR="005152C0" w:rsidRPr="00D91542" w:rsidRDefault="005152C0" w:rsidP="00B0288B">
      <w:pPr>
        <w:pStyle w:val="Akapitzlist"/>
        <w:numPr>
          <w:ilvl w:val="0"/>
          <w:numId w:val="23"/>
        </w:numPr>
        <w:tabs>
          <w:tab w:val="left" w:pos="142"/>
        </w:tabs>
        <w:autoSpaceDE w:val="0"/>
        <w:autoSpaceDN w:val="0"/>
        <w:adjustRightInd w:val="0"/>
        <w:spacing w:before="120" w:after="120"/>
        <w:ind w:left="426" w:hanging="426"/>
        <w:contextualSpacing w:val="0"/>
        <w:rPr>
          <w:rFonts w:asciiTheme="minorHAnsi" w:hAnsiTheme="minorHAnsi"/>
          <w:b/>
          <w:bCs/>
          <w:sz w:val="20"/>
          <w:szCs w:val="20"/>
        </w:rPr>
      </w:pPr>
      <w:r w:rsidRPr="002E23FF">
        <w:rPr>
          <w:rFonts w:asciiTheme="minorHAnsi" w:eastAsia="+mn-ea" w:hAnsiTheme="minorHAnsi" w:cs="+mn-cs"/>
          <w:kern w:val="24"/>
          <w:sz w:val="20"/>
          <w:szCs w:val="20"/>
          <w:lang w:eastAsia="pl-PL"/>
        </w:rPr>
        <w:t>Klasyfikacja ICF należy do grupy</w:t>
      </w:r>
      <w:r w:rsidRPr="002E23FF">
        <w:rPr>
          <w:rFonts w:asciiTheme="minorHAnsi" w:eastAsia="+mn-ea" w:hAnsiTheme="minorHAnsi" w:cs="+mn-cs"/>
          <w:b/>
          <w:kern w:val="24"/>
          <w:sz w:val="20"/>
          <w:szCs w:val="20"/>
          <w:lang w:eastAsia="pl-PL"/>
        </w:rPr>
        <w:t xml:space="preserve"> </w:t>
      </w:r>
      <w:r w:rsidRPr="002E23FF">
        <w:rPr>
          <w:rFonts w:asciiTheme="minorHAnsi" w:eastAsia="+mn-ea" w:hAnsiTheme="minorHAnsi" w:cs="+mn-cs"/>
          <w:kern w:val="24"/>
          <w:sz w:val="20"/>
          <w:szCs w:val="20"/>
          <w:lang w:eastAsia="pl-PL"/>
        </w:rPr>
        <w:t xml:space="preserve">międzynarodowych klasyfikacji opracowanych przez Światową Organizację Zdrowia i powstała z potrzeby stworzenia uniwersalnego języka, służącego do opisania stanu zdrowia </w:t>
      </w:r>
      <w:r w:rsidR="00A25948">
        <w:rPr>
          <w:rFonts w:asciiTheme="minorHAnsi" w:eastAsia="+mn-ea" w:hAnsiTheme="minorHAnsi" w:cs="+mn-cs"/>
          <w:kern w:val="24"/>
          <w:sz w:val="20"/>
          <w:szCs w:val="20"/>
          <w:lang w:eastAsia="pl-PL"/>
        </w:rPr>
        <w:br/>
      </w:r>
      <w:r w:rsidRPr="002E23FF">
        <w:rPr>
          <w:rFonts w:asciiTheme="minorHAnsi" w:eastAsia="+mn-ea" w:hAnsiTheme="minorHAnsi" w:cs="+mn-cs"/>
          <w:kern w:val="24"/>
          <w:sz w:val="20"/>
          <w:szCs w:val="20"/>
          <w:lang w:eastAsia="pl-PL"/>
        </w:rPr>
        <w:t>i stanów z nim związanych.</w:t>
      </w:r>
    </w:p>
    <w:p w14:paraId="6195B4DE" w14:textId="4CEFD469" w:rsidR="005152C0" w:rsidRPr="00B0288B" w:rsidRDefault="005152C0" w:rsidP="00B0288B">
      <w:pPr>
        <w:pStyle w:val="Akapitzlist"/>
        <w:numPr>
          <w:ilvl w:val="0"/>
          <w:numId w:val="23"/>
        </w:numPr>
        <w:tabs>
          <w:tab w:val="left" w:pos="426"/>
        </w:tabs>
        <w:autoSpaceDE w:val="0"/>
        <w:autoSpaceDN w:val="0"/>
        <w:adjustRightInd w:val="0"/>
        <w:spacing w:before="120" w:after="120"/>
        <w:ind w:hanging="786"/>
        <w:rPr>
          <w:rFonts w:asciiTheme="minorHAnsi" w:eastAsia="+mn-ea" w:hAnsiTheme="minorHAnsi" w:cs="+mn-cs"/>
          <w:kern w:val="24"/>
          <w:sz w:val="20"/>
          <w:szCs w:val="20"/>
          <w:lang w:eastAsia="pl-PL"/>
        </w:rPr>
      </w:pPr>
      <w:r w:rsidRPr="00B0288B">
        <w:rPr>
          <w:rFonts w:asciiTheme="minorHAnsi" w:eastAsia="+mn-ea" w:hAnsiTheme="minorHAnsi" w:cs="+mn-cs"/>
          <w:kern w:val="24"/>
          <w:sz w:val="20"/>
          <w:szCs w:val="20"/>
          <w:lang w:eastAsia="pl-PL"/>
        </w:rPr>
        <w:t xml:space="preserve">W </w:t>
      </w:r>
      <w:r w:rsidRPr="00B0288B">
        <w:rPr>
          <w:rFonts w:asciiTheme="minorHAnsi" w:hAnsiTheme="minorHAnsi"/>
          <w:sz w:val="20"/>
          <w:szCs w:val="20"/>
        </w:rPr>
        <w:t xml:space="preserve">kwalifikacji do rehabilitacji kompleksowej </w:t>
      </w:r>
      <w:r w:rsidRPr="00B0288B">
        <w:rPr>
          <w:rFonts w:asciiTheme="minorHAnsi" w:eastAsia="+mn-ea" w:hAnsiTheme="minorHAnsi" w:cs="+mn-cs"/>
          <w:kern w:val="24"/>
          <w:sz w:val="20"/>
          <w:szCs w:val="20"/>
          <w:lang w:eastAsia="pl-PL"/>
        </w:rPr>
        <w:t>do oceny sprawności badanego wybrano 3 obszary tj.:</w:t>
      </w:r>
    </w:p>
    <w:p w14:paraId="47489E96" w14:textId="77777777" w:rsidR="005152C0" w:rsidRPr="00BE1949" w:rsidRDefault="005152C0" w:rsidP="00E55C43">
      <w:pPr>
        <w:numPr>
          <w:ilvl w:val="0"/>
          <w:numId w:val="18"/>
        </w:numPr>
        <w:autoSpaceDE w:val="0"/>
        <w:autoSpaceDN w:val="0"/>
        <w:adjustRightInd w:val="0"/>
        <w:spacing w:before="120" w:after="120" w:line="23" w:lineRule="atLeast"/>
        <w:ind w:left="1134" w:hanging="357"/>
        <w:rPr>
          <w:rFonts w:asciiTheme="minorHAnsi" w:eastAsia="+mn-ea" w:hAnsiTheme="minorHAnsi" w:cs="+mn-cs"/>
          <w:kern w:val="24"/>
          <w:sz w:val="20"/>
          <w:szCs w:val="20"/>
          <w:lang w:eastAsia="pl-PL"/>
        </w:rPr>
      </w:pPr>
      <w:r w:rsidRPr="00BE1949">
        <w:rPr>
          <w:rFonts w:asciiTheme="minorHAnsi" w:eastAsia="+mn-ea" w:hAnsiTheme="minorHAnsi" w:cs="+mn-cs"/>
          <w:kern w:val="24"/>
          <w:sz w:val="20"/>
          <w:szCs w:val="20"/>
          <w:lang w:eastAsia="pl-PL"/>
        </w:rPr>
        <w:t>komunikację,</w:t>
      </w:r>
    </w:p>
    <w:p w14:paraId="47F8B696" w14:textId="77777777" w:rsidR="005152C0" w:rsidRPr="00BE1949" w:rsidRDefault="005152C0" w:rsidP="00E55C43">
      <w:pPr>
        <w:numPr>
          <w:ilvl w:val="0"/>
          <w:numId w:val="18"/>
        </w:numPr>
        <w:autoSpaceDE w:val="0"/>
        <w:autoSpaceDN w:val="0"/>
        <w:adjustRightInd w:val="0"/>
        <w:spacing w:before="120" w:after="120" w:line="23" w:lineRule="atLeast"/>
        <w:ind w:left="1134" w:hanging="357"/>
        <w:rPr>
          <w:rFonts w:asciiTheme="minorHAnsi" w:eastAsia="+mn-ea" w:hAnsiTheme="minorHAnsi" w:cs="+mn-cs"/>
          <w:kern w:val="24"/>
          <w:sz w:val="20"/>
          <w:szCs w:val="20"/>
          <w:lang w:eastAsia="pl-PL"/>
        </w:rPr>
      </w:pPr>
      <w:r w:rsidRPr="00BE1949">
        <w:rPr>
          <w:rFonts w:asciiTheme="minorHAnsi" w:eastAsia="+mn-ea" w:hAnsiTheme="minorHAnsi" w:cs="+mn-cs"/>
          <w:kern w:val="24"/>
          <w:sz w:val="20"/>
          <w:szCs w:val="20"/>
          <w:lang w:eastAsia="pl-PL"/>
        </w:rPr>
        <w:t>aktywność w życiu codziennym,</w:t>
      </w:r>
    </w:p>
    <w:p w14:paraId="2B816705" w14:textId="77777777" w:rsidR="005152C0" w:rsidRPr="00BE1949" w:rsidRDefault="005152C0" w:rsidP="00E55C43">
      <w:pPr>
        <w:numPr>
          <w:ilvl w:val="0"/>
          <w:numId w:val="18"/>
        </w:numPr>
        <w:autoSpaceDE w:val="0"/>
        <w:autoSpaceDN w:val="0"/>
        <w:adjustRightInd w:val="0"/>
        <w:spacing w:before="120" w:after="120" w:line="23" w:lineRule="atLeast"/>
        <w:ind w:left="1134" w:hanging="357"/>
        <w:rPr>
          <w:rFonts w:asciiTheme="minorHAnsi" w:eastAsia="+mn-ea" w:hAnsiTheme="minorHAnsi" w:cs="+mn-cs"/>
          <w:kern w:val="24"/>
          <w:sz w:val="20"/>
          <w:szCs w:val="20"/>
          <w:lang w:eastAsia="pl-PL"/>
        </w:rPr>
      </w:pPr>
      <w:r w:rsidRPr="00BE1949">
        <w:rPr>
          <w:rFonts w:asciiTheme="minorHAnsi" w:eastAsia="+mn-ea" w:hAnsiTheme="minorHAnsi" w:cs="+mn-cs"/>
          <w:kern w:val="24"/>
          <w:sz w:val="20"/>
          <w:szCs w:val="20"/>
          <w:lang w:eastAsia="pl-PL"/>
        </w:rPr>
        <w:t>podstawowe umiejętności i przystosowanie.</w:t>
      </w:r>
    </w:p>
    <w:p w14:paraId="1E59EC15" w14:textId="0E27400D" w:rsidR="005152C0" w:rsidRPr="00BE1949" w:rsidRDefault="005152C0" w:rsidP="00B0288B">
      <w:pPr>
        <w:autoSpaceDE w:val="0"/>
        <w:autoSpaceDN w:val="0"/>
        <w:adjustRightInd w:val="0"/>
        <w:spacing w:before="120" w:after="120"/>
        <w:ind w:left="426"/>
        <w:rPr>
          <w:rFonts w:asciiTheme="minorHAnsi" w:eastAsia="+mn-ea" w:hAnsiTheme="minorHAnsi" w:cs="+mn-cs"/>
          <w:kern w:val="24"/>
          <w:sz w:val="20"/>
          <w:szCs w:val="20"/>
          <w:lang w:eastAsia="pl-PL"/>
        </w:rPr>
      </w:pPr>
      <w:r w:rsidRPr="00BE1949">
        <w:rPr>
          <w:rFonts w:asciiTheme="minorHAnsi" w:eastAsia="+mn-ea" w:hAnsiTheme="minorHAnsi" w:cs="+mn-cs"/>
          <w:kern w:val="24"/>
          <w:sz w:val="20"/>
          <w:szCs w:val="20"/>
          <w:lang w:eastAsia="pl-PL"/>
        </w:rPr>
        <w:t xml:space="preserve">Zachowanie niezbędnej aktywności w tych obszarach rokuje prawidłowe przeprowadzenie rehabilitacji oraz osiągnięcie zamierzonych efektów. Wynik wskazujący na nieznaczne lub umiarkowane ograniczenia w obszarze </w:t>
      </w:r>
      <w:r w:rsidRPr="00647084">
        <w:rPr>
          <w:rFonts w:asciiTheme="minorHAnsi" w:eastAsia="+mn-ea" w:hAnsiTheme="minorHAnsi" w:cs="+mn-cs"/>
          <w:b/>
          <w:color w:val="002060"/>
          <w:kern w:val="24"/>
          <w:sz w:val="20"/>
          <w:szCs w:val="20"/>
          <w:lang w:eastAsia="pl-PL"/>
        </w:rPr>
        <w:t>aktywności w życiu codziennym</w:t>
      </w:r>
      <w:r w:rsidRPr="00647084">
        <w:rPr>
          <w:rFonts w:asciiTheme="minorHAnsi" w:eastAsia="+mn-ea" w:hAnsiTheme="minorHAnsi" w:cs="+mn-cs"/>
          <w:color w:val="002060"/>
          <w:kern w:val="24"/>
          <w:sz w:val="20"/>
          <w:szCs w:val="20"/>
          <w:lang w:eastAsia="pl-PL"/>
        </w:rPr>
        <w:t xml:space="preserve"> </w:t>
      </w:r>
      <w:r w:rsidRPr="00BE1949">
        <w:rPr>
          <w:rFonts w:asciiTheme="minorHAnsi" w:eastAsia="+mn-ea" w:hAnsiTheme="minorHAnsi" w:cs="+mn-cs"/>
          <w:kern w:val="24"/>
          <w:sz w:val="20"/>
          <w:szCs w:val="20"/>
          <w:lang w:eastAsia="pl-PL"/>
        </w:rPr>
        <w:t>gwarantuje możliwość p</w:t>
      </w:r>
      <w:r w:rsidR="00C02D19">
        <w:rPr>
          <w:rFonts w:asciiTheme="minorHAnsi" w:eastAsia="+mn-ea" w:hAnsiTheme="minorHAnsi" w:cs="+mn-cs"/>
          <w:kern w:val="24"/>
          <w:sz w:val="20"/>
          <w:szCs w:val="20"/>
          <w:lang w:eastAsia="pl-PL"/>
        </w:rPr>
        <w:t>rzeprowadzenia rehabilitacji. Z </w:t>
      </w:r>
      <w:r w:rsidRPr="00BE1949">
        <w:rPr>
          <w:rFonts w:asciiTheme="minorHAnsi" w:eastAsia="+mn-ea" w:hAnsiTheme="minorHAnsi" w:cs="+mn-cs"/>
          <w:kern w:val="24"/>
          <w:sz w:val="20"/>
          <w:szCs w:val="20"/>
          <w:lang w:eastAsia="pl-PL"/>
        </w:rPr>
        <w:t>kolei</w:t>
      </w:r>
      <w:r w:rsidR="00FD1CA5">
        <w:rPr>
          <w:rFonts w:asciiTheme="minorHAnsi" w:eastAsia="+mn-ea" w:hAnsiTheme="minorHAnsi" w:cs="+mn-cs"/>
          <w:kern w:val="24"/>
          <w:sz w:val="20"/>
          <w:szCs w:val="20"/>
          <w:lang w:eastAsia="pl-PL"/>
        </w:rPr>
        <w:t>,</w:t>
      </w:r>
      <w:r w:rsidRPr="00BE1949">
        <w:rPr>
          <w:rFonts w:asciiTheme="minorHAnsi" w:eastAsia="+mn-ea" w:hAnsiTheme="minorHAnsi" w:cs="+mn-cs"/>
          <w:kern w:val="24"/>
          <w:sz w:val="20"/>
          <w:szCs w:val="20"/>
          <w:lang w:eastAsia="pl-PL"/>
        </w:rPr>
        <w:t xml:space="preserve"> minimalny wynik wskazujący na zachowanie sprawności w obszarze </w:t>
      </w:r>
      <w:r w:rsidRPr="00647084">
        <w:rPr>
          <w:rFonts w:asciiTheme="minorHAnsi" w:eastAsia="+mn-ea" w:hAnsiTheme="minorHAnsi" w:cs="+mn-cs"/>
          <w:b/>
          <w:color w:val="002060"/>
          <w:kern w:val="24"/>
          <w:sz w:val="20"/>
          <w:szCs w:val="20"/>
          <w:lang w:eastAsia="pl-PL"/>
        </w:rPr>
        <w:t>komunikacji</w:t>
      </w:r>
      <w:r w:rsidRPr="00BE1949">
        <w:rPr>
          <w:rFonts w:asciiTheme="minorHAnsi" w:eastAsia="+mn-ea" w:hAnsiTheme="minorHAnsi" w:cs="+mn-cs"/>
          <w:kern w:val="24"/>
          <w:sz w:val="20"/>
          <w:szCs w:val="20"/>
          <w:lang w:eastAsia="pl-PL"/>
        </w:rPr>
        <w:t xml:space="preserve"> oraz </w:t>
      </w:r>
      <w:r w:rsidRPr="00647084">
        <w:rPr>
          <w:rFonts w:asciiTheme="minorHAnsi" w:eastAsia="+mn-ea" w:hAnsiTheme="minorHAnsi" w:cs="+mn-cs"/>
          <w:b/>
          <w:color w:val="002060"/>
          <w:kern w:val="24"/>
          <w:sz w:val="20"/>
          <w:szCs w:val="20"/>
          <w:lang w:eastAsia="pl-PL"/>
        </w:rPr>
        <w:t>podstawowych</w:t>
      </w:r>
      <w:r w:rsidRPr="00647084">
        <w:rPr>
          <w:rFonts w:asciiTheme="minorHAnsi" w:hAnsiTheme="minorHAnsi"/>
          <w:b/>
          <w:color w:val="002060"/>
          <w:kern w:val="24"/>
          <w:sz w:val="20"/>
          <w:szCs w:val="20"/>
        </w:rPr>
        <w:t xml:space="preserve"> umiejętności i przystosowania</w:t>
      </w:r>
      <w:r w:rsidRPr="00BE1949">
        <w:rPr>
          <w:rFonts w:asciiTheme="minorHAnsi" w:eastAsia="+mn-ea" w:hAnsiTheme="minorHAnsi" w:cs="+mn-cs"/>
          <w:kern w:val="24"/>
          <w:sz w:val="20"/>
          <w:szCs w:val="20"/>
          <w:lang w:eastAsia="pl-PL"/>
        </w:rPr>
        <w:t xml:space="preserve"> pozwala oczekiwać pozytywnych efektów rehabilitacji, czyli udziału w życiu społeczno-zawodowym osoby z niepełnosprawnością.</w:t>
      </w:r>
    </w:p>
    <w:p w14:paraId="7AC29D1E" w14:textId="2BE55BB9" w:rsidR="005152C0" w:rsidRPr="00B0288B" w:rsidRDefault="005152C0" w:rsidP="00B0288B">
      <w:pPr>
        <w:pStyle w:val="Akapitzlist"/>
        <w:numPr>
          <w:ilvl w:val="0"/>
          <w:numId w:val="23"/>
        </w:numPr>
        <w:autoSpaceDE w:val="0"/>
        <w:autoSpaceDN w:val="0"/>
        <w:adjustRightInd w:val="0"/>
        <w:spacing w:before="120" w:after="120"/>
        <w:ind w:left="426" w:hanging="426"/>
        <w:rPr>
          <w:rFonts w:asciiTheme="minorHAnsi" w:hAnsiTheme="minorHAnsi"/>
          <w:sz w:val="20"/>
          <w:szCs w:val="20"/>
          <w:lang w:eastAsia="pl-PL"/>
        </w:rPr>
      </w:pPr>
      <w:r w:rsidRPr="00B0288B">
        <w:rPr>
          <w:rFonts w:asciiTheme="minorHAnsi" w:eastAsia="+mn-ea" w:hAnsiTheme="minorHAnsi" w:cs="+mn-cs"/>
          <w:kern w:val="24"/>
          <w:sz w:val="20"/>
          <w:szCs w:val="20"/>
          <w:lang w:eastAsia="pl-PL"/>
        </w:rPr>
        <w:lastRenderedPageBreak/>
        <w:t>Wynik</w:t>
      </w:r>
      <w:r w:rsidRPr="00B0288B">
        <w:rPr>
          <w:rFonts w:asciiTheme="minorHAnsi" w:hAnsiTheme="minorHAnsi"/>
          <w:sz w:val="20"/>
          <w:szCs w:val="20"/>
          <w:lang w:eastAsia="pl-PL"/>
        </w:rPr>
        <w:t xml:space="preserve"> badania powinien być zapisany w postaci liczby punktów, gdzie:</w:t>
      </w:r>
    </w:p>
    <w:p w14:paraId="171290A5" w14:textId="77777777" w:rsidR="005152C0" w:rsidRPr="00BE1949" w:rsidRDefault="005152C0" w:rsidP="00E55C43">
      <w:pPr>
        <w:numPr>
          <w:ilvl w:val="0"/>
          <w:numId w:val="20"/>
        </w:numPr>
        <w:spacing w:before="120" w:after="120" w:line="23" w:lineRule="atLeast"/>
        <w:ind w:left="1134"/>
        <w:rPr>
          <w:rFonts w:asciiTheme="minorHAnsi" w:hAnsiTheme="minorHAnsi"/>
          <w:sz w:val="20"/>
          <w:szCs w:val="20"/>
          <w:lang w:eastAsia="pl-PL"/>
        </w:rPr>
      </w:pPr>
      <w:r w:rsidRPr="00BE1949">
        <w:rPr>
          <w:rFonts w:asciiTheme="minorHAnsi" w:hAnsiTheme="minorHAnsi"/>
          <w:sz w:val="20"/>
          <w:szCs w:val="20"/>
          <w:lang w:eastAsia="pl-PL"/>
        </w:rPr>
        <w:t>0 punktów to BRAK problemu (żaden, nieobecny, nieistotny)</w:t>
      </w:r>
    </w:p>
    <w:p w14:paraId="3E43D073" w14:textId="77777777" w:rsidR="005152C0" w:rsidRPr="00BE1949" w:rsidRDefault="005152C0" w:rsidP="00E55C43">
      <w:pPr>
        <w:numPr>
          <w:ilvl w:val="0"/>
          <w:numId w:val="20"/>
        </w:numPr>
        <w:spacing w:before="120" w:after="120" w:line="23" w:lineRule="atLeast"/>
        <w:ind w:left="1134"/>
        <w:rPr>
          <w:rFonts w:asciiTheme="minorHAnsi" w:hAnsiTheme="minorHAnsi"/>
          <w:sz w:val="20"/>
          <w:szCs w:val="20"/>
          <w:lang w:eastAsia="pl-PL"/>
        </w:rPr>
      </w:pPr>
      <w:r w:rsidRPr="00BE1949">
        <w:rPr>
          <w:rFonts w:asciiTheme="minorHAnsi" w:hAnsiTheme="minorHAnsi"/>
          <w:sz w:val="20"/>
          <w:szCs w:val="20"/>
          <w:lang w:eastAsia="pl-PL"/>
        </w:rPr>
        <w:t>1 punkt to NIEZN</w:t>
      </w:r>
      <w:r w:rsidR="00340DD6">
        <w:rPr>
          <w:rFonts w:asciiTheme="minorHAnsi" w:hAnsiTheme="minorHAnsi"/>
          <w:sz w:val="20"/>
          <w:szCs w:val="20"/>
          <w:lang w:eastAsia="pl-PL"/>
        </w:rPr>
        <w:t>ACZNY problem (niewielki, mały)</w:t>
      </w:r>
    </w:p>
    <w:p w14:paraId="4AA0A2B2" w14:textId="77777777" w:rsidR="005152C0" w:rsidRPr="00BE1949" w:rsidRDefault="005152C0" w:rsidP="00E55C43">
      <w:pPr>
        <w:numPr>
          <w:ilvl w:val="0"/>
          <w:numId w:val="20"/>
        </w:numPr>
        <w:spacing w:before="120" w:after="120" w:line="23" w:lineRule="atLeast"/>
        <w:ind w:left="1134"/>
        <w:rPr>
          <w:rFonts w:asciiTheme="minorHAnsi" w:hAnsiTheme="minorHAnsi"/>
          <w:sz w:val="20"/>
          <w:szCs w:val="20"/>
          <w:lang w:eastAsia="pl-PL"/>
        </w:rPr>
      </w:pPr>
      <w:r w:rsidRPr="00BE1949">
        <w:rPr>
          <w:rFonts w:asciiTheme="minorHAnsi" w:hAnsiTheme="minorHAnsi"/>
          <w:sz w:val="20"/>
          <w:szCs w:val="20"/>
          <w:lang w:eastAsia="pl-PL"/>
        </w:rPr>
        <w:t xml:space="preserve">2 punkty to UMIARKOWANY problem (średni, spory) </w:t>
      </w:r>
    </w:p>
    <w:p w14:paraId="0F8E551E" w14:textId="77777777" w:rsidR="005152C0" w:rsidRPr="00BE1949" w:rsidRDefault="005152C0" w:rsidP="00E55C43">
      <w:pPr>
        <w:numPr>
          <w:ilvl w:val="0"/>
          <w:numId w:val="20"/>
        </w:numPr>
        <w:spacing w:before="120" w:after="120" w:line="23" w:lineRule="atLeast"/>
        <w:ind w:left="1134"/>
        <w:rPr>
          <w:rFonts w:asciiTheme="minorHAnsi" w:hAnsiTheme="minorHAnsi"/>
          <w:sz w:val="20"/>
          <w:szCs w:val="20"/>
          <w:lang w:eastAsia="pl-PL"/>
        </w:rPr>
      </w:pPr>
      <w:r w:rsidRPr="00BE1949">
        <w:rPr>
          <w:rFonts w:asciiTheme="minorHAnsi" w:hAnsiTheme="minorHAnsi"/>
          <w:sz w:val="20"/>
          <w:szCs w:val="20"/>
          <w:lang w:eastAsia="pl-PL"/>
        </w:rPr>
        <w:t xml:space="preserve">3 punkty to </w:t>
      </w:r>
      <w:r w:rsidR="00340DD6">
        <w:rPr>
          <w:rFonts w:asciiTheme="minorHAnsi" w:hAnsiTheme="minorHAnsi"/>
          <w:sz w:val="20"/>
          <w:szCs w:val="20"/>
          <w:lang w:eastAsia="pl-PL"/>
        </w:rPr>
        <w:t>ZNACZNY problem (wielki, silny)</w:t>
      </w:r>
    </w:p>
    <w:p w14:paraId="62641A31" w14:textId="77777777" w:rsidR="005152C0" w:rsidRPr="00BE1949" w:rsidRDefault="005152C0" w:rsidP="00E55C43">
      <w:pPr>
        <w:numPr>
          <w:ilvl w:val="0"/>
          <w:numId w:val="20"/>
        </w:numPr>
        <w:spacing w:before="120" w:after="120" w:line="23" w:lineRule="atLeast"/>
        <w:ind w:left="1134"/>
        <w:rPr>
          <w:rFonts w:asciiTheme="minorHAnsi" w:hAnsiTheme="minorHAnsi"/>
          <w:sz w:val="20"/>
          <w:szCs w:val="20"/>
          <w:lang w:eastAsia="pl-PL"/>
        </w:rPr>
      </w:pPr>
      <w:r w:rsidRPr="00BE1949">
        <w:rPr>
          <w:rFonts w:asciiTheme="minorHAnsi" w:hAnsiTheme="minorHAnsi"/>
          <w:sz w:val="20"/>
          <w:szCs w:val="20"/>
          <w:lang w:eastAsia="pl-PL"/>
        </w:rPr>
        <w:t>4 punkty to SKRAJNIE DUŻY problem (zupełny).</w:t>
      </w:r>
    </w:p>
    <w:p w14:paraId="46451E0C" w14:textId="77777777" w:rsidR="0063616E" w:rsidRDefault="005152C0" w:rsidP="00B0288B">
      <w:pPr>
        <w:pStyle w:val="Akapitzlist"/>
        <w:numPr>
          <w:ilvl w:val="0"/>
          <w:numId w:val="23"/>
        </w:numPr>
        <w:autoSpaceDE w:val="0"/>
        <w:autoSpaceDN w:val="0"/>
        <w:adjustRightInd w:val="0"/>
        <w:spacing w:before="120" w:after="120"/>
        <w:ind w:left="426" w:hanging="426"/>
        <w:rPr>
          <w:noProof/>
          <w:lang w:eastAsia="pl-PL"/>
        </w:rPr>
      </w:pPr>
      <w:r w:rsidRPr="00B0288B">
        <w:rPr>
          <w:rFonts w:asciiTheme="minorHAnsi" w:hAnsiTheme="minorHAnsi"/>
          <w:sz w:val="20"/>
          <w:szCs w:val="20"/>
          <w:lang w:eastAsia="pl-PL"/>
        </w:rPr>
        <w:t xml:space="preserve">Do rehabilitacji kompleksowej kwalifikuje się osobę, która uzyskała nie więcej niż 10 punktów (w sumie 30) w każdym z ocenianych trzech obszarów (co stanowi 30% maksymalnej liczby punktów i </w:t>
      </w:r>
      <w:r w:rsidR="00C02D19" w:rsidRPr="00B0288B">
        <w:rPr>
          <w:rFonts w:asciiTheme="minorHAnsi" w:hAnsiTheme="minorHAnsi"/>
          <w:sz w:val="20"/>
          <w:szCs w:val="20"/>
          <w:lang w:eastAsia="pl-PL"/>
        </w:rPr>
        <w:t>świadczy o </w:t>
      </w:r>
      <w:r w:rsidRPr="00B0288B">
        <w:rPr>
          <w:rFonts w:asciiTheme="minorHAnsi" w:hAnsiTheme="minorHAnsi"/>
          <w:sz w:val="20"/>
          <w:szCs w:val="20"/>
          <w:lang w:eastAsia="pl-PL"/>
        </w:rPr>
        <w:t>umiarkowanym problemie). Jeśli badany uzyska więcej niż 10 punktów z poszczególnych obsz</w:t>
      </w:r>
      <w:r w:rsidR="00C02D19" w:rsidRPr="00B0288B">
        <w:rPr>
          <w:rFonts w:asciiTheme="minorHAnsi" w:hAnsiTheme="minorHAnsi"/>
          <w:sz w:val="20"/>
          <w:szCs w:val="20"/>
          <w:lang w:eastAsia="pl-PL"/>
        </w:rPr>
        <w:t>arów, a </w:t>
      </w:r>
      <w:r w:rsidRPr="00B0288B">
        <w:rPr>
          <w:rFonts w:asciiTheme="minorHAnsi" w:hAnsiTheme="minorHAnsi"/>
          <w:sz w:val="20"/>
          <w:szCs w:val="20"/>
          <w:lang w:eastAsia="pl-PL"/>
        </w:rPr>
        <w:t xml:space="preserve">mimo to </w:t>
      </w:r>
      <w:r w:rsidR="00CA6CBA" w:rsidRPr="00B0288B">
        <w:rPr>
          <w:rFonts w:asciiTheme="minorHAnsi" w:hAnsiTheme="minorHAnsi"/>
          <w:sz w:val="20"/>
          <w:szCs w:val="20"/>
          <w:lang w:eastAsia="pl-PL"/>
        </w:rPr>
        <w:t>komisja</w:t>
      </w:r>
      <w:r w:rsidR="00533B04" w:rsidRPr="00B0288B">
        <w:rPr>
          <w:rFonts w:asciiTheme="minorHAnsi" w:hAnsiTheme="minorHAnsi"/>
          <w:sz w:val="20"/>
          <w:szCs w:val="20"/>
          <w:lang w:eastAsia="pl-PL"/>
        </w:rPr>
        <w:t xml:space="preserve"> kwalifikacyjn</w:t>
      </w:r>
      <w:r w:rsidR="0031137C" w:rsidRPr="00B0288B">
        <w:rPr>
          <w:rFonts w:asciiTheme="minorHAnsi" w:hAnsiTheme="minorHAnsi"/>
          <w:sz w:val="20"/>
          <w:szCs w:val="20"/>
          <w:lang w:eastAsia="pl-PL"/>
        </w:rPr>
        <w:t>a</w:t>
      </w:r>
      <w:r w:rsidRPr="00B0288B">
        <w:rPr>
          <w:rFonts w:asciiTheme="minorHAnsi" w:hAnsiTheme="minorHAnsi"/>
          <w:sz w:val="20"/>
          <w:szCs w:val="20"/>
          <w:lang w:eastAsia="pl-PL"/>
        </w:rPr>
        <w:t xml:space="preserve"> </w:t>
      </w:r>
      <w:r w:rsidR="00CA6CBA" w:rsidRPr="00B0288B">
        <w:rPr>
          <w:rFonts w:asciiTheme="minorHAnsi" w:hAnsiTheme="minorHAnsi"/>
          <w:sz w:val="20"/>
          <w:szCs w:val="20"/>
          <w:lang w:eastAsia="pl-PL"/>
        </w:rPr>
        <w:t xml:space="preserve">potwierdzi </w:t>
      </w:r>
      <w:r w:rsidRPr="00B0288B">
        <w:rPr>
          <w:rFonts w:asciiTheme="minorHAnsi" w:hAnsiTheme="minorHAnsi"/>
          <w:sz w:val="20"/>
          <w:szCs w:val="20"/>
          <w:lang w:eastAsia="pl-PL"/>
        </w:rPr>
        <w:t xml:space="preserve">wskazania do rehabilitacji kompleksowej, to </w:t>
      </w:r>
      <w:r w:rsidR="00CA6CBA" w:rsidRPr="00B0288B">
        <w:rPr>
          <w:rFonts w:asciiTheme="minorHAnsi" w:hAnsiTheme="minorHAnsi"/>
          <w:sz w:val="20"/>
          <w:szCs w:val="20"/>
          <w:lang w:eastAsia="pl-PL"/>
        </w:rPr>
        <w:t xml:space="preserve">powinna </w:t>
      </w:r>
      <w:r w:rsidRPr="00B0288B">
        <w:rPr>
          <w:rFonts w:asciiTheme="minorHAnsi" w:hAnsiTheme="minorHAnsi"/>
          <w:sz w:val="20"/>
          <w:szCs w:val="20"/>
          <w:lang w:eastAsia="pl-PL"/>
        </w:rPr>
        <w:t xml:space="preserve">wydać </w:t>
      </w:r>
      <w:r w:rsidR="00CA6CBA" w:rsidRPr="00B0288B">
        <w:rPr>
          <w:rFonts w:asciiTheme="minorHAnsi" w:hAnsiTheme="minorHAnsi"/>
          <w:sz w:val="20"/>
          <w:szCs w:val="20"/>
          <w:lang w:eastAsia="pl-PL"/>
        </w:rPr>
        <w:t>skierowanie na</w:t>
      </w:r>
      <w:r w:rsidRPr="00B0288B">
        <w:rPr>
          <w:rFonts w:asciiTheme="minorHAnsi" w:hAnsiTheme="minorHAnsi"/>
          <w:sz w:val="20"/>
          <w:szCs w:val="20"/>
          <w:lang w:eastAsia="pl-PL"/>
        </w:rPr>
        <w:t xml:space="preserve"> rehabilitacj</w:t>
      </w:r>
      <w:r w:rsidR="00CA6CBA" w:rsidRPr="00B0288B">
        <w:rPr>
          <w:rFonts w:asciiTheme="minorHAnsi" w:hAnsiTheme="minorHAnsi"/>
          <w:sz w:val="20"/>
          <w:szCs w:val="20"/>
          <w:lang w:eastAsia="pl-PL"/>
        </w:rPr>
        <w:t>ę</w:t>
      </w:r>
      <w:r w:rsidRPr="00B0288B">
        <w:rPr>
          <w:rFonts w:asciiTheme="minorHAnsi" w:hAnsiTheme="minorHAnsi"/>
          <w:sz w:val="20"/>
          <w:szCs w:val="20"/>
          <w:lang w:eastAsia="pl-PL"/>
        </w:rPr>
        <w:t xml:space="preserve"> </w:t>
      </w:r>
      <w:r w:rsidR="00CA6CBA" w:rsidRPr="00B0288B">
        <w:rPr>
          <w:rFonts w:asciiTheme="minorHAnsi" w:hAnsiTheme="minorHAnsi"/>
          <w:sz w:val="20"/>
          <w:szCs w:val="20"/>
          <w:lang w:eastAsia="pl-PL"/>
        </w:rPr>
        <w:t>kompleksową (</w:t>
      </w:r>
      <w:r w:rsidR="00340DD6" w:rsidRPr="00B0288B">
        <w:rPr>
          <w:rFonts w:asciiTheme="minorHAnsi" w:hAnsiTheme="minorHAnsi"/>
          <w:sz w:val="20"/>
          <w:szCs w:val="20"/>
          <w:lang w:eastAsia="pl-PL"/>
        </w:rPr>
        <w:t>wraz z uzasadnieniem</w:t>
      </w:r>
      <w:r w:rsidR="00CA6CBA" w:rsidRPr="00B0288B">
        <w:rPr>
          <w:rFonts w:asciiTheme="minorHAnsi" w:hAnsiTheme="minorHAnsi"/>
          <w:sz w:val="20"/>
          <w:szCs w:val="20"/>
          <w:lang w:eastAsia="pl-PL"/>
        </w:rPr>
        <w:t>)</w:t>
      </w:r>
      <w:r w:rsidR="00340DD6" w:rsidRPr="00B0288B">
        <w:rPr>
          <w:rFonts w:asciiTheme="minorHAnsi" w:hAnsiTheme="minorHAnsi"/>
          <w:sz w:val="20"/>
          <w:szCs w:val="20"/>
          <w:lang w:eastAsia="pl-PL"/>
        </w:rPr>
        <w:t>.</w:t>
      </w:r>
      <w:r w:rsidR="00D94583" w:rsidRPr="00D94583">
        <w:rPr>
          <w:noProof/>
          <w:lang w:eastAsia="pl-PL"/>
        </w:rPr>
        <w:t xml:space="preserve"> </w:t>
      </w:r>
    </w:p>
    <w:p w14:paraId="30EE3847" w14:textId="0B0F71B4" w:rsidR="0063616E" w:rsidRDefault="0063616E" w:rsidP="0063616E">
      <w:pPr>
        <w:pStyle w:val="Legenda"/>
        <w:keepNext/>
        <w:spacing w:after="120"/>
        <w:jc w:val="both"/>
        <w:rPr>
          <w:noProof/>
          <w:lang w:eastAsia="pl-PL"/>
        </w:rPr>
      </w:pPr>
      <w:r w:rsidRPr="00C27A3E">
        <w:rPr>
          <w:rFonts w:asciiTheme="minorHAnsi" w:hAnsiTheme="minorHAnsi"/>
          <w:color w:val="002060"/>
        </w:rPr>
        <w:t xml:space="preserve">Rysunek </w:t>
      </w:r>
      <w:r w:rsidRPr="00C27A3E">
        <w:rPr>
          <w:rFonts w:asciiTheme="minorHAnsi" w:hAnsiTheme="minorHAnsi"/>
          <w:color w:val="002060"/>
        </w:rPr>
        <w:fldChar w:fldCharType="begin"/>
      </w:r>
      <w:r w:rsidRPr="00C27A3E">
        <w:rPr>
          <w:rFonts w:asciiTheme="minorHAnsi" w:hAnsiTheme="minorHAnsi"/>
          <w:color w:val="002060"/>
        </w:rPr>
        <w:instrText xml:space="preserve"> SEQ Rysunek \* ARABIC </w:instrText>
      </w:r>
      <w:r w:rsidRPr="00C27A3E">
        <w:rPr>
          <w:rFonts w:asciiTheme="minorHAnsi" w:hAnsiTheme="minorHAnsi"/>
          <w:color w:val="002060"/>
        </w:rPr>
        <w:fldChar w:fldCharType="separate"/>
      </w:r>
      <w:r w:rsidRPr="00C27A3E">
        <w:rPr>
          <w:rFonts w:asciiTheme="minorHAnsi" w:hAnsiTheme="minorHAnsi"/>
          <w:noProof/>
          <w:color w:val="002060"/>
        </w:rPr>
        <w:t>4</w:t>
      </w:r>
      <w:r w:rsidRPr="00C27A3E">
        <w:rPr>
          <w:rFonts w:asciiTheme="minorHAnsi" w:hAnsiTheme="minorHAnsi"/>
          <w:color w:val="002060"/>
        </w:rPr>
        <w:fldChar w:fldCharType="end"/>
      </w:r>
      <w:r w:rsidRPr="00C27A3E">
        <w:rPr>
          <w:rFonts w:asciiTheme="minorHAnsi" w:hAnsiTheme="minorHAnsi"/>
          <w:color w:val="002060"/>
        </w:rPr>
        <w:t>. Uczestnicy rehabilitacji kompleksowej.</w:t>
      </w:r>
    </w:p>
    <w:p w14:paraId="01D41712" w14:textId="779D01FE" w:rsidR="0063616E" w:rsidRDefault="001701E2" w:rsidP="0063616E">
      <w:pPr>
        <w:autoSpaceDE w:val="0"/>
        <w:autoSpaceDN w:val="0"/>
        <w:adjustRightInd w:val="0"/>
        <w:spacing w:before="120" w:after="120"/>
        <w:rPr>
          <w:noProof/>
          <w:lang w:eastAsia="pl-PL"/>
        </w:rPr>
      </w:pPr>
      <w:r>
        <w:rPr>
          <w:noProof/>
          <w:lang w:eastAsia="pl-PL"/>
        </w:rPr>
        <w:drawing>
          <wp:inline distT="0" distB="0" distL="0" distR="0" wp14:anchorId="5D625F63" wp14:editId="21F24B62">
            <wp:extent cx="5760720" cy="4434279"/>
            <wp:effectExtent l="0" t="0" r="0" b="4445"/>
            <wp:docPr id="1894265654" name="Obraz 1894265654" descr="Obraz zawierający tekst, zrzut ekranu, Równolegle, Czcion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tekst, zrzut ekranu, Równolegle, Czcionka&#10;&#10;Opis wygenerowany automatyczni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4434279"/>
                    </a:xfrm>
                    <a:prstGeom prst="rect">
                      <a:avLst/>
                    </a:prstGeom>
                    <a:noFill/>
                    <a:ln>
                      <a:noFill/>
                    </a:ln>
                  </pic:spPr>
                </pic:pic>
              </a:graphicData>
            </a:graphic>
          </wp:inline>
        </w:drawing>
      </w:r>
    </w:p>
    <w:p w14:paraId="30B1F6D0" w14:textId="77777777" w:rsidR="001701E2" w:rsidRDefault="0063616E" w:rsidP="001701E2">
      <w:pPr>
        <w:pStyle w:val="Akapitzlist"/>
        <w:autoSpaceDE w:val="0"/>
        <w:autoSpaceDN w:val="0"/>
        <w:adjustRightInd w:val="0"/>
        <w:spacing w:before="120" w:after="120"/>
        <w:ind w:left="426"/>
        <w:rPr>
          <w:noProof/>
          <w:lang w:eastAsia="pl-PL"/>
        </w:rPr>
      </w:pPr>
      <w:r w:rsidRPr="0063616E">
        <w:rPr>
          <w:i/>
          <w:iCs/>
          <w:noProof/>
          <w:sz w:val="20"/>
          <w:szCs w:val="20"/>
          <w:lang w:eastAsia="pl-PL"/>
        </w:rPr>
        <w:t>Żródło: opracowanie w</w:t>
      </w:r>
      <w:r>
        <w:rPr>
          <w:i/>
          <w:iCs/>
          <w:noProof/>
          <w:sz w:val="20"/>
          <w:szCs w:val="20"/>
          <w:lang w:eastAsia="pl-PL"/>
        </w:rPr>
        <w:t>ł</w:t>
      </w:r>
      <w:r w:rsidRPr="0063616E">
        <w:rPr>
          <w:i/>
          <w:iCs/>
          <w:noProof/>
          <w:sz w:val="20"/>
          <w:szCs w:val="20"/>
          <w:lang w:eastAsia="pl-PL"/>
        </w:rPr>
        <w:t>asne</w:t>
      </w:r>
      <w:r>
        <w:rPr>
          <w:noProof/>
          <w:lang w:eastAsia="pl-PL"/>
        </w:rPr>
        <w:t>.</w:t>
      </w:r>
    </w:p>
    <w:p w14:paraId="0294D3ED" w14:textId="4D2F7540" w:rsidR="005152C0" w:rsidRPr="001701E2" w:rsidRDefault="00984BD8" w:rsidP="001701E2">
      <w:pPr>
        <w:pStyle w:val="Akapitzlist"/>
        <w:autoSpaceDE w:val="0"/>
        <w:autoSpaceDN w:val="0"/>
        <w:adjustRightInd w:val="0"/>
        <w:spacing w:before="120" w:after="120"/>
        <w:ind w:left="-142" w:firstLine="142"/>
        <w:rPr>
          <w:noProof/>
          <w:lang w:eastAsia="pl-PL"/>
        </w:rPr>
      </w:pPr>
      <w:r>
        <w:rPr>
          <w:noProof/>
          <w:lang w:eastAsia="pl-PL"/>
        </w:rPr>
        <mc:AlternateContent>
          <mc:Choice Requires="wpi">
            <w:drawing>
              <wp:anchor distT="0" distB="0" distL="114300" distR="114300" simplePos="0" relativeHeight="251669504" behindDoc="0" locked="0" layoutInCell="1" allowOverlap="1" wp14:anchorId="4BD1A346" wp14:editId="44718CEC">
                <wp:simplePos x="0" y="0"/>
                <wp:positionH relativeFrom="column">
                  <wp:posOffset>7032685</wp:posOffset>
                </wp:positionH>
                <wp:positionV relativeFrom="paragraph">
                  <wp:posOffset>4760295</wp:posOffset>
                </wp:positionV>
                <wp:extent cx="360" cy="360"/>
                <wp:effectExtent l="38100" t="38100" r="57150" b="57150"/>
                <wp:wrapNone/>
                <wp:docPr id="897" name="Pismo odręczne 897"/>
                <wp:cNvGraphicFramePr/>
                <a:graphic xmlns:a="http://schemas.openxmlformats.org/drawingml/2006/main">
                  <a:graphicData uri="http://schemas.microsoft.com/office/word/2010/wordprocessingInk">
                    <w14:contentPart bwMode="auto" r:id="rId20">
                      <w14:nvContentPartPr>
                        <w14:cNvContentPartPr/>
                      </w14:nvContentPartPr>
                      <w14:xfrm>
                        <a:off x="0" y="0"/>
                        <a:ext cx="360" cy="360"/>
                      </w14:xfrm>
                    </w14:contentPart>
                  </a:graphicData>
                </a:graphic>
              </wp:anchor>
            </w:drawing>
          </mc:Choice>
          <mc:Fallback>
            <w:pict>
              <v:shapetype w14:anchorId="2829E62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smo odręczne 897" o:spid="_x0000_s1026" type="#_x0000_t75" style="position:absolute;margin-left:553.05pt;margin-top:374.15pt;width:1.45pt;height:1.4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">
                <v:imagedata r:id="rId24" o:title=""/>
              </v:shape>
            </w:pict>
          </mc:Fallback>
        </mc:AlternateContent>
      </w:r>
      <w:r>
        <w:rPr>
          <w:noProof/>
          <w:lang w:eastAsia="pl-PL"/>
        </w:rPr>
        <mc:AlternateContent>
          <mc:Choice Requires="wpi">
            <w:drawing>
              <wp:anchor distT="0" distB="0" distL="114300" distR="114300" simplePos="0" relativeHeight="251668480" behindDoc="0" locked="0" layoutInCell="1" allowOverlap="1" wp14:anchorId="53380111" wp14:editId="268DC005">
                <wp:simplePos x="0" y="0"/>
                <wp:positionH relativeFrom="column">
                  <wp:posOffset>7002085</wp:posOffset>
                </wp:positionH>
                <wp:positionV relativeFrom="paragraph">
                  <wp:posOffset>4592895</wp:posOffset>
                </wp:positionV>
                <wp:extent cx="360" cy="360"/>
                <wp:effectExtent l="38100" t="38100" r="57150" b="57150"/>
                <wp:wrapNone/>
                <wp:docPr id="896" name="Pismo odręczne 896"/>
                <wp:cNvGraphicFramePr/>
                <a:graphic xmlns:a="http://schemas.openxmlformats.org/drawingml/2006/main">
                  <a:graphicData uri="http://schemas.microsoft.com/office/word/2010/wordprocessingInk">
                    <w14:contentPart bwMode="auto" r:id="rId25">
                      <w14:nvContentPartPr>
                        <w14:cNvContentPartPr/>
                      </w14:nvContentPartPr>
                      <w14:xfrm>
                        <a:off x="0" y="0"/>
                        <a:ext cx="360" cy="360"/>
                      </w14:xfrm>
                    </w14:contentPart>
                  </a:graphicData>
                </a:graphic>
              </wp:anchor>
            </w:drawing>
          </mc:Choice>
          <mc:Fallback>
            <w:pict>
              <v:shape w14:anchorId="2D85DEB5" id="Pismo odręczne 896" o:spid="_x0000_s1026" type="#_x0000_t75" style="position:absolute;margin-left:550.65pt;margin-top:360.95pt;width:1.45pt;height:1.4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">
                <v:imagedata r:id="rId24" o:title=""/>
              </v:shape>
            </w:pict>
          </mc:Fallback>
        </mc:AlternateContent>
      </w:r>
      <w:r>
        <w:rPr>
          <w:noProof/>
          <w:lang w:eastAsia="pl-PL"/>
        </w:rPr>
        <mc:AlternateContent>
          <mc:Choice Requires="wpi">
            <w:drawing>
              <wp:anchor distT="0" distB="0" distL="114300" distR="114300" simplePos="0" relativeHeight="251664384" behindDoc="0" locked="0" layoutInCell="1" allowOverlap="1" wp14:anchorId="2E4C63D0" wp14:editId="439DE207">
                <wp:simplePos x="0" y="0"/>
                <wp:positionH relativeFrom="column">
                  <wp:posOffset>6414770</wp:posOffset>
                </wp:positionH>
                <wp:positionV relativeFrom="paragraph">
                  <wp:posOffset>3045460</wp:posOffset>
                </wp:positionV>
                <wp:extent cx="107675" cy="46080"/>
                <wp:effectExtent l="38100" t="57150" r="45085" b="49530"/>
                <wp:wrapNone/>
                <wp:docPr id="15" name="Pismo odręczne 15"/>
                <wp:cNvGraphicFramePr/>
                <a:graphic xmlns:a="http://schemas.openxmlformats.org/drawingml/2006/main">
                  <a:graphicData uri="http://schemas.microsoft.com/office/word/2010/wordprocessingInk">
                    <w14:contentPart bwMode="auto" r:id="rId26">
                      <w14:nvContentPartPr>
                        <w14:cNvContentPartPr/>
                      </w14:nvContentPartPr>
                      <w14:xfrm>
                        <a:off x="0" y="0"/>
                        <a:ext cx="107675" cy="46080"/>
                      </w14:xfrm>
                    </w14:contentPart>
                  </a:graphicData>
                </a:graphic>
              </wp:anchor>
            </w:drawing>
          </mc:Choice>
          <mc:Fallback>
            <w:pict>
              <v:shape w14:anchorId="1005BA26" id="Pismo odręczne 15" o:spid="_x0000_s1026" type="#_x0000_t75" style="position:absolute;margin-left:504.4pt;margin-top:239.1pt;width:9.9pt;height:5.0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">
                <v:imagedata r:id="rId27" o:title=""/>
              </v:shape>
            </w:pict>
          </mc:Fallback>
        </mc:AlternateContent>
      </w:r>
      <w:r w:rsidR="00061211">
        <w:rPr>
          <w:rFonts w:asciiTheme="minorHAnsi" w:hAnsiTheme="minorHAnsi"/>
          <w:i/>
        </w:rPr>
        <w:t xml:space="preserve"> </w:t>
      </w:r>
      <w:r w:rsidR="005152C0" w:rsidRPr="001E79E3">
        <w:rPr>
          <w:rFonts w:asciiTheme="minorHAnsi" w:hAnsiTheme="minorHAnsi"/>
          <w:b/>
          <w:i/>
          <w:color w:val="002060"/>
        </w:rPr>
        <w:t>Organizacja procesu</w:t>
      </w:r>
    </w:p>
    <w:p w14:paraId="2292E685" w14:textId="2DD6D76E" w:rsidR="00826385" w:rsidRPr="0031137C" w:rsidRDefault="00E83CA0" w:rsidP="00E55C43">
      <w:pPr>
        <w:pStyle w:val="Akapitzlist"/>
        <w:numPr>
          <w:ilvl w:val="0"/>
          <w:numId w:val="23"/>
        </w:numPr>
        <w:spacing w:before="120" w:after="120"/>
        <w:ind w:left="426"/>
        <w:contextualSpacing w:val="0"/>
        <w:rPr>
          <w:rFonts w:asciiTheme="minorHAnsi" w:hAnsiTheme="minorHAnsi"/>
          <w:bCs/>
          <w:sz w:val="20"/>
          <w:szCs w:val="20"/>
        </w:rPr>
      </w:pPr>
      <w:bookmarkStart w:id="17" w:name="_Toc513556384"/>
      <w:r>
        <w:rPr>
          <w:rFonts w:asciiTheme="minorHAnsi" w:hAnsiTheme="minorHAnsi"/>
          <w:bCs/>
          <w:sz w:val="20"/>
          <w:szCs w:val="20"/>
        </w:rPr>
        <w:t xml:space="preserve">Orzeczenia o wskazaniach do rehabilitacji kompleksowej </w:t>
      </w:r>
      <w:r w:rsidR="001534EE">
        <w:rPr>
          <w:rFonts w:asciiTheme="minorHAnsi" w:hAnsiTheme="minorHAnsi"/>
          <w:bCs/>
          <w:sz w:val="20"/>
          <w:szCs w:val="20"/>
        </w:rPr>
        <w:t>są w</w:t>
      </w:r>
      <w:r>
        <w:rPr>
          <w:rFonts w:asciiTheme="minorHAnsi" w:hAnsiTheme="minorHAnsi"/>
          <w:bCs/>
          <w:sz w:val="20"/>
          <w:szCs w:val="20"/>
        </w:rPr>
        <w:t xml:space="preserve">ydawane w postępowaniach z </w:t>
      </w:r>
      <w:r w:rsidR="005152C0" w:rsidRPr="00826385">
        <w:rPr>
          <w:rFonts w:asciiTheme="minorHAnsi" w:hAnsiTheme="minorHAnsi"/>
          <w:bCs/>
          <w:sz w:val="20"/>
          <w:szCs w:val="20"/>
        </w:rPr>
        <w:t xml:space="preserve">wniosku </w:t>
      </w:r>
      <w:r w:rsidR="00A25948">
        <w:rPr>
          <w:rFonts w:asciiTheme="minorHAnsi" w:hAnsiTheme="minorHAnsi"/>
          <w:bCs/>
          <w:sz w:val="20"/>
          <w:szCs w:val="20"/>
        </w:rPr>
        <w:br/>
      </w:r>
      <w:r w:rsidR="005152C0" w:rsidRPr="00826385">
        <w:rPr>
          <w:rFonts w:asciiTheme="minorHAnsi" w:hAnsiTheme="minorHAnsi"/>
          <w:bCs/>
          <w:sz w:val="20"/>
          <w:szCs w:val="20"/>
        </w:rPr>
        <w:t xml:space="preserve">o ustalenie uprawnień do świadczeń pieniężnych z zabezpieczenia społecznego (postępowania prowadzone </w:t>
      </w:r>
      <w:r w:rsidR="005152C0" w:rsidRPr="00826385">
        <w:rPr>
          <w:rFonts w:asciiTheme="minorHAnsi" w:hAnsiTheme="minorHAnsi"/>
          <w:bCs/>
          <w:sz w:val="20"/>
          <w:szCs w:val="20"/>
        </w:rPr>
        <w:lastRenderedPageBreak/>
        <w:t xml:space="preserve">w ZUS, KRUS, MON i MSWiA) </w:t>
      </w:r>
      <w:r w:rsidR="005152C0" w:rsidRPr="0031137C">
        <w:rPr>
          <w:rFonts w:asciiTheme="minorHAnsi" w:hAnsiTheme="minorHAnsi"/>
          <w:bCs/>
          <w:sz w:val="20"/>
          <w:szCs w:val="20"/>
        </w:rPr>
        <w:t xml:space="preserve">albo </w:t>
      </w:r>
      <w:r w:rsidRPr="0031137C">
        <w:rPr>
          <w:rFonts w:asciiTheme="minorHAnsi" w:hAnsiTheme="minorHAnsi"/>
          <w:bCs/>
          <w:sz w:val="20"/>
          <w:szCs w:val="20"/>
        </w:rPr>
        <w:t>z</w:t>
      </w:r>
      <w:r w:rsidR="005152C0" w:rsidRPr="0031137C">
        <w:rPr>
          <w:rFonts w:asciiTheme="minorHAnsi" w:hAnsiTheme="minorHAnsi"/>
          <w:bCs/>
          <w:sz w:val="20"/>
          <w:szCs w:val="20"/>
        </w:rPr>
        <w:t xml:space="preserve"> wniosku o wydanie orzeczenia o </w:t>
      </w:r>
      <w:r w:rsidR="008E58A5" w:rsidRPr="0031137C">
        <w:rPr>
          <w:rFonts w:asciiTheme="minorHAnsi" w:hAnsiTheme="minorHAnsi"/>
          <w:bCs/>
          <w:sz w:val="20"/>
          <w:szCs w:val="20"/>
        </w:rPr>
        <w:t xml:space="preserve">stopniu </w:t>
      </w:r>
      <w:r w:rsidR="005152C0" w:rsidRPr="0031137C">
        <w:rPr>
          <w:rFonts w:asciiTheme="minorHAnsi" w:hAnsiTheme="minorHAnsi"/>
          <w:bCs/>
          <w:sz w:val="20"/>
          <w:szCs w:val="20"/>
        </w:rPr>
        <w:t>niepełnosprawności (postępowania prowadzone przez zespoły do spraw orzekania o niepełnosprawności).</w:t>
      </w:r>
      <w:r w:rsidR="008A3603" w:rsidRPr="0031137C">
        <w:rPr>
          <w:rFonts w:asciiTheme="minorHAnsi" w:hAnsiTheme="minorHAnsi"/>
          <w:bCs/>
          <w:sz w:val="20"/>
          <w:szCs w:val="20"/>
        </w:rPr>
        <w:t xml:space="preserve"> </w:t>
      </w:r>
    </w:p>
    <w:p w14:paraId="78A2315D" w14:textId="30952690" w:rsidR="005152C0" w:rsidRDefault="005152C0" w:rsidP="00E55C43">
      <w:pPr>
        <w:pStyle w:val="Akapitzlist"/>
        <w:numPr>
          <w:ilvl w:val="0"/>
          <w:numId w:val="23"/>
        </w:numPr>
        <w:spacing w:before="120" w:after="120"/>
        <w:ind w:left="426"/>
        <w:contextualSpacing w:val="0"/>
        <w:rPr>
          <w:rFonts w:asciiTheme="minorHAnsi" w:hAnsiTheme="minorHAnsi"/>
          <w:bCs/>
          <w:sz w:val="20"/>
          <w:szCs w:val="20"/>
        </w:rPr>
      </w:pPr>
      <w:r w:rsidRPr="00826385">
        <w:rPr>
          <w:rFonts w:asciiTheme="minorHAnsi" w:hAnsiTheme="minorHAnsi"/>
          <w:bCs/>
          <w:sz w:val="20"/>
          <w:szCs w:val="20"/>
        </w:rPr>
        <w:t>Lekarze</w:t>
      </w:r>
      <w:r w:rsidR="00C446B5">
        <w:rPr>
          <w:rFonts w:asciiTheme="minorHAnsi" w:hAnsiTheme="minorHAnsi"/>
          <w:bCs/>
          <w:sz w:val="20"/>
          <w:szCs w:val="20"/>
        </w:rPr>
        <w:t xml:space="preserve">/ komisje/zespoły </w:t>
      </w:r>
      <w:r w:rsidRPr="00826385">
        <w:rPr>
          <w:rFonts w:asciiTheme="minorHAnsi" w:hAnsiTheme="minorHAnsi"/>
          <w:bCs/>
          <w:sz w:val="20"/>
          <w:szCs w:val="20"/>
        </w:rPr>
        <w:t xml:space="preserve">orzekające, wydając orzeczenie o </w:t>
      </w:r>
      <w:r w:rsidR="00C446B5">
        <w:rPr>
          <w:rFonts w:asciiTheme="minorHAnsi" w:hAnsiTheme="minorHAnsi"/>
          <w:bCs/>
          <w:sz w:val="20"/>
          <w:szCs w:val="20"/>
        </w:rPr>
        <w:t>wskazaniach do</w:t>
      </w:r>
      <w:r w:rsidRPr="00826385">
        <w:rPr>
          <w:rFonts w:asciiTheme="minorHAnsi" w:hAnsiTheme="minorHAnsi"/>
          <w:bCs/>
          <w:sz w:val="20"/>
          <w:szCs w:val="20"/>
        </w:rPr>
        <w:t xml:space="preserve"> rehabilitacji kompleksowej, </w:t>
      </w:r>
      <w:r w:rsidR="005D1D5D">
        <w:rPr>
          <w:rFonts w:asciiTheme="minorHAnsi" w:hAnsiTheme="minorHAnsi"/>
          <w:bCs/>
          <w:sz w:val="20"/>
          <w:szCs w:val="20"/>
        </w:rPr>
        <w:br/>
      </w:r>
      <w:r w:rsidRPr="00826385">
        <w:rPr>
          <w:rFonts w:asciiTheme="minorHAnsi" w:hAnsiTheme="minorHAnsi"/>
          <w:bCs/>
          <w:sz w:val="20"/>
          <w:szCs w:val="20"/>
        </w:rPr>
        <w:t>po przeprowadzeniu szczegółowego badania i zapoznaniu się z przedstawioną dokumentacją</w:t>
      </w:r>
      <w:r w:rsidR="00AB3BBF">
        <w:rPr>
          <w:rFonts w:asciiTheme="minorHAnsi" w:hAnsiTheme="minorHAnsi"/>
          <w:bCs/>
          <w:sz w:val="20"/>
          <w:szCs w:val="20"/>
        </w:rPr>
        <w:t xml:space="preserve"> medyczną</w:t>
      </w:r>
      <w:r w:rsidRPr="00826385">
        <w:rPr>
          <w:rFonts w:asciiTheme="minorHAnsi" w:hAnsiTheme="minorHAnsi"/>
          <w:bCs/>
          <w:sz w:val="20"/>
          <w:szCs w:val="20"/>
        </w:rPr>
        <w:t xml:space="preserve">, </w:t>
      </w:r>
      <w:r w:rsidR="00C446B5">
        <w:rPr>
          <w:rFonts w:asciiTheme="minorHAnsi" w:hAnsiTheme="minorHAnsi"/>
          <w:bCs/>
          <w:sz w:val="20"/>
          <w:szCs w:val="20"/>
        </w:rPr>
        <w:t>sporządzają</w:t>
      </w:r>
      <w:r w:rsidRPr="00826385">
        <w:rPr>
          <w:rFonts w:asciiTheme="minorHAnsi" w:hAnsiTheme="minorHAnsi"/>
          <w:bCs/>
          <w:sz w:val="20"/>
          <w:szCs w:val="20"/>
        </w:rPr>
        <w:t xml:space="preserve"> „Formularz oceny niezdolności do pracy w sprawie kwalifikacji </w:t>
      </w:r>
      <w:r w:rsidR="00D66F34" w:rsidRPr="00826385">
        <w:rPr>
          <w:rFonts w:asciiTheme="minorHAnsi" w:hAnsiTheme="minorHAnsi"/>
          <w:bCs/>
          <w:sz w:val="20"/>
          <w:szCs w:val="20"/>
        </w:rPr>
        <w:t>do rehabilitacji kompleksowej”</w:t>
      </w:r>
      <w:r w:rsidR="00C446B5">
        <w:rPr>
          <w:rFonts w:asciiTheme="minorHAnsi" w:hAnsiTheme="minorHAnsi"/>
          <w:bCs/>
          <w:sz w:val="20"/>
          <w:szCs w:val="20"/>
        </w:rPr>
        <w:t xml:space="preserve"> oraz „Orzeczenie o wskazaniach do rehabilitacji kompleksowej”</w:t>
      </w:r>
      <w:r w:rsidR="00D66F34" w:rsidRPr="00826385">
        <w:rPr>
          <w:rFonts w:asciiTheme="minorHAnsi" w:hAnsiTheme="minorHAnsi"/>
          <w:bCs/>
          <w:sz w:val="20"/>
          <w:szCs w:val="20"/>
        </w:rPr>
        <w:t>.</w:t>
      </w:r>
    </w:p>
    <w:p w14:paraId="014CC4B6" w14:textId="2CE7F56E" w:rsidR="00AB3BBF" w:rsidRDefault="00AB3BBF" w:rsidP="00E55C43">
      <w:pPr>
        <w:pStyle w:val="Akapitzlist"/>
        <w:numPr>
          <w:ilvl w:val="0"/>
          <w:numId w:val="23"/>
        </w:numPr>
        <w:spacing w:before="120" w:after="120"/>
        <w:ind w:left="426"/>
        <w:contextualSpacing w:val="0"/>
        <w:rPr>
          <w:rFonts w:asciiTheme="minorHAnsi" w:hAnsiTheme="minorHAnsi"/>
          <w:bCs/>
          <w:sz w:val="20"/>
          <w:szCs w:val="20"/>
        </w:rPr>
      </w:pPr>
      <w:r>
        <w:rPr>
          <w:rFonts w:asciiTheme="minorHAnsi" w:hAnsiTheme="minorHAnsi"/>
          <w:bCs/>
          <w:sz w:val="20"/>
          <w:szCs w:val="20"/>
        </w:rPr>
        <w:t xml:space="preserve">Sporządzona dokumentacja, w tym </w:t>
      </w:r>
      <w:r w:rsidRPr="00826385">
        <w:rPr>
          <w:rFonts w:asciiTheme="minorHAnsi" w:hAnsiTheme="minorHAnsi"/>
          <w:bCs/>
          <w:sz w:val="20"/>
          <w:szCs w:val="20"/>
        </w:rPr>
        <w:t>„Formularz oceny niezdolności do pracy w sprawie kwalifikacji do rehabilitacji kompleksowej”</w:t>
      </w:r>
      <w:r>
        <w:rPr>
          <w:rFonts w:asciiTheme="minorHAnsi" w:hAnsiTheme="minorHAnsi"/>
          <w:bCs/>
          <w:sz w:val="20"/>
          <w:szCs w:val="20"/>
        </w:rPr>
        <w:t xml:space="preserve"> oraz „Orzeczenie o wskazaniach do rehabilitacji kompleksowej” jest przekazywana do PFRON.</w:t>
      </w:r>
      <w:r w:rsidR="00533B04">
        <w:rPr>
          <w:rFonts w:asciiTheme="minorHAnsi" w:hAnsiTheme="minorHAnsi"/>
          <w:bCs/>
          <w:sz w:val="20"/>
          <w:szCs w:val="20"/>
        </w:rPr>
        <w:t xml:space="preserve"> </w:t>
      </w:r>
      <w:r w:rsidR="00517B5F">
        <w:rPr>
          <w:rFonts w:asciiTheme="minorHAnsi" w:hAnsiTheme="minorHAnsi"/>
          <w:bCs/>
          <w:sz w:val="20"/>
          <w:szCs w:val="20"/>
        </w:rPr>
        <w:t>Osoba, która otrzymała orzeczenie o wskazaniach do rehabilitacji kompleksowej wyraża na piśmie</w:t>
      </w:r>
      <w:r w:rsidR="00533B04">
        <w:rPr>
          <w:rFonts w:asciiTheme="minorHAnsi" w:hAnsiTheme="minorHAnsi"/>
          <w:bCs/>
          <w:sz w:val="20"/>
          <w:szCs w:val="20"/>
        </w:rPr>
        <w:t xml:space="preserve"> zgodę na przekazanie do PF</w:t>
      </w:r>
      <w:r w:rsidR="00801E7D">
        <w:rPr>
          <w:rFonts w:asciiTheme="minorHAnsi" w:hAnsiTheme="minorHAnsi"/>
          <w:bCs/>
          <w:sz w:val="20"/>
          <w:szCs w:val="20"/>
        </w:rPr>
        <w:t>R</w:t>
      </w:r>
      <w:r w:rsidR="00533B04">
        <w:rPr>
          <w:rFonts w:asciiTheme="minorHAnsi" w:hAnsiTheme="minorHAnsi"/>
          <w:bCs/>
          <w:sz w:val="20"/>
          <w:szCs w:val="20"/>
        </w:rPr>
        <w:t>ON ww. dokumentów i danych</w:t>
      </w:r>
      <w:r w:rsidR="00517B5F">
        <w:rPr>
          <w:rFonts w:asciiTheme="minorHAnsi" w:hAnsiTheme="minorHAnsi"/>
          <w:bCs/>
          <w:sz w:val="20"/>
          <w:szCs w:val="20"/>
        </w:rPr>
        <w:t xml:space="preserve"> niezbędnych do realizacji procesu rehabilitacji kompleksowej</w:t>
      </w:r>
      <w:r w:rsidR="00533B04">
        <w:rPr>
          <w:rFonts w:asciiTheme="minorHAnsi" w:hAnsiTheme="minorHAnsi"/>
          <w:bCs/>
          <w:sz w:val="20"/>
          <w:szCs w:val="20"/>
        </w:rPr>
        <w:t>.</w:t>
      </w:r>
    </w:p>
    <w:p w14:paraId="2DB5A57D" w14:textId="05DF86D0" w:rsidR="005D1D5D" w:rsidRDefault="00485BFB" w:rsidP="00E55C43">
      <w:pPr>
        <w:pStyle w:val="Akapitzlist"/>
        <w:numPr>
          <w:ilvl w:val="0"/>
          <w:numId w:val="23"/>
        </w:numPr>
        <w:spacing w:before="120" w:after="120"/>
        <w:ind w:left="426"/>
        <w:contextualSpacing w:val="0"/>
        <w:rPr>
          <w:rFonts w:asciiTheme="minorHAnsi" w:hAnsiTheme="minorHAnsi"/>
          <w:bCs/>
          <w:sz w:val="20"/>
          <w:szCs w:val="20"/>
        </w:rPr>
      </w:pPr>
      <w:r>
        <w:rPr>
          <w:rFonts w:asciiTheme="minorHAnsi" w:hAnsiTheme="minorHAnsi"/>
          <w:bCs/>
          <w:sz w:val="20"/>
          <w:szCs w:val="20"/>
        </w:rPr>
        <w:t>Osoby,</w:t>
      </w:r>
      <w:r w:rsidR="005D1D5D">
        <w:rPr>
          <w:rFonts w:asciiTheme="minorHAnsi" w:hAnsiTheme="minorHAnsi"/>
          <w:bCs/>
          <w:sz w:val="20"/>
          <w:szCs w:val="20"/>
        </w:rPr>
        <w:t xml:space="preserve"> które z własnej woli wyrażają chęć wzięcia udziału w rehabilitacji kompleksowej składają do PFRON „Wniosek o rehabilitację kompleksową”.</w:t>
      </w:r>
    </w:p>
    <w:p w14:paraId="35D8C0C1" w14:textId="3DA94587" w:rsidR="005D1D5D" w:rsidRDefault="005D1D5D" w:rsidP="00E55C43">
      <w:pPr>
        <w:pStyle w:val="Akapitzlist"/>
        <w:numPr>
          <w:ilvl w:val="0"/>
          <w:numId w:val="23"/>
        </w:numPr>
        <w:spacing w:before="120" w:after="120"/>
        <w:ind w:left="426"/>
        <w:contextualSpacing w:val="0"/>
        <w:rPr>
          <w:rFonts w:asciiTheme="minorHAnsi" w:hAnsiTheme="minorHAnsi"/>
          <w:bCs/>
          <w:sz w:val="20"/>
          <w:szCs w:val="20"/>
        </w:rPr>
      </w:pPr>
      <w:r>
        <w:rPr>
          <w:rFonts w:asciiTheme="minorHAnsi" w:hAnsiTheme="minorHAnsi"/>
          <w:bCs/>
          <w:sz w:val="20"/>
          <w:szCs w:val="20"/>
        </w:rPr>
        <w:t>Centra Zdrowia Psychicznego chcące zgłosić swoich podopiecznych do rehabilitacji kompleksowej przesyłają „Wniosek o rehabilitację kompleksową” do PFRON.</w:t>
      </w:r>
    </w:p>
    <w:p w14:paraId="3AE68D94" w14:textId="0D3DF6E7" w:rsidR="005D1D5D" w:rsidRPr="00826385" w:rsidRDefault="005D1D5D" w:rsidP="00E55C43">
      <w:pPr>
        <w:pStyle w:val="Akapitzlist"/>
        <w:numPr>
          <w:ilvl w:val="0"/>
          <w:numId w:val="23"/>
        </w:numPr>
        <w:spacing w:before="120" w:after="120"/>
        <w:ind w:left="426"/>
        <w:contextualSpacing w:val="0"/>
        <w:rPr>
          <w:rFonts w:asciiTheme="minorHAnsi" w:hAnsiTheme="minorHAnsi"/>
          <w:bCs/>
          <w:sz w:val="20"/>
          <w:szCs w:val="20"/>
        </w:rPr>
      </w:pPr>
      <w:r>
        <w:rPr>
          <w:rFonts w:asciiTheme="minorHAnsi" w:hAnsiTheme="minorHAnsi"/>
          <w:bCs/>
          <w:sz w:val="20"/>
          <w:szCs w:val="20"/>
        </w:rPr>
        <w:t>Osoby zgłaszające się same oraz zgłoszone przez CZP weryfikowane są wstępnie przez zespół PFRON pod względem spełnienia kryteriów udziału w rehabilitacji kompleksowej (Ankieta weryfikacyjna). Następnie umawiane są na Komisję kwalifikacyjną.</w:t>
      </w:r>
    </w:p>
    <w:p w14:paraId="52B91300" w14:textId="6E8818D2" w:rsidR="005152C0" w:rsidRPr="001534EE" w:rsidRDefault="00984BD8" w:rsidP="00E55C43">
      <w:pPr>
        <w:pStyle w:val="Akapitzlist"/>
        <w:numPr>
          <w:ilvl w:val="0"/>
          <w:numId w:val="23"/>
        </w:numPr>
        <w:spacing w:before="120" w:after="120"/>
        <w:ind w:left="426"/>
        <w:contextualSpacing w:val="0"/>
        <w:rPr>
          <w:rFonts w:asciiTheme="minorHAnsi" w:hAnsiTheme="minorHAnsi"/>
          <w:bCs/>
          <w:sz w:val="20"/>
          <w:szCs w:val="20"/>
        </w:rPr>
      </w:pPr>
      <w:r w:rsidRPr="001534EE">
        <w:rPr>
          <w:rFonts w:asciiTheme="minorHAnsi" w:hAnsiTheme="minorHAnsi"/>
          <w:bCs/>
          <w:sz w:val="20"/>
          <w:szCs w:val="20"/>
        </w:rPr>
        <w:t xml:space="preserve">Komisja </w:t>
      </w:r>
      <w:r w:rsidR="0031137C" w:rsidRPr="001534EE">
        <w:rPr>
          <w:rFonts w:asciiTheme="minorHAnsi" w:hAnsiTheme="minorHAnsi"/>
          <w:bCs/>
          <w:sz w:val="20"/>
          <w:szCs w:val="20"/>
        </w:rPr>
        <w:t>k</w:t>
      </w:r>
      <w:r w:rsidR="006B0DC8" w:rsidRPr="001534EE">
        <w:rPr>
          <w:rFonts w:asciiTheme="minorHAnsi" w:hAnsiTheme="minorHAnsi"/>
          <w:bCs/>
          <w:sz w:val="20"/>
          <w:szCs w:val="20"/>
        </w:rPr>
        <w:t>walifikacyjna</w:t>
      </w:r>
      <w:r w:rsidRPr="001534EE">
        <w:rPr>
          <w:rFonts w:asciiTheme="minorHAnsi" w:hAnsiTheme="minorHAnsi"/>
          <w:bCs/>
          <w:sz w:val="20"/>
          <w:szCs w:val="20"/>
        </w:rPr>
        <w:t xml:space="preserve"> w PFRON po otrzymaniu dokumentacji wraz z „Orzeczeniem o wskazaniach do rehabilitacji kompleksowej” </w:t>
      </w:r>
      <w:r w:rsidR="006B0DC8" w:rsidRPr="001534EE">
        <w:rPr>
          <w:rFonts w:asciiTheme="minorHAnsi" w:hAnsiTheme="minorHAnsi"/>
          <w:bCs/>
          <w:sz w:val="20"/>
          <w:szCs w:val="20"/>
        </w:rPr>
        <w:t xml:space="preserve">dokonuje badania pod względem przydatności procesu rehabilitacji kompleksowej dla danej osoby oraz </w:t>
      </w:r>
      <w:r w:rsidR="005152C0" w:rsidRPr="001534EE">
        <w:rPr>
          <w:rFonts w:asciiTheme="minorHAnsi" w:hAnsiTheme="minorHAnsi"/>
          <w:bCs/>
          <w:sz w:val="20"/>
          <w:szCs w:val="20"/>
        </w:rPr>
        <w:t xml:space="preserve">oceny funkcjonalnej przy pomocy </w:t>
      </w:r>
      <w:r w:rsidR="008C53F7">
        <w:rPr>
          <w:rFonts w:asciiTheme="minorHAnsi" w:hAnsiTheme="minorHAnsi"/>
          <w:bCs/>
          <w:sz w:val="20"/>
          <w:szCs w:val="20"/>
        </w:rPr>
        <w:t xml:space="preserve">„Formularza kwalifikacji do rehabilitacji kompleksowej” i </w:t>
      </w:r>
      <w:r w:rsidR="005152C0" w:rsidRPr="001534EE">
        <w:rPr>
          <w:rFonts w:asciiTheme="minorHAnsi" w:hAnsiTheme="minorHAnsi"/>
          <w:bCs/>
          <w:sz w:val="20"/>
          <w:szCs w:val="20"/>
        </w:rPr>
        <w:t>„Karty oceny funkcjonalnej – ICF w modelu rehabilitacji kompleksowej”</w:t>
      </w:r>
      <w:r w:rsidR="008C53F7">
        <w:rPr>
          <w:rFonts w:asciiTheme="minorHAnsi" w:hAnsiTheme="minorHAnsi"/>
          <w:bCs/>
          <w:sz w:val="20"/>
          <w:szCs w:val="20"/>
        </w:rPr>
        <w:t>.</w:t>
      </w:r>
    </w:p>
    <w:p w14:paraId="0C5A0362" w14:textId="028F58A5" w:rsidR="0031137C" w:rsidRDefault="005152C0" w:rsidP="00E55C43">
      <w:pPr>
        <w:pStyle w:val="Akapitzlist"/>
        <w:numPr>
          <w:ilvl w:val="0"/>
          <w:numId w:val="23"/>
        </w:numPr>
        <w:spacing w:before="120" w:after="120"/>
        <w:ind w:left="426"/>
        <w:contextualSpacing w:val="0"/>
        <w:rPr>
          <w:rFonts w:asciiTheme="minorHAnsi" w:hAnsiTheme="minorHAnsi"/>
          <w:sz w:val="20"/>
          <w:szCs w:val="20"/>
          <w:lang w:eastAsia="pl-PL"/>
        </w:rPr>
      </w:pPr>
      <w:r w:rsidRPr="00BD1724">
        <w:rPr>
          <w:rFonts w:asciiTheme="minorHAnsi" w:hAnsiTheme="minorHAnsi"/>
          <w:bCs/>
          <w:sz w:val="20"/>
          <w:szCs w:val="20"/>
        </w:rPr>
        <w:t>Po</w:t>
      </w:r>
      <w:r w:rsidRPr="00BD1724">
        <w:rPr>
          <w:rFonts w:asciiTheme="minorHAnsi" w:hAnsiTheme="minorHAnsi"/>
          <w:sz w:val="20"/>
          <w:szCs w:val="20"/>
          <w:lang w:eastAsia="pl-PL"/>
        </w:rPr>
        <w:t xml:space="preserve"> ustaleniu, że osoba </w:t>
      </w:r>
      <w:r w:rsidR="00984BD8">
        <w:rPr>
          <w:rFonts w:asciiTheme="minorHAnsi" w:hAnsiTheme="minorHAnsi"/>
          <w:sz w:val="20"/>
          <w:szCs w:val="20"/>
          <w:lang w:eastAsia="pl-PL"/>
        </w:rPr>
        <w:t xml:space="preserve">poddana kwalifikacji </w:t>
      </w:r>
      <w:r w:rsidRPr="00BD1724">
        <w:rPr>
          <w:rFonts w:asciiTheme="minorHAnsi" w:hAnsiTheme="minorHAnsi"/>
          <w:sz w:val="20"/>
          <w:szCs w:val="20"/>
          <w:lang w:eastAsia="pl-PL"/>
        </w:rPr>
        <w:t>rokuje odzyskanie zdolności do pracy po przeprowadzeniu rehabilitacji kompleksowej</w:t>
      </w:r>
      <w:r w:rsidRPr="00FA35FE">
        <w:rPr>
          <w:rFonts w:asciiTheme="minorHAnsi" w:hAnsiTheme="minorHAnsi"/>
          <w:sz w:val="20"/>
          <w:szCs w:val="20"/>
          <w:lang w:eastAsia="pl-PL"/>
        </w:rPr>
        <w:t>, o</w:t>
      </w:r>
      <w:r w:rsidRPr="00BD1724">
        <w:rPr>
          <w:rFonts w:asciiTheme="minorHAnsi" w:hAnsiTheme="minorHAnsi"/>
          <w:sz w:val="20"/>
          <w:szCs w:val="20"/>
          <w:lang w:eastAsia="pl-PL"/>
        </w:rPr>
        <w:t xml:space="preserve">raz wykazuje motywację do </w:t>
      </w:r>
      <w:r w:rsidR="00387748">
        <w:rPr>
          <w:rFonts w:asciiTheme="minorHAnsi" w:hAnsiTheme="minorHAnsi"/>
          <w:sz w:val="20"/>
          <w:szCs w:val="20"/>
          <w:lang w:eastAsia="pl-PL"/>
        </w:rPr>
        <w:t xml:space="preserve">uczestnictwa w rehabilitacji </w:t>
      </w:r>
      <w:r w:rsidR="00387748" w:rsidRPr="0035175C">
        <w:rPr>
          <w:rFonts w:asciiTheme="minorHAnsi" w:hAnsiTheme="minorHAnsi"/>
          <w:sz w:val="20"/>
          <w:szCs w:val="20"/>
          <w:lang w:eastAsia="pl-PL"/>
        </w:rPr>
        <w:t>kompleksowej</w:t>
      </w:r>
      <w:r w:rsidR="00A25948" w:rsidRPr="0035175C">
        <w:rPr>
          <w:rFonts w:asciiTheme="minorHAnsi" w:hAnsiTheme="minorHAnsi"/>
          <w:sz w:val="20"/>
          <w:szCs w:val="20"/>
          <w:lang w:eastAsia="pl-PL"/>
        </w:rPr>
        <w:t>,</w:t>
      </w:r>
      <w:r w:rsidR="00387748" w:rsidRPr="0035175C">
        <w:rPr>
          <w:rFonts w:asciiTheme="minorHAnsi" w:hAnsiTheme="minorHAnsi"/>
          <w:sz w:val="20"/>
          <w:szCs w:val="20"/>
          <w:lang w:eastAsia="pl-PL"/>
        </w:rPr>
        <w:t xml:space="preserve"> </w:t>
      </w:r>
      <w:r w:rsidR="00984BD8">
        <w:rPr>
          <w:rFonts w:asciiTheme="minorHAnsi" w:hAnsiTheme="minorHAnsi"/>
          <w:sz w:val="20"/>
          <w:szCs w:val="20"/>
          <w:lang w:eastAsia="pl-PL"/>
        </w:rPr>
        <w:t xml:space="preserve">komisja </w:t>
      </w:r>
      <w:r w:rsidR="006B0DC8">
        <w:rPr>
          <w:rFonts w:asciiTheme="minorHAnsi" w:hAnsiTheme="minorHAnsi"/>
          <w:sz w:val="20"/>
          <w:szCs w:val="20"/>
          <w:lang w:eastAsia="pl-PL"/>
        </w:rPr>
        <w:t>kwalifikacyjna</w:t>
      </w:r>
      <w:r w:rsidR="00984BD8">
        <w:rPr>
          <w:rFonts w:asciiTheme="minorHAnsi" w:hAnsiTheme="minorHAnsi"/>
          <w:sz w:val="20"/>
          <w:szCs w:val="20"/>
          <w:lang w:eastAsia="pl-PL"/>
        </w:rPr>
        <w:t xml:space="preserve"> PFRON </w:t>
      </w:r>
      <w:r w:rsidRPr="00BD1724">
        <w:rPr>
          <w:rFonts w:asciiTheme="minorHAnsi" w:hAnsiTheme="minorHAnsi"/>
          <w:sz w:val="20"/>
          <w:szCs w:val="20"/>
          <w:lang w:eastAsia="pl-PL"/>
        </w:rPr>
        <w:t xml:space="preserve"> </w:t>
      </w:r>
      <w:r w:rsidR="00387748">
        <w:rPr>
          <w:rFonts w:asciiTheme="minorHAnsi" w:hAnsiTheme="minorHAnsi"/>
          <w:sz w:val="20"/>
          <w:szCs w:val="20"/>
          <w:lang w:eastAsia="pl-PL"/>
        </w:rPr>
        <w:t xml:space="preserve">wydaje skierowanie </w:t>
      </w:r>
      <w:r w:rsidR="00984BD8">
        <w:rPr>
          <w:rFonts w:asciiTheme="minorHAnsi" w:hAnsiTheme="minorHAnsi"/>
          <w:sz w:val="20"/>
          <w:szCs w:val="20"/>
          <w:lang w:eastAsia="pl-PL"/>
        </w:rPr>
        <w:t>na</w:t>
      </w:r>
      <w:r w:rsidR="00387748">
        <w:rPr>
          <w:rFonts w:asciiTheme="minorHAnsi" w:hAnsiTheme="minorHAnsi"/>
          <w:sz w:val="20"/>
          <w:szCs w:val="20"/>
          <w:lang w:eastAsia="pl-PL"/>
        </w:rPr>
        <w:t xml:space="preserve"> rehabilitacj</w:t>
      </w:r>
      <w:r w:rsidR="00984BD8">
        <w:rPr>
          <w:rFonts w:asciiTheme="minorHAnsi" w:hAnsiTheme="minorHAnsi"/>
          <w:sz w:val="20"/>
          <w:szCs w:val="20"/>
          <w:lang w:eastAsia="pl-PL"/>
        </w:rPr>
        <w:t>ę</w:t>
      </w:r>
      <w:r w:rsidR="00387748">
        <w:rPr>
          <w:rFonts w:asciiTheme="minorHAnsi" w:hAnsiTheme="minorHAnsi"/>
          <w:sz w:val="20"/>
          <w:szCs w:val="20"/>
          <w:lang w:eastAsia="pl-PL"/>
        </w:rPr>
        <w:t xml:space="preserve"> kompleksow</w:t>
      </w:r>
      <w:r w:rsidR="00984BD8">
        <w:rPr>
          <w:rFonts w:asciiTheme="minorHAnsi" w:hAnsiTheme="minorHAnsi"/>
          <w:sz w:val="20"/>
          <w:szCs w:val="20"/>
          <w:lang w:eastAsia="pl-PL"/>
        </w:rPr>
        <w:t>ą</w:t>
      </w:r>
      <w:r w:rsidR="00387748">
        <w:rPr>
          <w:rFonts w:asciiTheme="minorHAnsi" w:hAnsiTheme="minorHAnsi"/>
          <w:sz w:val="20"/>
          <w:szCs w:val="20"/>
          <w:lang w:eastAsia="pl-PL"/>
        </w:rPr>
        <w:t xml:space="preserve">. </w:t>
      </w:r>
    </w:p>
    <w:p w14:paraId="6370E250" w14:textId="433BF195" w:rsidR="008971BB" w:rsidRPr="0031137C" w:rsidRDefault="005152C0" w:rsidP="00E55C43">
      <w:pPr>
        <w:pStyle w:val="Akapitzlist"/>
        <w:numPr>
          <w:ilvl w:val="0"/>
          <w:numId w:val="23"/>
        </w:numPr>
        <w:spacing w:before="120" w:after="120"/>
        <w:ind w:left="426"/>
        <w:contextualSpacing w:val="0"/>
        <w:rPr>
          <w:rFonts w:asciiTheme="minorHAnsi" w:hAnsiTheme="minorHAnsi"/>
          <w:sz w:val="20"/>
          <w:szCs w:val="20"/>
          <w:lang w:eastAsia="pl-PL"/>
        </w:rPr>
      </w:pPr>
      <w:r w:rsidRPr="0031137C">
        <w:rPr>
          <w:rFonts w:asciiTheme="minorHAnsi" w:hAnsiTheme="minorHAnsi"/>
          <w:bCs/>
          <w:sz w:val="20"/>
          <w:szCs w:val="20"/>
        </w:rPr>
        <w:t>Wytworzona dokumentacja w postępowaniu związanym z</w:t>
      </w:r>
      <w:r w:rsidR="00387748" w:rsidRPr="0031137C">
        <w:rPr>
          <w:rFonts w:asciiTheme="minorHAnsi" w:hAnsiTheme="minorHAnsi"/>
          <w:bCs/>
          <w:sz w:val="20"/>
          <w:szCs w:val="20"/>
        </w:rPr>
        <w:t xml:space="preserve"> kwalifikacj</w:t>
      </w:r>
      <w:r w:rsidR="00C17816" w:rsidRPr="0031137C">
        <w:rPr>
          <w:rFonts w:asciiTheme="minorHAnsi" w:hAnsiTheme="minorHAnsi"/>
          <w:bCs/>
          <w:sz w:val="20"/>
          <w:szCs w:val="20"/>
        </w:rPr>
        <w:t>ą</w:t>
      </w:r>
      <w:r w:rsidR="00387748" w:rsidRPr="0031137C">
        <w:rPr>
          <w:rFonts w:asciiTheme="minorHAnsi" w:hAnsiTheme="minorHAnsi"/>
          <w:bCs/>
          <w:sz w:val="20"/>
          <w:szCs w:val="20"/>
        </w:rPr>
        <w:t xml:space="preserve"> do rehabilitacji kompleksowej</w:t>
      </w:r>
      <w:r w:rsidR="00387748" w:rsidRPr="0031137C">
        <w:rPr>
          <w:rFonts w:asciiTheme="minorHAnsi" w:hAnsiTheme="minorHAnsi"/>
          <w:sz w:val="20"/>
          <w:szCs w:val="20"/>
          <w:lang w:eastAsia="pl-PL"/>
        </w:rPr>
        <w:t>, w</w:t>
      </w:r>
      <w:r w:rsidR="000966CC" w:rsidRPr="0031137C">
        <w:rPr>
          <w:rFonts w:asciiTheme="minorHAnsi" w:hAnsiTheme="minorHAnsi"/>
          <w:sz w:val="20"/>
          <w:szCs w:val="20"/>
          <w:lang w:eastAsia="pl-PL"/>
        </w:rPr>
        <w:t xml:space="preserve"> </w:t>
      </w:r>
      <w:r w:rsidR="00387748" w:rsidRPr="0031137C">
        <w:rPr>
          <w:rFonts w:asciiTheme="minorHAnsi" w:hAnsiTheme="minorHAnsi"/>
          <w:sz w:val="20"/>
          <w:szCs w:val="20"/>
          <w:lang w:eastAsia="pl-PL"/>
        </w:rPr>
        <w:t>tym</w:t>
      </w:r>
      <w:r w:rsidR="00EA3CA8">
        <w:rPr>
          <w:rFonts w:asciiTheme="minorHAnsi" w:hAnsiTheme="minorHAnsi"/>
          <w:sz w:val="20"/>
          <w:szCs w:val="20"/>
          <w:lang w:eastAsia="pl-PL"/>
        </w:rPr>
        <w:t>:</w:t>
      </w:r>
      <w:r w:rsidR="00387748" w:rsidRPr="0031137C">
        <w:rPr>
          <w:rFonts w:asciiTheme="minorHAnsi" w:hAnsiTheme="minorHAnsi"/>
          <w:sz w:val="20"/>
          <w:szCs w:val="20"/>
          <w:lang w:eastAsia="pl-PL"/>
        </w:rPr>
        <w:t xml:space="preserve"> </w:t>
      </w:r>
    </w:p>
    <w:p w14:paraId="24A10F2B" w14:textId="77777777" w:rsidR="008C53F7" w:rsidRDefault="005152C0" w:rsidP="000C0789">
      <w:pPr>
        <w:pStyle w:val="Akapitzlist"/>
        <w:numPr>
          <w:ilvl w:val="0"/>
          <w:numId w:val="271"/>
        </w:numPr>
        <w:spacing w:before="120" w:after="120"/>
        <w:ind w:left="993" w:hanging="284"/>
        <w:contextualSpacing w:val="0"/>
        <w:rPr>
          <w:rFonts w:asciiTheme="minorHAnsi" w:hAnsiTheme="minorHAnsi"/>
          <w:sz w:val="20"/>
          <w:szCs w:val="20"/>
          <w:lang w:eastAsia="pl-PL"/>
        </w:rPr>
      </w:pPr>
      <w:r w:rsidRPr="00BE1949">
        <w:rPr>
          <w:rFonts w:asciiTheme="minorHAnsi" w:hAnsiTheme="minorHAnsi"/>
          <w:i/>
          <w:sz w:val="20"/>
          <w:szCs w:val="20"/>
          <w:lang w:eastAsia="pl-PL"/>
        </w:rPr>
        <w:t>„</w:t>
      </w:r>
      <w:r w:rsidRPr="00BE1949">
        <w:rPr>
          <w:rFonts w:asciiTheme="minorHAnsi" w:hAnsiTheme="minorHAnsi"/>
          <w:sz w:val="20"/>
          <w:szCs w:val="20"/>
          <w:lang w:eastAsia="pl-PL"/>
        </w:rPr>
        <w:t>Formularz oceny niezdolności do pracy w sprawie kwalifikacji</w:t>
      </w:r>
      <w:r w:rsidR="00904A85">
        <w:rPr>
          <w:rFonts w:asciiTheme="minorHAnsi" w:hAnsiTheme="minorHAnsi"/>
          <w:sz w:val="20"/>
          <w:szCs w:val="20"/>
          <w:lang w:eastAsia="pl-PL"/>
        </w:rPr>
        <w:t xml:space="preserve"> do rehabilitacji kompleksowej”</w:t>
      </w:r>
    </w:p>
    <w:p w14:paraId="7CA7025B" w14:textId="5D3FFEAA" w:rsidR="005152C0" w:rsidRPr="00BE1949" w:rsidRDefault="00EA3CA8" w:rsidP="000C0789">
      <w:pPr>
        <w:pStyle w:val="Akapitzlist"/>
        <w:numPr>
          <w:ilvl w:val="0"/>
          <w:numId w:val="271"/>
        </w:numPr>
        <w:spacing w:before="120" w:after="120"/>
        <w:ind w:left="993" w:hanging="284"/>
        <w:contextualSpacing w:val="0"/>
        <w:rPr>
          <w:rFonts w:asciiTheme="minorHAnsi" w:hAnsiTheme="minorHAnsi"/>
          <w:sz w:val="20"/>
          <w:szCs w:val="20"/>
          <w:lang w:eastAsia="pl-PL"/>
        </w:rPr>
      </w:pPr>
      <w:r>
        <w:rPr>
          <w:rFonts w:asciiTheme="minorHAnsi" w:hAnsiTheme="minorHAnsi"/>
          <w:bCs/>
          <w:sz w:val="20"/>
          <w:szCs w:val="20"/>
        </w:rPr>
        <w:t>„</w:t>
      </w:r>
      <w:r w:rsidR="008C53F7">
        <w:rPr>
          <w:rFonts w:asciiTheme="minorHAnsi" w:hAnsiTheme="minorHAnsi"/>
          <w:bCs/>
          <w:sz w:val="20"/>
          <w:szCs w:val="20"/>
        </w:rPr>
        <w:t>Formularz kwalifikacji do rehabilitacji kompleksowej”</w:t>
      </w:r>
      <w:r w:rsidR="00904A85">
        <w:rPr>
          <w:rFonts w:asciiTheme="minorHAnsi" w:hAnsiTheme="minorHAnsi"/>
          <w:sz w:val="20"/>
          <w:szCs w:val="20"/>
          <w:lang w:eastAsia="pl-PL"/>
        </w:rPr>
        <w:t>;</w:t>
      </w:r>
    </w:p>
    <w:p w14:paraId="2E126175" w14:textId="77777777" w:rsidR="005152C0" w:rsidRPr="00BE1949" w:rsidRDefault="005152C0" w:rsidP="000C0789">
      <w:pPr>
        <w:pStyle w:val="Akapitzlist"/>
        <w:numPr>
          <w:ilvl w:val="0"/>
          <w:numId w:val="271"/>
        </w:numPr>
        <w:spacing w:before="120" w:after="120"/>
        <w:ind w:left="993" w:hanging="284"/>
        <w:contextualSpacing w:val="0"/>
        <w:rPr>
          <w:rFonts w:asciiTheme="minorHAnsi" w:hAnsiTheme="minorHAnsi"/>
          <w:sz w:val="20"/>
          <w:szCs w:val="20"/>
          <w:lang w:eastAsia="pl-PL"/>
        </w:rPr>
      </w:pPr>
      <w:r w:rsidRPr="00BE1949">
        <w:rPr>
          <w:rFonts w:asciiTheme="minorHAnsi" w:hAnsiTheme="minorHAnsi"/>
          <w:sz w:val="20"/>
          <w:szCs w:val="20"/>
          <w:lang w:eastAsia="pl-PL"/>
        </w:rPr>
        <w:t>„Karta oceny funkcjonalnej – ICF w modelu rehabilitacji kompleksowej”;</w:t>
      </w:r>
    </w:p>
    <w:p w14:paraId="12319DD9" w14:textId="77777777" w:rsidR="005152C0" w:rsidRPr="00BE1949" w:rsidRDefault="005152C0" w:rsidP="000C0789">
      <w:pPr>
        <w:pStyle w:val="Akapitzlist"/>
        <w:numPr>
          <w:ilvl w:val="0"/>
          <w:numId w:val="271"/>
        </w:numPr>
        <w:spacing w:before="120" w:after="120"/>
        <w:ind w:left="993" w:hanging="284"/>
        <w:contextualSpacing w:val="0"/>
        <w:rPr>
          <w:rFonts w:asciiTheme="minorHAnsi" w:hAnsiTheme="minorHAnsi"/>
          <w:sz w:val="20"/>
          <w:szCs w:val="20"/>
          <w:lang w:eastAsia="pl-PL"/>
        </w:rPr>
      </w:pPr>
      <w:r w:rsidRPr="00BE1949">
        <w:rPr>
          <w:rFonts w:asciiTheme="minorHAnsi" w:hAnsiTheme="minorHAnsi"/>
          <w:sz w:val="20"/>
          <w:szCs w:val="20"/>
          <w:lang w:eastAsia="pl-PL"/>
        </w:rPr>
        <w:t>„Formularz opinii psychologa dla celów kwalifikacji do rehabilitacji kompleksowej”;</w:t>
      </w:r>
    </w:p>
    <w:p w14:paraId="1481473B" w14:textId="2629171D" w:rsidR="005152C0" w:rsidRDefault="005152C0" w:rsidP="000C0789">
      <w:pPr>
        <w:pStyle w:val="Akapitzlist"/>
        <w:numPr>
          <w:ilvl w:val="0"/>
          <w:numId w:val="271"/>
        </w:numPr>
        <w:spacing w:before="120" w:after="120"/>
        <w:ind w:left="993" w:hanging="284"/>
        <w:contextualSpacing w:val="0"/>
        <w:rPr>
          <w:rFonts w:asciiTheme="minorHAnsi" w:hAnsiTheme="minorHAnsi"/>
          <w:sz w:val="20"/>
          <w:szCs w:val="20"/>
          <w:lang w:eastAsia="pl-PL"/>
        </w:rPr>
      </w:pPr>
      <w:r w:rsidRPr="00BE1949">
        <w:rPr>
          <w:rFonts w:asciiTheme="minorHAnsi" w:hAnsiTheme="minorHAnsi"/>
          <w:sz w:val="20"/>
          <w:szCs w:val="20"/>
          <w:lang w:eastAsia="pl-PL"/>
        </w:rPr>
        <w:t xml:space="preserve">„Oświadczenie o zapoznaniu się z warunkami realizacji </w:t>
      </w:r>
      <w:r w:rsidR="0066153F">
        <w:rPr>
          <w:rFonts w:asciiTheme="minorHAnsi" w:hAnsiTheme="minorHAnsi"/>
          <w:sz w:val="20"/>
          <w:szCs w:val="20"/>
          <w:lang w:eastAsia="pl-PL"/>
        </w:rPr>
        <w:t xml:space="preserve">programu </w:t>
      </w:r>
      <w:r w:rsidRPr="00BE1949">
        <w:rPr>
          <w:rFonts w:asciiTheme="minorHAnsi" w:hAnsiTheme="minorHAnsi"/>
          <w:sz w:val="20"/>
          <w:szCs w:val="20"/>
          <w:lang w:eastAsia="pl-PL"/>
        </w:rPr>
        <w:t>rehabilitacji kompleksowej”;</w:t>
      </w:r>
    </w:p>
    <w:p w14:paraId="3E965B28" w14:textId="11686B82" w:rsidR="000139A1" w:rsidRPr="00BE1949" w:rsidRDefault="000139A1" w:rsidP="000C0789">
      <w:pPr>
        <w:pStyle w:val="Akapitzlist"/>
        <w:numPr>
          <w:ilvl w:val="0"/>
          <w:numId w:val="271"/>
        </w:numPr>
        <w:spacing w:before="120" w:after="120"/>
        <w:ind w:left="993" w:hanging="284"/>
        <w:contextualSpacing w:val="0"/>
        <w:rPr>
          <w:rFonts w:asciiTheme="minorHAnsi" w:hAnsiTheme="minorHAnsi"/>
          <w:sz w:val="20"/>
          <w:szCs w:val="20"/>
          <w:lang w:eastAsia="pl-PL"/>
        </w:rPr>
      </w:pPr>
      <w:r w:rsidRPr="00BE1949">
        <w:rPr>
          <w:rFonts w:asciiTheme="minorHAnsi" w:hAnsiTheme="minorHAnsi"/>
          <w:sz w:val="20"/>
          <w:szCs w:val="20"/>
          <w:lang w:eastAsia="pl-PL"/>
        </w:rPr>
        <w:t xml:space="preserve">„Orzeczenie o </w:t>
      </w:r>
      <w:r w:rsidR="00C17816">
        <w:rPr>
          <w:rFonts w:asciiTheme="minorHAnsi" w:hAnsiTheme="minorHAnsi"/>
          <w:sz w:val="20"/>
          <w:szCs w:val="20"/>
          <w:lang w:eastAsia="pl-PL"/>
        </w:rPr>
        <w:t xml:space="preserve">wskazaniach do </w:t>
      </w:r>
      <w:r w:rsidRPr="00BE1949">
        <w:rPr>
          <w:rFonts w:asciiTheme="minorHAnsi" w:hAnsiTheme="minorHAnsi"/>
          <w:sz w:val="20"/>
          <w:szCs w:val="20"/>
          <w:lang w:eastAsia="pl-PL"/>
        </w:rPr>
        <w:t>rehabilitacji kompleksowej”</w:t>
      </w:r>
      <w:r>
        <w:rPr>
          <w:rFonts w:asciiTheme="minorHAnsi" w:hAnsiTheme="minorHAnsi"/>
          <w:sz w:val="20"/>
          <w:szCs w:val="20"/>
          <w:lang w:eastAsia="pl-PL"/>
        </w:rPr>
        <w:t>;</w:t>
      </w:r>
    </w:p>
    <w:p w14:paraId="2933D444" w14:textId="77777777" w:rsidR="005152C0" w:rsidRDefault="005152C0" w:rsidP="000C0789">
      <w:pPr>
        <w:pStyle w:val="Akapitzlist"/>
        <w:numPr>
          <w:ilvl w:val="0"/>
          <w:numId w:val="271"/>
        </w:numPr>
        <w:spacing w:before="120" w:after="120"/>
        <w:ind w:left="993" w:hanging="284"/>
        <w:contextualSpacing w:val="0"/>
        <w:rPr>
          <w:rFonts w:asciiTheme="minorHAnsi" w:hAnsiTheme="minorHAnsi"/>
          <w:sz w:val="20"/>
          <w:szCs w:val="20"/>
          <w:lang w:eastAsia="pl-PL"/>
        </w:rPr>
      </w:pPr>
      <w:r w:rsidRPr="00BE1949">
        <w:rPr>
          <w:rFonts w:asciiTheme="minorHAnsi" w:hAnsiTheme="minorHAnsi"/>
          <w:sz w:val="20"/>
          <w:szCs w:val="20"/>
          <w:lang w:eastAsia="pl-PL"/>
        </w:rPr>
        <w:t>„Zawiadomienie o zakwalifikowaniu do programu rehabilitacji kompleksowej”</w:t>
      </w:r>
    </w:p>
    <w:p w14:paraId="657813B7" w14:textId="44689188" w:rsidR="00037D97" w:rsidRPr="000139A1" w:rsidRDefault="00CE4B0A" w:rsidP="000C0789">
      <w:pPr>
        <w:pStyle w:val="Akapitzlist"/>
        <w:numPr>
          <w:ilvl w:val="0"/>
          <w:numId w:val="271"/>
        </w:numPr>
        <w:spacing w:before="120" w:after="120"/>
        <w:ind w:left="993" w:hanging="284"/>
        <w:contextualSpacing w:val="0"/>
        <w:rPr>
          <w:rFonts w:asciiTheme="minorHAnsi" w:hAnsiTheme="minorHAnsi"/>
          <w:sz w:val="20"/>
          <w:szCs w:val="20"/>
          <w:lang w:eastAsia="pl-PL"/>
        </w:rPr>
      </w:pPr>
      <w:r>
        <w:rPr>
          <w:rFonts w:asciiTheme="minorHAnsi" w:hAnsiTheme="minorHAnsi"/>
          <w:sz w:val="20"/>
          <w:szCs w:val="20"/>
          <w:lang w:eastAsia="pl-PL"/>
        </w:rPr>
        <w:t>„</w:t>
      </w:r>
      <w:r w:rsidR="00037D97">
        <w:rPr>
          <w:rFonts w:asciiTheme="minorHAnsi" w:hAnsiTheme="minorHAnsi"/>
          <w:sz w:val="20"/>
          <w:szCs w:val="20"/>
          <w:lang w:eastAsia="pl-PL"/>
        </w:rPr>
        <w:t xml:space="preserve">Skierowanie do </w:t>
      </w:r>
      <w:r w:rsidR="0066153F">
        <w:rPr>
          <w:rFonts w:asciiTheme="minorHAnsi" w:hAnsiTheme="minorHAnsi"/>
          <w:sz w:val="20"/>
          <w:szCs w:val="20"/>
          <w:lang w:eastAsia="pl-PL"/>
        </w:rPr>
        <w:t>ORK</w:t>
      </w:r>
      <w:r w:rsidR="00037D97">
        <w:rPr>
          <w:rFonts w:asciiTheme="minorHAnsi" w:hAnsiTheme="minorHAnsi"/>
          <w:sz w:val="20"/>
          <w:szCs w:val="20"/>
          <w:lang w:eastAsia="pl-PL"/>
        </w:rPr>
        <w:t>/ORKZP</w:t>
      </w:r>
      <w:r>
        <w:rPr>
          <w:rFonts w:asciiTheme="minorHAnsi" w:hAnsiTheme="minorHAnsi"/>
          <w:sz w:val="20"/>
          <w:szCs w:val="20"/>
          <w:lang w:eastAsia="pl-PL"/>
        </w:rPr>
        <w:t>”</w:t>
      </w:r>
    </w:p>
    <w:p w14:paraId="4462FA29" w14:textId="49809BE5" w:rsidR="005152C0" w:rsidRPr="001534EE" w:rsidRDefault="005152C0" w:rsidP="005D1D5D">
      <w:pPr>
        <w:spacing w:before="120" w:after="120"/>
        <w:ind w:left="709"/>
        <w:rPr>
          <w:rFonts w:asciiTheme="minorHAnsi" w:hAnsiTheme="minorHAnsi"/>
          <w:bCs/>
          <w:sz w:val="20"/>
          <w:szCs w:val="20"/>
        </w:rPr>
      </w:pPr>
      <w:r w:rsidRPr="00BE1949">
        <w:rPr>
          <w:rFonts w:asciiTheme="minorHAnsi" w:hAnsiTheme="minorHAnsi"/>
          <w:bCs/>
          <w:sz w:val="20"/>
          <w:szCs w:val="20"/>
        </w:rPr>
        <w:t xml:space="preserve">zostanie przekazana </w:t>
      </w:r>
      <w:r w:rsidR="00C17816">
        <w:rPr>
          <w:rFonts w:asciiTheme="minorHAnsi" w:hAnsiTheme="minorHAnsi"/>
          <w:bCs/>
          <w:sz w:val="20"/>
          <w:szCs w:val="20"/>
        </w:rPr>
        <w:t xml:space="preserve">do </w:t>
      </w:r>
      <w:r w:rsidR="0066153F">
        <w:rPr>
          <w:rFonts w:asciiTheme="minorHAnsi" w:hAnsiTheme="minorHAnsi"/>
          <w:bCs/>
          <w:sz w:val="20"/>
          <w:szCs w:val="20"/>
        </w:rPr>
        <w:t xml:space="preserve">odpowiedniego </w:t>
      </w:r>
      <w:r w:rsidR="00C17816">
        <w:rPr>
          <w:rFonts w:asciiTheme="minorHAnsi" w:hAnsiTheme="minorHAnsi"/>
          <w:bCs/>
          <w:sz w:val="20"/>
          <w:szCs w:val="20"/>
        </w:rPr>
        <w:t>ORK</w:t>
      </w:r>
      <w:r w:rsidR="00327D19" w:rsidRPr="001534EE">
        <w:rPr>
          <w:rFonts w:asciiTheme="minorHAnsi" w:hAnsiTheme="minorHAnsi"/>
          <w:bCs/>
          <w:sz w:val="20"/>
          <w:szCs w:val="20"/>
        </w:rPr>
        <w:t>/ORKZP</w:t>
      </w:r>
      <w:r w:rsidR="00C17816" w:rsidRPr="001534EE">
        <w:rPr>
          <w:rFonts w:asciiTheme="minorHAnsi" w:hAnsiTheme="minorHAnsi"/>
          <w:bCs/>
          <w:sz w:val="20"/>
          <w:szCs w:val="20"/>
        </w:rPr>
        <w:t xml:space="preserve">. </w:t>
      </w:r>
    </w:p>
    <w:p w14:paraId="0F3C14C1" w14:textId="10048A7D" w:rsidR="00C97F6C" w:rsidRPr="00560F83" w:rsidRDefault="000966CC" w:rsidP="00EA047F">
      <w:pPr>
        <w:ind w:left="426"/>
        <w:rPr>
          <w:i/>
          <w:iCs/>
          <w:sz w:val="20"/>
          <w:szCs w:val="20"/>
          <w:lang w:eastAsia="pl-PL"/>
        </w:rPr>
      </w:pPr>
      <w:bookmarkStart w:id="18" w:name="_Toc147760720"/>
      <w:bookmarkStart w:id="19" w:name="_Toc147761188"/>
      <w:bookmarkStart w:id="20" w:name="_Toc147775667"/>
      <w:bookmarkStart w:id="21" w:name="_Toc147776311"/>
      <w:bookmarkStart w:id="22" w:name="_Toc148115213"/>
      <w:r w:rsidRPr="00560F83">
        <w:rPr>
          <w:sz w:val="20"/>
          <w:szCs w:val="20"/>
          <w:lang w:eastAsia="pl-PL"/>
        </w:rPr>
        <w:lastRenderedPageBreak/>
        <w:t>Po zakończeniu rehabilitacji kompleksowej ORK</w:t>
      </w:r>
      <w:r w:rsidR="0066153F" w:rsidRPr="00560F83">
        <w:rPr>
          <w:sz w:val="20"/>
          <w:szCs w:val="20"/>
          <w:lang w:eastAsia="pl-PL"/>
        </w:rPr>
        <w:t xml:space="preserve"> /ORKZP</w:t>
      </w:r>
      <w:r w:rsidRPr="00560F83">
        <w:rPr>
          <w:sz w:val="20"/>
          <w:szCs w:val="20"/>
          <w:lang w:eastAsia="pl-PL"/>
        </w:rPr>
        <w:t xml:space="preserve"> przekazuje odpowiednio do ZUS, KRUS, MON, MSWiA </w:t>
      </w:r>
      <w:r w:rsidR="00C97F6C" w:rsidRPr="00560F83">
        <w:rPr>
          <w:sz w:val="20"/>
          <w:szCs w:val="20"/>
          <w:lang w:eastAsia="pl-PL"/>
        </w:rPr>
        <w:t xml:space="preserve">(tj. do podmiotu, który wydał </w:t>
      </w:r>
      <w:r w:rsidR="00C17816" w:rsidRPr="00560F83">
        <w:rPr>
          <w:sz w:val="20"/>
          <w:szCs w:val="20"/>
          <w:lang w:eastAsia="pl-PL"/>
        </w:rPr>
        <w:t>orzeczenie o wskazaniach do rehabilitacji kompleksowej</w:t>
      </w:r>
      <w:r w:rsidR="00C97F6C" w:rsidRPr="00560F83">
        <w:rPr>
          <w:sz w:val="20"/>
          <w:szCs w:val="20"/>
          <w:lang w:eastAsia="pl-PL"/>
        </w:rPr>
        <w:t xml:space="preserve">) </w:t>
      </w:r>
      <w:r w:rsidRPr="00560F83">
        <w:rPr>
          <w:sz w:val="20"/>
          <w:szCs w:val="20"/>
          <w:lang w:eastAsia="pl-PL"/>
        </w:rPr>
        <w:t xml:space="preserve">dokumentację </w:t>
      </w:r>
      <w:r w:rsidR="00327D19" w:rsidRPr="00560F83">
        <w:rPr>
          <w:sz w:val="20"/>
          <w:szCs w:val="20"/>
          <w:lang w:eastAsia="pl-PL"/>
        </w:rPr>
        <w:br/>
      </w:r>
      <w:r w:rsidRPr="00560F83">
        <w:rPr>
          <w:sz w:val="20"/>
          <w:szCs w:val="20"/>
          <w:lang w:eastAsia="pl-PL"/>
        </w:rPr>
        <w:t xml:space="preserve">z </w:t>
      </w:r>
      <w:r w:rsidR="00C97F6C" w:rsidRPr="00560F83">
        <w:rPr>
          <w:sz w:val="20"/>
          <w:szCs w:val="20"/>
          <w:lang w:eastAsia="pl-PL"/>
        </w:rPr>
        <w:t>Indywidualnego Programu Rehabilitacji, w tym Indywidualną kartę oceny końcowej.</w:t>
      </w:r>
      <w:bookmarkEnd w:id="18"/>
      <w:bookmarkEnd w:id="19"/>
      <w:bookmarkEnd w:id="20"/>
      <w:bookmarkEnd w:id="21"/>
      <w:bookmarkEnd w:id="22"/>
      <w:r w:rsidR="00C97F6C" w:rsidRPr="00560F83">
        <w:rPr>
          <w:sz w:val="20"/>
          <w:szCs w:val="20"/>
          <w:lang w:eastAsia="pl-PL"/>
        </w:rPr>
        <w:t xml:space="preserve"> </w:t>
      </w:r>
    </w:p>
    <w:bookmarkEnd w:id="17"/>
    <w:p w14:paraId="1672C58E" w14:textId="64B52FBB" w:rsidR="005152C0" w:rsidRPr="00EA3CA8" w:rsidRDefault="005152C0" w:rsidP="00C03A4A">
      <w:pPr>
        <w:spacing w:after="120"/>
        <w:jc w:val="both"/>
        <w:rPr>
          <w:rFonts w:asciiTheme="minorHAnsi" w:hAnsiTheme="minorHAnsi"/>
          <w:b/>
          <w:i/>
          <w:color w:val="002060"/>
        </w:rPr>
      </w:pPr>
      <w:r w:rsidRPr="00EA3CA8">
        <w:rPr>
          <w:rFonts w:asciiTheme="minorHAnsi" w:hAnsiTheme="minorHAnsi"/>
          <w:b/>
          <w:i/>
          <w:color w:val="002060"/>
        </w:rPr>
        <w:t>Efekty procesu</w:t>
      </w:r>
    </w:p>
    <w:p w14:paraId="4C11A16A" w14:textId="2800B289" w:rsidR="005152C0" w:rsidRPr="00BE1949" w:rsidRDefault="0066153F" w:rsidP="00E55C43">
      <w:pPr>
        <w:pStyle w:val="Akapitzlist"/>
        <w:numPr>
          <w:ilvl w:val="0"/>
          <w:numId w:val="23"/>
        </w:numPr>
        <w:spacing w:after="120"/>
        <w:ind w:left="426"/>
        <w:contextualSpacing w:val="0"/>
        <w:rPr>
          <w:rFonts w:asciiTheme="minorHAnsi" w:hAnsiTheme="minorHAnsi"/>
          <w:bCs/>
          <w:sz w:val="20"/>
          <w:szCs w:val="20"/>
        </w:rPr>
      </w:pPr>
      <w:r>
        <w:rPr>
          <w:rFonts w:asciiTheme="minorHAnsi" w:hAnsiTheme="minorHAnsi"/>
          <w:bCs/>
          <w:sz w:val="20"/>
          <w:szCs w:val="20"/>
        </w:rPr>
        <w:t xml:space="preserve">Wydanie orzeczenia o wskazaniach </w:t>
      </w:r>
      <w:r w:rsidR="005152C0" w:rsidRPr="00BE1949">
        <w:rPr>
          <w:rFonts w:asciiTheme="minorHAnsi" w:hAnsiTheme="minorHAnsi"/>
          <w:bCs/>
          <w:sz w:val="20"/>
          <w:szCs w:val="20"/>
        </w:rPr>
        <w:t>do rehabilitacji kompleksowej osób z niepełnosprawnościami, niezdolnych do zarobkowania, rokujących odzyskanie</w:t>
      </w:r>
      <w:r w:rsidR="0031137C">
        <w:rPr>
          <w:rFonts w:asciiTheme="minorHAnsi" w:hAnsiTheme="minorHAnsi"/>
          <w:bCs/>
          <w:sz w:val="20"/>
          <w:szCs w:val="20"/>
        </w:rPr>
        <w:t xml:space="preserve"> zdolności do pracy</w:t>
      </w:r>
      <w:r w:rsidR="00327D19">
        <w:rPr>
          <w:rFonts w:asciiTheme="minorHAnsi" w:hAnsiTheme="minorHAnsi"/>
          <w:bCs/>
          <w:sz w:val="20"/>
          <w:szCs w:val="20"/>
        </w:rPr>
        <w:t>/</w:t>
      </w:r>
      <w:r w:rsidR="0031137C">
        <w:rPr>
          <w:rFonts w:asciiTheme="minorHAnsi" w:hAnsiTheme="minorHAnsi"/>
          <w:bCs/>
          <w:sz w:val="20"/>
          <w:szCs w:val="20"/>
        </w:rPr>
        <w:t xml:space="preserve"> </w:t>
      </w:r>
      <w:r w:rsidR="005152C0" w:rsidRPr="00BE1949">
        <w:rPr>
          <w:rFonts w:asciiTheme="minorHAnsi" w:hAnsiTheme="minorHAnsi"/>
          <w:bCs/>
          <w:sz w:val="20"/>
          <w:szCs w:val="20"/>
        </w:rPr>
        <w:t>podjęcie pracy po odbyciu tej rehabilitacji</w:t>
      </w:r>
      <w:r w:rsidR="0031137C">
        <w:rPr>
          <w:rFonts w:asciiTheme="minorHAnsi" w:hAnsiTheme="minorHAnsi"/>
          <w:bCs/>
          <w:sz w:val="20"/>
          <w:szCs w:val="20"/>
        </w:rPr>
        <w:t>.</w:t>
      </w:r>
    </w:p>
    <w:p w14:paraId="70BA8462" w14:textId="18BF8DE8" w:rsidR="001B1583" w:rsidRDefault="001B1583" w:rsidP="00E55C43">
      <w:pPr>
        <w:pStyle w:val="Akapitzlist"/>
        <w:numPr>
          <w:ilvl w:val="0"/>
          <w:numId w:val="23"/>
        </w:numPr>
        <w:spacing w:after="120"/>
        <w:ind w:left="426"/>
        <w:contextualSpacing w:val="0"/>
        <w:rPr>
          <w:rFonts w:asciiTheme="minorHAnsi" w:hAnsiTheme="minorHAnsi"/>
          <w:bCs/>
          <w:sz w:val="20"/>
          <w:szCs w:val="20"/>
        </w:rPr>
      </w:pPr>
      <w:r>
        <w:rPr>
          <w:rFonts w:asciiTheme="minorHAnsi" w:hAnsiTheme="minorHAnsi"/>
          <w:bCs/>
          <w:sz w:val="20"/>
          <w:szCs w:val="20"/>
        </w:rPr>
        <w:t>Zgłoszenia przekazane przez CZP oraz bezpośrednio przez chętnych Kandydatów.</w:t>
      </w:r>
    </w:p>
    <w:p w14:paraId="5B6A4EA0" w14:textId="7F401E06" w:rsidR="005152C0" w:rsidRDefault="0066153F" w:rsidP="00E55C43">
      <w:pPr>
        <w:pStyle w:val="Akapitzlist"/>
        <w:numPr>
          <w:ilvl w:val="0"/>
          <w:numId w:val="23"/>
        </w:numPr>
        <w:spacing w:after="120"/>
        <w:ind w:left="426"/>
        <w:contextualSpacing w:val="0"/>
        <w:rPr>
          <w:rFonts w:asciiTheme="minorHAnsi" w:hAnsiTheme="minorHAnsi"/>
          <w:bCs/>
          <w:sz w:val="20"/>
          <w:szCs w:val="20"/>
        </w:rPr>
      </w:pPr>
      <w:r>
        <w:rPr>
          <w:rFonts w:asciiTheme="minorHAnsi" w:hAnsiTheme="minorHAnsi"/>
          <w:bCs/>
          <w:sz w:val="20"/>
          <w:szCs w:val="20"/>
        </w:rPr>
        <w:t xml:space="preserve">Zakwalifikowanie przez komisje </w:t>
      </w:r>
      <w:r w:rsidR="00F15FEC">
        <w:rPr>
          <w:rFonts w:asciiTheme="minorHAnsi" w:hAnsiTheme="minorHAnsi"/>
          <w:bCs/>
          <w:sz w:val="20"/>
          <w:szCs w:val="20"/>
        </w:rPr>
        <w:t xml:space="preserve">kwalifikacyjne PFRON </w:t>
      </w:r>
      <w:r>
        <w:rPr>
          <w:rFonts w:asciiTheme="minorHAnsi" w:hAnsiTheme="minorHAnsi"/>
          <w:bCs/>
          <w:sz w:val="20"/>
          <w:szCs w:val="20"/>
        </w:rPr>
        <w:t>do programu</w:t>
      </w:r>
      <w:r w:rsidR="005152C0" w:rsidRPr="00D445F6">
        <w:rPr>
          <w:rFonts w:asciiTheme="minorHAnsi" w:hAnsiTheme="minorHAnsi"/>
          <w:bCs/>
          <w:sz w:val="20"/>
          <w:szCs w:val="20"/>
        </w:rPr>
        <w:t xml:space="preserve"> rehabilitacji kompleksowej.</w:t>
      </w:r>
    </w:p>
    <w:p w14:paraId="6516C1B3" w14:textId="6CC64CDB" w:rsidR="00F4514D" w:rsidRDefault="0066153F" w:rsidP="00E55C43">
      <w:pPr>
        <w:pStyle w:val="Akapitzlist"/>
        <w:numPr>
          <w:ilvl w:val="0"/>
          <w:numId w:val="23"/>
        </w:numPr>
        <w:spacing w:after="120"/>
        <w:ind w:left="426"/>
        <w:contextualSpacing w:val="0"/>
        <w:rPr>
          <w:rFonts w:asciiTheme="minorHAnsi" w:hAnsiTheme="minorHAnsi"/>
          <w:bCs/>
          <w:sz w:val="20"/>
          <w:szCs w:val="20"/>
        </w:rPr>
      </w:pPr>
      <w:r>
        <w:rPr>
          <w:rFonts w:asciiTheme="minorHAnsi" w:hAnsiTheme="minorHAnsi"/>
          <w:bCs/>
          <w:sz w:val="20"/>
          <w:szCs w:val="20"/>
        </w:rPr>
        <w:t xml:space="preserve">Przekazanie osobie zakwalifikowanej </w:t>
      </w:r>
      <w:r w:rsidR="00037D97">
        <w:rPr>
          <w:rFonts w:asciiTheme="minorHAnsi" w:hAnsiTheme="minorHAnsi"/>
          <w:bCs/>
          <w:sz w:val="20"/>
          <w:szCs w:val="20"/>
        </w:rPr>
        <w:t>skierowania do Ośrodków Rehabilitacji Kompleksowej (O</w:t>
      </w:r>
      <w:r w:rsidR="000F3443">
        <w:rPr>
          <w:rFonts w:asciiTheme="minorHAnsi" w:hAnsiTheme="minorHAnsi"/>
          <w:bCs/>
          <w:sz w:val="20"/>
          <w:szCs w:val="20"/>
        </w:rPr>
        <w:t>RK</w:t>
      </w:r>
      <w:r w:rsidR="00037D97">
        <w:rPr>
          <w:rFonts w:asciiTheme="minorHAnsi" w:hAnsiTheme="minorHAnsi"/>
          <w:bCs/>
          <w:sz w:val="20"/>
          <w:szCs w:val="20"/>
        </w:rPr>
        <w:t xml:space="preserve"> lub ORKZP)</w:t>
      </w:r>
      <w:r>
        <w:rPr>
          <w:rFonts w:asciiTheme="minorHAnsi" w:hAnsiTheme="minorHAnsi"/>
          <w:bCs/>
          <w:sz w:val="20"/>
          <w:szCs w:val="20"/>
        </w:rPr>
        <w:t>.</w:t>
      </w:r>
      <w:r w:rsidR="00037D97">
        <w:rPr>
          <w:rFonts w:asciiTheme="minorHAnsi" w:hAnsiTheme="minorHAnsi"/>
          <w:bCs/>
          <w:sz w:val="20"/>
          <w:szCs w:val="20"/>
        </w:rPr>
        <w:t xml:space="preserve"> </w:t>
      </w:r>
    </w:p>
    <w:p w14:paraId="2A7359D2" w14:textId="77777777" w:rsidR="001B1583" w:rsidRPr="005D1D5D" w:rsidRDefault="001B1583" w:rsidP="005D1D5D">
      <w:pPr>
        <w:spacing w:after="120"/>
        <w:jc w:val="both"/>
        <w:rPr>
          <w:rFonts w:asciiTheme="minorHAnsi" w:hAnsiTheme="minorHAnsi"/>
          <w:bCs/>
          <w:sz w:val="20"/>
          <w:szCs w:val="20"/>
        </w:rPr>
      </w:pPr>
    </w:p>
    <w:p w14:paraId="3511DBED" w14:textId="77777777" w:rsidR="005152C0" w:rsidRPr="00647084" w:rsidRDefault="005152C0" w:rsidP="00E27BE2">
      <w:pPr>
        <w:jc w:val="both"/>
        <w:rPr>
          <w:rFonts w:asciiTheme="minorHAnsi" w:hAnsiTheme="minorHAnsi" w:cstheme="minorHAnsi"/>
          <w:b/>
          <w:i/>
          <w:color w:val="002060"/>
          <w:sz w:val="20"/>
          <w:szCs w:val="20"/>
        </w:rPr>
      </w:pPr>
      <w:r w:rsidRPr="00647084">
        <w:rPr>
          <w:rFonts w:asciiTheme="minorHAnsi" w:hAnsiTheme="minorHAnsi" w:cstheme="minorHAnsi"/>
          <w:b/>
          <w:i/>
          <w:color w:val="002060"/>
          <w:sz w:val="20"/>
          <w:szCs w:val="20"/>
        </w:rPr>
        <w:t>Schemat procesu</w:t>
      </w:r>
    </w:p>
    <w:tbl>
      <w:tblPr>
        <w:tblStyle w:val="redniasiatka3akcent1"/>
        <w:tblW w:w="9410" w:type="dxa"/>
        <w:tblInd w:w="132" w:type="dxa"/>
        <w:tblLayout w:type="fixed"/>
        <w:tblLook w:val="04A0" w:firstRow="1" w:lastRow="0" w:firstColumn="1" w:lastColumn="0" w:noHBand="0" w:noVBand="1"/>
      </w:tblPr>
      <w:tblGrid>
        <w:gridCol w:w="709"/>
        <w:gridCol w:w="1756"/>
        <w:gridCol w:w="1984"/>
        <w:gridCol w:w="4961"/>
      </w:tblGrid>
      <w:tr w:rsidR="002C6469" w:rsidRPr="00682AF8" w14:paraId="75730425" w14:textId="77777777" w:rsidTr="00813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092EDC28" w14:textId="77777777" w:rsidR="002C6469" w:rsidRPr="00752A47" w:rsidRDefault="002C6469" w:rsidP="00F811C0">
            <w:pPr>
              <w:pStyle w:val="Bezodstpw"/>
              <w:jc w:val="both"/>
              <w:rPr>
                <w:rFonts w:asciiTheme="minorHAnsi" w:hAnsiTheme="minorHAnsi" w:cs="Tahoma"/>
                <w:color w:val="002060"/>
                <w:sz w:val="18"/>
                <w:szCs w:val="18"/>
                <w:lang w:val="pl-PL"/>
              </w:rPr>
            </w:pPr>
            <w:r w:rsidRPr="00752A47">
              <w:rPr>
                <w:rFonts w:asciiTheme="minorHAnsi" w:hAnsiTheme="minorHAnsi" w:cs="Tahoma"/>
                <w:color w:val="002060"/>
                <w:sz w:val="18"/>
                <w:szCs w:val="18"/>
                <w:lang w:val="pl-PL"/>
              </w:rPr>
              <w:t xml:space="preserve">Nr </w:t>
            </w:r>
          </w:p>
          <w:p w14:paraId="65C0A1D4" w14:textId="77777777" w:rsidR="002C6469" w:rsidRPr="00752A47" w:rsidRDefault="002C6469" w:rsidP="00F811C0">
            <w:pPr>
              <w:pStyle w:val="Bezodstpw"/>
              <w:jc w:val="both"/>
              <w:rPr>
                <w:rFonts w:asciiTheme="minorHAnsi" w:hAnsiTheme="minorHAnsi" w:cs="Tahoma"/>
                <w:color w:val="002060"/>
                <w:sz w:val="18"/>
                <w:szCs w:val="18"/>
                <w:lang w:val="pl-PL"/>
              </w:rPr>
            </w:pPr>
          </w:p>
        </w:tc>
        <w:tc>
          <w:tcPr>
            <w:tcW w:w="1756" w:type="dxa"/>
          </w:tcPr>
          <w:p w14:paraId="2A0D1DCE" w14:textId="77777777" w:rsidR="002C6469" w:rsidRPr="00752A47" w:rsidRDefault="002C6469" w:rsidP="00AA2D14">
            <w:pPr>
              <w:pStyle w:val="Bezodstpw"/>
              <w:cnfStyle w:val="100000000000" w:firstRow="1" w:lastRow="0" w:firstColumn="0" w:lastColumn="0" w:oddVBand="0" w:evenVBand="0" w:oddHBand="0" w:evenHBand="0" w:firstRowFirstColumn="0" w:firstRowLastColumn="0" w:lastRowFirstColumn="0" w:lastRowLastColumn="0"/>
              <w:rPr>
                <w:rFonts w:asciiTheme="minorHAnsi" w:hAnsiTheme="minorHAnsi" w:cs="Tahoma"/>
                <w:color w:val="002060"/>
                <w:sz w:val="18"/>
                <w:szCs w:val="18"/>
                <w:lang w:val="pl-PL"/>
              </w:rPr>
            </w:pPr>
            <w:r w:rsidRPr="00752A47">
              <w:rPr>
                <w:rFonts w:asciiTheme="minorHAnsi" w:hAnsiTheme="minorHAnsi" w:cs="Tahoma"/>
                <w:color w:val="002060"/>
                <w:sz w:val="18"/>
                <w:szCs w:val="18"/>
                <w:lang w:val="pl-PL"/>
              </w:rPr>
              <w:t>Operacja</w:t>
            </w:r>
          </w:p>
        </w:tc>
        <w:tc>
          <w:tcPr>
            <w:tcW w:w="1984" w:type="dxa"/>
          </w:tcPr>
          <w:p w14:paraId="543D2EDE" w14:textId="77777777" w:rsidR="002C6469" w:rsidRPr="00752A47" w:rsidRDefault="002C6469" w:rsidP="00AA2D14">
            <w:pPr>
              <w:pStyle w:val="Bezodstpw"/>
              <w:ind w:right="-108"/>
              <w:cnfStyle w:val="100000000000" w:firstRow="1" w:lastRow="0" w:firstColumn="0" w:lastColumn="0" w:oddVBand="0" w:evenVBand="0" w:oddHBand="0" w:evenHBand="0" w:firstRowFirstColumn="0" w:firstRowLastColumn="0" w:lastRowFirstColumn="0" w:lastRowLastColumn="0"/>
              <w:rPr>
                <w:rFonts w:asciiTheme="minorHAnsi" w:hAnsiTheme="minorHAnsi" w:cs="Tahoma"/>
                <w:color w:val="002060"/>
                <w:sz w:val="18"/>
                <w:szCs w:val="18"/>
                <w:lang w:val="pl-PL"/>
              </w:rPr>
            </w:pPr>
            <w:r w:rsidRPr="00752A47">
              <w:rPr>
                <w:rFonts w:asciiTheme="minorHAnsi" w:hAnsiTheme="minorHAnsi" w:cs="Tahoma"/>
                <w:color w:val="002060"/>
                <w:sz w:val="18"/>
                <w:szCs w:val="18"/>
                <w:lang w:val="pl-PL"/>
              </w:rPr>
              <w:t>Realizator</w:t>
            </w:r>
          </w:p>
        </w:tc>
        <w:tc>
          <w:tcPr>
            <w:tcW w:w="4961" w:type="dxa"/>
          </w:tcPr>
          <w:p w14:paraId="4A3BDBFB" w14:textId="77777777" w:rsidR="002C6469" w:rsidRPr="00752A47" w:rsidRDefault="002C6469" w:rsidP="00AA2D14">
            <w:pPr>
              <w:pStyle w:val="Bezodstpw"/>
              <w:cnfStyle w:val="100000000000" w:firstRow="1" w:lastRow="0" w:firstColumn="0" w:lastColumn="0" w:oddVBand="0" w:evenVBand="0" w:oddHBand="0" w:evenHBand="0" w:firstRowFirstColumn="0" w:firstRowLastColumn="0" w:lastRowFirstColumn="0" w:lastRowLastColumn="0"/>
              <w:rPr>
                <w:rFonts w:asciiTheme="minorHAnsi" w:hAnsiTheme="minorHAnsi" w:cs="Tahoma"/>
                <w:color w:val="002060"/>
                <w:sz w:val="18"/>
                <w:szCs w:val="18"/>
                <w:lang w:val="pl-PL"/>
              </w:rPr>
            </w:pPr>
            <w:r w:rsidRPr="00752A47">
              <w:rPr>
                <w:rFonts w:asciiTheme="minorHAnsi" w:hAnsiTheme="minorHAnsi" w:cs="Tahoma"/>
                <w:color w:val="002060"/>
                <w:sz w:val="18"/>
                <w:szCs w:val="18"/>
                <w:lang w:val="pl-PL"/>
              </w:rPr>
              <w:t>Krótki opis</w:t>
            </w:r>
          </w:p>
        </w:tc>
      </w:tr>
      <w:tr w:rsidR="002C6469" w:rsidRPr="00682AF8" w14:paraId="174C6A78" w14:textId="77777777" w:rsidTr="008139DA">
        <w:trPr>
          <w:cnfStyle w:val="000000100000" w:firstRow="0" w:lastRow="0" w:firstColumn="0" w:lastColumn="0" w:oddVBand="0" w:evenVBand="0" w:oddHBand="1" w:evenHBand="0" w:firstRowFirstColumn="0" w:firstRowLastColumn="0" w:lastRowFirstColumn="0" w:lastRowLastColumn="0"/>
          <w:trHeight w:val="1906"/>
        </w:trPr>
        <w:tc>
          <w:tcPr>
            <w:cnfStyle w:val="001000000000" w:firstRow="0" w:lastRow="0" w:firstColumn="1" w:lastColumn="0" w:oddVBand="0" w:evenVBand="0" w:oddHBand="0" w:evenHBand="0" w:firstRowFirstColumn="0" w:firstRowLastColumn="0" w:lastRowFirstColumn="0" w:lastRowLastColumn="0"/>
            <w:tcW w:w="709" w:type="dxa"/>
          </w:tcPr>
          <w:p w14:paraId="58730915" w14:textId="77777777" w:rsidR="002C6469" w:rsidRPr="00682AF8" w:rsidRDefault="002C6469" w:rsidP="00F811C0">
            <w:pPr>
              <w:pStyle w:val="Bezodstpw"/>
              <w:jc w:val="both"/>
              <w:rPr>
                <w:rFonts w:asciiTheme="minorHAnsi" w:hAnsiTheme="minorHAnsi" w:cs="Tahoma"/>
                <w:color w:val="000000"/>
                <w:sz w:val="18"/>
                <w:szCs w:val="18"/>
                <w:lang w:val="pl-PL"/>
              </w:rPr>
            </w:pPr>
            <w:r w:rsidRPr="00752A47">
              <w:rPr>
                <w:rFonts w:asciiTheme="minorHAnsi" w:hAnsiTheme="minorHAnsi" w:cs="Tahoma"/>
                <w:color w:val="002060"/>
                <w:sz w:val="18"/>
                <w:szCs w:val="18"/>
                <w:lang w:val="pl-PL"/>
              </w:rPr>
              <w:t>1.1</w:t>
            </w:r>
          </w:p>
        </w:tc>
        <w:tc>
          <w:tcPr>
            <w:tcW w:w="1756" w:type="dxa"/>
          </w:tcPr>
          <w:p w14:paraId="50305E64" w14:textId="269C18D3" w:rsidR="002C6469" w:rsidRPr="00EE7245" w:rsidRDefault="002C6469" w:rsidP="00AA2D14">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EE7245">
              <w:rPr>
                <w:rFonts w:asciiTheme="minorHAnsi" w:hAnsiTheme="minorHAnsi" w:cs="Tahoma"/>
                <w:color w:val="000000"/>
                <w:sz w:val="18"/>
                <w:szCs w:val="18"/>
                <w:lang w:val="pl-PL"/>
              </w:rPr>
              <w:t xml:space="preserve">Przyjęcie wniosku </w:t>
            </w:r>
            <w:r w:rsidRPr="00EE7245">
              <w:rPr>
                <w:rFonts w:asciiTheme="minorHAnsi" w:hAnsiTheme="minorHAnsi" w:cs="Tahoma"/>
                <w:sz w:val="18"/>
                <w:szCs w:val="18"/>
                <w:lang w:val="pl-PL"/>
              </w:rPr>
              <w:t xml:space="preserve">o </w:t>
            </w:r>
            <w:r w:rsidRPr="00EE7245">
              <w:rPr>
                <w:rFonts w:asciiTheme="minorHAnsi" w:hAnsiTheme="minorHAnsi" w:cs="Tahoma"/>
                <w:color w:val="000000"/>
                <w:sz w:val="18"/>
                <w:szCs w:val="18"/>
                <w:lang w:val="pl-PL"/>
              </w:rPr>
              <w:t xml:space="preserve">ustalenie uprawnień do świadczeń pieniężnych z zabezpieczenia społecznego </w:t>
            </w:r>
            <w:r w:rsidRPr="00EE7245">
              <w:rPr>
                <w:rFonts w:asciiTheme="minorHAnsi" w:hAnsiTheme="minorHAnsi" w:cs="Tahoma"/>
                <w:sz w:val="18"/>
                <w:szCs w:val="18"/>
                <w:lang w:val="pl-PL"/>
              </w:rPr>
              <w:t>lub wydanie</w:t>
            </w:r>
            <w:r w:rsidRPr="00EE7245">
              <w:rPr>
                <w:rFonts w:asciiTheme="minorHAnsi" w:hAnsiTheme="minorHAnsi" w:cs="Tahoma"/>
                <w:color w:val="000000"/>
                <w:sz w:val="18"/>
                <w:szCs w:val="18"/>
                <w:lang w:val="pl-PL"/>
              </w:rPr>
              <w:t xml:space="preserve"> orzeczenia o stopniu </w:t>
            </w:r>
            <w:r w:rsidRPr="00EE7245">
              <w:rPr>
                <w:rFonts w:asciiTheme="minorHAnsi" w:hAnsiTheme="minorHAnsi" w:cs="Tahoma"/>
                <w:sz w:val="18"/>
                <w:szCs w:val="18"/>
                <w:lang w:val="pl-PL"/>
              </w:rPr>
              <w:t>niepełnosprawności</w:t>
            </w:r>
            <w:r w:rsidR="00E000B5" w:rsidRPr="00EE7245">
              <w:rPr>
                <w:rFonts w:asciiTheme="minorHAnsi" w:hAnsiTheme="minorHAnsi" w:cs="Tahoma"/>
                <w:sz w:val="18"/>
                <w:szCs w:val="18"/>
                <w:lang w:val="pl-PL"/>
              </w:rPr>
              <w:t xml:space="preserve"> </w:t>
            </w:r>
          </w:p>
        </w:tc>
        <w:tc>
          <w:tcPr>
            <w:tcW w:w="1984" w:type="dxa"/>
          </w:tcPr>
          <w:p w14:paraId="6AA21484" w14:textId="77777777" w:rsidR="002C6469" w:rsidRPr="00EE7245" w:rsidRDefault="002C6469" w:rsidP="00E55C43">
            <w:pPr>
              <w:pStyle w:val="Bezodstpw"/>
              <w:numPr>
                <w:ilvl w:val="0"/>
                <w:numId w:val="21"/>
              </w:numPr>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EE7245">
              <w:rPr>
                <w:rFonts w:asciiTheme="minorHAnsi" w:hAnsiTheme="minorHAnsi" w:cs="Tahoma"/>
                <w:color w:val="000000"/>
                <w:sz w:val="18"/>
                <w:szCs w:val="18"/>
                <w:lang w:val="pl-PL"/>
              </w:rPr>
              <w:t>ZUS</w:t>
            </w:r>
          </w:p>
          <w:p w14:paraId="66FA0543" w14:textId="77777777" w:rsidR="002C6469" w:rsidRPr="00EE7245" w:rsidRDefault="002C6469" w:rsidP="00E55C43">
            <w:pPr>
              <w:pStyle w:val="Bezodstpw"/>
              <w:numPr>
                <w:ilvl w:val="0"/>
                <w:numId w:val="21"/>
              </w:numPr>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EE7245">
              <w:rPr>
                <w:rFonts w:asciiTheme="minorHAnsi" w:hAnsiTheme="minorHAnsi" w:cs="Tahoma"/>
                <w:color w:val="000000"/>
                <w:sz w:val="18"/>
                <w:szCs w:val="18"/>
                <w:lang w:val="pl-PL"/>
              </w:rPr>
              <w:t>KRUS</w:t>
            </w:r>
          </w:p>
          <w:p w14:paraId="20A8B81A" w14:textId="77777777" w:rsidR="002C6469" w:rsidRPr="00EE7245" w:rsidRDefault="002C6469" w:rsidP="00E55C43">
            <w:pPr>
              <w:pStyle w:val="Bezodstpw"/>
              <w:numPr>
                <w:ilvl w:val="0"/>
                <w:numId w:val="21"/>
              </w:numPr>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EE7245">
              <w:rPr>
                <w:rFonts w:asciiTheme="minorHAnsi" w:hAnsiTheme="minorHAnsi" w:cs="Tahoma"/>
                <w:color w:val="000000"/>
                <w:sz w:val="18"/>
                <w:szCs w:val="18"/>
                <w:lang w:val="pl-PL"/>
              </w:rPr>
              <w:t>MON</w:t>
            </w:r>
          </w:p>
          <w:p w14:paraId="03AB9258" w14:textId="77777777" w:rsidR="002C6469" w:rsidRPr="00EE7245" w:rsidRDefault="002C6469" w:rsidP="00E55C43">
            <w:pPr>
              <w:pStyle w:val="Bezodstpw"/>
              <w:numPr>
                <w:ilvl w:val="0"/>
                <w:numId w:val="21"/>
              </w:numPr>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EE7245">
              <w:rPr>
                <w:rFonts w:asciiTheme="minorHAnsi" w:hAnsiTheme="minorHAnsi" w:cs="Tahoma"/>
                <w:color w:val="000000"/>
                <w:sz w:val="18"/>
                <w:szCs w:val="18"/>
                <w:lang w:val="pl-PL"/>
              </w:rPr>
              <w:t>MSWiA</w:t>
            </w:r>
          </w:p>
          <w:p w14:paraId="6819E5BA" w14:textId="77777777" w:rsidR="002C6469" w:rsidRPr="00EE7245" w:rsidRDefault="002C6469" w:rsidP="00E55C43">
            <w:pPr>
              <w:pStyle w:val="Bezodstpw"/>
              <w:numPr>
                <w:ilvl w:val="0"/>
                <w:numId w:val="21"/>
              </w:numPr>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EE7245">
              <w:rPr>
                <w:rFonts w:asciiTheme="minorHAnsi" w:hAnsiTheme="minorHAnsi" w:cs="Tahoma"/>
                <w:color w:val="000000"/>
                <w:sz w:val="18"/>
                <w:szCs w:val="18"/>
                <w:lang w:val="pl-PL"/>
              </w:rPr>
              <w:t>zespoły do spraw orzekania o niepełnosprawności</w:t>
            </w:r>
          </w:p>
        </w:tc>
        <w:tc>
          <w:tcPr>
            <w:tcW w:w="4961" w:type="dxa"/>
          </w:tcPr>
          <w:p w14:paraId="448EED68" w14:textId="77777777" w:rsidR="002C6469" w:rsidRPr="00EE7245" w:rsidRDefault="002C6469" w:rsidP="000C0789">
            <w:pPr>
              <w:pStyle w:val="Bezodstpw"/>
              <w:numPr>
                <w:ilvl w:val="0"/>
                <w:numId w:val="30"/>
              </w:numPr>
              <w:spacing w:line="276" w:lineRule="auto"/>
              <w:ind w:left="283" w:hanging="284"/>
              <w:cnfStyle w:val="000000100000" w:firstRow="0" w:lastRow="0" w:firstColumn="0" w:lastColumn="0" w:oddVBand="0" w:evenVBand="0" w:oddHBand="1" w:evenHBand="0" w:firstRowFirstColumn="0" w:firstRowLastColumn="0" w:lastRowFirstColumn="0" w:lastRowLastColumn="0"/>
              <w:rPr>
                <w:rFonts w:asciiTheme="minorHAnsi" w:hAnsiTheme="minorHAnsi" w:cs="Tahoma"/>
                <w:sz w:val="18"/>
                <w:szCs w:val="18"/>
                <w:lang w:val="pl-PL"/>
              </w:rPr>
            </w:pPr>
            <w:r w:rsidRPr="00EE7245">
              <w:rPr>
                <w:rFonts w:asciiTheme="minorHAnsi" w:hAnsiTheme="minorHAnsi" w:cs="Tahoma"/>
                <w:color w:val="000000"/>
                <w:sz w:val="18"/>
                <w:szCs w:val="18"/>
                <w:lang w:val="pl-PL"/>
              </w:rPr>
              <w:t xml:space="preserve">Proces rozpoczyna się </w:t>
            </w:r>
            <w:r w:rsidRPr="00EE7245">
              <w:rPr>
                <w:rFonts w:asciiTheme="minorHAnsi" w:hAnsiTheme="minorHAnsi" w:cs="Tahoma"/>
                <w:sz w:val="18"/>
                <w:szCs w:val="18"/>
                <w:lang w:val="pl-PL"/>
              </w:rPr>
              <w:t>w dniu złożenia w instytucjach ubezpieczenia lub zabezpieczenia społecznego przez potencjalnego uczestnika programu, wniosku o:</w:t>
            </w:r>
          </w:p>
          <w:p w14:paraId="3A368AA5" w14:textId="4D7127F3" w:rsidR="002C6469" w:rsidRPr="00EE7245" w:rsidRDefault="002C6469" w:rsidP="000C0789">
            <w:pPr>
              <w:pStyle w:val="Bezodstpw"/>
              <w:numPr>
                <w:ilvl w:val="0"/>
                <w:numId w:val="29"/>
              </w:num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ahoma"/>
                <w:sz w:val="18"/>
                <w:szCs w:val="18"/>
                <w:lang w:val="pl-PL"/>
              </w:rPr>
            </w:pPr>
            <w:r w:rsidRPr="00EE7245">
              <w:rPr>
                <w:rFonts w:asciiTheme="minorHAnsi" w:hAnsiTheme="minorHAnsi" w:cs="Tahoma"/>
                <w:sz w:val="18"/>
                <w:szCs w:val="18"/>
                <w:lang w:val="pl-PL"/>
              </w:rPr>
              <w:t>przyznanie świadczenia z tytułu niezdolności do pracy w następstwie choroby lub urazu (Z</w:t>
            </w:r>
            <w:r w:rsidR="00904A85">
              <w:rPr>
                <w:rFonts w:asciiTheme="minorHAnsi" w:hAnsiTheme="minorHAnsi" w:cs="Tahoma"/>
                <w:sz w:val="18"/>
                <w:szCs w:val="18"/>
                <w:lang w:val="pl-PL"/>
              </w:rPr>
              <w:t>US, KRUS, MSWiA, MON) lub</w:t>
            </w:r>
          </w:p>
          <w:p w14:paraId="7C13942D" w14:textId="0F5FAF81" w:rsidR="002C6469" w:rsidRPr="00EE7245" w:rsidRDefault="002C6469" w:rsidP="000C0789">
            <w:pPr>
              <w:pStyle w:val="Bezodstpw"/>
              <w:numPr>
                <w:ilvl w:val="0"/>
                <w:numId w:val="29"/>
              </w:numPr>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EE7245">
              <w:rPr>
                <w:rFonts w:asciiTheme="minorHAnsi" w:hAnsiTheme="minorHAnsi" w:cs="Tahoma"/>
                <w:sz w:val="18"/>
                <w:szCs w:val="18"/>
                <w:lang w:val="pl-PL"/>
              </w:rPr>
              <w:t xml:space="preserve">wydanie orzeczenia o </w:t>
            </w:r>
            <w:r w:rsidR="00E000B5" w:rsidRPr="00EE7245">
              <w:rPr>
                <w:rFonts w:asciiTheme="minorHAnsi" w:hAnsiTheme="minorHAnsi" w:cs="Tahoma"/>
                <w:sz w:val="18"/>
                <w:szCs w:val="18"/>
                <w:lang w:val="pl-PL"/>
              </w:rPr>
              <w:t xml:space="preserve">stopniu </w:t>
            </w:r>
            <w:r w:rsidRPr="00EE7245">
              <w:rPr>
                <w:rFonts w:asciiTheme="minorHAnsi" w:hAnsiTheme="minorHAnsi" w:cs="Tahoma"/>
                <w:sz w:val="18"/>
                <w:szCs w:val="18"/>
                <w:lang w:val="pl-PL"/>
              </w:rPr>
              <w:t>niepełnosprawności (zespoły ds. orz</w:t>
            </w:r>
            <w:r w:rsidR="00012395" w:rsidRPr="00EE7245">
              <w:rPr>
                <w:rFonts w:asciiTheme="minorHAnsi" w:hAnsiTheme="minorHAnsi" w:cs="Tahoma"/>
                <w:sz w:val="18"/>
                <w:szCs w:val="18"/>
                <w:lang w:val="pl-PL"/>
              </w:rPr>
              <w:t>ekania o niepełnosprawności)</w:t>
            </w:r>
            <w:r w:rsidR="003E2329">
              <w:rPr>
                <w:rFonts w:asciiTheme="minorHAnsi" w:hAnsiTheme="minorHAnsi" w:cs="Tahoma"/>
                <w:sz w:val="18"/>
                <w:szCs w:val="18"/>
                <w:lang w:val="pl-PL"/>
              </w:rPr>
              <w:t>.</w:t>
            </w:r>
            <w:r w:rsidR="00012395" w:rsidRPr="00EE7245">
              <w:rPr>
                <w:rFonts w:asciiTheme="minorHAnsi" w:hAnsiTheme="minorHAnsi" w:cs="Tahoma"/>
                <w:sz w:val="18"/>
                <w:szCs w:val="18"/>
                <w:lang w:val="pl-PL"/>
              </w:rPr>
              <w:t xml:space="preserve"> </w:t>
            </w:r>
            <w:r w:rsidRPr="00EE7245">
              <w:rPr>
                <w:rFonts w:asciiTheme="minorHAnsi" w:hAnsiTheme="minorHAnsi" w:cs="Tahoma"/>
                <w:color w:val="000000"/>
                <w:sz w:val="18"/>
                <w:szCs w:val="18"/>
                <w:lang w:val="pl-PL"/>
              </w:rPr>
              <w:t>Realizator: ZUS, KRUS, MON, MSWiA, Zespoły ds. orzekania o ni</w:t>
            </w:r>
            <w:r w:rsidR="00904A85">
              <w:rPr>
                <w:rFonts w:asciiTheme="minorHAnsi" w:hAnsiTheme="minorHAnsi" w:cs="Tahoma"/>
                <w:color w:val="000000"/>
                <w:sz w:val="18"/>
                <w:szCs w:val="18"/>
                <w:lang w:val="pl-PL"/>
              </w:rPr>
              <w:t>epełnosprawności.</w:t>
            </w:r>
          </w:p>
          <w:p w14:paraId="0EC859C1" w14:textId="77777777" w:rsidR="00752A47" w:rsidRDefault="002C6469" w:rsidP="00752A47">
            <w:pPr>
              <w:pStyle w:val="Bezodstpw"/>
              <w:ind w:left="-18"/>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752A47">
              <w:rPr>
                <w:rFonts w:asciiTheme="minorHAnsi" w:hAnsiTheme="minorHAnsi" w:cs="Tahoma"/>
                <w:b/>
                <w:bCs/>
                <w:color w:val="002060"/>
                <w:sz w:val="18"/>
                <w:szCs w:val="18"/>
                <w:lang w:val="pl-PL"/>
              </w:rPr>
              <w:t>Forma:</w:t>
            </w:r>
            <w:r w:rsidRPr="00EE7245">
              <w:rPr>
                <w:rFonts w:asciiTheme="minorHAnsi" w:hAnsiTheme="minorHAnsi" w:cs="Tahoma"/>
                <w:color w:val="000000"/>
                <w:sz w:val="18"/>
                <w:szCs w:val="18"/>
                <w:lang w:val="pl-PL"/>
              </w:rPr>
              <w:t xml:space="preserve"> </w:t>
            </w:r>
          </w:p>
          <w:p w14:paraId="66884B52" w14:textId="77777777" w:rsidR="00F12AF9" w:rsidRDefault="002C6469" w:rsidP="000C0789">
            <w:pPr>
              <w:pStyle w:val="Bezodstpw"/>
              <w:numPr>
                <w:ilvl w:val="0"/>
                <w:numId w:val="272"/>
              </w:numPr>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EE7245">
              <w:rPr>
                <w:rFonts w:asciiTheme="minorHAnsi" w:hAnsiTheme="minorHAnsi" w:cs="Tahoma"/>
                <w:color w:val="000000"/>
                <w:sz w:val="18"/>
                <w:szCs w:val="18"/>
                <w:lang w:val="pl-PL"/>
              </w:rPr>
              <w:t xml:space="preserve">weryfikacja poprawności złożonego wniosku, </w:t>
            </w:r>
          </w:p>
          <w:p w14:paraId="1628888C" w14:textId="5F5F4FE1" w:rsidR="002C6469" w:rsidRPr="00EE7245" w:rsidRDefault="002C6469" w:rsidP="000C0789">
            <w:pPr>
              <w:pStyle w:val="Bezodstpw"/>
              <w:numPr>
                <w:ilvl w:val="0"/>
                <w:numId w:val="272"/>
              </w:numPr>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EE7245">
              <w:rPr>
                <w:rFonts w:asciiTheme="minorHAnsi" w:hAnsiTheme="minorHAnsi" w:cs="Tahoma"/>
                <w:color w:val="000000"/>
                <w:sz w:val="18"/>
                <w:szCs w:val="18"/>
                <w:lang w:val="pl-PL"/>
              </w:rPr>
              <w:t>wyznaczenie terminu badania</w:t>
            </w:r>
            <w:r w:rsidR="00904A85">
              <w:rPr>
                <w:rFonts w:asciiTheme="minorHAnsi" w:hAnsiTheme="minorHAnsi" w:cs="Tahoma"/>
                <w:color w:val="000000"/>
                <w:sz w:val="18"/>
                <w:szCs w:val="18"/>
                <w:lang w:val="pl-PL"/>
              </w:rPr>
              <w:t>.</w:t>
            </w:r>
          </w:p>
          <w:p w14:paraId="17D10555" w14:textId="77777777" w:rsidR="00752A47" w:rsidRDefault="002C6469" w:rsidP="00752A47">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ahoma"/>
                <w:b/>
                <w:color w:val="000000"/>
                <w:sz w:val="18"/>
                <w:szCs w:val="18"/>
                <w:lang w:val="pl-PL"/>
              </w:rPr>
            </w:pPr>
            <w:r w:rsidRPr="00752A47">
              <w:rPr>
                <w:rFonts w:asciiTheme="minorHAnsi" w:hAnsiTheme="minorHAnsi" w:cs="Tahoma"/>
                <w:b/>
                <w:color w:val="002060"/>
                <w:sz w:val="18"/>
                <w:szCs w:val="18"/>
                <w:lang w:val="pl-PL"/>
              </w:rPr>
              <w:t>Załącznik zewnętrzny</w:t>
            </w:r>
            <w:r w:rsidRPr="00EE7245">
              <w:rPr>
                <w:rFonts w:asciiTheme="minorHAnsi" w:hAnsiTheme="minorHAnsi" w:cs="Tahoma"/>
                <w:color w:val="000000"/>
                <w:sz w:val="18"/>
                <w:szCs w:val="18"/>
                <w:lang w:val="pl-PL"/>
              </w:rPr>
              <w:t>:</w:t>
            </w:r>
            <w:r w:rsidRPr="00EE7245">
              <w:rPr>
                <w:rFonts w:asciiTheme="minorHAnsi" w:hAnsiTheme="minorHAnsi" w:cs="Tahoma"/>
                <w:b/>
                <w:color w:val="000000"/>
                <w:sz w:val="18"/>
                <w:szCs w:val="18"/>
                <w:lang w:val="pl-PL"/>
              </w:rPr>
              <w:t xml:space="preserve"> </w:t>
            </w:r>
          </w:p>
          <w:p w14:paraId="2C0B22A0" w14:textId="42DC485E" w:rsidR="002C6469" w:rsidRPr="00EE7245" w:rsidRDefault="002C6469" w:rsidP="000C0789">
            <w:pPr>
              <w:pStyle w:val="Bezodstpw"/>
              <w:numPr>
                <w:ilvl w:val="0"/>
                <w:numId w:val="272"/>
              </w:numPr>
              <w:cnfStyle w:val="000000100000" w:firstRow="0" w:lastRow="0" w:firstColumn="0" w:lastColumn="0" w:oddVBand="0" w:evenVBand="0" w:oddHBand="1" w:evenHBand="0" w:firstRowFirstColumn="0" w:firstRowLastColumn="0" w:lastRowFirstColumn="0" w:lastRowLastColumn="0"/>
              <w:rPr>
                <w:rFonts w:asciiTheme="minorHAnsi" w:hAnsiTheme="minorHAnsi" w:cs="Tahoma"/>
                <w:b/>
                <w:color w:val="000000"/>
                <w:sz w:val="18"/>
                <w:szCs w:val="18"/>
                <w:lang w:val="pl-PL"/>
              </w:rPr>
            </w:pPr>
            <w:r w:rsidRPr="00EE7245">
              <w:rPr>
                <w:rFonts w:asciiTheme="minorHAnsi" w:hAnsiTheme="minorHAnsi" w:cs="Tahoma"/>
                <w:color w:val="000000"/>
                <w:sz w:val="18"/>
                <w:szCs w:val="18"/>
                <w:lang w:val="pl-PL"/>
              </w:rPr>
              <w:t xml:space="preserve">wniosek o ustalenie uprawnień do świadczeń pieniężnych z zabezpieczenia społecznego (ZUS, KRUS, MSWiA, MON) lub wydanie orzeczenia o </w:t>
            </w:r>
            <w:r w:rsidR="00176D6B" w:rsidRPr="00EE7245">
              <w:rPr>
                <w:rFonts w:asciiTheme="minorHAnsi" w:hAnsiTheme="minorHAnsi" w:cs="Tahoma"/>
                <w:color w:val="000000"/>
                <w:sz w:val="18"/>
                <w:szCs w:val="18"/>
                <w:lang w:val="pl-PL"/>
              </w:rPr>
              <w:t xml:space="preserve">stopniu </w:t>
            </w:r>
            <w:r w:rsidRPr="00EE7245">
              <w:rPr>
                <w:rFonts w:asciiTheme="minorHAnsi" w:hAnsiTheme="minorHAnsi" w:cs="Tahoma"/>
                <w:color w:val="000000"/>
                <w:sz w:val="18"/>
                <w:szCs w:val="18"/>
                <w:lang w:val="pl-PL"/>
              </w:rPr>
              <w:t>niepełnosprawności (zespoły ds. orzekania o niepełnosprawności)</w:t>
            </w:r>
            <w:r w:rsidR="00904A85">
              <w:rPr>
                <w:rFonts w:asciiTheme="minorHAnsi" w:hAnsiTheme="minorHAnsi" w:cs="Tahoma"/>
                <w:color w:val="000000"/>
                <w:sz w:val="18"/>
                <w:szCs w:val="18"/>
                <w:lang w:val="pl-PL"/>
              </w:rPr>
              <w:t>.</w:t>
            </w:r>
          </w:p>
          <w:p w14:paraId="423C1DB4" w14:textId="272EB3A9" w:rsidR="002C6469" w:rsidRPr="00EE7245" w:rsidRDefault="002C6469" w:rsidP="000C0789">
            <w:pPr>
              <w:pStyle w:val="Bezodstpw"/>
              <w:numPr>
                <w:ilvl w:val="0"/>
                <w:numId w:val="30"/>
              </w:numPr>
              <w:ind w:left="283" w:hanging="284"/>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EE7245">
              <w:rPr>
                <w:rFonts w:asciiTheme="minorHAnsi" w:hAnsiTheme="minorHAnsi" w:cs="Tahoma"/>
                <w:color w:val="000000"/>
                <w:sz w:val="18"/>
                <w:szCs w:val="18"/>
                <w:lang w:val="pl-PL"/>
              </w:rPr>
              <w:t>Po wpływie wniosku i pozytywnej weryfikacji warunków formalnych wyznaczony zostaje termin badania</w:t>
            </w:r>
            <w:r w:rsidR="003E2329">
              <w:rPr>
                <w:rFonts w:asciiTheme="minorHAnsi" w:hAnsiTheme="minorHAnsi" w:cs="Tahoma"/>
                <w:color w:val="000000"/>
                <w:sz w:val="18"/>
                <w:szCs w:val="18"/>
                <w:lang w:val="pl-PL"/>
              </w:rPr>
              <w:t xml:space="preserve"> /rozpatrzenia sprawy na podstawie zgromadzonej dokumentacji</w:t>
            </w:r>
            <w:r w:rsidRPr="00EE7245">
              <w:rPr>
                <w:rFonts w:asciiTheme="minorHAnsi" w:hAnsiTheme="minorHAnsi" w:cs="Tahoma"/>
                <w:color w:val="000000"/>
                <w:sz w:val="18"/>
                <w:szCs w:val="18"/>
                <w:lang w:val="pl-PL"/>
              </w:rPr>
              <w:t xml:space="preserve"> przez podmioty orzekające. O terminie badania wnioskodawca jest zawiadamiany listownie.</w:t>
            </w:r>
          </w:p>
        </w:tc>
      </w:tr>
      <w:tr w:rsidR="002C6469" w:rsidRPr="00682AF8" w14:paraId="5F49BA09" w14:textId="77777777" w:rsidTr="008139DA">
        <w:trPr>
          <w:trHeight w:val="400"/>
        </w:trPr>
        <w:tc>
          <w:tcPr>
            <w:cnfStyle w:val="001000000000" w:firstRow="0" w:lastRow="0" w:firstColumn="1" w:lastColumn="0" w:oddVBand="0" w:evenVBand="0" w:oddHBand="0" w:evenHBand="0" w:firstRowFirstColumn="0" w:firstRowLastColumn="0" w:lastRowFirstColumn="0" w:lastRowLastColumn="0"/>
            <w:tcW w:w="709" w:type="dxa"/>
          </w:tcPr>
          <w:p w14:paraId="699D3C88" w14:textId="77777777" w:rsidR="002C6469" w:rsidRPr="00682AF8" w:rsidRDefault="002C6469" w:rsidP="00F811C0">
            <w:pPr>
              <w:pStyle w:val="Bezodstpw"/>
              <w:jc w:val="both"/>
              <w:rPr>
                <w:rFonts w:asciiTheme="minorHAnsi" w:hAnsiTheme="minorHAnsi" w:cs="Tahoma"/>
                <w:color w:val="000000"/>
                <w:sz w:val="18"/>
                <w:szCs w:val="18"/>
                <w:lang w:val="pl-PL"/>
              </w:rPr>
            </w:pPr>
            <w:r w:rsidRPr="00752A47">
              <w:rPr>
                <w:rFonts w:asciiTheme="minorHAnsi" w:hAnsiTheme="minorHAnsi" w:cs="Tahoma"/>
                <w:color w:val="002060"/>
                <w:sz w:val="18"/>
                <w:szCs w:val="18"/>
                <w:lang w:val="pl-PL"/>
              </w:rPr>
              <w:t>1.2</w:t>
            </w:r>
          </w:p>
        </w:tc>
        <w:tc>
          <w:tcPr>
            <w:tcW w:w="1756" w:type="dxa"/>
          </w:tcPr>
          <w:p w14:paraId="50281D6C" w14:textId="22350883" w:rsidR="002C6469" w:rsidRPr="00AC454A" w:rsidRDefault="002C6469" w:rsidP="00AA2D14">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AC454A">
              <w:rPr>
                <w:rFonts w:asciiTheme="minorHAnsi" w:hAnsiTheme="minorHAnsi" w:cs="Tahoma"/>
                <w:color w:val="000000"/>
                <w:sz w:val="18"/>
                <w:szCs w:val="18"/>
                <w:lang w:val="pl-PL"/>
              </w:rPr>
              <w:t xml:space="preserve">Ocena przez lekarzy/komisje / zespoły orzekające </w:t>
            </w:r>
          </w:p>
        </w:tc>
        <w:tc>
          <w:tcPr>
            <w:tcW w:w="1984" w:type="dxa"/>
          </w:tcPr>
          <w:p w14:paraId="2DFDA748" w14:textId="118B9E9E" w:rsidR="002C6469" w:rsidRPr="00AC454A" w:rsidRDefault="002C6469" w:rsidP="00AA2D14">
            <w:pPr>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bidi="en-US"/>
              </w:rPr>
            </w:pPr>
            <w:r w:rsidRPr="00AC454A">
              <w:rPr>
                <w:rFonts w:asciiTheme="minorHAnsi" w:hAnsiTheme="minorHAnsi" w:cs="Tahoma"/>
                <w:color w:val="000000"/>
                <w:sz w:val="18"/>
                <w:szCs w:val="18"/>
                <w:lang w:bidi="en-US"/>
              </w:rPr>
              <w:t xml:space="preserve">Lekarze/komisje/ zespoły orzekające </w:t>
            </w:r>
          </w:p>
        </w:tc>
        <w:tc>
          <w:tcPr>
            <w:tcW w:w="4961" w:type="dxa"/>
          </w:tcPr>
          <w:p w14:paraId="77072FF9" w14:textId="3B1200A9" w:rsidR="002C6469" w:rsidRPr="00AC454A" w:rsidRDefault="002C6469" w:rsidP="000C0789">
            <w:pPr>
              <w:pStyle w:val="Bezodstpw"/>
              <w:numPr>
                <w:ilvl w:val="0"/>
                <w:numId w:val="72"/>
              </w:numPr>
              <w:ind w:left="265" w:hanging="265"/>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AC454A">
              <w:rPr>
                <w:rFonts w:asciiTheme="minorHAnsi" w:hAnsiTheme="minorHAnsi" w:cs="Tahoma"/>
                <w:color w:val="000000"/>
                <w:sz w:val="18"/>
                <w:szCs w:val="18"/>
                <w:lang w:val="pl-PL"/>
              </w:rPr>
              <w:t xml:space="preserve">W ustalonym terminie odbywa się </w:t>
            </w:r>
            <w:r w:rsidRPr="00AC454A">
              <w:rPr>
                <w:rFonts w:asciiTheme="minorHAnsi" w:hAnsiTheme="minorHAnsi" w:cs="Tahoma"/>
                <w:sz w:val="18"/>
                <w:szCs w:val="18"/>
                <w:lang w:val="pl-PL"/>
              </w:rPr>
              <w:t>badanie przez lekarza orzekającego, komisję lub zespół orzekający, który ustala czy potencjalny</w:t>
            </w:r>
            <w:r w:rsidRPr="00AC454A">
              <w:rPr>
                <w:rFonts w:asciiTheme="minorHAnsi" w:hAnsiTheme="minorHAnsi" w:cs="Tahoma"/>
                <w:color w:val="000000"/>
                <w:sz w:val="18"/>
                <w:szCs w:val="18"/>
                <w:lang w:val="pl-PL"/>
              </w:rPr>
              <w:t xml:space="preserve"> uczestnik:</w:t>
            </w:r>
          </w:p>
          <w:p w14:paraId="69C853D9" w14:textId="4EEC12EB" w:rsidR="002C6469" w:rsidRPr="00AC454A" w:rsidRDefault="002C6469" w:rsidP="00E55C43">
            <w:pPr>
              <w:pStyle w:val="Bezodstpw"/>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ahoma"/>
                <w:sz w:val="18"/>
                <w:szCs w:val="18"/>
                <w:lang w:val="pl-PL"/>
              </w:rPr>
            </w:pPr>
            <w:r w:rsidRPr="00AC454A">
              <w:rPr>
                <w:rFonts w:asciiTheme="minorHAnsi" w:hAnsiTheme="minorHAnsi" w:cs="Tahoma"/>
                <w:sz w:val="18"/>
                <w:szCs w:val="18"/>
                <w:lang w:val="pl-PL"/>
              </w:rPr>
              <w:t>jest niezdolny do pracy w dotychczas wykonywanym zawodzie</w:t>
            </w:r>
            <w:r w:rsidR="002F2A19">
              <w:rPr>
                <w:rFonts w:asciiTheme="minorHAnsi" w:hAnsiTheme="minorHAnsi" w:cs="Tahoma"/>
                <w:sz w:val="18"/>
                <w:szCs w:val="18"/>
                <w:lang w:val="pl-PL"/>
              </w:rPr>
              <w:t xml:space="preserve"> / niepełnosprawny, </w:t>
            </w:r>
          </w:p>
          <w:p w14:paraId="4545975B" w14:textId="3A953F80" w:rsidR="002C6469" w:rsidRPr="00AC454A" w:rsidRDefault="002C6469" w:rsidP="00E55C43">
            <w:pPr>
              <w:pStyle w:val="Bezodstpw"/>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ahoma"/>
                <w:sz w:val="18"/>
                <w:szCs w:val="18"/>
                <w:lang w:val="pl-PL"/>
              </w:rPr>
            </w:pPr>
            <w:r w:rsidRPr="00AC454A">
              <w:rPr>
                <w:rFonts w:asciiTheme="minorHAnsi" w:hAnsiTheme="minorHAnsi" w:cs="Tahoma"/>
                <w:sz w:val="18"/>
                <w:szCs w:val="18"/>
                <w:lang w:val="pl-PL"/>
              </w:rPr>
              <w:t>jest zdolny do</w:t>
            </w:r>
            <w:r w:rsidR="00664B64" w:rsidRPr="00AC454A">
              <w:rPr>
                <w:rFonts w:asciiTheme="minorHAnsi" w:hAnsiTheme="minorHAnsi" w:cs="Tahoma"/>
                <w:sz w:val="18"/>
                <w:szCs w:val="18"/>
                <w:lang w:val="pl-PL"/>
              </w:rPr>
              <w:t xml:space="preserve"> </w:t>
            </w:r>
            <w:r w:rsidR="00037D97">
              <w:rPr>
                <w:rFonts w:asciiTheme="minorHAnsi" w:hAnsiTheme="minorHAnsi" w:cs="Tahoma"/>
                <w:sz w:val="18"/>
                <w:szCs w:val="18"/>
                <w:lang w:val="pl-PL"/>
              </w:rPr>
              <w:t>udziału w procesie rehabilitacji komplekso</w:t>
            </w:r>
            <w:r w:rsidR="003E2329">
              <w:rPr>
                <w:rFonts w:asciiTheme="minorHAnsi" w:hAnsiTheme="minorHAnsi" w:cs="Tahoma"/>
                <w:sz w:val="18"/>
                <w:szCs w:val="18"/>
                <w:lang w:val="pl-PL"/>
              </w:rPr>
              <w:t>w</w:t>
            </w:r>
            <w:r w:rsidR="00037D97">
              <w:rPr>
                <w:rFonts w:asciiTheme="minorHAnsi" w:hAnsiTheme="minorHAnsi" w:cs="Tahoma"/>
                <w:sz w:val="18"/>
                <w:szCs w:val="18"/>
                <w:lang w:val="pl-PL"/>
              </w:rPr>
              <w:t>ej</w:t>
            </w:r>
            <w:r w:rsidR="00664B64" w:rsidRPr="00AC454A">
              <w:rPr>
                <w:rFonts w:asciiTheme="minorHAnsi" w:hAnsiTheme="minorHAnsi" w:cs="Tahoma"/>
                <w:sz w:val="18"/>
                <w:szCs w:val="18"/>
                <w:lang w:val="pl-PL"/>
              </w:rPr>
              <w:t xml:space="preserve"> </w:t>
            </w:r>
            <w:r w:rsidRPr="00AC454A">
              <w:rPr>
                <w:rFonts w:asciiTheme="minorHAnsi" w:hAnsiTheme="minorHAnsi" w:cs="Tahoma"/>
                <w:sz w:val="18"/>
                <w:szCs w:val="18"/>
                <w:lang w:val="pl-PL"/>
              </w:rPr>
              <w:t>i</w:t>
            </w:r>
            <w:r w:rsidR="00904A85">
              <w:rPr>
                <w:rFonts w:asciiTheme="minorHAnsi" w:hAnsiTheme="minorHAnsi" w:cs="Tahoma"/>
                <w:sz w:val="18"/>
                <w:szCs w:val="18"/>
                <w:lang w:val="pl-PL"/>
              </w:rPr>
              <w:t xml:space="preserve"> nauki nowego zawodu,</w:t>
            </w:r>
          </w:p>
          <w:p w14:paraId="19CC4AA3" w14:textId="77777777" w:rsidR="002C6469" w:rsidRPr="00AC454A" w:rsidRDefault="002C6469" w:rsidP="00E55C43">
            <w:pPr>
              <w:pStyle w:val="Bezodstpw"/>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ahoma"/>
                <w:sz w:val="18"/>
                <w:szCs w:val="18"/>
                <w:lang w:val="pl-PL"/>
              </w:rPr>
            </w:pPr>
            <w:r w:rsidRPr="00AC454A">
              <w:rPr>
                <w:rFonts w:asciiTheme="minorHAnsi" w:hAnsiTheme="minorHAnsi" w:cs="Tahoma"/>
                <w:sz w:val="18"/>
                <w:szCs w:val="18"/>
                <w:lang w:val="pl-PL"/>
              </w:rPr>
              <w:t>rokuje odzyskanie zdolności do pracy po przeprowadzeniu rehabilitacji kompleksowej.</w:t>
            </w:r>
          </w:p>
          <w:p w14:paraId="6EA52F33" w14:textId="77777777" w:rsidR="00545AD1" w:rsidRPr="00752A47" w:rsidRDefault="00904A85" w:rsidP="00752A47">
            <w:pPr>
              <w:pStyle w:val="Bezodstpw"/>
              <w:ind w:left="-19" w:firstLine="19"/>
              <w:cnfStyle w:val="000000000000" w:firstRow="0" w:lastRow="0" w:firstColumn="0" w:lastColumn="0" w:oddVBand="0" w:evenVBand="0" w:oddHBand="0" w:evenHBand="0" w:firstRowFirstColumn="0" w:firstRowLastColumn="0" w:lastRowFirstColumn="0" w:lastRowLastColumn="0"/>
              <w:rPr>
                <w:rFonts w:asciiTheme="minorHAnsi" w:hAnsiTheme="minorHAnsi" w:cs="Tahoma"/>
                <w:b/>
                <w:bCs/>
                <w:color w:val="002060"/>
                <w:sz w:val="18"/>
                <w:szCs w:val="18"/>
                <w:lang w:val="pl-PL"/>
              </w:rPr>
            </w:pPr>
            <w:r w:rsidRPr="00752A47">
              <w:rPr>
                <w:rFonts w:asciiTheme="minorHAnsi" w:hAnsiTheme="minorHAnsi" w:cs="Tahoma"/>
                <w:b/>
                <w:bCs/>
                <w:color w:val="002060"/>
                <w:sz w:val="18"/>
                <w:szCs w:val="18"/>
                <w:lang w:val="pl-PL"/>
              </w:rPr>
              <w:lastRenderedPageBreak/>
              <w:t>Forma:</w:t>
            </w:r>
          </w:p>
          <w:p w14:paraId="5210B329" w14:textId="7CB35C33" w:rsidR="00545AD1" w:rsidRPr="00AC454A" w:rsidRDefault="00904A85" w:rsidP="00E55C43">
            <w:pPr>
              <w:pStyle w:val="Bezodstpw"/>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Pr>
                <w:rFonts w:asciiTheme="minorHAnsi" w:hAnsiTheme="minorHAnsi" w:cs="Tahoma"/>
                <w:color w:val="000000"/>
                <w:sz w:val="18"/>
                <w:szCs w:val="18"/>
                <w:lang w:val="pl-PL"/>
              </w:rPr>
              <w:t>Badanie,</w:t>
            </w:r>
            <w:r w:rsidR="003E2329">
              <w:rPr>
                <w:rFonts w:asciiTheme="minorHAnsi" w:hAnsiTheme="minorHAnsi" w:cs="Tahoma"/>
                <w:color w:val="000000"/>
                <w:sz w:val="18"/>
                <w:szCs w:val="18"/>
                <w:lang w:val="pl-PL"/>
              </w:rPr>
              <w:t xml:space="preserve"> analiza dokumentacji</w:t>
            </w:r>
            <w:r w:rsidR="00752A47">
              <w:rPr>
                <w:rFonts w:asciiTheme="minorHAnsi" w:hAnsiTheme="minorHAnsi" w:cs="Tahoma"/>
                <w:color w:val="000000"/>
                <w:sz w:val="18"/>
                <w:szCs w:val="18"/>
                <w:lang w:val="pl-PL"/>
              </w:rPr>
              <w:t>;</w:t>
            </w:r>
          </w:p>
          <w:p w14:paraId="65B5FAA4" w14:textId="77777777" w:rsidR="002C6469" w:rsidRPr="00AC454A" w:rsidRDefault="00545AD1" w:rsidP="00E55C43">
            <w:pPr>
              <w:pStyle w:val="Bezodstpw"/>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AC454A">
              <w:rPr>
                <w:rFonts w:asciiTheme="minorHAnsi" w:hAnsiTheme="minorHAnsi" w:cs="Tahoma"/>
                <w:color w:val="000000"/>
                <w:sz w:val="18"/>
                <w:szCs w:val="18"/>
                <w:lang w:val="pl-PL"/>
              </w:rPr>
              <w:t>We</w:t>
            </w:r>
            <w:r w:rsidR="002C6469" w:rsidRPr="00AC454A">
              <w:rPr>
                <w:rFonts w:asciiTheme="minorHAnsi" w:hAnsiTheme="minorHAnsi" w:cs="Tahoma"/>
                <w:color w:val="000000"/>
                <w:sz w:val="18"/>
                <w:szCs w:val="18"/>
                <w:lang w:val="pl-PL"/>
              </w:rPr>
              <w:t>ryfikacja spełnienia warunków uczestnictwa w rehabilitacji kompleksowej</w:t>
            </w:r>
            <w:r w:rsidR="00904A85">
              <w:rPr>
                <w:rFonts w:asciiTheme="minorHAnsi" w:hAnsiTheme="minorHAnsi" w:cs="Tahoma"/>
                <w:color w:val="000000"/>
                <w:sz w:val="18"/>
                <w:szCs w:val="18"/>
                <w:lang w:val="pl-PL"/>
              </w:rPr>
              <w:t>.</w:t>
            </w:r>
          </w:p>
          <w:p w14:paraId="79BEA5E5" w14:textId="77777777" w:rsidR="002C6469" w:rsidRPr="00AC454A" w:rsidRDefault="002C6469" w:rsidP="00AA2D14">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AC454A">
              <w:rPr>
                <w:rFonts w:asciiTheme="minorHAnsi" w:hAnsiTheme="minorHAnsi" w:cs="Tahoma"/>
                <w:color w:val="000000"/>
                <w:sz w:val="18"/>
                <w:szCs w:val="18"/>
                <w:lang w:val="pl-PL"/>
              </w:rPr>
              <w:t>W trakcie procesu oceny podmiot orzekający wypełnia:</w:t>
            </w:r>
          </w:p>
          <w:p w14:paraId="21EF40BF" w14:textId="77777777" w:rsidR="002C6469" w:rsidRDefault="002C6469" w:rsidP="00F12AF9">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752A47">
              <w:rPr>
                <w:rFonts w:asciiTheme="minorHAnsi" w:hAnsiTheme="minorHAnsi" w:cs="Tahoma"/>
                <w:b/>
                <w:color w:val="002060"/>
                <w:sz w:val="18"/>
                <w:szCs w:val="18"/>
                <w:lang w:val="pl-PL"/>
              </w:rPr>
              <w:t>Załącznik</w:t>
            </w:r>
            <w:r w:rsidRPr="00AC454A">
              <w:rPr>
                <w:rFonts w:asciiTheme="minorHAnsi" w:hAnsiTheme="minorHAnsi" w:cs="Tahoma"/>
                <w:color w:val="000000"/>
                <w:sz w:val="18"/>
                <w:szCs w:val="18"/>
                <w:lang w:val="pl-PL"/>
              </w:rPr>
              <w:t>: Formularz oceny niezdolności do pracy/niepełnosprawności w sprawie kwalifikacji do rehabilitacji kompleksowej;</w:t>
            </w:r>
          </w:p>
          <w:p w14:paraId="05A28ADE" w14:textId="72A7988F" w:rsidR="0073457D" w:rsidRPr="00AC454A" w:rsidRDefault="000E1811" w:rsidP="00F12AF9">
            <w:pPr>
              <w:pStyle w:val="Bezodstpw"/>
              <w:tabs>
                <w:tab w:val="left" w:pos="174"/>
              </w:tabs>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752A47">
              <w:rPr>
                <w:rFonts w:asciiTheme="minorHAnsi" w:hAnsiTheme="minorHAnsi" w:cs="Tahoma"/>
                <w:b/>
                <w:bCs/>
                <w:color w:val="002060"/>
                <w:sz w:val="18"/>
                <w:szCs w:val="18"/>
                <w:lang w:val="pl-PL"/>
              </w:rPr>
              <w:t>Załącznik:</w:t>
            </w:r>
            <w:r w:rsidRPr="00752A47">
              <w:rPr>
                <w:rFonts w:asciiTheme="minorHAnsi" w:hAnsiTheme="minorHAnsi" w:cs="Tahoma"/>
                <w:color w:val="002060"/>
                <w:sz w:val="18"/>
                <w:szCs w:val="18"/>
                <w:lang w:val="pl-PL"/>
              </w:rPr>
              <w:t xml:space="preserve"> </w:t>
            </w:r>
            <w:r w:rsidR="0073457D" w:rsidRPr="003E2329">
              <w:rPr>
                <w:rFonts w:asciiTheme="minorHAnsi" w:hAnsiTheme="minorHAnsi" w:cs="Tahoma"/>
                <w:color w:val="000000"/>
                <w:sz w:val="18"/>
                <w:szCs w:val="18"/>
                <w:lang w:val="pl-PL"/>
              </w:rPr>
              <w:t>Orzeczenie o wskazaniach do rehabilitacji kompleksowej</w:t>
            </w:r>
            <w:r w:rsidR="00AA717F">
              <w:rPr>
                <w:rFonts w:asciiTheme="minorHAnsi" w:hAnsiTheme="minorHAnsi" w:cs="Tahoma"/>
                <w:color w:val="000000"/>
                <w:sz w:val="18"/>
                <w:szCs w:val="18"/>
                <w:lang w:val="pl-PL"/>
              </w:rPr>
              <w:t>.</w:t>
            </w:r>
          </w:p>
          <w:p w14:paraId="1139539F" w14:textId="77777777" w:rsidR="002C6469" w:rsidRPr="00AC454A" w:rsidRDefault="002C6469" w:rsidP="00AA2D14">
            <w:pPr>
              <w:pStyle w:val="Bezodstpw"/>
              <w:ind w:left="34"/>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AC454A">
              <w:rPr>
                <w:rFonts w:asciiTheme="minorHAnsi" w:hAnsiTheme="minorHAnsi" w:cs="Tahoma"/>
                <w:color w:val="000000"/>
                <w:sz w:val="18"/>
                <w:szCs w:val="18"/>
                <w:lang w:val="pl-PL"/>
              </w:rPr>
              <w:t>Na potrzeby wewnętrznej dokumentacji lekarz orzekający/komisja/zespół orzekający może wypełnić inne dokumenty właściwe dla danej jednostki.</w:t>
            </w:r>
          </w:p>
        </w:tc>
      </w:tr>
      <w:tr w:rsidR="0073457D" w:rsidRPr="00682AF8" w14:paraId="34466C84" w14:textId="77777777" w:rsidTr="008139DA">
        <w:trPr>
          <w:cnfStyle w:val="000000100000" w:firstRow="0" w:lastRow="0" w:firstColumn="0" w:lastColumn="0" w:oddVBand="0" w:evenVBand="0" w:oddHBand="1" w:evenHBand="0" w:firstRowFirstColumn="0" w:firstRowLastColumn="0" w:lastRowFirstColumn="0" w:lastRowLastColumn="0"/>
          <w:trHeight w:val="973"/>
        </w:trPr>
        <w:tc>
          <w:tcPr>
            <w:cnfStyle w:val="001000000000" w:firstRow="0" w:lastRow="0" w:firstColumn="1" w:lastColumn="0" w:oddVBand="0" w:evenVBand="0" w:oddHBand="0" w:evenHBand="0" w:firstRowFirstColumn="0" w:firstRowLastColumn="0" w:lastRowFirstColumn="0" w:lastRowLastColumn="0"/>
            <w:tcW w:w="709" w:type="dxa"/>
          </w:tcPr>
          <w:p w14:paraId="710FE59C" w14:textId="70FF1094" w:rsidR="0073457D" w:rsidRPr="00682AF8" w:rsidRDefault="0073457D" w:rsidP="00F811C0">
            <w:pPr>
              <w:pStyle w:val="Bezodstpw"/>
              <w:jc w:val="both"/>
              <w:rPr>
                <w:rFonts w:asciiTheme="minorHAnsi" w:hAnsiTheme="minorHAnsi" w:cs="Tahoma"/>
                <w:color w:val="000000"/>
                <w:sz w:val="18"/>
                <w:szCs w:val="18"/>
                <w:lang w:val="pl-PL"/>
              </w:rPr>
            </w:pPr>
            <w:r w:rsidRPr="00752A47">
              <w:rPr>
                <w:rFonts w:asciiTheme="minorHAnsi" w:hAnsiTheme="minorHAnsi" w:cs="Tahoma"/>
                <w:color w:val="002060"/>
                <w:sz w:val="18"/>
                <w:szCs w:val="18"/>
                <w:lang w:val="pl-PL"/>
              </w:rPr>
              <w:lastRenderedPageBreak/>
              <w:t>1.</w:t>
            </w:r>
            <w:r w:rsidR="0024650E" w:rsidRPr="00752A47">
              <w:rPr>
                <w:rFonts w:asciiTheme="minorHAnsi" w:hAnsiTheme="minorHAnsi" w:cs="Tahoma"/>
                <w:color w:val="002060"/>
                <w:sz w:val="18"/>
                <w:szCs w:val="18"/>
                <w:lang w:val="pl-PL"/>
              </w:rPr>
              <w:t>3</w:t>
            </w:r>
          </w:p>
        </w:tc>
        <w:tc>
          <w:tcPr>
            <w:tcW w:w="1756" w:type="dxa"/>
          </w:tcPr>
          <w:p w14:paraId="09E87867" w14:textId="77777777" w:rsidR="0073457D" w:rsidRPr="00682AF8" w:rsidRDefault="0073457D" w:rsidP="00AA2D14">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682AF8">
              <w:rPr>
                <w:rFonts w:asciiTheme="minorHAnsi" w:hAnsiTheme="minorHAnsi" w:cs="Tahoma"/>
                <w:color w:val="000000"/>
                <w:sz w:val="18"/>
                <w:szCs w:val="18"/>
                <w:lang w:val="pl-PL"/>
              </w:rPr>
              <w:t>Przekazanie informacji i dokumentacji do PFRON</w:t>
            </w:r>
            <w:r>
              <w:rPr>
                <w:rFonts w:asciiTheme="minorHAnsi" w:hAnsiTheme="minorHAnsi" w:cs="Tahoma"/>
                <w:color w:val="000000"/>
                <w:sz w:val="18"/>
                <w:szCs w:val="18"/>
                <w:lang w:val="pl-PL"/>
              </w:rPr>
              <w:t>.</w:t>
            </w:r>
          </w:p>
        </w:tc>
        <w:tc>
          <w:tcPr>
            <w:tcW w:w="1984" w:type="dxa"/>
          </w:tcPr>
          <w:p w14:paraId="365FBC18" w14:textId="77777777" w:rsidR="0073457D" w:rsidRPr="00682AF8" w:rsidRDefault="0073457D" w:rsidP="00AA2D14">
            <w:pPr>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bidi="en-US"/>
              </w:rPr>
            </w:pPr>
            <w:r w:rsidRPr="00682AF8">
              <w:rPr>
                <w:rFonts w:asciiTheme="minorHAnsi" w:hAnsiTheme="minorHAnsi" w:cs="Tahoma"/>
                <w:color w:val="000000"/>
                <w:sz w:val="18"/>
                <w:szCs w:val="18"/>
                <w:lang w:bidi="en-US"/>
              </w:rPr>
              <w:t>Obsługa administracyjna ww. jednostek</w:t>
            </w:r>
          </w:p>
        </w:tc>
        <w:tc>
          <w:tcPr>
            <w:tcW w:w="4961" w:type="dxa"/>
          </w:tcPr>
          <w:p w14:paraId="11BFB2CC" w14:textId="18FF0A77" w:rsidR="0073457D" w:rsidRPr="00682AF8" w:rsidRDefault="0073457D" w:rsidP="000C0789">
            <w:pPr>
              <w:pStyle w:val="Bezodstpw"/>
              <w:numPr>
                <w:ilvl w:val="0"/>
                <w:numId w:val="26"/>
              </w:numPr>
              <w:ind w:left="266" w:hanging="309"/>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682AF8">
              <w:rPr>
                <w:rFonts w:asciiTheme="minorHAnsi" w:hAnsiTheme="minorHAnsi" w:cs="Tahoma"/>
                <w:color w:val="000000"/>
                <w:sz w:val="18"/>
                <w:szCs w:val="18"/>
                <w:lang w:val="pl-PL"/>
              </w:rPr>
              <w:t xml:space="preserve">Przekazanie do PFRON za pośrednictwem poczty elektronicznej (w wyjątkowych sytuacjach </w:t>
            </w:r>
            <w:r>
              <w:rPr>
                <w:rFonts w:asciiTheme="minorHAnsi" w:hAnsiTheme="minorHAnsi" w:cs="Tahoma"/>
                <w:color w:val="000000"/>
                <w:sz w:val="18"/>
                <w:szCs w:val="18"/>
                <w:lang w:val="pl-PL"/>
              </w:rPr>
              <w:t>pocztą tradycyjną</w:t>
            </w:r>
            <w:r w:rsidRPr="00682AF8">
              <w:rPr>
                <w:rFonts w:asciiTheme="minorHAnsi" w:hAnsiTheme="minorHAnsi" w:cs="Tahoma"/>
                <w:color w:val="000000"/>
                <w:sz w:val="18"/>
                <w:szCs w:val="18"/>
                <w:lang w:val="pl-PL"/>
              </w:rPr>
              <w:t xml:space="preserve">) </w:t>
            </w:r>
            <w:r w:rsidR="0076146F">
              <w:rPr>
                <w:rFonts w:asciiTheme="minorHAnsi" w:hAnsiTheme="minorHAnsi" w:cs="Tahoma"/>
                <w:sz w:val="18"/>
                <w:szCs w:val="18"/>
                <w:lang w:val="pl-PL"/>
              </w:rPr>
              <w:t>O</w:t>
            </w:r>
            <w:r w:rsidRPr="00682AF8">
              <w:rPr>
                <w:rFonts w:asciiTheme="minorHAnsi" w:hAnsiTheme="minorHAnsi" w:cs="Tahoma"/>
                <w:sz w:val="18"/>
                <w:szCs w:val="18"/>
                <w:lang w:val="pl-PL"/>
              </w:rPr>
              <w:t xml:space="preserve">rzeczenia o </w:t>
            </w:r>
            <w:r>
              <w:rPr>
                <w:rFonts w:asciiTheme="minorHAnsi" w:hAnsiTheme="minorHAnsi" w:cs="Tahoma"/>
                <w:sz w:val="18"/>
                <w:szCs w:val="18"/>
                <w:lang w:val="pl-PL"/>
              </w:rPr>
              <w:t>wskazaniach do</w:t>
            </w:r>
            <w:r w:rsidRPr="00682AF8">
              <w:rPr>
                <w:rFonts w:asciiTheme="minorHAnsi" w:hAnsiTheme="minorHAnsi" w:cs="Tahoma"/>
                <w:sz w:val="18"/>
                <w:szCs w:val="18"/>
                <w:lang w:val="pl-PL"/>
              </w:rPr>
              <w:t xml:space="preserve"> rehabilitacji kompleksowej</w:t>
            </w:r>
            <w:r w:rsidR="003E2329">
              <w:rPr>
                <w:rFonts w:asciiTheme="minorHAnsi" w:hAnsiTheme="minorHAnsi" w:cs="Tahoma"/>
                <w:sz w:val="18"/>
                <w:szCs w:val="18"/>
                <w:lang w:val="pl-PL"/>
              </w:rPr>
              <w:t xml:space="preserve">, </w:t>
            </w:r>
            <w:r w:rsidR="003E2329" w:rsidRPr="00685E94">
              <w:rPr>
                <w:rFonts w:asciiTheme="minorHAnsi" w:hAnsiTheme="minorHAnsi" w:cs="Tahoma"/>
                <w:color w:val="000000"/>
                <w:sz w:val="18"/>
                <w:szCs w:val="18"/>
                <w:lang w:val="pl-PL"/>
              </w:rPr>
              <w:t xml:space="preserve">Formularza oceny niezdolności do pracy w sprawie kwalifikacji do rehabilitacji kompleksowej </w:t>
            </w:r>
            <w:r w:rsidR="003E2329">
              <w:rPr>
                <w:rFonts w:asciiTheme="minorHAnsi" w:hAnsiTheme="minorHAnsi" w:cs="Tahoma"/>
                <w:color w:val="000000"/>
                <w:sz w:val="18"/>
                <w:szCs w:val="18"/>
                <w:lang w:val="pl-PL"/>
              </w:rPr>
              <w:t>oraz innej dokumentacji mogącej mieć znaczenie w procesie kwalifikowania i realizacji rehabilitacji kompleksowej</w:t>
            </w:r>
            <w:r w:rsidRPr="00685E94">
              <w:rPr>
                <w:rFonts w:asciiTheme="minorHAnsi" w:hAnsiTheme="minorHAnsi" w:cs="Tahoma"/>
                <w:color w:val="000000"/>
                <w:sz w:val="18"/>
                <w:szCs w:val="18"/>
                <w:lang w:val="pl-PL"/>
              </w:rPr>
              <w:t>.</w:t>
            </w:r>
            <w:r w:rsidRPr="00682AF8">
              <w:rPr>
                <w:rFonts w:asciiTheme="minorHAnsi" w:hAnsiTheme="minorHAnsi" w:cs="Tahoma"/>
                <w:color w:val="000000"/>
                <w:sz w:val="18"/>
                <w:szCs w:val="18"/>
                <w:lang w:val="pl-PL"/>
              </w:rPr>
              <w:t xml:space="preserve">  </w:t>
            </w:r>
            <w:r w:rsidR="003E2329">
              <w:rPr>
                <w:rFonts w:asciiTheme="minorHAnsi" w:hAnsiTheme="minorHAnsi" w:cs="Tahoma"/>
                <w:color w:val="000000"/>
                <w:sz w:val="18"/>
                <w:szCs w:val="18"/>
                <w:lang w:val="pl-PL"/>
              </w:rPr>
              <w:t xml:space="preserve">Dokumentacja </w:t>
            </w:r>
            <w:r w:rsidRPr="00682AF8">
              <w:rPr>
                <w:rFonts w:asciiTheme="minorHAnsi" w:hAnsiTheme="minorHAnsi" w:cs="Tahoma"/>
                <w:color w:val="000000"/>
                <w:sz w:val="18"/>
                <w:szCs w:val="18"/>
                <w:lang w:val="pl-PL"/>
              </w:rPr>
              <w:t xml:space="preserve">ta powinna zostać przekazana tego samego dnia lub </w:t>
            </w:r>
            <w:r>
              <w:rPr>
                <w:rFonts w:asciiTheme="minorHAnsi" w:hAnsiTheme="minorHAnsi" w:cs="Tahoma"/>
                <w:color w:val="000000"/>
                <w:sz w:val="18"/>
                <w:szCs w:val="18"/>
                <w:lang w:val="pl-PL"/>
              </w:rPr>
              <w:t xml:space="preserve">najpóźniej </w:t>
            </w:r>
            <w:r w:rsidRPr="00682AF8">
              <w:rPr>
                <w:rFonts w:asciiTheme="minorHAnsi" w:hAnsiTheme="minorHAnsi" w:cs="Tahoma"/>
                <w:color w:val="000000"/>
                <w:sz w:val="18"/>
                <w:szCs w:val="18"/>
                <w:lang w:val="pl-PL"/>
              </w:rPr>
              <w:t xml:space="preserve">następnego dnia roboczego przypadającego po </w:t>
            </w:r>
            <w:r>
              <w:rPr>
                <w:rFonts w:asciiTheme="minorHAnsi" w:hAnsiTheme="minorHAnsi" w:cs="Tahoma"/>
                <w:color w:val="000000"/>
                <w:sz w:val="18"/>
                <w:szCs w:val="18"/>
                <w:lang w:val="pl-PL"/>
              </w:rPr>
              <w:t xml:space="preserve">dniu </w:t>
            </w:r>
            <w:r w:rsidRPr="00682AF8">
              <w:rPr>
                <w:rFonts w:asciiTheme="minorHAnsi" w:hAnsiTheme="minorHAnsi" w:cs="Tahoma"/>
                <w:color w:val="000000"/>
                <w:sz w:val="18"/>
                <w:szCs w:val="18"/>
                <w:lang w:val="pl-PL"/>
              </w:rPr>
              <w:t xml:space="preserve">wydania orzeczenia </w:t>
            </w:r>
          </w:p>
          <w:p w14:paraId="2B92CD52" w14:textId="77777777" w:rsidR="0073457D" w:rsidRPr="00682AF8" w:rsidRDefault="0073457D" w:rsidP="00752A47">
            <w:pPr>
              <w:pStyle w:val="Bezodstpw"/>
              <w:ind w:left="266" w:hanging="309"/>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752A47">
              <w:rPr>
                <w:rFonts w:asciiTheme="minorHAnsi" w:hAnsiTheme="minorHAnsi" w:cs="Tahoma"/>
                <w:b/>
                <w:bCs/>
                <w:color w:val="002060"/>
                <w:sz w:val="18"/>
                <w:szCs w:val="18"/>
                <w:lang w:val="pl-PL"/>
              </w:rPr>
              <w:t>Realizator</w:t>
            </w:r>
            <w:r>
              <w:rPr>
                <w:rFonts w:asciiTheme="minorHAnsi" w:hAnsiTheme="minorHAnsi" w:cs="Tahoma"/>
                <w:color w:val="000000"/>
                <w:sz w:val="18"/>
                <w:szCs w:val="18"/>
                <w:lang w:val="pl-PL"/>
              </w:rPr>
              <w:t>: Podmiot orzekający</w:t>
            </w:r>
          </w:p>
          <w:p w14:paraId="39DB7C90" w14:textId="77777777" w:rsidR="0073457D" w:rsidRPr="00682AF8" w:rsidRDefault="0073457D" w:rsidP="00752A47">
            <w:pPr>
              <w:pStyle w:val="Bezodstpw"/>
              <w:ind w:left="266" w:hanging="309"/>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752A47">
              <w:rPr>
                <w:rFonts w:asciiTheme="minorHAnsi" w:hAnsiTheme="minorHAnsi" w:cs="Tahoma"/>
                <w:b/>
                <w:bCs/>
                <w:color w:val="002060"/>
                <w:sz w:val="18"/>
                <w:szCs w:val="18"/>
                <w:lang w:val="pl-PL"/>
              </w:rPr>
              <w:t>Forma:</w:t>
            </w:r>
            <w:r w:rsidRPr="00752A47">
              <w:rPr>
                <w:rFonts w:asciiTheme="minorHAnsi" w:hAnsiTheme="minorHAnsi" w:cs="Tahoma"/>
                <w:color w:val="002060"/>
                <w:sz w:val="18"/>
                <w:szCs w:val="18"/>
                <w:lang w:val="pl-PL"/>
              </w:rPr>
              <w:t xml:space="preserve"> </w:t>
            </w:r>
            <w:r w:rsidRPr="00682AF8">
              <w:rPr>
                <w:rFonts w:asciiTheme="minorHAnsi" w:hAnsiTheme="minorHAnsi" w:cs="Tahoma"/>
                <w:color w:val="000000"/>
                <w:sz w:val="18"/>
                <w:szCs w:val="18"/>
                <w:lang w:val="pl-PL"/>
              </w:rPr>
              <w:t>Przekazanie kopii dokumentacji</w:t>
            </w:r>
          </w:p>
        </w:tc>
      </w:tr>
      <w:tr w:rsidR="00CE4B0A" w:rsidRPr="00703651" w14:paraId="3C4293F2" w14:textId="77777777" w:rsidTr="008139DA">
        <w:trPr>
          <w:trHeight w:val="973"/>
        </w:trPr>
        <w:tc>
          <w:tcPr>
            <w:cnfStyle w:val="001000000000" w:firstRow="0" w:lastRow="0" w:firstColumn="1" w:lastColumn="0" w:oddVBand="0" w:evenVBand="0" w:oddHBand="0" w:evenHBand="0" w:firstRowFirstColumn="0" w:firstRowLastColumn="0" w:lastRowFirstColumn="0" w:lastRowLastColumn="0"/>
            <w:tcW w:w="709" w:type="dxa"/>
          </w:tcPr>
          <w:p w14:paraId="7615387D" w14:textId="47CA81F7" w:rsidR="00CE4B0A" w:rsidRPr="00703651" w:rsidRDefault="00CE4B0A" w:rsidP="00F811C0">
            <w:pPr>
              <w:pStyle w:val="Bezodstpw"/>
              <w:jc w:val="both"/>
              <w:rPr>
                <w:rFonts w:asciiTheme="minorHAnsi" w:hAnsiTheme="minorHAnsi" w:cs="Tahoma"/>
                <w:color w:val="000000"/>
                <w:sz w:val="18"/>
                <w:szCs w:val="18"/>
                <w:lang w:val="pl-PL"/>
              </w:rPr>
            </w:pPr>
            <w:r w:rsidRPr="00752A47">
              <w:rPr>
                <w:rFonts w:asciiTheme="minorHAnsi" w:hAnsiTheme="minorHAnsi" w:cs="Tahoma"/>
                <w:color w:val="002060"/>
                <w:sz w:val="18"/>
                <w:szCs w:val="18"/>
                <w:lang w:val="pl-PL"/>
              </w:rPr>
              <w:t>1.4</w:t>
            </w:r>
          </w:p>
        </w:tc>
        <w:tc>
          <w:tcPr>
            <w:tcW w:w="1756" w:type="dxa"/>
          </w:tcPr>
          <w:p w14:paraId="2724FD96" w14:textId="1041FF39" w:rsidR="00CE4B0A" w:rsidRPr="00703651" w:rsidRDefault="00CE4B0A" w:rsidP="00AA2D14">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703651">
              <w:rPr>
                <w:rFonts w:asciiTheme="minorHAnsi" w:hAnsiTheme="minorHAnsi" w:cs="Tahoma"/>
                <w:color w:val="000000"/>
                <w:sz w:val="18"/>
                <w:szCs w:val="18"/>
                <w:lang w:val="pl-PL"/>
              </w:rPr>
              <w:t>Zgło</w:t>
            </w:r>
            <w:r w:rsidR="0076146F">
              <w:rPr>
                <w:rFonts w:asciiTheme="minorHAnsi" w:hAnsiTheme="minorHAnsi" w:cs="Tahoma"/>
                <w:color w:val="000000"/>
                <w:sz w:val="18"/>
                <w:szCs w:val="18"/>
                <w:lang w:val="pl-PL"/>
              </w:rPr>
              <w:t>sz</w:t>
            </w:r>
            <w:r w:rsidRPr="00703651">
              <w:rPr>
                <w:rFonts w:asciiTheme="minorHAnsi" w:hAnsiTheme="minorHAnsi" w:cs="Tahoma"/>
                <w:color w:val="000000"/>
                <w:sz w:val="18"/>
                <w:szCs w:val="18"/>
                <w:lang w:val="pl-PL"/>
              </w:rPr>
              <w:t>enie bezpośrednie przez osobę zainteresowaną lub C</w:t>
            </w:r>
            <w:r w:rsidR="00CD258A" w:rsidRPr="00703651">
              <w:rPr>
                <w:rFonts w:asciiTheme="minorHAnsi" w:hAnsiTheme="minorHAnsi" w:cs="Tahoma"/>
                <w:color w:val="000000"/>
                <w:sz w:val="18"/>
                <w:szCs w:val="18"/>
                <w:lang w:val="pl-PL"/>
              </w:rPr>
              <w:t xml:space="preserve">entrum </w:t>
            </w:r>
            <w:r w:rsidRPr="00703651">
              <w:rPr>
                <w:rFonts w:asciiTheme="minorHAnsi" w:hAnsiTheme="minorHAnsi" w:cs="Tahoma"/>
                <w:color w:val="000000"/>
                <w:sz w:val="18"/>
                <w:szCs w:val="18"/>
                <w:lang w:val="pl-PL"/>
              </w:rPr>
              <w:t>Z</w:t>
            </w:r>
            <w:r w:rsidR="00CD258A" w:rsidRPr="00703651">
              <w:rPr>
                <w:rFonts w:asciiTheme="minorHAnsi" w:hAnsiTheme="minorHAnsi" w:cs="Tahoma"/>
                <w:color w:val="000000"/>
                <w:sz w:val="18"/>
                <w:szCs w:val="18"/>
                <w:lang w:val="pl-PL"/>
              </w:rPr>
              <w:t xml:space="preserve">drowia </w:t>
            </w:r>
            <w:r w:rsidRPr="00703651">
              <w:rPr>
                <w:rFonts w:asciiTheme="minorHAnsi" w:hAnsiTheme="minorHAnsi" w:cs="Tahoma"/>
                <w:color w:val="000000"/>
                <w:sz w:val="18"/>
                <w:szCs w:val="18"/>
                <w:lang w:val="pl-PL"/>
              </w:rPr>
              <w:t>P</w:t>
            </w:r>
            <w:r w:rsidR="00CD258A" w:rsidRPr="00703651">
              <w:rPr>
                <w:rFonts w:asciiTheme="minorHAnsi" w:hAnsiTheme="minorHAnsi" w:cs="Tahoma"/>
                <w:color w:val="000000"/>
                <w:sz w:val="18"/>
                <w:szCs w:val="18"/>
                <w:lang w:val="pl-PL"/>
              </w:rPr>
              <w:t>sychicznego</w:t>
            </w:r>
            <w:r w:rsidRPr="00703651">
              <w:rPr>
                <w:rFonts w:asciiTheme="minorHAnsi" w:hAnsiTheme="minorHAnsi" w:cs="Tahoma"/>
                <w:color w:val="000000"/>
                <w:sz w:val="18"/>
                <w:szCs w:val="18"/>
                <w:lang w:val="pl-PL"/>
              </w:rPr>
              <w:t xml:space="preserve"> </w:t>
            </w:r>
          </w:p>
        </w:tc>
        <w:tc>
          <w:tcPr>
            <w:tcW w:w="1984" w:type="dxa"/>
          </w:tcPr>
          <w:p w14:paraId="512125CE" w14:textId="5A4BCF6B" w:rsidR="00CE4B0A" w:rsidRPr="00703651" w:rsidRDefault="00CE4B0A" w:rsidP="00AA2D14">
            <w:pPr>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bidi="en-US"/>
              </w:rPr>
            </w:pPr>
            <w:r w:rsidRPr="00703651">
              <w:rPr>
                <w:rFonts w:asciiTheme="minorHAnsi" w:hAnsiTheme="minorHAnsi" w:cs="Tahoma"/>
                <w:color w:val="000000"/>
                <w:sz w:val="18"/>
                <w:szCs w:val="18"/>
                <w:lang w:bidi="en-US"/>
              </w:rPr>
              <w:t>Osoba zainteresowana</w:t>
            </w:r>
            <w:r w:rsidRPr="00703651">
              <w:rPr>
                <w:rFonts w:asciiTheme="minorHAnsi" w:hAnsiTheme="minorHAnsi" w:cs="Tahoma"/>
                <w:color w:val="000000"/>
                <w:sz w:val="18"/>
                <w:szCs w:val="18"/>
                <w:lang w:bidi="en-US"/>
              </w:rPr>
              <w:br/>
              <w:t>CZP</w:t>
            </w:r>
            <w:r w:rsidRPr="00703651">
              <w:rPr>
                <w:rFonts w:asciiTheme="minorHAnsi" w:hAnsiTheme="minorHAnsi" w:cs="Tahoma"/>
                <w:color w:val="000000"/>
                <w:sz w:val="18"/>
                <w:szCs w:val="18"/>
                <w:lang w:bidi="en-US"/>
              </w:rPr>
              <w:br/>
              <w:t>PFRON – obsługa administracyjna</w:t>
            </w:r>
          </w:p>
        </w:tc>
        <w:tc>
          <w:tcPr>
            <w:tcW w:w="4961" w:type="dxa"/>
          </w:tcPr>
          <w:p w14:paraId="2B7026DB" w14:textId="77777777" w:rsidR="00CE4B0A" w:rsidRPr="00703651" w:rsidRDefault="00CE4B0A" w:rsidP="00E55C43">
            <w:pPr>
              <w:pStyle w:val="Bezodstpw"/>
              <w:numPr>
                <w:ilvl w:val="3"/>
                <w:numId w:val="20"/>
              </w:numPr>
              <w:ind w:left="264" w:hanging="284"/>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703651">
              <w:rPr>
                <w:rFonts w:asciiTheme="minorHAnsi" w:eastAsia="+mn-ea" w:hAnsiTheme="minorHAnsi" w:cs="+mn-cs"/>
                <w:bCs/>
                <w:kern w:val="24"/>
                <w:sz w:val="18"/>
                <w:szCs w:val="18"/>
                <w:lang w:val="pl-PL" w:eastAsia="pl-PL"/>
              </w:rPr>
              <w:t>Złożenie wniosku o udział w rehabilitacji kompleksowej do PFRON przez osobę zainteresowaną lub przez Centrum Zdrowia Psychicznego (ORKZP)</w:t>
            </w:r>
            <w:r w:rsidR="00CD258A" w:rsidRPr="00703651">
              <w:rPr>
                <w:rFonts w:asciiTheme="minorHAnsi" w:eastAsia="+mn-ea" w:hAnsiTheme="minorHAnsi" w:cs="+mn-cs"/>
                <w:bCs/>
                <w:kern w:val="24"/>
                <w:sz w:val="18"/>
                <w:szCs w:val="18"/>
                <w:lang w:val="pl-PL" w:eastAsia="pl-PL"/>
              </w:rPr>
              <w:t>.</w:t>
            </w:r>
          </w:p>
          <w:p w14:paraId="30C611CE" w14:textId="77777777" w:rsidR="00CD258A" w:rsidRPr="00703651" w:rsidRDefault="00CD258A" w:rsidP="00E55C43">
            <w:pPr>
              <w:pStyle w:val="Bezodstpw"/>
              <w:numPr>
                <w:ilvl w:val="3"/>
                <w:numId w:val="20"/>
              </w:numPr>
              <w:ind w:left="264" w:hanging="284"/>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703651">
              <w:rPr>
                <w:rFonts w:asciiTheme="minorHAnsi" w:eastAsia="+mn-ea" w:hAnsiTheme="minorHAnsi" w:cs="+mn-cs"/>
                <w:bCs/>
                <w:kern w:val="24"/>
                <w:sz w:val="18"/>
                <w:szCs w:val="18"/>
                <w:lang w:val="pl-PL" w:eastAsia="pl-PL"/>
              </w:rPr>
              <w:t>Weryfikacja wstępna złożonych dokumentów i spełnienia kryteriów udziału w rehabilitacji kompleksowej.</w:t>
            </w:r>
          </w:p>
          <w:p w14:paraId="6BB839C2" w14:textId="784444EC" w:rsidR="00CD258A" w:rsidRPr="00703651" w:rsidRDefault="00CD258A" w:rsidP="00E55C43">
            <w:pPr>
              <w:pStyle w:val="Bezodstpw"/>
              <w:numPr>
                <w:ilvl w:val="3"/>
                <w:numId w:val="20"/>
              </w:numPr>
              <w:ind w:left="264" w:hanging="284"/>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703651">
              <w:rPr>
                <w:rFonts w:asciiTheme="minorHAnsi" w:eastAsia="+mn-ea" w:hAnsiTheme="minorHAnsi" w:cs="+mn-cs"/>
                <w:bCs/>
                <w:kern w:val="24"/>
                <w:sz w:val="18"/>
                <w:szCs w:val="18"/>
                <w:lang w:val="pl-PL" w:eastAsia="pl-PL"/>
              </w:rPr>
              <w:t>Przekazanie dokumentacji do Komisji Kwalifikacyjnej</w:t>
            </w:r>
            <w:r w:rsidR="0076146F">
              <w:rPr>
                <w:rFonts w:asciiTheme="minorHAnsi" w:eastAsia="+mn-ea" w:hAnsiTheme="minorHAnsi" w:cs="+mn-cs"/>
                <w:bCs/>
                <w:kern w:val="24"/>
                <w:sz w:val="18"/>
                <w:szCs w:val="18"/>
                <w:lang w:val="pl-PL" w:eastAsia="pl-PL"/>
              </w:rPr>
              <w:t xml:space="preserve"> PFRON</w:t>
            </w:r>
            <w:r w:rsidRPr="00703651">
              <w:rPr>
                <w:rFonts w:asciiTheme="minorHAnsi" w:eastAsia="+mn-ea" w:hAnsiTheme="minorHAnsi" w:cs="+mn-cs"/>
                <w:bCs/>
                <w:kern w:val="24"/>
                <w:sz w:val="18"/>
                <w:szCs w:val="18"/>
                <w:lang w:val="pl-PL" w:eastAsia="pl-PL"/>
              </w:rPr>
              <w:t>.</w:t>
            </w:r>
          </w:p>
          <w:p w14:paraId="32263F13" w14:textId="54CD03B4" w:rsidR="00CD258A" w:rsidRPr="00703651" w:rsidRDefault="00CD258A" w:rsidP="00AA2D14">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752A47">
              <w:rPr>
                <w:rFonts w:asciiTheme="minorHAnsi" w:hAnsiTheme="minorHAnsi" w:cs="Tahoma"/>
                <w:b/>
                <w:bCs/>
                <w:color w:val="002060"/>
                <w:sz w:val="18"/>
                <w:szCs w:val="18"/>
                <w:lang w:val="pl-PL"/>
              </w:rPr>
              <w:t>Załącznik</w:t>
            </w:r>
            <w:r w:rsidRPr="00752A47">
              <w:rPr>
                <w:rFonts w:asciiTheme="minorHAnsi" w:hAnsiTheme="minorHAnsi" w:cs="Tahoma"/>
                <w:color w:val="002060"/>
                <w:sz w:val="18"/>
                <w:szCs w:val="18"/>
                <w:lang w:val="pl-PL"/>
              </w:rPr>
              <w:t>:</w:t>
            </w:r>
            <w:r w:rsidRPr="00703651">
              <w:rPr>
                <w:rFonts w:asciiTheme="minorHAnsi" w:hAnsiTheme="minorHAnsi" w:cs="Tahoma"/>
                <w:color w:val="000000"/>
                <w:sz w:val="18"/>
                <w:szCs w:val="18"/>
                <w:lang w:val="pl-PL"/>
              </w:rPr>
              <w:t xml:space="preserve"> </w:t>
            </w:r>
            <w:r w:rsidR="00451D78" w:rsidRPr="00703651">
              <w:rPr>
                <w:rFonts w:asciiTheme="minorHAnsi" w:hAnsiTheme="minorHAnsi" w:cs="Tahoma"/>
                <w:color w:val="000000"/>
                <w:sz w:val="18"/>
                <w:szCs w:val="18"/>
                <w:lang w:val="pl-PL"/>
              </w:rPr>
              <w:t>Wniosek</w:t>
            </w:r>
            <w:r w:rsidRPr="00703651">
              <w:rPr>
                <w:rFonts w:asciiTheme="minorHAnsi" w:hAnsiTheme="minorHAnsi" w:cs="Tahoma"/>
                <w:color w:val="000000"/>
                <w:sz w:val="18"/>
                <w:szCs w:val="18"/>
                <w:lang w:val="pl-PL"/>
              </w:rPr>
              <w:t xml:space="preserve"> o reha</w:t>
            </w:r>
            <w:r w:rsidR="00451D78" w:rsidRPr="00703651">
              <w:rPr>
                <w:rFonts w:asciiTheme="minorHAnsi" w:hAnsiTheme="minorHAnsi" w:cs="Tahoma"/>
                <w:color w:val="000000"/>
                <w:sz w:val="18"/>
                <w:szCs w:val="18"/>
                <w:lang w:val="pl-PL"/>
              </w:rPr>
              <w:t>bilitację kompleksową</w:t>
            </w:r>
          </w:p>
          <w:p w14:paraId="7FB42028" w14:textId="1CCB4FAB" w:rsidR="00CD258A" w:rsidRPr="00703651" w:rsidRDefault="00CD258A" w:rsidP="00AA2D14">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752A47">
              <w:rPr>
                <w:rFonts w:asciiTheme="minorHAnsi" w:hAnsiTheme="minorHAnsi" w:cs="Tahoma"/>
                <w:b/>
                <w:bCs/>
                <w:color w:val="002060"/>
                <w:sz w:val="18"/>
                <w:szCs w:val="18"/>
                <w:lang w:val="pl-PL"/>
              </w:rPr>
              <w:t>Realizator</w:t>
            </w:r>
            <w:r w:rsidRPr="00703651">
              <w:rPr>
                <w:rFonts w:asciiTheme="minorHAnsi" w:hAnsiTheme="minorHAnsi" w:cs="Tahoma"/>
                <w:color w:val="000000"/>
                <w:sz w:val="18"/>
                <w:szCs w:val="18"/>
                <w:lang w:val="pl-PL"/>
              </w:rPr>
              <w:t>: PFRON, biuro</w:t>
            </w:r>
          </w:p>
        </w:tc>
      </w:tr>
      <w:tr w:rsidR="0073457D" w:rsidRPr="00703651" w14:paraId="07FE320F" w14:textId="77777777" w:rsidTr="00752A47">
        <w:trPr>
          <w:cnfStyle w:val="000000100000" w:firstRow="0" w:lastRow="0" w:firstColumn="0" w:lastColumn="0" w:oddVBand="0" w:evenVBand="0" w:oddHBand="1" w:evenHBand="0" w:firstRowFirstColumn="0" w:firstRowLastColumn="0" w:lastRowFirstColumn="0" w:lastRowLastColumn="0"/>
          <w:trHeight w:val="39"/>
        </w:trPr>
        <w:tc>
          <w:tcPr>
            <w:cnfStyle w:val="001000000000" w:firstRow="0" w:lastRow="0" w:firstColumn="1" w:lastColumn="0" w:oddVBand="0" w:evenVBand="0" w:oddHBand="0" w:evenHBand="0" w:firstRowFirstColumn="0" w:firstRowLastColumn="0" w:lastRowFirstColumn="0" w:lastRowLastColumn="0"/>
            <w:tcW w:w="709" w:type="dxa"/>
          </w:tcPr>
          <w:p w14:paraId="6694D01C" w14:textId="007E2DE6" w:rsidR="0073457D" w:rsidRPr="00703651" w:rsidRDefault="0024650E" w:rsidP="00F811C0">
            <w:pPr>
              <w:pStyle w:val="Bezodstpw"/>
              <w:jc w:val="both"/>
              <w:rPr>
                <w:rFonts w:asciiTheme="minorHAnsi" w:hAnsiTheme="minorHAnsi" w:cs="Tahoma"/>
                <w:color w:val="000000"/>
                <w:sz w:val="18"/>
                <w:szCs w:val="18"/>
                <w:lang w:val="pl-PL"/>
              </w:rPr>
            </w:pPr>
            <w:r w:rsidRPr="00703651">
              <w:rPr>
                <w:rFonts w:asciiTheme="minorHAnsi" w:hAnsiTheme="minorHAnsi" w:cs="Tahoma"/>
                <w:color w:val="000000"/>
                <w:sz w:val="18"/>
                <w:szCs w:val="18"/>
                <w:lang w:val="pl-PL"/>
              </w:rPr>
              <w:t>1.</w:t>
            </w:r>
            <w:r w:rsidR="00CE4B0A" w:rsidRPr="00703651">
              <w:rPr>
                <w:rFonts w:asciiTheme="minorHAnsi" w:hAnsiTheme="minorHAnsi" w:cs="Tahoma"/>
                <w:color w:val="000000"/>
                <w:sz w:val="18"/>
                <w:szCs w:val="18"/>
                <w:lang w:val="pl-PL"/>
              </w:rPr>
              <w:t>5</w:t>
            </w:r>
          </w:p>
        </w:tc>
        <w:tc>
          <w:tcPr>
            <w:tcW w:w="1756" w:type="dxa"/>
          </w:tcPr>
          <w:p w14:paraId="7600A2E7" w14:textId="284BA1E3" w:rsidR="0073457D" w:rsidRPr="00703651" w:rsidRDefault="0073457D" w:rsidP="00AA2D14">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ahoma"/>
                <w:sz w:val="18"/>
                <w:szCs w:val="18"/>
                <w:lang w:val="pl-PL"/>
              </w:rPr>
            </w:pPr>
            <w:r w:rsidRPr="00703651">
              <w:rPr>
                <w:rFonts w:asciiTheme="minorHAnsi" w:hAnsiTheme="minorHAnsi" w:cs="Tahoma"/>
                <w:sz w:val="18"/>
                <w:szCs w:val="18"/>
                <w:lang w:val="pl-PL"/>
              </w:rPr>
              <w:t xml:space="preserve">Kwalifikacja </w:t>
            </w:r>
            <w:r w:rsidR="0076146F">
              <w:rPr>
                <w:rFonts w:asciiTheme="minorHAnsi" w:hAnsiTheme="minorHAnsi" w:cs="Tahoma"/>
                <w:sz w:val="18"/>
                <w:szCs w:val="18"/>
                <w:lang w:val="pl-PL"/>
              </w:rPr>
              <w:t xml:space="preserve">do kompleksowej rehabilitacji </w:t>
            </w:r>
            <w:r w:rsidRPr="00703651">
              <w:rPr>
                <w:rFonts w:asciiTheme="minorHAnsi" w:hAnsiTheme="minorHAnsi" w:cs="Tahoma"/>
                <w:sz w:val="18"/>
                <w:szCs w:val="18"/>
                <w:lang w:val="pl-PL"/>
              </w:rPr>
              <w:t>PFRON</w:t>
            </w:r>
          </w:p>
        </w:tc>
        <w:tc>
          <w:tcPr>
            <w:tcW w:w="1984" w:type="dxa"/>
          </w:tcPr>
          <w:p w14:paraId="117664DE" w14:textId="51125F6A" w:rsidR="0073457D" w:rsidRPr="00703651" w:rsidRDefault="0024650E" w:rsidP="00AA2D14">
            <w:pPr>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bidi="en-US"/>
              </w:rPr>
            </w:pPr>
            <w:r w:rsidRPr="00703651">
              <w:rPr>
                <w:rFonts w:asciiTheme="minorHAnsi" w:hAnsiTheme="minorHAnsi" w:cs="Tahoma"/>
                <w:color w:val="000000"/>
                <w:sz w:val="18"/>
                <w:szCs w:val="18"/>
                <w:lang w:bidi="en-US"/>
              </w:rPr>
              <w:t xml:space="preserve">PFRON </w:t>
            </w:r>
            <w:r w:rsidR="0073457D" w:rsidRPr="00703651">
              <w:rPr>
                <w:rFonts w:asciiTheme="minorHAnsi" w:hAnsiTheme="minorHAnsi" w:cs="Tahoma"/>
                <w:color w:val="000000"/>
                <w:sz w:val="18"/>
                <w:szCs w:val="18"/>
                <w:lang w:bidi="en-US"/>
              </w:rPr>
              <w:t>Komisja kwalifikacyjna (lekarz i psycholog)</w:t>
            </w:r>
          </w:p>
        </w:tc>
        <w:tc>
          <w:tcPr>
            <w:tcW w:w="4961" w:type="dxa"/>
          </w:tcPr>
          <w:p w14:paraId="6EEE2FD8" w14:textId="0169C861" w:rsidR="0073457D" w:rsidRPr="00703651" w:rsidRDefault="0024650E" w:rsidP="000C0789">
            <w:pPr>
              <w:pStyle w:val="Bezodstpw"/>
              <w:numPr>
                <w:ilvl w:val="0"/>
                <w:numId w:val="213"/>
              </w:numPr>
              <w:ind w:left="267" w:hanging="267"/>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703651">
              <w:rPr>
                <w:rFonts w:asciiTheme="minorHAnsi" w:hAnsiTheme="minorHAnsi" w:cs="Tahoma"/>
                <w:color w:val="000000"/>
                <w:sz w:val="18"/>
                <w:szCs w:val="18"/>
                <w:lang w:val="pl-PL"/>
              </w:rPr>
              <w:t xml:space="preserve">Po otrzymaniu </w:t>
            </w:r>
            <w:r w:rsidR="0076146F">
              <w:rPr>
                <w:rFonts w:asciiTheme="minorHAnsi" w:hAnsiTheme="minorHAnsi" w:cs="Tahoma"/>
                <w:color w:val="000000"/>
                <w:sz w:val="18"/>
                <w:szCs w:val="18"/>
                <w:lang w:val="pl-PL"/>
              </w:rPr>
              <w:t>O</w:t>
            </w:r>
            <w:r w:rsidRPr="00703651">
              <w:rPr>
                <w:rFonts w:asciiTheme="minorHAnsi" w:hAnsiTheme="minorHAnsi" w:cs="Tahoma"/>
                <w:color w:val="000000"/>
                <w:sz w:val="18"/>
                <w:szCs w:val="18"/>
                <w:lang w:val="pl-PL"/>
              </w:rPr>
              <w:t>rzeczenia o wskazaniach do rehabilitacji kompleksowej oraz kopii dokumentacji pracownicy PFRON umawiają</w:t>
            </w:r>
            <w:r w:rsidR="0076146F">
              <w:rPr>
                <w:rFonts w:asciiTheme="minorHAnsi" w:hAnsiTheme="minorHAnsi" w:cs="Tahoma"/>
                <w:color w:val="000000"/>
                <w:sz w:val="18"/>
                <w:szCs w:val="18"/>
                <w:lang w:val="pl-PL"/>
              </w:rPr>
              <w:t xml:space="preserve"> </w:t>
            </w:r>
            <w:r w:rsidRPr="00703651">
              <w:rPr>
                <w:rFonts w:asciiTheme="minorHAnsi" w:hAnsiTheme="minorHAnsi" w:cs="Tahoma"/>
                <w:color w:val="000000"/>
                <w:sz w:val="18"/>
                <w:szCs w:val="18"/>
                <w:lang w:val="pl-PL"/>
              </w:rPr>
              <w:t>Kandydata na odpowiednią Komisję Kwalifikacyjną, do ORK lub ORKZP.</w:t>
            </w:r>
          </w:p>
          <w:p w14:paraId="7D50707B" w14:textId="5238F0B4" w:rsidR="0024650E" w:rsidRPr="00703651" w:rsidRDefault="0024650E" w:rsidP="000C0789">
            <w:pPr>
              <w:pStyle w:val="Bezodstpw"/>
              <w:numPr>
                <w:ilvl w:val="0"/>
                <w:numId w:val="213"/>
              </w:numPr>
              <w:ind w:left="267" w:hanging="267"/>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703651">
              <w:rPr>
                <w:rFonts w:asciiTheme="minorHAnsi" w:hAnsiTheme="minorHAnsi" w:cs="Tahoma"/>
                <w:color w:val="000000"/>
                <w:sz w:val="18"/>
                <w:szCs w:val="18"/>
                <w:lang w:val="pl-PL"/>
              </w:rPr>
              <w:t xml:space="preserve">Kandydat zostaje zapoznany z celami i przebiegiem rehabilitacji kompleksowej </w:t>
            </w:r>
            <w:r w:rsidR="00D4338D" w:rsidRPr="00703651">
              <w:rPr>
                <w:rFonts w:asciiTheme="minorHAnsi" w:hAnsiTheme="minorHAnsi" w:cs="Tahoma"/>
                <w:color w:val="000000"/>
                <w:sz w:val="18"/>
                <w:szCs w:val="18"/>
                <w:lang w:val="pl-PL"/>
              </w:rPr>
              <w:t>oraz podpisuje regulamin kwalifikacji i udziału w rehabilitacji kompleksowej</w:t>
            </w:r>
            <w:r w:rsidR="0076146F">
              <w:rPr>
                <w:rFonts w:asciiTheme="minorHAnsi" w:hAnsiTheme="minorHAnsi" w:cs="Tahoma"/>
                <w:color w:val="000000"/>
                <w:sz w:val="18"/>
                <w:szCs w:val="18"/>
                <w:lang w:val="pl-PL"/>
              </w:rPr>
              <w:t>.</w:t>
            </w:r>
          </w:p>
          <w:p w14:paraId="6DA8E8D6" w14:textId="1C5A3BFC" w:rsidR="00F128B4" w:rsidRPr="00703651" w:rsidRDefault="0024650E" w:rsidP="000C0789">
            <w:pPr>
              <w:pStyle w:val="Bezodstpw"/>
              <w:numPr>
                <w:ilvl w:val="0"/>
                <w:numId w:val="213"/>
              </w:numPr>
              <w:ind w:left="267" w:hanging="267"/>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703651">
              <w:rPr>
                <w:rFonts w:asciiTheme="minorHAnsi" w:hAnsiTheme="minorHAnsi" w:cs="Tahoma"/>
                <w:color w:val="000000"/>
                <w:sz w:val="18"/>
                <w:szCs w:val="18"/>
                <w:lang w:val="pl-PL"/>
              </w:rPr>
              <w:t xml:space="preserve">Komisja Kwalifikacyjna w składzie lekarz i psycholog </w:t>
            </w:r>
            <w:r w:rsidR="00485BFB" w:rsidRPr="00703651">
              <w:rPr>
                <w:rFonts w:asciiTheme="minorHAnsi" w:hAnsiTheme="minorHAnsi" w:cs="Tahoma"/>
                <w:color w:val="000000"/>
                <w:sz w:val="18"/>
                <w:szCs w:val="18"/>
                <w:lang w:val="pl-PL"/>
              </w:rPr>
              <w:t>przeprowadzają</w:t>
            </w:r>
            <w:r w:rsidR="00485BFB">
              <w:rPr>
                <w:rFonts w:asciiTheme="minorHAnsi" w:hAnsiTheme="minorHAnsi" w:cs="Tahoma"/>
                <w:color w:val="000000"/>
                <w:sz w:val="18"/>
                <w:szCs w:val="18"/>
                <w:lang w:val="pl-PL"/>
              </w:rPr>
              <w:t xml:space="preserve"> </w:t>
            </w:r>
            <w:r w:rsidRPr="00703651">
              <w:rPr>
                <w:rFonts w:asciiTheme="minorHAnsi" w:hAnsiTheme="minorHAnsi" w:cs="Tahoma"/>
                <w:color w:val="000000"/>
                <w:sz w:val="18"/>
                <w:szCs w:val="18"/>
                <w:lang w:val="pl-PL"/>
              </w:rPr>
              <w:t xml:space="preserve">badanie </w:t>
            </w:r>
            <w:r w:rsidR="00D4338D" w:rsidRPr="00703651">
              <w:rPr>
                <w:rFonts w:asciiTheme="minorHAnsi" w:hAnsiTheme="minorHAnsi" w:cs="Tahoma"/>
                <w:color w:val="000000"/>
                <w:sz w:val="18"/>
                <w:szCs w:val="18"/>
                <w:lang w:val="pl-PL"/>
              </w:rPr>
              <w:t xml:space="preserve">i stwierdza potrzebę lub brak potrzeby </w:t>
            </w:r>
            <w:r w:rsidR="00AA717F" w:rsidRPr="00703651">
              <w:rPr>
                <w:rFonts w:asciiTheme="minorHAnsi" w:hAnsiTheme="minorHAnsi" w:cs="Tahoma"/>
                <w:color w:val="000000"/>
                <w:sz w:val="18"/>
                <w:szCs w:val="18"/>
                <w:lang w:val="pl-PL"/>
              </w:rPr>
              <w:t>rehabilitacji kompleksowej</w:t>
            </w:r>
            <w:r w:rsidR="00D4338D" w:rsidRPr="00703651">
              <w:rPr>
                <w:rFonts w:asciiTheme="minorHAnsi" w:hAnsiTheme="minorHAnsi" w:cs="Tahoma"/>
                <w:color w:val="000000"/>
                <w:sz w:val="18"/>
                <w:szCs w:val="18"/>
                <w:lang w:val="pl-PL"/>
              </w:rPr>
              <w:t>.</w:t>
            </w:r>
          </w:p>
          <w:p w14:paraId="4F6B4843" w14:textId="05577399" w:rsidR="00F128B4" w:rsidRPr="00703651" w:rsidRDefault="00D4338D" w:rsidP="000C0789">
            <w:pPr>
              <w:pStyle w:val="Bezodstpw"/>
              <w:numPr>
                <w:ilvl w:val="0"/>
                <w:numId w:val="213"/>
              </w:numPr>
              <w:ind w:left="267" w:hanging="267"/>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703651">
              <w:rPr>
                <w:rFonts w:asciiTheme="minorHAnsi" w:hAnsiTheme="minorHAnsi" w:cs="Tahoma"/>
                <w:color w:val="000000"/>
                <w:sz w:val="18"/>
                <w:szCs w:val="18"/>
                <w:lang w:val="pl-PL"/>
              </w:rPr>
              <w:t xml:space="preserve">Komisja </w:t>
            </w:r>
            <w:r w:rsidR="00AA717F" w:rsidRPr="00703651">
              <w:rPr>
                <w:rFonts w:asciiTheme="minorHAnsi" w:hAnsiTheme="minorHAnsi" w:cs="Tahoma"/>
                <w:color w:val="000000"/>
                <w:sz w:val="18"/>
                <w:szCs w:val="18"/>
                <w:lang w:val="pl-PL"/>
              </w:rPr>
              <w:t>k</w:t>
            </w:r>
            <w:r w:rsidRPr="00703651">
              <w:rPr>
                <w:rFonts w:asciiTheme="minorHAnsi" w:hAnsiTheme="minorHAnsi" w:cs="Tahoma"/>
                <w:color w:val="000000"/>
                <w:sz w:val="18"/>
                <w:szCs w:val="18"/>
                <w:lang w:val="pl-PL"/>
              </w:rPr>
              <w:t xml:space="preserve">walifikacyjna </w:t>
            </w:r>
            <w:r w:rsidR="00F128B4" w:rsidRPr="00703651">
              <w:rPr>
                <w:rFonts w:asciiTheme="minorHAnsi" w:hAnsiTheme="minorHAnsi" w:cs="Tahoma"/>
                <w:color w:val="000000"/>
                <w:sz w:val="18"/>
                <w:szCs w:val="18"/>
                <w:lang w:val="pl-PL"/>
              </w:rPr>
              <w:t>wydaje Zawiadomienie o zakwalifikowaniu/niezakwalifikowaniu do rehabilitacji kompleksowej.</w:t>
            </w:r>
          </w:p>
          <w:p w14:paraId="00F4C816" w14:textId="158CBC5E" w:rsidR="00F128B4" w:rsidRPr="00703651" w:rsidRDefault="00F128B4" w:rsidP="00AA2D14">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703651">
              <w:rPr>
                <w:rFonts w:asciiTheme="minorHAnsi" w:hAnsiTheme="minorHAnsi" w:cs="Tahoma"/>
                <w:color w:val="000000"/>
                <w:sz w:val="18"/>
                <w:szCs w:val="18"/>
                <w:lang w:val="pl-PL"/>
              </w:rPr>
              <w:t xml:space="preserve">W trakcie procesu oceny Komisja </w:t>
            </w:r>
            <w:r w:rsidR="00AA717F" w:rsidRPr="00703651">
              <w:rPr>
                <w:rFonts w:asciiTheme="minorHAnsi" w:hAnsiTheme="minorHAnsi" w:cs="Tahoma"/>
                <w:color w:val="000000"/>
                <w:sz w:val="18"/>
                <w:szCs w:val="18"/>
                <w:lang w:val="pl-PL"/>
              </w:rPr>
              <w:t>k</w:t>
            </w:r>
            <w:r w:rsidRPr="00703651">
              <w:rPr>
                <w:rFonts w:asciiTheme="minorHAnsi" w:hAnsiTheme="minorHAnsi" w:cs="Tahoma"/>
                <w:color w:val="000000"/>
                <w:sz w:val="18"/>
                <w:szCs w:val="18"/>
                <w:lang w:val="pl-PL"/>
              </w:rPr>
              <w:t>walifikacyjna wypełnia:</w:t>
            </w:r>
          </w:p>
          <w:p w14:paraId="1DF3B47D" w14:textId="2A783E7A" w:rsidR="008C53F7" w:rsidRPr="003C6640" w:rsidRDefault="00F12AF9" w:rsidP="00F12AF9">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proofErr w:type="spellStart"/>
            <w:r w:rsidRPr="00F12AF9">
              <w:rPr>
                <w:rFonts w:asciiTheme="minorHAnsi" w:hAnsiTheme="minorHAnsi"/>
                <w:b/>
                <w:color w:val="002060"/>
                <w:sz w:val="18"/>
                <w:szCs w:val="18"/>
              </w:rPr>
              <w:t>Załącznik</w:t>
            </w:r>
            <w:proofErr w:type="spellEnd"/>
            <w:r w:rsidRPr="00F12AF9">
              <w:rPr>
                <w:rFonts w:asciiTheme="minorHAnsi" w:hAnsiTheme="minorHAnsi"/>
                <w:b/>
                <w:color w:val="002060"/>
                <w:sz w:val="18"/>
                <w:szCs w:val="18"/>
              </w:rPr>
              <w:t>:</w:t>
            </w:r>
            <w:r>
              <w:rPr>
                <w:rFonts w:asciiTheme="minorHAnsi" w:hAnsiTheme="minorHAnsi"/>
                <w:bCs/>
                <w:sz w:val="18"/>
                <w:szCs w:val="18"/>
              </w:rPr>
              <w:t xml:space="preserve"> </w:t>
            </w:r>
            <w:proofErr w:type="spellStart"/>
            <w:r w:rsidR="008C53F7" w:rsidRPr="003C6640">
              <w:rPr>
                <w:rFonts w:asciiTheme="minorHAnsi" w:hAnsiTheme="minorHAnsi"/>
                <w:bCs/>
                <w:sz w:val="18"/>
                <w:szCs w:val="18"/>
              </w:rPr>
              <w:t>Formularz</w:t>
            </w:r>
            <w:proofErr w:type="spellEnd"/>
            <w:r w:rsidR="008C53F7" w:rsidRPr="003C6640">
              <w:rPr>
                <w:rFonts w:asciiTheme="minorHAnsi" w:hAnsiTheme="minorHAnsi"/>
                <w:bCs/>
                <w:sz w:val="18"/>
                <w:szCs w:val="18"/>
              </w:rPr>
              <w:t xml:space="preserve"> </w:t>
            </w:r>
            <w:proofErr w:type="spellStart"/>
            <w:r w:rsidR="008C53F7" w:rsidRPr="003C6640">
              <w:rPr>
                <w:rFonts w:asciiTheme="minorHAnsi" w:hAnsiTheme="minorHAnsi"/>
                <w:bCs/>
                <w:sz w:val="18"/>
                <w:szCs w:val="18"/>
              </w:rPr>
              <w:t>kwalifikacji</w:t>
            </w:r>
            <w:proofErr w:type="spellEnd"/>
            <w:r w:rsidR="008C53F7" w:rsidRPr="003C6640">
              <w:rPr>
                <w:rFonts w:asciiTheme="minorHAnsi" w:hAnsiTheme="minorHAnsi"/>
                <w:bCs/>
                <w:sz w:val="18"/>
                <w:szCs w:val="18"/>
              </w:rPr>
              <w:t xml:space="preserve"> do </w:t>
            </w:r>
            <w:proofErr w:type="spellStart"/>
            <w:r w:rsidR="008C53F7" w:rsidRPr="003C6640">
              <w:rPr>
                <w:rFonts w:asciiTheme="minorHAnsi" w:hAnsiTheme="minorHAnsi"/>
                <w:bCs/>
                <w:sz w:val="18"/>
                <w:szCs w:val="18"/>
              </w:rPr>
              <w:t>rehabilitacji</w:t>
            </w:r>
            <w:proofErr w:type="spellEnd"/>
            <w:r w:rsidR="008C53F7" w:rsidRPr="003C6640">
              <w:rPr>
                <w:rFonts w:asciiTheme="minorHAnsi" w:hAnsiTheme="minorHAnsi"/>
                <w:bCs/>
                <w:sz w:val="18"/>
                <w:szCs w:val="18"/>
              </w:rPr>
              <w:t xml:space="preserve"> </w:t>
            </w:r>
            <w:proofErr w:type="spellStart"/>
            <w:r w:rsidR="008C53F7" w:rsidRPr="003C6640">
              <w:rPr>
                <w:rFonts w:asciiTheme="minorHAnsi" w:hAnsiTheme="minorHAnsi"/>
                <w:bCs/>
                <w:sz w:val="18"/>
                <w:szCs w:val="18"/>
              </w:rPr>
              <w:t>kompleksowej</w:t>
            </w:r>
            <w:proofErr w:type="spellEnd"/>
            <w:r w:rsidR="008C53F7" w:rsidRPr="003C6640">
              <w:rPr>
                <w:rFonts w:asciiTheme="minorHAnsi" w:hAnsiTheme="minorHAnsi" w:cs="Tahoma"/>
                <w:color w:val="000000"/>
                <w:sz w:val="18"/>
                <w:szCs w:val="18"/>
                <w:lang w:val="pl-PL"/>
              </w:rPr>
              <w:t xml:space="preserve"> </w:t>
            </w:r>
          </w:p>
          <w:p w14:paraId="604AB9CE" w14:textId="288F3815" w:rsidR="00D4338D" w:rsidRPr="00703651" w:rsidRDefault="00485BFB" w:rsidP="00F12AF9">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F12AF9">
              <w:rPr>
                <w:rFonts w:asciiTheme="minorHAnsi" w:hAnsiTheme="minorHAnsi" w:cs="Tahoma"/>
                <w:b/>
                <w:bCs/>
                <w:color w:val="002060"/>
                <w:sz w:val="18"/>
                <w:szCs w:val="18"/>
                <w:lang w:val="pl-PL"/>
              </w:rPr>
              <w:t>Załącznik:</w:t>
            </w:r>
            <w:r w:rsidR="00F12AF9">
              <w:rPr>
                <w:rFonts w:asciiTheme="minorHAnsi" w:hAnsiTheme="minorHAnsi" w:cs="Tahoma"/>
                <w:color w:val="000000"/>
                <w:sz w:val="18"/>
                <w:szCs w:val="18"/>
                <w:lang w:val="pl-PL"/>
              </w:rPr>
              <w:t xml:space="preserve"> </w:t>
            </w:r>
            <w:r w:rsidR="00F128B4" w:rsidRPr="00703651">
              <w:rPr>
                <w:rFonts w:asciiTheme="minorHAnsi" w:hAnsiTheme="minorHAnsi" w:cs="Tahoma"/>
                <w:color w:val="000000"/>
                <w:sz w:val="18"/>
                <w:szCs w:val="18"/>
                <w:lang w:val="pl-PL"/>
              </w:rPr>
              <w:t>Kart</w:t>
            </w:r>
            <w:r w:rsidR="00AA717F" w:rsidRPr="00703651">
              <w:rPr>
                <w:rFonts w:asciiTheme="minorHAnsi" w:hAnsiTheme="minorHAnsi" w:cs="Tahoma"/>
                <w:color w:val="000000"/>
                <w:sz w:val="18"/>
                <w:szCs w:val="18"/>
                <w:lang w:val="pl-PL"/>
              </w:rPr>
              <w:t>ę</w:t>
            </w:r>
            <w:r w:rsidR="00F128B4" w:rsidRPr="00703651">
              <w:rPr>
                <w:rFonts w:asciiTheme="minorHAnsi" w:hAnsiTheme="minorHAnsi" w:cs="Tahoma"/>
                <w:color w:val="000000"/>
                <w:sz w:val="18"/>
                <w:szCs w:val="18"/>
                <w:lang w:val="pl-PL"/>
              </w:rPr>
              <w:t xml:space="preserve"> oceny funkcjonalnej ICF </w:t>
            </w:r>
          </w:p>
          <w:p w14:paraId="3FF7580C" w14:textId="6472717F" w:rsidR="00F128B4" w:rsidRPr="00703651" w:rsidRDefault="00F12AF9" w:rsidP="00F12AF9">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F12AF9">
              <w:rPr>
                <w:rFonts w:asciiTheme="minorHAnsi" w:hAnsiTheme="minorHAnsi" w:cs="Tahoma"/>
                <w:b/>
                <w:bCs/>
                <w:color w:val="002060"/>
                <w:sz w:val="18"/>
                <w:szCs w:val="18"/>
                <w:lang w:val="pl-PL"/>
              </w:rPr>
              <w:t>Załącznik</w:t>
            </w:r>
            <w:r w:rsidRPr="00F12AF9">
              <w:rPr>
                <w:rFonts w:asciiTheme="minorHAnsi" w:hAnsiTheme="minorHAnsi" w:cs="Tahoma"/>
                <w:color w:val="002060"/>
                <w:sz w:val="18"/>
                <w:szCs w:val="18"/>
                <w:lang w:val="pl-PL"/>
              </w:rPr>
              <w:t>:</w:t>
            </w:r>
            <w:r>
              <w:rPr>
                <w:rFonts w:asciiTheme="minorHAnsi" w:hAnsiTheme="minorHAnsi" w:cs="Tahoma"/>
                <w:color w:val="000000"/>
                <w:sz w:val="18"/>
                <w:szCs w:val="18"/>
                <w:lang w:val="pl-PL"/>
              </w:rPr>
              <w:t xml:space="preserve"> </w:t>
            </w:r>
            <w:r w:rsidR="00F128B4" w:rsidRPr="00703651">
              <w:rPr>
                <w:rFonts w:asciiTheme="minorHAnsi" w:hAnsiTheme="minorHAnsi" w:cs="Tahoma"/>
                <w:color w:val="000000"/>
                <w:sz w:val="18"/>
                <w:szCs w:val="18"/>
                <w:lang w:val="pl-PL"/>
              </w:rPr>
              <w:t>Formularz opinii psychologa</w:t>
            </w:r>
          </w:p>
          <w:p w14:paraId="1C599FED" w14:textId="23671824" w:rsidR="00F128B4" w:rsidRPr="00703651" w:rsidRDefault="00F12AF9" w:rsidP="00F12AF9">
            <w:pPr>
              <w:pStyle w:val="Bezodstpw"/>
              <w:ind w:left="720" w:hanging="720"/>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F12AF9">
              <w:rPr>
                <w:rFonts w:asciiTheme="minorHAnsi" w:hAnsiTheme="minorHAnsi" w:cs="Tahoma"/>
                <w:b/>
                <w:bCs/>
                <w:color w:val="002060"/>
                <w:sz w:val="18"/>
                <w:szCs w:val="18"/>
                <w:lang w:val="pl-PL"/>
              </w:rPr>
              <w:t>Załącznik:</w:t>
            </w:r>
            <w:r>
              <w:rPr>
                <w:rFonts w:asciiTheme="minorHAnsi" w:hAnsiTheme="minorHAnsi" w:cs="Tahoma"/>
                <w:color w:val="000000"/>
                <w:sz w:val="18"/>
                <w:szCs w:val="18"/>
                <w:lang w:val="pl-PL"/>
              </w:rPr>
              <w:t xml:space="preserve"> </w:t>
            </w:r>
            <w:r w:rsidR="00F128B4" w:rsidRPr="00703651">
              <w:rPr>
                <w:rFonts w:asciiTheme="minorHAnsi" w:hAnsiTheme="minorHAnsi" w:cs="Tahoma"/>
                <w:color w:val="000000"/>
                <w:sz w:val="18"/>
                <w:szCs w:val="18"/>
                <w:lang w:val="pl-PL"/>
              </w:rPr>
              <w:t>Zawiadomienie o zakwalifikowaniu/ niezakwalifikowaniu do rehabilitacji kompleksowej.</w:t>
            </w:r>
          </w:p>
          <w:p w14:paraId="3F614BDC" w14:textId="04B16BBC" w:rsidR="00D4338D" w:rsidRPr="00703651" w:rsidRDefault="00F128B4" w:rsidP="00AA2D14">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CC6665">
              <w:rPr>
                <w:rFonts w:asciiTheme="minorHAnsi" w:hAnsiTheme="minorHAnsi" w:cs="Tahoma"/>
                <w:b/>
                <w:bCs/>
                <w:color w:val="002060"/>
                <w:sz w:val="18"/>
                <w:szCs w:val="18"/>
                <w:lang w:val="pl-PL"/>
              </w:rPr>
              <w:t>Realizator</w:t>
            </w:r>
            <w:r w:rsidRPr="00703651">
              <w:rPr>
                <w:rFonts w:asciiTheme="minorHAnsi" w:hAnsiTheme="minorHAnsi" w:cs="Tahoma"/>
                <w:color w:val="000000"/>
                <w:sz w:val="18"/>
                <w:szCs w:val="18"/>
                <w:lang w:val="pl-PL"/>
              </w:rPr>
              <w:t xml:space="preserve">: PFRON, Komisja </w:t>
            </w:r>
            <w:r w:rsidR="00AA717F" w:rsidRPr="00703651">
              <w:rPr>
                <w:rFonts w:asciiTheme="minorHAnsi" w:hAnsiTheme="minorHAnsi" w:cs="Tahoma"/>
                <w:color w:val="000000"/>
                <w:sz w:val="18"/>
                <w:szCs w:val="18"/>
                <w:lang w:val="pl-PL"/>
              </w:rPr>
              <w:t>k</w:t>
            </w:r>
            <w:r w:rsidRPr="00703651">
              <w:rPr>
                <w:rFonts w:asciiTheme="minorHAnsi" w:hAnsiTheme="minorHAnsi" w:cs="Tahoma"/>
                <w:color w:val="000000"/>
                <w:sz w:val="18"/>
                <w:szCs w:val="18"/>
                <w:lang w:val="pl-PL"/>
              </w:rPr>
              <w:t>walifikacyjna, biuro</w:t>
            </w:r>
            <w:r w:rsidR="00AA717F" w:rsidRPr="00703651">
              <w:rPr>
                <w:rFonts w:asciiTheme="minorHAnsi" w:hAnsiTheme="minorHAnsi" w:cs="Tahoma"/>
                <w:color w:val="000000"/>
                <w:sz w:val="18"/>
                <w:szCs w:val="18"/>
                <w:lang w:val="pl-PL"/>
              </w:rPr>
              <w:t xml:space="preserve">. </w:t>
            </w:r>
          </w:p>
          <w:p w14:paraId="06085053" w14:textId="2E07F2FF" w:rsidR="00D4338D" w:rsidRPr="00703651" w:rsidRDefault="00D4338D" w:rsidP="00AA2D14">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p>
        </w:tc>
      </w:tr>
      <w:tr w:rsidR="002C6469" w:rsidRPr="00682AF8" w14:paraId="06180584" w14:textId="77777777" w:rsidTr="0076146F">
        <w:trPr>
          <w:trHeight w:val="407"/>
        </w:trPr>
        <w:tc>
          <w:tcPr>
            <w:cnfStyle w:val="001000000000" w:firstRow="0" w:lastRow="0" w:firstColumn="1" w:lastColumn="0" w:oddVBand="0" w:evenVBand="0" w:oddHBand="0" w:evenHBand="0" w:firstRowFirstColumn="0" w:firstRowLastColumn="0" w:lastRowFirstColumn="0" w:lastRowLastColumn="0"/>
            <w:tcW w:w="709" w:type="dxa"/>
          </w:tcPr>
          <w:p w14:paraId="22226504" w14:textId="16A6B20F" w:rsidR="002C6469" w:rsidRPr="00703651" w:rsidRDefault="002C6469" w:rsidP="00F811C0">
            <w:pPr>
              <w:pStyle w:val="Bezodstpw"/>
              <w:jc w:val="both"/>
              <w:rPr>
                <w:rFonts w:asciiTheme="minorHAnsi" w:hAnsiTheme="minorHAnsi" w:cs="Tahoma"/>
                <w:color w:val="000000"/>
                <w:sz w:val="18"/>
                <w:szCs w:val="18"/>
                <w:lang w:val="pl-PL"/>
              </w:rPr>
            </w:pPr>
            <w:r w:rsidRPr="00752A47">
              <w:rPr>
                <w:rFonts w:asciiTheme="minorHAnsi" w:hAnsiTheme="minorHAnsi" w:cs="Tahoma"/>
                <w:color w:val="002060"/>
                <w:sz w:val="18"/>
                <w:szCs w:val="18"/>
                <w:lang w:val="pl-PL"/>
              </w:rPr>
              <w:lastRenderedPageBreak/>
              <w:t>1.</w:t>
            </w:r>
            <w:r w:rsidR="00CE4B0A" w:rsidRPr="00752A47">
              <w:rPr>
                <w:rFonts w:asciiTheme="minorHAnsi" w:hAnsiTheme="minorHAnsi" w:cs="Tahoma"/>
                <w:color w:val="002060"/>
                <w:sz w:val="18"/>
                <w:szCs w:val="18"/>
                <w:lang w:val="pl-PL"/>
              </w:rPr>
              <w:t>6</w:t>
            </w:r>
          </w:p>
        </w:tc>
        <w:tc>
          <w:tcPr>
            <w:tcW w:w="1756" w:type="dxa"/>
          </w:tcPr>
          <w:p w14:paraId="1C8A21D2" w14:textId="0A2BB921" w:rsidR="002C6469" w:rsidRPr="0076146F" w:rsidRDefault="002C6469" w:rsidP="00AA2D14">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ahoma"/>
                <w:sz w:val="18"/>
                <w:szCs w:val="18"/>
                <w:lang w:val="pl-PL"/>
              </w:rPr>
            </w:pPr>
            <w:r w:rsidRPr="0076146F">
              <w:rPr>
                <w:rFonts w:asciiTheme="minorHAnsi" w:hAnsiTheme="minorHAnsi" w:cs="Tahoma"/>
                <w:sz w:val="18"/>
                <w:szCs w:val="18"/>
                <w:lang w:val="pl-PL"/>
              </w:rPr>
              <w:t>Skierowanie do ORK</w:t>
            </w:r>
            <w:r w:rsidR="00327D19" w:rsidRPr="0076146F">
              <w:rPr>
                <w:rFonts w:asciiTheme="minorHAnsi" w:hAnsiTheme="minorHAnsi" w:cs="Tahoma"/>
                <w:sz w:val="18"/>
                <w:szCs w:val="18"/>
                <w:lang w:val="pl-PL"/>
              </w:rPr>
              <w:t>/ORKZP</w:t>
            </w:r>
          </w:p>
        </w:tc>
        <w:tc>
          <w:tcPr>
            <w:tcW w:w="1984" w:type="dxa"/>
          </w:tcPr>
          <w:p w14:paraId="7A40472F" w14:textId="77777777" w:rsidR="002C6469" w:rsidRPr="0076146F" w:rsidRDefault="00904A85" w:rsidP="00AA2D14">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ahoma"/>
                <w:sz w:val="18"/>
                <w:szCs w:val="18"/>
                <w:lang w:bidi="en-US"/>
              </w:rPr>
            </w:pPr>
            <w:r w:rsidRPr="0076146F">
              <w:rPr>
                <w:rFonts w:asciiTheme="minorHAnsi" w:hAnsiTheme="minorHAnsi" w:cs="Tahoma"/>
                <w:sz w:val="18"/>
                <w:szCs w:val="18"/>
                <w:lang w:bidi="en-US"/>
              </w:rPr>
              <w:t>PFRON</w:t>
            </w:r>
          </w:p>
          <w:p w14:paraId="0EF7C45F" w14:textId="6199CACE" w:rsidR="002C6469" w:rsidRPr="0076146F" w:rsidRDefault="002C6469" w:rsidP="00AA2D14">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ahoma"/>
                <w:sz w:val="18"/>
                <w:szCs w:val="18"/>
              </w:rPr>
            </w:pPr>
            <w:r w:rsidRPr="0076146F">
              <w:rPr>
                <w:rFonts w:asciiTheme="minorHAnsi" w:hAnsiTheme="minorHAnsi" w:cs="Tahoma"/>
                <w:sz w:val="18"/>
                <w:szCs w:val="18"/>
                <w:lang w:bidi="en-US"/>
              </w:rPr>
              <w:t xml:space="preserve">- </w:t>
            </w:r>
            <w:r w:rsidRPr="0076146F">
              <w:rPr>
                <w:rFonts w:asciiTheme="minorHAnsi" w:hAnsiTheme="minorHAnsi" w:cs="Tahoma"/>
                <w:sz w:val="18"/>
                <w:szCs w:val="18"/>
              </w:rPr>
              <w:t>Osoba odpowiedzialna w PFRON za koordynację procesu kierowania Uczestników do ORK</w:t>
            </w:r>
            <w:r w:rsidR="00327D19" w:rsidRPr="0076146F">
              <w:rPr>
                <w:rFonts w:asciiTheme="minorHAnsi" w:hAnsiTheme="minorHAnsi" w:cs="Tahoma"/>
                <w:sz w:val="18"/>
                <w:szCs w:val="18"/>
              </w:rPr>
              <w:t>/ORKZP</w:t>
            </w:r>
          </w:p>
          <w:p w14:paraId="7BB9271F" w14:textId="1FD94686" w:rsidR="0076146F" w:rsidRDefault="006D4D53" w:rsidP="00AA2D14">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ahoma"/>
                <w:sz w:val="18"/>
                <w:szCs w:val="18"/>
              </w:rPr>
            </w:pPr>
            <w:r w:rsidRPr="0076146F">
              <w:rPr>
                <w:rFonts w:asciiTheme="minorHAnsi" w:hAnsiTheme="minorHAnsi" w:cs="Tahoma"/>
                <w:sz w:val="18"/>
                <w:szCs w:val="18"/>
              </w:rPr>
              <w:t>-</w:t>
            </w:r>
            <w:r w:rsidR="0076146F">
              <w:rPr>
                <w:rFonts w:asciiTheme="minorHAnsi" w:hAnsiTheme="minorHAnsi" w:cs="Tahoma"/>
                <w:sz w:val="18"/>
                <w:szCs w:val="18"/>
              </w:rPr>
              <w:t xml:space="preserve"> </w:t>
            </w:r>
            <w:r w:rsidR="00626976">
              <w:rPr>
                <w:rFonts w:asciiTheme="minorHAnsi" w:hAnsiTheme="minorHAnsi" w:cs="Tahoma"/>
                <w:sz w:val="18"/>
                <w:szCs w:val="18"/>
              </w:rPr>
              <w:t>k</w:t>
            </w:r>
            <w:r w:rsidR="00CE4B0A" w:rsidRPr="0076146F">
              <w:rPr>
                <w:rFonts w:asciiTheme="minorHAnsi" w:hAnsiTheme="minorHAnsi" w:cs="Tahoma"/>
                <w:sz w:val="18"/>
                <w:szCs w:val="18"/>
              </w:rPr>
              <w:t>ierownik ORK</w:t>
            </w:r>
            <w:r w:rsidRPr="0076146F">
              <w:rPr>
                <w:rFonts w:asciiTheme="minorHAnsi" w:hAnsiTheme="minorHAnsi" w:cs="Tahoma"/>
                <w:sz w:val="18"/>
                <w:szCs w:val="18"/>
              </w:rPr>
              <w:t xml:space="preserve">/ ORKZP </w:t>
            </w:r>
          </w:p>
          <w:p w14:paraId="5DDA59C0" w14:textId="2C43C1D6" w:rsidR="002C6469" w:rsidRPr="0076146F" w:rsidRDefault="006D4D53" w:rsidP="00AA2D14">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ahoma"/>
                <w:sz w:val="18"/>
                <w:szCs w:val="18"/>
                <w:lang w:bidi="en-US"/>
              </w:rPr>
            </w:pPr>
            <w:r w:rsidRPr="0076146F">
              <w:rPr>
                <w:rFonts w:asciiTheme="minorHAnsi" w:hAnsiTheme="minorHAnsi" w:cs="Tahoma"/>
                <w:sz w:val="18"/>
                <w:szCs w:val="18"/>
              </w:rPr>
              <w:t>-</w:t>
            </w:r>
            <w:r w:rsidR="0076146F">
              <w:rPr>
                <w:rFonts w:asciiTheme="minorHAnsi" w:hAnsiTheme="minorHAnsi" w:cs="Tahoma"/>
                <w:sz w:val="18"/>
                <w:szCs w:val="18"/>
              </w:rPr>
              <w:t xml:space="preserve"> </w:t>
            </w:r>
            <w:r w:rsidR="00626976">
              <w:rPr>
                <w:rFonts w:asciiTheme="minorHAnsi" w:hAnsiTheme="minorHAnsi" w:cs="Tahoma"/>
                <w:sz w:val="18"/>
                <w:szCs w:val="18"/>
              </w:rPr>
              <w:t>k</w:t>
            </w:r>
            <w:r w:rsidR="00CE4B0A" w:rsidRPr="0076146F">
              <w:rPr>
                <w:rFonts w:asciiTheme="minorHAnsi" w:hAnsiTheme="minorHAnsi" w:cs="Tahoma"/>
                <w:sz w:val="18"/>
                <w:szCs w:val="18"/>
              </w:rPr>
              <w:t>oordynator rehabilitacji</w:t>
            </w:r>
            <w:r w:rsidR="008C7853">
              <w:rPr>
                <w:rFonts w:asciiTheme="minorHAnsi" w:hAnsiTheme="minorHAnsi" w:cs="Tahoma"/>
                <w:sz w:val="18"/>
                <w:szCs w:val="18"/>
              </w:rPr>
              <w:t xml:space="preserve"> ORK/ORKZP</w:t>
            </w:r>
          </w:p>
        </w:tc>
        <w:tc>
          <w:tcPr>
            <w:tcW w:w="4961" w:type="dxa"/>
          </w:tcPr>
          <w:p w14:paraId="5E849931" w14:textId="703DB3E8" w:rsidR="00DB25A0" w:rsidRPr="0076146F" w:rsidRDefault="002C6469" w:rsidP="000C0789">
            <w:pPr>
              <w:pStyle w:val="Bezodstpw"/>
              <w:numPr>
                <w:ilvl w:val="0"/>
                <w:numId w:val="214"/>
              </w:numPr>
              <w:ind w:left="267" w:hanging="267"/>
              <w:cnfStyle w:val="000000000000" w:firstRow="0" w:lastRow="0" w:firstColumn="0" w:lastColumn="0" w:oddVBand="0" w:evenVBand="0" w:oddHBand="0" w:evenHBand="0" w:firstRowFirstColumn="0" w:firstRowLastColumn="0" w:lastRowFirstColumn="0" w:lastRowLastColumn="0"/>
              <w:rPr>
                <w:rFonts w:asciiTheme="minorHAnsi" w:hAnsiTheme="minorHAnsi" w:cs="Tahoma"/>
                <w:sz w:val="18"/>
                <w:szCs w:val="18"/>
                <w:lang w:val="pl-PL"/>
              </w:rPr>
            </w:pPr>
            <w:r w:rsidRPr="0076146F">
              <w:rPr>
                <w:rFonts w:asciiTheme="minorHAnsi" w:hAnsiTheme="minorHAnsi" w:cs="Tahoma"/>
                <w:sz w:val="18"/>
                <w:szCs w:val="18"/>
                <w:lang w:val="pl-PL"/>
              </w:rPr>
              <w:t>Osoba odpowiedzialna w PFRON za koordynację procesu kierowania Uczestników do ORK</w:t>
            </w:r>
            <w:r w:rsidR="006D4D53" w:rsidRPr="0076146F">
              <w:rPr>
                <w:rFonts w:asciiTheme="minorHAnsi" w:hAnsiTheme="minorHAnsi" w:cs="Tahoma"/>
                <w:sz w:val="18"/>
                <w:szCs w:val="18"/>
                <w:lang w:val="pl-PL"/>
              </w:rPr>
              <w:t>/ORKZP</w:t>
            </w:r>
            <w:r w:rsidRPr="0076146F">
              <w:rPr>
                <w:rFonts w:asciiTheme="minorHAnsi" w:hAnsiTheme="minorHAnsi" w:cs="Tahoma"/>
                <w:sz w:val="18"/>
                <w:szCs w:val="18"/>
                <w:lang w:val="pl-PL"/>
              </w:rPr>
              <w:t xml:space="preserve"> po otrzymaniu </w:t>
            </w:r>
            <w:r w:rsidR="00F128B4" w:rsidRPr="0076146F">
              <w:rPr>
                <w:rFonts w:asciiTheme="minorHAnsi" w:hAnsiTheme="minorHAnsi" w:cs="Tahoma"/>
                <w:sz w:val="18"/>
                <w:szCs w:val="18"/>
                <w:lang w:val="pl-PL"/>
              </w:rPr>
              <w:t>Zawiadomieni</w:t>
            </w:r>
            <w:r w:rsidR="0076146F">
              <w:rPr>
                <w:rFonts w:asciiTheme="minorHAnsi" w:hAnsiTheme="minorHAnsi" w:cs="Tahoma"/>
                <w:sz w:val="18"/>
                <w:szCs w:val="18"/>
                <w:lang w:val="pl-PL"/>
              </w:rPr>
              <w:t>a</w:t>
            </w:r>
            <w:r w:rsidR="00F128B4" w:rsidRPr="0076146F">
              <w:rPr>
                <w:rFonts w:asciiTheme="minorHAnsi" w:hAnsiTheme="minorHAnsi" w:cs="Tahoma"/>
                <w:sz w:val="18"/>
                <w:szCs w:val="18"/>
                <w:lang w:val="pl-PL"/>
              </w:rPr>
              <w:t xml:space="preserve"> o zakwalifikowaniu/ niezakwalifikowaniu do rehabilitacji kompleksowej</w:t>
            </w:r>
            <w:r w:rsidRPr="0076146F">
              <w:rPr>
                <w:rFonts w:asciiTheme="minorHAnsi" w:hAnsiTheme="minorHAnsi" w:cs="Tahoma"/>
                <w:sz w:val="18"/>
                <w:szCs w:val="18"/>
                <w:lang w:val="pl-PL"/>
              </w:rPr>
              <w:t>, po weryfikacji dostępności miejsc i terminów przyjęć do poszczególnych ORK</w:t>
            </w:r>
            <w:r w:rsidR="00F128B4" w:rsidRPr="0076146F">
              <w:rPr>
                <w:rFonts w:asciiTheme="minorHAnsi" w:hAnsiTheme="minorHAnsi" w:cs="Tahoma"/>
                <w:sz w:val="18"/>
                <w:szCs w:val="18"/>
                <w:lang w:val="pl-PL"/>
              </w:rPr>
              <w:t xml:space="preserve">/ORKZP </w:t>
            </w:r>
            <w:r w:rsidRPr="0076146F">
              <w:rPr>
                <w:rFonts w:asciiTheme="minorHAnsi" w:hAnsiTheme="minorHAnsi" w:cs="Tahoma"/>
                <w:sz w:val="18"/>
                <w:szCs w:val="18"/>
                <w:lang w:val="pl-PL"/>
              </w:rPr>
              <w:t>zawiadamia Uczestnika o terminie przyjęcia do ORK</w:t>
            </w:r>
            <w:r w:rsidR="00F128B4" w:rsidRPr="0076146F">
              <w:rPr>
                <w:rFonts w:asciiTheme="minorHAnsi" w:hAnsiTheme="minorHAnsi" w:cs="Tahoma"/>
                <w:sz w:val="18"/>
                <w:szCs w:val="18"/>
                <w:lang w:val="pl-PL"/>
              </w:rPr>
              <w:t>/ORKZP</w:t>
            </w:r>
            <w:r w:rsidRPr="0076146F">
              <w:rPr>
                <w:rFonts w:asciiTheme="minorHAnsi" w:hAnsiTheme="minorHAnsi" w:cs="Tahoma"/>
                <w:sz w:val="18"/>
                <w:szCs w:val="18"/>
                <w:lang w:val="pl-PL"/>
              </w:rPr>
              <w:t xml:space="preserve"> i przygotowuje Skierowanie do Ośrodka Rehabilitacji Kompleksowej. </w:t>
            </w:r>
          </w:p>
          <w:p w14:paraId="1CB20287" w14:textId="7F020D75" w:rsidR="002C6469" w:rsidRPr="0076146F" w:rsidRDefault="002C6469" w:rsidP="000C0789">
            <w:pPr>
              <w:pStyle w:val="Bezodstpw"/>
              <w:numPr>
                <w:ilvl w:val="0"/>
                <w:numId w:val="214"/>
              </w:numPr>
              <w:ind w:left="267" w:hanging="267"/>
              <w:cnfStyle w:val="000000000000" w:firstRow="0" w:lastRow="0" w:firstColumn="0" w:lastColumn="0" w:oddVBand="0" w:evenVBand="0" w:oddHBand="0" w:evenHBand="0" w:firstRowFirstColumn="0" w:firstRowLastColumn="0" w:lastRowFirstColumn="0" w:lastRowLastColumn="0"/>
              <w:rPr>
                <w:rFonts w:asciiTheme="minorHAnsi" w:hAnsiTheme="minorHAnsi" w:cs="Tahoma"/>
                <w:sz w:val="18"/>
                <w:szCs w:val="18"/>
                <w:lang w:val="pl-PL"/>
              </w:rPr>
            </w:pPr>
            <w:r w:rsidRPr="0076146F">
              <w:rPr>
                <w:rFonts w:asciiTheme="minorHAnsi" w:hAnsiTheme="minorHAnsi" w:cs="Tahoma"/>
                <w:sz w:val="18"/>
                <w:szCs w:val="18"/>
                <w:lang w:val="pl-PL"/>
              </w:rPr>
              <w:t>Dokument wysyłany jest w formie elektronicznej</w:t>
            </w:r>
            <w:r w:rsidR="00F128B4" w:rsidRPr="0076146F">
              <w:rPr>
                <w:rFonts w:asciiTheme="minorHAnsi" w:hAnsiTheme="minorHAnsi" w:cs="Tahoma"/>
                <w:sz w:val="18"/>
                <w:szCs w:val="18"/>
                <w:lang w:val="pl-PL"/>
              </w:rPr>
              <w:t xml:space="preserve"> na podany w formularzu adres poczty elektronicznej</w:t>
            </w:r>
            <w:r w:rsidRPr="0076146F">
              <w:rPr>
                <w:rFonts w:asciiTheme="minorHAnsi" w:hAnsiTheme="minorHAnsi" w:cs="Tahoma"/>
                <w:sz w:val="18"/>
                <w:szCs w:val="18"/>
                <w:lang w:val="pl-PL"/>
              </w:rPr>
              <w:t xml:space="preserve"> i/lub listownie za potwierdzeniem odbioru, do potencjalnego uczestnika rehabilitacji w ORK</w:t>
            </w:r>
            <w:r w:rsidR="006D4D53" w:rsidRPr="0076146F">
              <w:rPr>
                <w:rFonts w:asciiTheme="minorHAnsi" w:hAnsiTheme="minorHAnsi" w:cs="Tahoma"/>
                <w:sz w:val="18"/>
                <w:szCs w:val="18"/>
                <w:lang w:val="pl-PL"/>
              </w:rPr>
              <w:t>/ ORKZP</w:t>
            </w:r>
            <w:r w:rsidRPr="0076146F">
              <w:rPr>
                <w:rFonts w:asciiTheme="minorHAnsi" w:hAnsiTheme="minorHAnsi" w:cs="Tahoma"/>
                <w:sz w:val="18"/>
                <w:szCs w:val="18"/>
                <w:lang w:val="pl-PL"/>
              </w:rPr>
              <w:t>.</w:t>
            </w:r>
          </w:p>
          <w:p w14:paraId="7417BE78" w14:textId="27D921C4" w:rsidR="002C6469" w:rsidRPr="0076146F" w:rsidRDefault="002C6469" w:rsidP="00AA2D14">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ahoma"/>
                <w:sz w:val="18"/>
                <w:szCs w:val="18"/>
                <w:lang w:val="pl-PL"/>
              </w:rPr>
            </w:pPr>
            <w:r w:rsidRPr="00CC6665">
              <w:rPr>
                <w:rFonts w:asciiTheme="minorHAnsi" w:hAnsiTheme="minorHAnsi" w:cs="Tahoma"/>
                <w:b/>
                <w:bCs/>
                <w:color w:val="002060"/>
                <w:sz w:val="18"/>
                <w:szCs w:val="18"/>
                <w:lang w:val="pl-PL"/>
              </w:rPr>
              <w:t>Realizator</w:t>
            </w:r>
            <w:r w:rsidRPr="0076146F">
              <w:rPr>
                <w:rFonts w:asciiTheme="minorHAnsi" w:hAnsiTheme="minorHAnsi" w:cs="Tahoma"/>
                <w:sz w:val="18"/>
                <w:szCs w:val="18"/>
                <w:lang w:val="pl-PL"/>
              </w:rPr>
              <w:t>: PFRON - Osoba odpowiedzialna w PFRON za koordynację procesu kierowania Uczestników do ORK</w:t>
            </w:r>
            <w:r w:rsidR="006D4D53" w:rsidRPr="0076146F">
              <w:rPr>
                <w:rFonts w:asciiTheme="minorHAnsi" w:hAnsiTheme="minorHAnsi" w:cs="Tahoma"/>
                <w:sz w:val="18"/>
                <w:szCs w:val="18"/>
                <w:lang w:val="pl-PL"/>
              </w:rPr>
              <w:t>/ ORKZP</w:t>
            </w:r>
          </w:p>
          <w:p w14:paraId="4DF30218" w14:textId="71E93680" w:rsidR="002C6469" w:rsidRPr="0076146F" w:rsidRDefault="002C6469" w:rsidP="00AA2D14">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ahoma"/>
                <w:sz w:val="18"/>
                <w:szCs w:val="18"/>
                <w:lang w:val="pl-PL"/>
              </w:rPr>
            </w:pPr>
            <w:r w:rsidRPr="00CC6665">
              <w:rPr>
                <w:rFonts w:asciiTheme="minorHAnsi" w:hAnsiTheme="minorHAnsi" w:cs="Tahoma"/>
                <w:b/>
                <w:bCs/>
                <w:color w:val="002060"/>
                <w:sz w:val="18"/>
                <w:szCs w:val="18"/>
                <w:lang w:val="pl-PL"/>
              </w:rPr>
              <w:t>Forma:</w:t>
            </w:r>
            <w:r w:rsidRPr="0076146F">
              <w:rPr>
                <w:rFonts w:asciiTheme="minorHAnsi" w:hAnsiTheme="minorHAnsi" w:cs="Tahoma"/>
                <w:sz w:val="18"/>
                <w:szCs w:val="18"/>
                <w:lang w:val="pl-PL"/>
              </w:rPr>
              <w:t xml:space="preserve"> Przygotowan</w:t>
            </w:r>
            <w:r w:rsidR="00904A85" w:rsidRPr="0076146F">
              <w:rPr>
                <w:rFonts w:asciiTheme="minorHAnsi" w:hAnsiTheme="minorHAnsi" w:cs="Tahoma"/>
                <w:sz w:val="18"/>
                <w:szCs w:val="18"/>
                <w:lang w:val="pl-PL"/>
              </w:rPr>
              <w:t>ie i wysyłka skierowania do ORK</w:t>
            </w:r>
            <w:r w:rsidR="006D4D53" w:rsidRPr="0076146F">
              <w:rPr>
                <w:rFonts w:asciiTheme="minorHAnsi" w:hAnsiTheme="minorHAnsi" w:cs="Tahoma"/>
                <w:sz w:val="18"/>
                <w:szCs w:val="18"/>
                <w:lang w:val="pl-PL"/>
              </w:rPr>
              <w:t>/ ORKZP</w:t>
            </w:r>
          </w:p>
          <w:p w14:paraId="7EA44056" w14:textId="3DDEA5DB" w:rsidR="002C6469" w:rsidRPr="0076146F" w:rsidRDefault="002C6469" w:rsidP="00AA2D14">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ahoma"/>
                <w:sz w:val="18"/>
                <w:szCs w:val="18"/>
                <w:lang w:val="pl-PL"/>
              </w:rPr>
            </w:pPr>
            <w:r w:rsidRPr="00CC6665">
              <w:rPr>
                <w:rFonts w:asciiTheme="minorHAnsi" w:hAnsiTheme="minorHAnsi" w:cs="Tahoma"/>
                <w:b/>
                <w:bCs/>
                <w:color w:val="002060"/>
                <w:sz w:val="18"/>
                <w:szCs w:val="18"/>
                <w:lang w:val="pl-PL"/>
              </w:rPr>
              <w:t>Załącznik:</w:t>
            </w:r>
            <w:r w:rsidRPr="008B5970">
              <w:rPr>
                <w:rFonts w:asciiTheme="minorHAnsi" w:hAnsiTheme="minorHAnsi" w:cs="Tahoma"/>
                <w:b/>
                <w:bCs/>
                <w:sz w:val="18"/>
                <w:szCs w:val="18"/>
                <w:lang w:val="pl-PL"/>
              </w:rPr>
              <w:t xml:space="preserve"> </w:t>
            </w:r>
            <w:r w:rsidR="00F128B4" w:rsidRPr="0076146F">
              <w:rPr>
                <w:rFonts w:asciiTheme="minorHAnsi" w:hAnsiTheme="minorHAnsi" w:cs="Tahoma"/>
                <w:sz w:val="18"/>
                <w:szCs w:val="18"/>
                <w:lang w:val="pl-PL"/>
              </w:rPr>
              <w:t xml:space="preserve">Skierowanie do ORK/ORKZP </w:t>
            </w:r>
          </w:p>
          <w:p w14:paraId="7E45197A" w14:textId="324AE203" w:rsidR="002C6469" w:rsidRPr="0076146F" w:rsidRDefault="002C6469" w:rsidP="000C0789">
            <w:pPr>
              <w:pStyle w:val="Bezodstpw"/>
              <w:numPr>
                <w:ilvl w:val="0"/>
                <w:numId w:val="160"/>
              </w:numPr>
              <w:ind w:left="268" w:hanging="284"/>
              <w:cnfStyle w:val="000000000000" w:firstRow="0" w:lastRow="0" w:firstColumn="0" w:lastColumn="0" w:oddVBand="0" w:evenVBand="0" w:oddHBand="0" w:evenHBand="0" w:firstRowFirstColumn="0" w:firstRowLastColumn="0" w:lastRowFirstColumn="0" w:lastRowLastColumn="0"/>
              <w:rPr>
                <w:rFonts w:asciiTheme="minorHAnsi" w:hAnsiTheme="minorHAnsi" w:cs="Tahoma"/>
                <w:sz w:val="18"/>
                <w:szCs w:val="18"/>
                <w:lang w:val="pl-PL"/>
              </w:rPr>
            </w:pPr>
            <w:r w:rsidRPr="0076146F">
              <w:rPr>
                <w:rFonts w:asciiTheme="minorHAnsi" w:hAnsiTheme="minorHAnsi" w:cs="Tahoma"/>
                <w:sz w:val="18"/>
                <w:szCs w:val="18"/>
                <w:lang w:val="pl-PL"/>
              </w:rPr>
              <w:t>Informacja o przekazaniu skierowania kierowana jest również do ORK</w:t>
            </w:r>
            <w:r w:rsidR="006D4D53" w:rsidRPr="0076146F">
              <w:rPr>
                <w:rFonts w:asciiTheme="minorHAnsi" w:hAnsiTheme="minorHAnsi" w:cs="Tahoma"/>
                <w:sz w:val="18"/>
                <w:szCs w:val="18"/>
                <w:lang w:val="pl-PL"/>
              </w:rPr>
              <w:t>/ ORKZP</w:t>
            </w:r>
            <w:r w:rsidRPr="0076146F">
              <w:rPr>
                <w:rFonts w:asciiTheme="minorHAnsi" w:hAnsiTheme="minorHAnsi" w:cs="Tahoma"/>
                <w:sz w:val="18"/>
                <w:szCs w:val="18"/>
                <w:lang w:val="pl-PL"/>
              </w:rPr>
              <w:t xml:space="preserve"> wraz z kopią dokumentacji powstałej w trakcie Oceny wykonywanej przez lekarza/komisję/zespół orzekający i psychologa (w wersji elektronicznej gwarantującej poufność przekazywanych informacji lub w wyjątkowych sytuacjach listownie).</w:t>
            </w:r>
          </w:p>
          <w:p w14:paraId="3BEF4F70" w14:textId="79481FC0" w:rsidR="002C6469" w:rsidRPr="0076146F" w:rsidRDefault="002C6469" w:rsidP="00AA2D14">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ahoma"/>
                <w:sz w:val="18"/>
                <w:szCs w:val="18"/>
                <w:lang w:val="pl-PL"/>
              </w:rPr>
            </w:pPr>
            <w:r w:rsidRPr="00CC6665">
              <w:rPr>
                <w:rFonts w:asciiTheme="minorHAnsi" w:hAnsiTheme="minorHAnsi" w:cs="Tahoma"/>
                <w:b/>
                <w:bCs/>
                <w:color w:val="002060"/>
                <w:sz w:val="18"/>
                <w:szCs w:val="18"/>
                <w:lang w:val="pl-PL"/>
              </w:rPr>
              <w:t>Realizator:</w:t>
            </w:r>
            <w:r w:rsidRPr="00CC6665">
              <w:rPr>
                <w:rFonts w:asciiTheme="minorHAnsi" w:hAnsiTheme="minorHAnsi" w:cs="Tahoma"/>
                <w:color w:val="002060"/>
                <w:sz w:val="18"/>
                <w:szCs w:val="18"/>
                <w:lang w:val="pl-PL"/>
              </w:rPr>
              <w:t xml:space="preserve"> </w:t>
            </w:r>
            <w:r w:rsidRPr="0076146F">
              <w:rPr>
                <w:rFonts w:asciiTheme="minorHAnsi" w:hAnsiTheme="minorHAnsi" w:cs="Tahoma"/>
                <w:sz w:val="18"/>
                <w:szCs w:val="18"/>
                <w:lang w:val="pl-PL"/>
              </w:rPr>
              <w:t>Osoba odpowiedzialna w PFRON za koordynację procesu kierowania Uczestników do ORK</w:t>
            </w:r>
            <w:r w:rsidR="00D71FFD" w:rsidRPr="0076146F">
              <w:rPr>
                <w:rFonts w:asciiTheme="minorHAnsi" w:hAnsiTheme="minorHAnsi" w:cs="Tahoma"/>
                <w:sz w:val="18"/>
                <w:szCs w:val="18"/>
                <w:lang w:val="pl-PL"/>
              </w:rPr>
              <w:t>/ ORKZP</w:t>
            </w:r>
          </w:p>
          <w:p w14:paraId="66C747BD" w14:textId="0CCB4754" w:rsidR="002C6469" w:rsidRPr="0076146F" w:rsidRDefault="002C6469" w:rsidP="00AA2D14">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ahoma"/>
                <w:sz w:val="18"/>
                <w:szCs w:val="18"/>
                <w:lang w:val="pl-PL"/>
              </w:rPr>
            </w:pPr>
            <w:r w:rsidRPr="00CC6665">
              <w:rPr>
                <w:rFonts w:asciiTheme="minorHAnsi" w:hAnsiTheme="minorHAnsi" w:cs="Tahoma"/>
                <w:b/>
                <w:bCs/>
                <w:color w:val="002060"/>
                <w:sz w:val="18"/>
                <w:szCs w:val="18"/>
                <w:lang w:val="pl-PL"/>
              </w:rPr>
              <w:t xml:space="preserve">Forma: </w:t>
            </w:r>
            <w:r w:rsidRPr="0076146F">
              <w:rPr>
                <w:rFonts w:asciiTheme="minorHAnsi" w:hAnsiTheme="minorHAnsi" w:cs="Tahoma"/>
                <w:sz w:val="18"/>
                <w:szCs w:val="18"/>
                <w:lang w:val="pl-PL"/>
              </w:rPr>
              <w:t>Przekazanie informacji wraz z kopią dokumentacji do ORK</w:t>
            </w:r>
            <w:r w:rsidR="00F128B4" w:rsidRPr="0076146F">
              <w:rPr>
                <w:rFonts w:asciiTheme="minorHAnsi" w:hAnsiTheme="minorHAnsi" w:cs="Tahoma"/>
                <w:sz w:val="18"/>
                <w:szCs w:val="18"/>
                <w:lang w:val="pl-PL"/>
              </w:rPr>
              <w:t>/ORKZP</w:t>
            </w:r>
            <w:r w:rsidRPr="0076146F">
              <w:rPr>
                <w:rFonts w:asciiTheme="minorHAnsi" w:hAnsiTheme="minorHAnsi" w:cs="Tahoma"/>
                <w:sz w:val="18"/>
                <w:szCs w:val="18"/>
                <w:lang w:val="pl-PL"/>
              </w:rPr>
              <w:t>.</w:t>
            </w:r>
          </w:p>
        </w:tc>
      </w:tr>
      <w:tr w:rsidR="002C6469" w:rsidRPr="00682AF8" w14:paraId="3700F603" w14:textId="77777777" w:rsidTr="008139DA">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709" w:type="dxa"/>
          </w:tcPr>
          <w:p w14:paraId="629842FC" w14:textId="526C65F9" w:rsidR="002C6469" w:rsidRPr="00682AF8" w:rsidRDefault="002C6469" w:rsidP="00F811C0">
            <w:pPr>
              <w:pStyle w:val="Bezodstpw"/>
              <w:jc w:val="both"/>
              <w:rPr>
                <w:rFonts w:asciiTheme="minorHAnsi" w:hAnsiTheme="minorHAnsi" w:cs="Tahoma"/>
                <w:color w:val="000000"/>
                <w:sz w:val="18"/>
                <w:szCs w:val="18"/>
                <w:lang w:val="pl-PL"/>
              </w:rPr>
            </w:pPr>
            <w:r w:rsidRPr="00626976">
              <w:rPr>
                <w:rFonts w:asciiTheme="minorHAnsi" w:hAnsiTheme="minorHAnsi" w:cs="Tahoma"/>
                <w:color w:val="002060"/>
                <w:sz w:val="18"/>
                <w:szCs w:val="18"/>
                <w:lang w:val="pl-PL"/>
              </w:rPr>
              <w:t>1.</w:t>
            </w:r>
            <w:r w:rsidR="00CE4B0A" w:rsidRPr="00626976">
              <w:rPr>
                <w:rFonts w:asciiTheme="minorHAnsi" w:hAnsiTheme="minorHAnsi" w:cs="Tahoma"/>
                <w:color w:val="002060"/>
                <w:sz w:val="18"/>
                <w:szCs w:val="18"/>
                <w:lang w:val="pl-PL"/>
              </w:rPr>
              <w:t>7</w:t>
            </w:r>
          </w:p>
        </w:tc>
        <w:tc>
          <w:tcPr>
            <w:tcW w:w="1756" w:type="dxa"/>
          </w:tcPr>
          <w:p w14:paraId="064EB9EF" w14:textId="77777777" w:rsidR="002C6469" w:rsidRPr="00682AF8" w:rsidRDefault="002C6469" w:rsidP="00AA2D14">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682AF8">
              <w:rPr>
                <w:rFonts w:asciiTheme="minorHAnsi" w:hAnsiTheme="minorHAnsi" w:cs="Tahoma"/>
                <w:color w:val="000000"/>
                <w:sz w:val="18"/>
                <w:szCs w:val="18"/>
                <w:lang w:val="pl-PL"/>
              </w:rPr>
              <w:t>Archiwizacja dokumentacji</w:t>
            </w:r>
          </w:p>
        </w:tc>
        <w:tc>
          <w:tcPr>
            <w:tcW w:w="1984" w:type="dxa"/>
          </w:tcPr>
          <w:p w14:paraId="153FA705" w14:textId="77777777" w:rsidR="002C6469" w:rsidRPr="00682AF8" w:rsidRDefault="002C6469" w:rsidP="00AA2D14">
            <w:pPr>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bidi="en-US"/>
              </w:rPr>
            </w:pPr>
            <w:r w:rsidRPr="00682AF8">
              <w:rPr>
                <w:rFonts w:asciiTheme="minorHAnsi" w:hAnsiTheme="minorHAnsi" w:cs="Tahoma"/>
                <w:color w:val="000000"/>
                <w:sz w:val="18"/>
                <w:szCs w:val="18"/>
                <w:lang w:bidi="en-US"/>
              </w:rPr>
              <w:t>Obsługa administracyjna ww. jednostek</w:t>
            </w:r>
          </w:p>
        </w:tc>
        <w:tc>
          <w:tcPr>
            <w:tcW w:w="4961" w:type="dxa"/>
          </w:tcPr>
          <w:p w14:paraId="45F73033" w14:textId="314232A2" w:rsidR="002C6469" w:rsidRPr="00682AF8" w:rsidRDefault="000A35F7" w:rsidP="00AA2D14">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682AF8">
              <w:rPr>
                <w:rFonts w:asciiTheme="minorHAnsi" w:hAnsiTheme="minorHAnsi" w:cs="Tahoma"/>
                <w:color w:val="000000"/>
                <w:sz w:val="18"/>
                <w:szCs w:val="18"/>
                <w:lang w:val="pl-PL"/>
              </w:rPr>
              <w:t xml:space="preserve">Archiwizacja dokumentacji powstałej podczas procesu zgodnie </w:t>
            </w:r>
            <w:r w:rsidR="00D71FFD">
              <w:rPr>
                <w:rFonts w:asciiTheme="minorHAnsi" w:hAnsiTheme="minorHAnsi" w:cs="Tahoma"/>
                <w:color w:val="000000"/>
                <w:sz w:val="18"/>
                <w:szCs w:val="18"/>
                <w:lang w:val="pl-PL"/>
              </w:rPr>
              <w:br/>
            </w:r>
            <w:r w:rsidRPr="00682AF8">
              <w:rPr>
                <w:rFonts w:asciiTheme="minorHAnsi" w:hAnsiTheme="minorHAnsi" w:cs="Tahoma"/>
                <w:color w:val="000000"/>
                <w:sz w:val="18"/>
                <w:szCs w:val="18"/>
                <w:lang w:val="pl-PL"/>
              </w:rPr>
              <w:t>z procedurą obowiązującą w jednostce orzekającej</w:t>
            </w:r>
            <w:r w:rsidR="00F128B4">
              <w:rPr>
                <w:rFonts w:asciiTheme="minorHAnsi" w:hAnsiTheme="minorHAnsi" w:cs="Tahoma"/>
                <w:color w:val="000000"/>
                <w:sz w:val="18"/>
                <w:szCs w:val="18"/>
                <w:lang w:val="pl-PL"/>
              </w:rPr>
              <w:t xml:space="preserve"> oraz kwalifikującej</w:t>
            </w:r>
            <w:r w:rsidRPr="00682AF8">
              <w:rPr>
                <w:rFonts w:asciiTheme="minorHAnsi" w:hAnsiTheme="minorHAnsi" w:cs="Tahoma"/>
                <w:color w:val="000000"/>
                <w:sz w:val="18"/>
                <w:szCs w:val="18"/>
                <w:lang w:val="pl-PL"/>
              </w:rPr>
              <w:t>.</w:t>
            </w:r>
          </w:p>
        </w:tc>
      </w:tr>
      <w:tr w:rsidR="002C6469" w:rsidRPr="00682AF8" w14:paraId="534D481E" w14:textId="77777777" w:rsidTr="008139DA">
        <w:tc>
          <w:tcPr>
            <w:cnfStyle w:val="001000000000" w:firstRow="0" w:lastRow="0" w:firstColumn="1" w:lastColumn="0" w:oddVBand="0" w:evenVBand="0" w:oddHBand="0" w:evenHBand="0" w:firstRowFirstColumn="0" w:firstRowLastColumn="0" w:lastRowFirstColumn="0" w:lastRowLastColumn="0"/>
            <w:tcW w:w="709" w:type="dxa"/>
          </w:tcPr>
          <w:p w14:paraId="3AEA90A1" w14:textId="77777777" w:rsidR="002C6469" w:rsidRPr="00682AF8" w:rsidRDefault="002C6469" w:rsidP="00F811C0">
            <w:pPr>
              <w:tabs>
                <w:tab w:val="left" w:pos="2127"/>
              </w:tabs>
              <w:ind w:left="2127" w:hanging="2127"/>
              <w:jc w:val="both"/>
              <w:rPr>
                <w:rFonts w:asciiTheme="minorHAnsi" w:hAnsiTheme="minorHAnsi" w:cs="Tahoma"/>
                <w:color w:val="000000"/>
                <w:sz w:val="18"/>
                <w:szCs w:val="18"/>
              </w:rPr>
            </w:pPr>
          </w:p>
        </w:tc>
        <w:tc>
          <w:tcPr>
            <w:tcW w:w="8701" w:type="dxa"/>
            <w:gridSpan w:val="3"/>
          </w:tcPr>
          <w:p w14:paraId="53BB4B86" w14:textId="6C8C83C1" w:rsidR="00D04B31" w:rsidRPr="00D04B31" w:rsidRDefault="002C6469" w:rsidP="00AA2D14">
            <w:pPr>
              <w:tabs>
                <w:tab w:val="left" w:pos="2127"/>
              </w:tabs>
              <w:ind w:left="2127" w:hanging="2127"/>
              <w:cnfStyle w:val="000000000000" w:firstRow="0" w:lastRow="0" w:firstColumn="0" w:lastColumn="0" w:oddVBand="0" w:evenVBand="0" w:oddHBand="0" w:evenHBand="0" w:firstRowFirstColumn="0" w:firstRowLastColumn="0" w:lastRowFirstColumn="0" w:lastRowLastColumn="0"/>
              <w:rPr>
                <w:rFonts w:asciiTheme="minorHAnsi" w:hAnsiTheme="minorHAnsi" w:cs="Tahoma"/>
                <w:sz w:val="18"/>
                <w:szCs w:val="18"/>
              </w:rPr>
            </w:pPr>
            <w:r w:rsidRPr="00682AF8">
              <w:rPr>
                <w:rFonts w:asciiTheme="minorHAnsi" w:hAnsiTheme="minorHAnsi" w:cs="Tahoma"/>
                <w:color w:val="000000"/>
                <w:sz w:val="18"/>
                <w:szCs w:val="18"/>
              </w:rPr>
              <w:t>Zakończenie procesu</w:t>
            </w:r>
            <w:r w:rsidRPr="00682AF8">
              <w:rPr>
                <w:rFonts w:asciiTheme="minorHAnsi" w:hAnsiTheme="minorHAnsi" w:cs="Tahoma"/>
                <w:sz w:val="18"/>
                <w:szCs w:val="18"/>
              </w:rPr>
              <w:t xml:space="preserve"> </w:t>
            </w:r>
          </w:p>
        </w:tc>
      </w:tr>
    </w:tbl>
    <w:p w14:paraId="615AE650" w14:textId="477A816F" w:rsidR="001B1583" w:rsidRDefault="001B1583" w:rsidP="00F811C0">
      <w:pPr>
        <w:pStyle w:val="Nagwek2"/>
        <w:jc w:val="both"/>
        <w:rPr>
          <w:rFonts w:asciiTheme="minorHAnsi" w:hAnsiTheme="minorHAnsi"/>
          <w:i w:val="0"/>
          <w:color w:val="002060"/>
        </w:rPr>
      </w:pPr>
      <w:bookmarkStart w:id="23" w:name="_Toc515145390"/>
      <w:bookmarkStart w:id="24" w:name="_Toc523385657"/>
    </w:p>
    <w:p w14:paraId="41C44E60" w14:textId="77777777" w:rsidR="001B1583" w:rsidRDefault="001B1583">
      <w:pPr>
        <w:spacing w:after="0" w:line="240" w:lineRule="auto"/>
        <w:rPr>
          <w:rFonts w:asciiTheme="minorHAnsi" w:eastAsia="Times New Roman" w:hAnsiTheme="minorHAnsi"/>
          <w:b/>
          <w:bCs/>
          <w:iCs/>
          <w:color w:val="002060"/>
          <w:sz w:val="28"/>
          <w:szCs w:val="28"/>
        </w:rPr>
      </w:pPr>
      <w:r>
        <w:rPr>
          <w:rFonts w:asciiTheme="minorHAnsi" w:hAnsiTheme="minorHAnsi"/>
          <w:i/>
          <w:color w:val="002060"/>
        </w:rPr>
        <w:br w:type="page"/>
      </w:r>
    </w:p>
    <w:p w14:paraId="747BABCB" w14:textId="77777777" w:rsidR="00D04B31" w:rsidRDefault="00D04B31" w:rsidP="00F811C0">
      <w:pPr>
        <w:pStyle w:val="Nagwek2"/>
        <w:jc w:val="both"/>
        <w:rPr>
          <w:rFonts w:asciiTheme="minorHAnsi" w:hAnsiTheme="minorHAnsi"/>
          <w:i w:val="0"/>
          <w:color w:val="002060"/>
        </w:rPr>
      </w:pPr>
    </w:p>
    <w:p w14:paraId="55CA0B68" w14:textId="77777777" w:rsidR="00DA2937" w:rsidRDefault="00DA2937" w:rsidP="00F811C0">
      <w:pPr>
        <w:spacing w:after="0" w:line="240" w:lineRule="auto"/>
        <w:jc w:val="both"/>
      </w:pPr>
    </w:p>
    <w:p w14:paraId="6977E721" w14:textId="77777777" w:rsidR="00DA2937" w:rsidRDefault="00DA2937" w:rsidP="00F811C0">
      <w:pPr>
        <w:spacing w:after="0" w:line="240" w:lineRule="auto"/>
        <w:jc w:val="both"/>
      </w:pPr>
    </w:p>
    <w:p w14:paraId="4329CC8A" w14:textId="77777777" w:rsidR="00DA2937" w:rsidRDefault="00DA2937" w:rsidP="00F811C0">
      <w:pPr>
        <w:spacing w:after="0" w:line="240" w:lineRule="auto"/>
        <w:jc w:val="both"/>
      </w:pPr>
    </w:p>
    <w:p w14:paraId="3D1C2A84" w14:textId="77777777" w:rsidR="00DA2937" w:rsidRDefault="00DA2937" w:rsidP="00F811C0">
      <w:pPr>
        <w:spacing w:after="0" w:line="240" w:lineRule="auto"/>
        <w:jc w:val="both"/>
      </w:pPr>
    </w:p>
    <w:p w14:paraId="692D5E60" w14:textId="77777777" w:rsidR="00DA2937" w:rsidRDefault="00DA2937" w:rsidP="00F811C0">
      <w:pPr>
        <w:spacing w:after="0" w:line="240" w:lineRule="auto"/>
        <w:jc w:val="both"/>
      </w:pPr>
    </w:p>
    <w:p w14:paraId="357B06D3" w14:textId="77777777" w:rsidR="00DA2937" w:rsidRDefault="00DA2937" w:rsidP="00F811C0">
      <w:pPr>
        <w:spacing w:after="0" w:line="240" w:lineRule="auto"/>
        <w:jc w:val="both"/>
      </w:pPr>
    </w:p>
    <w:p w14:paraId="5CC71C58" w14:textId="77777777" w:rsidR="00DA2937" w:rsidRDefault="00DA2937" w:rsidP="00F811C0">
      <w:pPr>
        <w:spacing w:after="0" w:line="240" w:lineRule="auto"/>
        <w:jc w:val="both"/>
      </w:pPr>
    </w:p>
    <w:p w14:paraId="023F1DF1" w14:textId="545B8D35" w:rsidR="00DA2937" w:rsidRPr="00EA047F" w:rsidRDefault="00DA2937" w:rsidP="00BD3C4D">
      <w:pPr>
        <w:pStyle w:val="Nagwek1"/>
        <w:numPr>
          <w:ilvl w:val="0"/>
          <w:numId w:val="0"/>
        </w:numPr>
        <w:ind w:left="1080" w:hanging="720"/>
        <w:rPr>
          <w:rFonts w:eastAsia="+mn-ea"/>
          <w:color w:val="002060"/>
        </w:rPr>
      </w:pPr>
      <w:bookmarkStart w:id="25" w:name="_Toc148600413"/>
      <w:bookmarkStart w:id="26" w:name="_Toc148967775"/>
      <w:r w:rsidRPr="00EA047F">
        <w:rPr>
          <w:rFonts w:eastAsia="+mn-ea"/>
          <w:color w:val="002060"/>
        </w:rPr>
        <w:t>CZĘŚĆ II</w:t>
      </w:r>
      <w:bookmarkEnd w:id="25"/>
      <w:bookmarkEnd w:id="26"/>
    </w:p>
    <w:p w14:paraId="35AD0339" w14:textId="61EDFE3C" w:rsidR="00DA2937" w:rsidRPr="00EA047F" w:rsidRDefault="00DA2937" w:rsidP="00BD3C4D">
      <w:pPr>
        <w:pStyle w:val="Nagwek1"/>
        <w:numPr>
          <w:ilvl w:val="0"/>
          <w:numId w:val="0"/>
        </w:numPr>
        <w:ind w:left="1080" w:hanging="720"/>
        <w:rPr>
          <w:rFonts w:eastAsia="+mn-ea"/>
          <w:color w:val="002060"/>
        </w:rPr>
      </w:pPr>
      <w:bookmarkStart w:id="27" w:name="_Toc148967776"/>
      <w:r w:rsidRPr="00EA047F">
        <w:rPr>
          <w:rFonts w:eastAsia="+mn-ea"/>
          <w:color w:val="002060"/>
        </w:rPr>
        <w:t>PLAN FUNKCJONOWANIA OŚRODKA REHABILITACJI KOMPLEKSOWEJ</w:t>
      </w:r>
      <w:bookmarkEnd w:id="27"/>
    </w:p>
    <w:p w14:paraId="732B5F25" w14:textId="77777777" w:rsidR="00DA2937" w:rsidRDefault="00DA2937" w:rsidP="00F811C0">
      <w:pPr>
        <w:spacing w:after="0" w:line="240" w:lineRule="auto"/>
        <w:jc w:val="both"/>
        <w:rPr>
          <w:rFonts w:eastAsia="+mn-ea"/>
          <w:b/>
          <w:bCs/>
          <w:color w:val="002060"/>
          <w:kern w:val="24"/>
          <w:sz w:val="32"/>
          <w:szCs w:val="32"/>
          <w:lang w:eastAsia="pl-PL"/>
        </w:rPr>
      </w:pPr>
      <w:r>
        <w:rPr>
          <w:rFonts w:eastAsia="+mn-ea"/>
          <w:color w:val="002060"/>
          <w:kern w:val="24"/>
          <w:lang w:eastAsia="pl-PL"/>
        </w:rPr>
        <w:br w:type="page"/>
      </w:r>
    </w:p>
    <w:p w14:paraId="55C66D57" w14:textId="40E47112" w:rsidR="00794ED7" w:rsidRPr="007F2516" w:rsidRDefault="00794ED7" w:rsidP="00715B9A">
      <w:pPr>
        <w:pStyle w:val="Nagwek1"/>
        <w:ind w:left="709" w:hanging="567"/>
        <w:rPr>
          <w:color w:val="002060"/>
        </w:rPr>
      </w:pPr>
      <w:bookmarkStart w:id="28" w:name="_Toc148967777"/>
      <w:r w:rsidRPr="007F2516">
        <w:rPr>
          <w:color w:val="002060"/>
        </w:rPr>
        <w:lastRenderedPageBreak/>
        <w:t>PROGRAM KOMPLEKSOWEJ REHABILITACJI W OŚRODKU</w:t>
      </w:r>
      <w:bookmarkEnd w:id="23"/>
      <w:bookmarkEnd w:id="24"/>
      <w:bookmarkEnd w:id="28"/>
    </w:p>
    <w:p w14:paraId="0B22AFD1" w14:textId="62D433A1" w:rsidR="00D04B31" w:rsidRPr="00EB6309" w:rsidRDefault="003B7CED" w:rsidP="00EB6309">
      <w:pPr>
        <w:pStyle w:val="Nagwek2"/>
        <w:rPr>
          <w:rFonts w:ascii="Calibri" w:hAnsi="Calibri" w:cs="Calibri"/>
          <w:i w:val="0"/>
          <w:iCs w:val="0"/>
          <w:color w:val="002060"/>
        </w:rPr>
      </w:pPr>
      <w:bookmarkStart w:id="29" w:name="_Toc523385658"/>
      <w:bookmarkStart w:id="30" w:name="_Toc518045675"/>
      <w:r w:rsidRPr="00EB6309">
        <w:rPr>
          <w:rFonts w:ascii="Calibri" w:hAnsi="Calibri" w:cs="Calibri"/>
          <w:i w:val="0"/>
          <w:iCs w:val="0"/>
          <w:color w:val="002060"/>
        </w:rPr>
        <w:t xml:space="preserve">  </w:t>
      </w:r>
      <w:bookmarkStart w:id="31" w:name="_Toc148967778"/>
      <w:r w:rsidR="004A1BAE" w:rsidRPr="00EB6309">
        <w:rPr>
          <w:rFonts w:ascii="Calibri" w:hAnsi="Calibri" w:cs="Calibri"/>
          <w:i w:val="0"/>
          <w:iCs w:val="0"/>
          <w:color w:val="002060"/>
        </w:rPr>
        <w:t>IV.1. Przyjęcie uczestnika do ORK/ORKZP</w:t>
      </w:r>
      <w:bookmarkEnd w:id="31"/>
      <w:r w:rsidRPr="00EB6309">
        <w:rPr>
          <w:rFonts w:ascii="Calibri" w:hAnsi="Calibri" w:cs="Calibri"/>
          <w:i w:val="0"/>
          <w:iCs w:val="0"/>
          <w:color w:val="002060"/>
        </w:rPr>
        <w:t xml:space="preserve"> </w:t>
      </w:r>
    </w:p>
    <w:p w14:paraId="768B1080" w14:textId="77777777" w:rsidR="00A22F97" w:rsidRPr="00EB55E3" w:rsidRDefault="00A22F97" w:rsidP="000C0789">
      <w:pPr>
        <w:pStyle w:val="Akapitzlist"/>
        <w:numPr>
          <w:ilvl w:val="0"/>
          <w:numId w:val="145"/>
        </w:numPr>
        <w:spacing w:before="120" w:after="120" w:line="23" w:lineRule="atLeast"/>
        <w:ind w:left="426" w:hanging="426"/>
        <w:contextualSpacing w:val="0"/>
        <w:rPr>
          <w:color w:val="000000" w:themeColor="text1"/>
          <w:sz w:val="20"/>
          <w:szCs w:val="20"/>
        </w:rPr>
      </w:pPr>
      <w:r w:rsidRPr="007F2516">
        <w:rPr>
          <w:b/>
          <w:bCs/>
          <w:color w:val="002060"/>
          <w:sz w:val="20"/>
          <w:szCs w:val="20"/>
        </w:rPr>
        <w:t>Skierowanie Uczestnika do ORK/ORKZP</w:t>
      </w:r>
      <w:r w:rsidRPr="007F2516">
        <w:rPr>
          <w:color w:val="002060"/>
          <w:sz w:val="20"/>
          <w:szCs w:val="20"/>
        </w:rPr>
        <w:t xml:space="preserve"> </w:t>
      </w:r>
      <w:r w:rsidRPr="00EB55E3">
        <w:rPr>
          <w:color w:val="000000" w:themeColor="text1"/>
          <w:sz w:val="20"/>
          <w:szCs w:val="20"/>
        </w:rPr>
        <w:t>- Proces przyjęcia Uczestnika poprzedzony jest następującymi czynnościami:</w:t>
      </w:r>
    </w:p>
    <w:p w14:paraId="5004F124" w14:textId="77777777" w:rsidR="00A22F97" w:rsidRPr="00EB55E3" w:rsidRDefault="00A22F97" w:rsidP="000C0789">
      <w:pPr>
        <w:pStyle w:val="Akapitzlist"/>
        <w:numPr>
          <w:ilvl w:val="1"/>
          <w:numId w:val="145"/>
        </w:numPr>
        <w:spacing w:before="120" w:after="120"/>
        <w:ind w:left="426" w:hanging="426"/>
        <w:contextualSpacing w:val="0"/>
        <w:rPr>
          <w:color w:val="000000" w:themeColor="text1"/>
          <w:sz w:val="20"/>
          <w:szCs w:val="20"/>
        </w:rPr>
      </w:pPr>
      <w:r w:rsidRPr="00EB55E3">
        <w:rPr>
          <w:color w:val="000000" w:themeColor="text1"/>
          <w:sz w:val="20"/>
          <w:szCs w:val="20"/>
        </w:rPr>
        <w:t>PFRON przekazuje do ORK/ORKZP informację o zakwalifikowaniu uczestnika wraz z kopią kompletu dokumentacji, która powstała w trakcie oceny  dokonywanej przez podmioty orzekające w procesie kwalifikowania do kompleksowej rehabilitacji.</w:t>
      </w:r>
    </w:p>
    <w:p w14:paraId="68A3C89E" w14:textId="77777777" w:rsidR="00A22F97" w:rsidRPr="00EB55E3" w:rsidRDefault="00A22F97" w:rsidP="000C0789">
      <w:pPr>
        <w:pStyle w:val="Akapitzlist"/>
        <w:numPr>
          <w:ilvl w:val="1"/>
          <w:numId w:val="145"/>
        </w:numPr>
        <w:spacing w:before="120" w:after="120"/>
        <w:ind w:left="426" w:hanging="426"/>
        <w:contextualSpacing w:val="0"/>
        <w:rPr>
          <w:sz w:val="20"/>
          <w:szCs w:val="20"/>
        </w:rPr>
      </w:pPr>
      <w:r w:rsidRPr="00EB55E3">
        <w:rPr>
          <w:rFonts w:asciiTheme="minorHAnsi" w:hAnsiTheme="minorHAnsi" w:cs="Tahoma"/>
          <w:color w:val="000000" w:themeColor="text1"/>
          <w:sz w:val="20"/>
          <w:szCs w:val="20"/>
        </w:rPr>
        <w:t xml:space="preserve">PFRON informuje potencjalnego Uczestnika o lokalizacji  i </w:t>
      </w:r>
      <w:r w:rsidRPr="00EB55E3">
        <w:rPr>
          <w:rFonts w:asciiTheme="minorHAnsi" w:hAnsiTheme="minorHAnsi" w:cs="Tahoma"/>
          <w:sz w:val="20"/>
          <w:szCs w:val="20"/>
        </w:rPr>
        <w:t>terminie przyjęcia do ORK/ORKZP. W przypadku zastrzeżeń co do terminu, po uzgodnieniu z ORK/ORKZP, ustalany jest kolejny termin, akceptowany przez potencjalnego Uczestnika.</w:t>
      </w:r>
    </w:p>
    <w:p w14:paraId="6E544DBB" w14:textId="366E8E4F" w:rsidR="00A22F97" w:rsidRPr="00EB55E3" w:rsidRDefault="00A22F97" w:rsidP="000C0789">
      <w:pPr>
        <w:pStyle w:val="Akapitzlist"/>
        <w:numPr>
          <w:ilvl w:val="1"/>
          <w:numId w:val="145"/>
        </w:numPr>
        <w:spacing w:before="120" w:after="120"/>
        <w:ind w:left="426" w:hanging="426"/>
        <w:contextualSpacing w:val="0"/>
        <w:rPr>
          <w:color w:val="000000" w:themeColor="text1"/>
          <w:sz w:val="20"/>
          <w:szCs w:val="20"/>
        </w:rPr>
      </w:pPr>
      <w:r w:rsidRPr="00EB55E3">
        <w:rPr>
          <w:rFonts w:asciiTheme="minorHAnsi" w:hAnsiTheme="minorHAnsi" w:cs="Tahoma"/>
          <w:sz w:val="20"/>
          <w:szCs w:val="20"/>
        </w:rPr>
        <w:t xml:space="preserve">Po otrzymaniu z PFRON informacji o skierowaniach </w:t>
      </w:r>
      <w:r w:rsidR="00FF6A10">
        <w:rPr>
          <w:rFonts w:asciiTheme="minorHAnsi" w:hAnsiTheme="minorHAnsi" w:cs="Tahoma"/>
          <w:sz w:val="20"/>
          <w:szCs w:val="20"/>
        </w:rPr>
        <w:t>k</w:t>
      </w:r>
      <w:r w:rsidRPr="00EB55E3">
        <w:rPr>
          <w:rFonts w:asciiTheme="minorHAnsi" w:hAnsiTheme="minorHAnsi" w:cs="Tahoma"/>
          <w:sz w:val="20"/>
          <w:szCs w:val="20"/>
        </w:rPr>
        <w:t>oordynator rehabilitacji telefonicznie i/lub mailowo kontaktuje się z Uczestnikiem i potwierdza termin przyjazdu do ORK/ ORKZP.</w:t>
      </w:r>
      <w:r w:rsidRPr="00EB55E3">
        <w:rPr>
          <w:rFonts w:asciiTheme="minorHAnsi" w:hAnsiTheme="minorHAnsi" w:cs="Tahoma"/>
          <w:i/>
          <w:iCs/>
          <w:sz w:val="20"/>
          <w:szCs w:val="20"/>
        </w:rPr>
        <w:t xml:space="preserve"> </w:t>
      </w:r>
      <w:r w:rsidRPr="00EB55E3">
        <w:rPr>
          <w:rFonts w:asciiTheme="minorHAnsi" w:hAnsiTheme="minorHAnsi" w:cs="Tahoma"/>
          <w:sz w:val="20"/>
          <w:szCs w:val="20"/>
        </w:rPr>
        <w:t xml:space="preserve">W przypadku wystąpienia problemów z obecnością potencjalnego Uczestnika w umówionym terminie, pracownik ORK/ORKZP ustala nowy termin uwzględniający możliwości potencjalnego Uczestnika i przekazuje tę informację do </w:t>
      </w:r>
      <w:r w:rsidRPr="00EB55E3">
        <w:rPr>
          <w:rFonts w:asciiTheme="minorHAnsi" w:hAnsiTheme="minorHAnsi" w:cs="Tahoma"/>
          <w:color w:val="000000" w:themeColor="text1"/>
          <w:sz w:val="20"/>
          <w:szCs w:val="20"/>
        </w:rPr>
        <w:t>PFRON.</w:t>
      </w:r>
    </w:p>
    <w:p w14:paraId="4254DEC3" w14:textId="77777777" w:rsidR="00A22F97" w:rsidRPr="007F2516" w:rsidRDefault="00A22F97" w:rsidP="000C0789">
      <w:pPr>
        <w:pStyle w:val="Akapitzlist"/>
        <w:numPr>
          <w:ilvl w:val="0"/>
          <w:numId w:val="145"/>
        </w:numPr>
        <w:spacing w:before="120" w:after="120" w:line="23" w:lineRule="atLeast"/>
        <w:ind w:left="426" w:hanging="426"/>
        <w:contextualSpacing w:val="0"/>
        <w:rPr>
          <w:b/>
          <w:bCs/>
          <w:color w:val="002060"/>
          <w:sz w:val="20"/>
          <w:szCs w:val="20"/>
        </w:rPr>
      </w:pPr>
      <w:r w:rsidRPr="007F2516">
        <w:rPr>
          <w:b/>
          <w:bCs/>
          <w:color w:val="002060"/>
          <w:sz w:val="20"/>
          <w:szCs w:val="20"/>
        </w:rPr>
        <w:t>Przyjęcie Uczestnika w ORK/</w:t>
      </w:r>
      <w:r w:rsidRPr="007F2516">
        <w:rPr>
          <w:rFonts w:asciiTheme="minorHAnsi" w:hAnsiTheme="minorHAnsi" w:cs="Tahoma"/>
          <w:b/>
          <w:bCs/>
          <w:color w:val="002060"/>
          <w:sz w:val="20"/>
          <w:szCs w:val="20"/>
        </w:rPr>
        <w:t>ORKZP</w:t>
      </w:r>
      <w:r w:rsidRPr="007F2516">
        <w:rPr>
          <w:b/>
          <w:bCs/>
          <w:color w:val="002060"/>
          <w:sz w:val="20"/>
          <w:szCs w:val="20"/>
        </w:rPr>
        <w:t>:</w:t>
      </w:r>
    </w:p>
    <w:p w14:paraId="4CF2AAAB" w14:textId="77777777" w:rsidR="00A22F97" w:rsidRPr="00D04B31" w:rsidRDefault="00A22F97" w:rsidP="000C0789">
      <w:pPr>
        <w:pStyle w:val="Akapitzlist"/>
        <w:numPr>
          <w:ilvl w:val="1"/>
          <w:numId w:val="145"/>
        </w:numPr>
        <w:spacing w:before="120" w:after="120" w:line="23" w:lineRule="atLeast"/>
        <w:ind w:left="426" w:hanging="426"/>
        <w:contextualSpacing w:val="0"/>
        <w:rPr>
          <w:color w:val="000000" w:themeColor="text1"/>
          <w:sz w:val="20"/>
          <w:szCs w:val="20"/>
        </w:rPr>
      </w:pPr>
      <w:r w:rsidRPr="00053322">
        <w:rPr>
          <w:rFonts w:asciiTheme="minorHAnsi" w:hAnsiTheme="minorHAnsi" w:cs="Tahoma"/>
          <w:sz w:val="20"/>
          <w:szCs w:val="20"/>
        </w:rPr>
        <w:t xml:space="preserve">Uczestnik zgłasza się do ORK/ORKZP w </w:t>
      </w:r>
      <w:r w:rsidRPr="00D04B31">
        <w:rPr>
          <w:rFonts w:asciiTheme="minorHAnsi" w:hAnsiTheme="minorHAnsi" w:cs="Tahoma"/>
          <w:color w:val="000000" w:themeColor="text1"/>
          <w:sz w:val="20"/>
          <w:szCs w:val="20"/>
        </w:rPr>
        <w:t>ustalonym terminie.</w:t>
      </w:r>
      <w:bookmarkStart w:id="32" w:name="_Hlk142592712"/>
    </w:p>
    <w:p w14:paraId="148A3512" w14:textId="12780F53" w:rsidR="00A22F97" w:rsidRDefault="00A22F97" w:rsidP="000C0789">
      <w:pPr>
        <w:pStyle w:val="Akapitzlist"/>
        <w:numPr>
          <w:ilvl w:val="1"/>
          <w:numId w:val="145"/>
        </w:numPr>
        <w:spacing w:before="120" w:after="120"/>
        <w:ind w:left="426" w:hanging="426"/>
        <w:contextualSpacing w:val="0"/>
        <w:rPr>
          <w:color w:val="000000" w:themeColor="text1"/>
          <w:sz w:val="20"/>
          <w:szCs w:val="20"/>
        </w:rPr>
      </w:pPr>
      <w:r w:rsidRPr="00D04B31">
        <w:rPr>
          <w:color w:val="000000" w:themeColor="text1"/>
          <w:sz w:val="20"/>
          <w:szCs w:val="20"/>
        </w:rPr>
        <w:t xml:space="preserve">W dniu przyjęcia Uczestnika </w:t>
      </w:r>
      <w:r w:rsidR="00494E2B">
        <w:rPr>
          <w:color w:val="000000" w:themeColor="text1"/>
          <w:sz w:val="20"/>
          <w:szCs w:val="20"/>
        </w:rPr>
        <w:t>k</w:t>
      </w:r>
      <w:r w:rsidRPr="00D04B31">
        <w:rPr>
          <w:color w:val="000000" w:themeColor="text1"/>
          <w:sz w:val="20"/>
          <w:szCs w:val="20"/>
        </w:rPr>
        <w:t>oordynator rehabilitacji</w:t>
      </w:r>
      <w:r w:rsidRPr="00D04B31">
        <w:rPr>
          <w:strike/>
          <w:color w:val="000000" w:themeColor="text1"/>
          <w:sz w:val="20"/>
          <w:szCs w:val="20"/>
        </w:rPr>
        <w:t xml:space="preserve"> </w:t>
      </w:r>
      <w:r w:rsidRPr="00D04B31">
        <w:rPr>
          <w:color w:val="000000" w:themeColor="text1"/>
          <w:sz w:val="20"/>
          <w:szCs w:val="20"/>
        </w:rPr>
        <w:t xml:space="preserve">wypełnia Indywidualny Program Rehabilitacji (IPR) </w:t>
      </w:r>
      <w:r w:rsidR="00EB55E3">
        <w:rPr>
          <w:color w:val="000000" w:themeColor="text1"/>
          <w:sz w:val="20"/>
          <w:szCs w:val="20"/>
        </w:rPr>
        <w:br/>
      </w:r>
      <w:r w:rsidRPr="00D04B31">
        <w:rPr>
          <w:color w:val="000000" w:themeColor="text1"/>
          <w:sz w:val="20"/>
          <w:szCs w:val="20"/>
        </w:rPr>
        <w:t>w części „</w:t>
      </w:r>
      <w:r w:rsidRPr="00D04B31">
        <w:rPr>
          <w:bCs/>
          <w:color w:val="000000" w:themeColor="text1"/>
          <w:sz w:val="20"/>
          <w:szCs w:val="20"/>
        </w:rPr>
        <w:t>Rozpoznanie (na podstawie opinii kwalifikującej)”, tj</w:t>
      </w:r>
      <w:r w:rsidR="00494E2B">
        <w:rPr>
          <w:bCs/>
          <w:color w:val="000000" w:themeColor="text1"/>
          <w:sz w:val="20"/>
          <w:szCs w:val="20"/>
        </w:rPr>
        <w:t>.</w:t>
      </w:r>
      <w:r w:rsidRPr="00D04B31">
        <w:rPr>
          <w:bCs/>
          <w:color w:val="000000" w:themeColor="text1"/>
          <w:sz w:val="20"/>
          <w:szCs w:val="20"/>
        </w:rPr>
        <w:t xml:space="preserve">  </w:t>
      </w:r>
      <w:r w:rsidRPr="00D04B31">
        <w:rPr>
          <w:color w:val="000000" w:themeColor="text1"/>
          <w:sz w:val="20"/>
          <w:szCs w:val="20"/>
        </w:rPr>
        <w:t xml:space="preserve">Rozpoznanie główne  i kod zgodnie z obowiązującą kategorią ICD, obejmujące rodzaj dysfunkcji i chorobę będącą powodem skierowania do ORK </w:t>
      </w:r>
      <w:r w:rsidR="00485BFB" w:rsidRPr="00D04B31">
        <w:rPr>
          <w:color w:val="000000" w:themeColor="text1"/>
          <w:sz w:val="20"/>
          <w:szCs w:val="20"/>
        </w:rPr>
        <w:t>(np.</w:t>
      </w:r>
      <w:r w:rsidRPr="00D04B31">
        <w:rPr>
          <w:color w:val="000000" w:themeColor="text1"/>
          <w:sz w:val="20"/>
          <w:szCs w:val="20"/>
        </w:rPr>
        <w:t xml:space="preserve"> Niedowład połowiczy lewostronny w następstwie udaru niedokrwiennego mózgu. ICD-10 G81/I69.</w:t>
      </w:r>
      <w:r w:rsidR="00485BFB" w:rsidRPr="00D04B31">
        <w:rPr>
          <w:color w:val="000000" w:themeColor="text1"/>
          <w:sz w:val="20"/>
          <w:szCs w:val="20"/>
        </w:rPr>
        <w:t>3; Ograniczenia</w:t>
      </w:r>
      <w:r w:rsidRPr="00D04B31">
        <w:rPr>
          <w:color w:val="000000" w:themeColor="text1"/>
          <w:sz w:val="20"/>
          <w:szCs w:val="20"/>
        </w:rPr>
        <w:t xml:space="preserve"> ruchomości kręgosłupa w przebiegu choroby zwyrodnieniowej R29.8/M47.8  </w:t>
      </w:r>
      <w:r w:rsidR="00EB55E3">
        <w:rPr>
          <w:color w:val="000000" w:themeColor="text1"/>
          <w:sz w:val="20"/>
          <w:szCs w:val="20"/>
        </w:rPr>
        <w:br/>
      </w:r>
      <w:r w:rsidRPr="00D04B31">
        <w:rPr>
          <w:color w:val="000000" w:themeColor="text1"/>
          <w:sz w:val="20"/>
          <w:szCs w:val="20"/>
        </w:rPr>
        <w:t>oraz Rozpoznania dodatkowe (choroby towarzyszące/ICD10).</w:t>
      </w:r>
      <w:bookmarkEnd w:id="32"/>
      <w:r>
        <w:rPr>
          <w:color w:val="000000" w:themeColor="text1"/>
          <w:sz w:val="20"/>
          <w:szCs w:val="20"/>
        </w:rPr>
        <w:t xml:space="preserve"> </w:t>
      </w:r>
      <w:r w:rsidRPr="00D04B31">
        <w:rPr>
          <w:color w:val="000000" w:themeColor="text1"/>
          <w:sz w:val="20"/>
          <w:szCs w:val="20"/>
        </w:rPr>
        <w:t>Otrzymane z PFRON dokumenty stanowią załącznik do IPR.</w:t>
      </w:r>
    </w:p>
    <w:p w14:paraId="1522A9F1" w14:textId="77777777" w:rsidR="00A22F97" w:rsidRPr="00D04B31" w:rsidRDefault="00A22F97" w:rsidP="000C0789">
      <w:pPr>
        <w:pStyle w:val="Akapitzlist"/>
        <w:numPr>
          <w:ilvl w:val="1"/>
          <w:numId w:val="145"/>
        </w:numPr>
        <w:spacing w:before="120" w:after="120"/>
        <w:ind w:left="426" w:hanging="426"/>
        <w:contextualSpacing w:val="0"/>
        <w:rPr>
          <w:color w:val="000000" w:themeColor="text1"/>
          <w:sz w:val="20"/>
          <w:szCs w:val="20"/>
        </w:rPr>
      </w:pPr>
      <w:r w:rsidRPr="00D04B31">
        <w:rPr>
          <w:rFonts w:asciiTheme="minorHAnsi" w:hAnsiTheme="minorHAnsi" w:cs="Tahoma"/>
          <w:color w:val="000000" w:themeColor="text1"/>
          <w:sz w:val="20"/>
          <w:szCs w:val="20"/>
        </w:rPr>
        <w:t>Koordynator rehabilitacji zapoznaje Uczestnika ze szczegółowym harmonogramem przebiegu procesu rehabilitacji kompleksowej i uszczegóławia przebieg okresu próbnego oraz oceny kompetencji zawodowych.</w:t>
      </w:r>
    </w:p>
    <w:p w14:paraId="6DDE3114" w14:textId="77777777" w:rsidR="00A22F97" w:rsidRPr="00D04B31" w:rsidRDefault="00A22F97" w:rsidP="000C0789">
      <w:pPr>
        <w:pStyle w:val="Akapitzlist"/>
        <w:numPr>
          <w:ilvl w:val="1"/>
          <w:numId w:val="145"/>
        </w:numPr>
        <w:spacing w:before="120" w:after="120"/>
        <w:ind w:left="426" w:hanging="426"/>
        <w:contextualSpacing w:val="0"/>
        <w:rPr>
          <w:color w:val="000000" w:themeColor="text1"/>
          <w:sz w:val="20"/>
          <w:szCs w:val="20"/>
        </w:rPr>
      </w:pPr>
      <w:r w:rsidRPr="00D04B31">
        <w:rPr>
          <w:rFonts w:asciiTheme="minorHAnsi" w:hAnsiTheme="minorHAnsi" w:cs="Tahoma"/>
          <w:color w:val="000000" w:themeColor="text1"/>
          <w:sz w:val="20"/>
          <w:szCs w:val="20"/>
        </w:rPr>
        <w:t xml:space="preserve">Uczestnik </w:t>
      </w:r>
      <w:r>
        <w:rPr>
          <w:rStyle w:val="Odwoaniedokomentarza"/>
        </w:rPr>
        <w:t>z</w:t>
      </w:r>
      <w:r w:rsidRPr="00D04B31">
        <w:rPr>
          <w:rFonts w:asciiTheme="minorHAnsi" w:hAnsiTheme="minorHAnsi" w:cs="Tahoma"/>
          <w:color w:val="000000" w:themeColor="text1"/>
          <w:sz w:val="20"/>
          <w:szCs w:val="20"/>
        </w:rPr>
        <w:t>ostaje zakwaterowany</w:t>
      </w:r>
      <w:r w:rsidRPr="00BA63A2">
        <w:rPr>
          <w:rFonts w:asciiTheme="minorHAnsi" w:hAnsiTheme="minorHAnsi" w:cs="Tahoma"/>
          <w:color w:val="000000" w:themeColor="text1"/>
          <w:sz w:val="20"/>
          <w:szCs w:val="20"/>
        </w:rPr>
        <w:t xml:space="preserve"> </w:t>
      </w:r>
      <w:r w:rsidRPr="00D04B31">
        <w:rPr>
          <w:rFonts w:asciiTheme="minorHAnsi" w:hAnsiTheme="minorHAnsi" w:cs="Tahoma"/>
          <w:color w:val="000000" w:themeColor="text1"/>
          <w:sz w:val="20"/>
          <w:szCs w:val="20"/>
        </w:rPr>
        <w:t>w pokoju na terenie ORK</w:t>
      </w:r>
      <w:r>
        <w:rPr>
          <w:rFonts w:asciiTheme="minorHAnsi" w:hAnsiTheme="minorHAnsi" w:cs="Tahoma"/>
          <w:color w:val="000000" w:themeColor="text1"/>
          <w:sz w:val="20"/>
          <w:szCs w:val="20"/>
        </w:rPr>
        <w:t>/</w:t>
      </w:r>
      <w:r>
        <w:rPr>
          <w:bCs/>
          <w:color w:val="000000" w:themeColor="text1"/>
          <w:sz w:val="20"/>
          <w:szCs w:val="20"/>
        </w:rPr>
        <w:t>ORKZP.</w:t>
      </w:r>
    </w:p>
    <w:p w14:paraId="000DC4C1" w14:textId="77777777" w:rsidR="00A22F97" w:rsidRPr="00053322" w:rsidRDefault="00A22F97" w:rsidP="000C0789">
      <w:pPr>
        <w:pStyle w:val="Akapitzlist"/>
        <w:numPr>
          <w:ilvl w:val="1"/>
          <w:numId w:val="145"/>
        </w:numPr>
        <w:spacing w:before="120" w:after="120"/>
        <w:ind w:left="426" w:hanging="426"/>
        <w:contextualSpacing w:val="0"/>
        <w:rPr>
          <w:sz w:val="20"/>
          <w:szCs w:val="20"/>
        </w:rPr>
      </w:pPr>
      <w:r w:rsidRPr="00D04B31">
        <w:rPr>
          <w:rFonts w:asciiTheme="minorHAnsi" w:hAnsiTheme="minorHAnsi" w:cs="Tahoma"/>
          <w:color w:val="000000" w:themeColor="text1"/>
          <w:sz w:val="20"/>
          <w:szCs w:val="20"/>
        </w:rPr>
        <w:t>Koordynator rehabilitacji</w:t>
      </w:r>
      <w:r w:rsidRPr="00D04B31">
        <w:rPr>
          <w:rFonts w:asciiTheme="minorHAnsi" w:hAnsiTheme="minorHAnsi" w:cs="Tahoma"/>
          <w:i/>
          <w:iCs/>
          <w:color w:val="000000" w:themeColor="text1"/>
          <w:sz w:val="20"/>
          <w:szCs w:val="20"/>
        </w:rPr>
        <w:t xml:space="preserve"> </w:t>
      </w:r>
      <w:r w:rsidRPr="00D04B31">
        <w:rPr>
          <w:rFonts w:asciiTheme="minorHAnsi" w:hAnsiTheme="minorHAnsi" w:cs="Tahoma"/>
          <w:color w:val="000000" w:themeColor="text1"/>
          <w:sz w:val="20"/>
          <w:szCs w:val="20"/>
        </w:rPr>
        <w:t xml:space="preserve">przekazuje informację o przybyciu nowego </w:t>
      </w:r>
      <w:r w:rsidRPr="00053322">
        <w:rPr>
          <w:rFonts w:asciiTheme="minorHAnsi" w:hAnsiTheme="minorHAnsi" w:cs="Tahoma"/>
          <w:sz w:val="20"/>
          <w:szCs w:val="20"/>
        </w:rPr>
        <w:t>uczestnika do zespołu ORK/ORKZP oraz PFRON.</w:t>
      </w:r>
    </w:p>
    <w:p w14:paraId="2B41D696" w14:textId="77777777" w:rsidR="00A22F97" w:rsidRPr="00053322" w:rsidRDefault="00A22F97" w:rsidP="000C0789">
      <w:pPr>
        <w:pStyle w:val="Akapitzlist"/>
        <w:numPr>
          <w:ilvl w:val="1"/>
          <w:numId w:val="145"/>
        </w:numPr>
        <w:spacing w:before="120" w:after="120"/>
        <w:ind w:left="426" w:hanging="426"/>
        <w:contextualSpacing w:val="0"/>
        <w:rPr>
          <w:sz w:val="20"/>
          <w:szCs w:val="20"/>
        </w:rPr>
      </w:pPr>
      <w:r w:rsidRPr="00053322">
        <w:rPr>
          <w:rFonts w:asciiTheme="minorHAnsi" w:hAnsiTheme="minorHAnsi" w:cs="Tahoma"/>
          <w:sz w:val="20"/>
          <w:szCs w:val="20"/>
        </w:rPr>
        <w:t>Koordynator rehabilitacji zapoznaje</w:t>
      </w:r>
      <w:r w:rsidRPr="00053322">
        <w:rPr>
          <w:rFonts w:asciiTheme="minorHAnsi" w:hAnsiTheme="minorHAnsi" w:cs="Tahoma"/>
          <w:i/>
          <w:iCs/>
          <w:sz w:val="20"/>
          <w:szCs w:val="20"/>
        </w:rPr>
        <w:t xml:space="preserve"> </w:t>
      </w:r>
      <w:r w:rsidRPr="00053322">
        <w:rPr>
          <w:rFonts w:asciiTheme="minorHAnsi" w:hAnsiTheme="minorHAnsi" w:cs="Tahoma"/>
          <w:sz w:val="20"/>
          <w:szCs w:val="20"/>
        </w:rPr>
        <w:t>Uczestnika ze strukturą i bazą ORK/ORKZP celem prezentacji obiektu i miejsc świadczenia usług oraz Regulaminem Ośrodka.</w:t>
      </w:r>
    </w:p>
    <w:p w14:paraId="17D2145C" w14:textId="77777777" w:rsidR="00A22F97" w:rsidRPr="00053322" w:rsidRDefault="00A22F97" w:rsidP="000C0789">
      <w:pPr>
        <w:pStyle w:val="Akapitzlist"/>
        <w:numPr>
          <w:ilvl w:val="1"/>
          <w:numId w:val="145"/>
        </w:numPr>
        <w:spacing w:before="120" w:after="120"/>
        <w:ind w:left="426" w:hanging="426"/>
        <w:contextualSpacing w:val="0"/>
        <w:rPr>
          <w:sz w:val="20"/>
          <w:szCs w:val="20"/>
        </w:rPr>
      </w:pPr>
      <w:r w:rsidRPr="00053322">
        <w:rPr>
          <w:rFonts w:asciiTheme="minorHAnsi" w:hAnsiTheme="minorHAnsi" w:cs="Tahoma"/>
          <w:sz w:val="20"/>
          <w:szCs w:val="20"/>
        </w:rPr>
        <w:t>Realizacja pierwszego z rodzajów wsparcia, tj. badania lekarskiego rozpocz</w:t>
      </w:r>
      <w:r>
        <w:rPr>
          <w:rFonts w:asciiTheme="minorHAnsi" w:hAnsiTheme="minorHAnsi" w:cs="Tahoma"/>
          <w:sz w:val="20"/>
          <w:szCs w:val="20"/>
        </w:rPr>
        <w:t>yna się</w:t>
      </w:r>
      <w:r w:rsidRPr="00053322">
        <w:rPr>
          <w:rFonts w:asciiTheme="minorHAnsi" w:hAnsiTheme="minorHAnsi" w:cs="Tahoma"/>
          <w:sz w:val="20"/>
          <w:szCs w:val="20"/>
        </w:rPr>
        <w:t xml:space="preserve"> nie później niż dnia następnego po przyjęciu Uczestnika do ORK/ORKZP.</w:t>
      </w:r>
    </w:p>
    <w:p w14:paraId="7163C2B1" w14:textId="77777777" w:rsidR="00A22F97" w:rsidRPr="00053322" w:rsidRDefault="00A22F97" w:rsidP="000C0789">
      <w:pPr>
        <w:pStyle w:val="Akapitzlist"/>
        <w:numPr>
          <w:ilvl w:val="1"/>
          <w:numId w:val="145"/>
        </w:numPr>
        <w:spacing w:before="120" w:after="120"/>
        <w:ind w:left="426" w:hanging="426"/>
        <w:contextualSpacing w:val="0"/>
        <w:rPr>
          <w:sz w:val="20"/>
          <w:szCs w:val="20"/>
        </w:rPr>
      </w:pPr>
      <w:r w:rsidRPr="00053322">
        <w:rPr>
          <w:rFonts w:asciiTheme="minorHAnsi" w:hAnsiTheme="minorHAnsi" w:cs="Tahoma"/>
          <w:sz w:val="20"/>
          <w:szCs w:val="20"/>
        </w:rPr>
        <w:t xml:space="preserve">Następnego dnia po przyjęciu Uczestników, ORK/ORKZP przesyła do PFRON raport z liczbą przyjętych osób, w tym zakwaterowanych i podaniem wolnych miejsc. </w:t>
      </w:r>
    </w:p>
    <w:p w14:paraId="4A994F7B" w14:textId="69B6C802" w:rsidR="00A22F97" w:rsidRPr="00CA1317" w:rsidRDefault="00A22F97" w:rsidP="000C0789">
      <w:pPr>
        <w:pStyle w:val="Akapitzlist"/>
        <w:numPr>
          <w:ilvl w:val="1"/>
          <w:numId w:val="145"/>
        </w:numPr>
        <w:spacing w:before="120" w:after="120"/>
        <w:ind w:left="426" w:hanging="426"/>
        <w:contextualSpacing w:val="0"/>
        <w:rPr>
          <w:sz w:val="20"/>
          <w:szCs w:val="20"/>
        </w:rPr>
      </w:pPr>
      <w:r w:rsidRPr="00053322">
        <w:rPr>
          <w:rFonts w:asciiTheme="minorHAnsi" w:hAnsiTheme="minorHAnsi" w:cs="Tahoma"/>
          <w:sz w:val="20"/>
          <w:szCs w:val="20"/>
        </w:rPr>
        <w:t>PFRON po weryfikacji kieruje kolejne osoby do ORK/ORKZP, tak aby w ośrodku przebywał</w:t>
      </w:r>
      <w:r>
        <w:rPr>
          <w:rFonts w:asciiTheme="minorHAnsi" w:hAnsiTheme="minorHAnsi" w:cs="Tahoma"/>
          <w:sz w:val="20"/>
          <w:szCs w:val="20"/>
        </w:rPr>
        <w:t>a</w:t>
      </w:r>
      <w:r w:rsidRPr="00053322">
        <w:rPr>
          <w:rFonts w:asciiTheme="minorHAnsi" w:hAnsiTheme="minorHAnsi" w:cs="Tahoma"/>
          <w:sz w:val="20"/>
          <w:szCs w:val="20"/>
        </w:rPr>
        <w:t xml:space="preserve"> maksymalnie </w:t>
      </w:r>
      <w:r>
        <w:rPr>
          <w:rFonts w:asciiTheme="minorHAnsi" w:hAnsiTheme="minorHAnsi" w:cs="Tahoma"/>
          <w:sz w:val="20"/>
          <w:szCs w:val="20"/>
        </w:rPr>
        <w:t xml:space="preserve">liczba Uczestników określona w umowie na realizację rehabilitacji kompleksowej. </w:t>
      </w:r>
    </w:p>
    <w:p w14:paraId="16586737" w14:textId="77777777" w:rsidR="00CA1317" w:rsidRPr="00CA1317" w:rsidRDefault="00CA1317" w:rsidP="00CA1317">
      <w:pPr>
        <w:spacing w:before="120" w:after="120"/>
        <w:rPr>
          <w:sz w:val="20"/>
          <w:szCs w:val="20"/>
        </w:rPr>
      </w:pPr>
    </w:p>
    <w:p w14:paraId="68226967" w14:textId="21C7DAD4" w:rsidR="00D04B31" w:rsidRPr="00D04B31" w:rsidRDefault="00D04B31" w:rsidP="000C0789">
      <w:pPr>
        <w:pStyle w:val="Akapitzlist"/>
        <w:numPr>
          <w:ilvl w:val="0"/>
          <w:numId w:val="145"/>
        </w:numPr>
        <w:tabs>
          <w:tab w:val="left" w:pos="426"/>
        </w:tabs>
        <w:spacing w:before="120" w:after="120" w:line="23" w:lineRule="atLeast"/>
        <w:ind w:left="0" w:firstLine="0"/>
        <w:contextualSpacing w:val="0"/>
        <w:rPr>
          <w:b/>
          <w:bCs/>
          <w:color w:val="000000" w:themeColor="text1"/>
          <w:sz w:val="20"/>
          <w:szCs w:val="20"/>
        </w:rPr>
      </w:pPr>
      <w:r w:rsidRPr="007F2516">
        <w:rPr>
          <w:b/>
          <w:bCs/>
          <w:color w:val="002060"/>
          <w:sz w:val="20"/>
          <w:szCs w:val="20"/>
        </w:rPr>
        <w:lastRenderedPageBreak/>
        <w:t>Ośrodek Rehabilitacji Kompleksowej realizuje zadania zgodnie z następującą formułą</w:t>
      </w:r>
      <w:r w:rsidRPr="00D04B31">
        <w:rPr>
          <w:b/>
          <w:bCs/>
          <w:color w:val="000000" w:themeColor="text1"/>
          <w:sz w:val="20"/>
          <w:szCs w:val="20"/>
        </w:rPr>
        <w:t>:</w:t>
      </w:r>
    </w:p>
    <w:p w14:paraId="0B32796D" w14:textId="77777777" w:rsidR="00D04B31" w:rsidRPr="00013198" w:rsidRDefault="00D04B31" w:rsidP="000C0789">
      <w:pPr>
        <w:pStyle w:val="Akapitzlist"/>
        <w:numPr>
          <w:ilvl w:val="1"/>
          <w:numId w:val="145"/>
        </w:numPr>
        <w:spacing w:before="120" w:after="120" w:line="23" w:lineRule="atLeast"/>
        <w:ind w:left="426" w:hanging="426"/>
        <w:contextualSpacing w:val="0"/>
        <w:rPr>
          <w:b/>
          <w:bCs/>
          <w:color w:val="002060"/>
          <w:sz w:val="20"/>
          <w:szCs w:val="20"/>
        </w:rPr>
      </w:pPr>
      <w:r w:rsidRPr="00013198">
        <w:rPr>
          <w:b/>
          <w:bCs/>
          <w:color w:val="002060"/>
          <w:sz w:val="20"/>
          <w:szCs w:val="20"/>
        </w:rPr>
        <w:t>Dwutygodniowy okres próbny:</w:t>
      </w:r>
    </w:p>
    <w:p w14:paraId="2A68F861" w14:textId="77777777" w:rsidR="00D04B31" w:rsidRPr="005D7AB3" w:rsidRDefault="00D04B31" w:rsidP="000C0789">
      <w:pPr>
        <w:pStyle w:val="Akapitzlist"/>
        <w:numPr>
          <w:ilvl w:val="2"/>
          <w:numId w:val="273"/>
        </w:numPr>
        <w:spacing w:before="120" w:after="120" w:line="23" w:lineRule="atLeast"/>
        <w:ind w:left="709" w:hanging="283"/>
        <w:contextualSpacing w:val="0"/>
        <w:rPr>
          <w:color w:val="000000" w:themeColor="text1"/>
          <w:sz w:val="20"/>
          <w:szCs w:val="20"/>
        </w:rPr>
      </w:pPr>
      <w:r w:rsidRPr="005D7AB3">
        <w:rPr>
          <w:color w:val="000000" w:themeColor="text1"/>
          <w:sz w:val="20"/>
          <w:szCs w:val="20"/>
        </w:rPr>
        <w:t>Przyjęcie Uczestnika do ORK.</w:t>
      </w:r>
    </w:p>
    <w:p w14:paraId="180D7A68" w14:textId="77777777" w:rsidR="00D04B31" w:rsidRPr="005D7AB3" w:rsidRDefault="00D04B31" w:rsidP="000C0789">
      <w:pPr>
        <w:pStyle w:val="Akapitzlist"/>
        <w:numPr>
          <w:ilvl w:val="2"/>
          <w:numId w:val="273"/>
        </w:numPr>
        <w:spacing w:before="120" w:after="120" w:line="23" w:lineRule="atLeast"/>
        <w:ind w:left="709" w:hanging="283"/>
        <w:contextualSpacing w:val="0"/>
        <w:rPr>
          <w:color w:val="000000" w:themeColor="text1"/>
          <w:sz w:val="20"/>
          <w:szCs w:val="20"/>
        </w:rPr>
      </w:pPr>
      <w:r w:rsidRPr="005D7AB3">
        <w:rPr>
          <w:color w:val="000000" w:themeColor="text1"/>
          <w:sz w:val="20"/>
          <w:szCs w:val="20"/>
        </w:rPr>
        <w:t>Ocena kompetencji zawodowych każdego Uczestnika w oparciu o klasyfikację ICF.</w:t>
      </w:r>
    </w:p>
    <w:p w14:paraId="581DA11A" w14:textId="77777777" w:rsidR="00D04B31" w:rsidRPr="005D7AB3" w:rsidRDefault="00D04B31" w:rsidP="000C0789">
      <w:pPr>
        <w:pStyle w:val="Akapitzlist"/>
        <w:numPr>
          <w:ilvl w:val="2"/>
          <w:numId w:val="273"/>
        </w:numPr>
        <w:spacing w:before="120" w:after="120" w:line="23" w:lineRule="atLeast"/>
        <w:ind w:left="709" w:hanging="283"/>
        <w:contextualSpacing w:val="0"/>
        <w:rPr>
          <w:color w:val="000000" w:themeColor="text1"/>
          <w:sz w:val="20"/>
          <w:szCs w:val="20"/>
        </w:rPr>
      </w:pPr>
      <w:r w:rsidRPr="005D7AB3">
        <w:rPr>
          <w:color w:val="000000" w:themeColor="text1"/>
          <w:sz w:val="20"/>
          <w:szCs w:val="20"/>
        </w:rPr>
        <w:t>Opracowanie Indywidualnego Programu Rehabilitacji (IPR) dla każdego Uczestnika i podpisanie zgody na realizację IPR, stanowiącej umowę na realizację rehabilitacji kompleksowej.</w:t>
      </w:r>
    </w:p>
    <w:p w14:paraId="03BA3A91" w14:textId="77777777" w:rsidR="00D04B31" w:rsidRPr="005D7AB3" w:rsidRDefault="00D04B31" w:rsidP="000C0789">
      <w:pPr>
        <w:pStyle w:val="Akapitzlist"/>
        <w:numPr>
          <w:ilvl w:val="2"/>
          <w:numId w:val="273"/>
        </w:numPr>
        <w:spacing w:before="120" w:after="120" w:line="23" w:lineRule="atLeast"/>
        <w:ind w:left="709" w:hanging="283"/>
        <w:contextualSpacing w:val="0"/>
        <w:rPr>
          <w:color w:val="000000" w:themeColor="text1"/>
          <w:sz w:val="20"/>
          <w:szCs w:val="20"/>
        </w:rPr>
      </w:pPr>
      <w:r w:rsidRPr="005D7AB3">
        <w:rPr>
          <w:color w:val="000000" w:themeColor="text1"/>
          <w:sz w:val="20"/>
          <w:szCs w:val="20"/>
        </w:rPr>
        <w:t>Świadczenie usług rehabilitacyjnych z zakresu trzech modułów: medycznego, zawodowego oraz  psychospołecznego.</w:t>
      </w:r>
    </w:p>
    <w:p w14:paraId="1A65712B" w14:textId="5E550DDE" w:rsidR="00D04B31" w:rsidRPr="00013198" w:rsidRDefault="00A22F97" w:rsidP="00CA1317">
      <w:pPr>
        <w:tabs>
          <w:tab w:val="left" w:pos="426"/>
        </w:tabs>
        <w:spacing w:before="120" w:after="120" w:line="23" w:lineRule="atLeast"/>
        <w:rPr>
          <w:b/>
          <w:bCs/>
          <w:color w:val="002060"/>
          <w:sz w:val="20"/>
          <w:szCs w:val="20"/>
        </w:rPr>
      </w:pPr>
      <w:r w:rsidRPr="00013198">
        <w:rPr>
          <w:b/>
          <w:bCs/>
          <w:color w:val="002060"/>
          <w:sz w:val="20"/>
          <w:szCs w:val="20"/>
        </w:rPr>
        <w:t>3</w:t>
      </w:r>
      <w:r w:rsidR="00D04B31" w:rsidRPr="00013198">
        <w:rPr>
          <w:b/>
          <w:bCs/>
          <w:color w:val="002060"/>
          <w:sz w:val="20"/>
          <w:szCs w:val="20"/>
        </w:rPr>
        <w:t>.2</w:t>
      </w:r>
      <w:r w:rsidR="00D04B31" w:rsidRPr="00013198">
        <w:rPr>
          <w:color w:val="002060"/>
          <w:sz w:val="20"/>
          <w:szCs w:val="20"/>
        </w:rPr>
        <w:t xml:space="preserve"> </w:t>
      </w:r>
      <w:r w:rsidR="00CA1317" w:rsidRPr="00013198">
        <w:rPr>
          <w:color w:val="002060"/>
          <w:sz w:val="20"/>
          <w:szCs w:val="20"/>
        </w:rPr>
        <w:t xml:space="preserve">  </w:t>
      </w:r>
      <w:r w:rsidR="00D04B31" w:rsidRPr="00013198">
        <w:rPr>
          <w:b/>
          <w:bCs/>
          <w:color w:val="002060"/>
          <w:sz w:val="20"/>
          <w:szCs w:val="20"/>
        </w:rPr>
        <w:t>Realizacja rehabilitacji kompleksowej:</w:t>
      </w:r>
    </w:p>
    <w:p w14:paraId="40B343B5" w14:textId="5A989A5E" w:rsidR="00D04B31" w:rsidRPr="00013198" w:rsidRDefault="00D04B31" w:rsidP="000C0789">
      <w:pPr>
        <w:pStyle w:val="Akapitzlist"/>
        <w:numPr>
          <w:ilvl w:val="0"/>
          <w:numId w:val="274"/>
        </w:numPr>
        <w:spacing w:before="120" w:after="120"/>
        <w:rPr>
          <w:color w:val="000000" w:themeColor="text1"/>
          <w:sz w:val="20"/>
          <w:szCs w:val="20"/>
        </w:rPr>
      </w:pPr>
      <w:r w:rsidRPr="00013198">
        <w:rPr>
          <w:color w:val="000000" w:themeColor="text1"/>
          <w:sz w:val="20"/>
          <w:szCs w:val="20"/>
        </w:rPr>
        <w:t>Moduł zawodowy.</w:t>
      </w:r>
    </w:p>
    <w:p w14:paraId="38393C5D" w14:textId="3EA5E1F9" w:rsidR="00D04B31" w:rsidRPr="00013198" w:rsidRDefault="00D04B31" w:rsidP="000C0789">
      <w:pPr>
        <w:pStyle w:val="Akapitzlist"/>
        <w:numPr>
          <w:ilvl w:val="0"/>
          <w:numId w:val="274"/>
        </w:numPr>
        <w:spacing w:before="120" w:after="120"/>
        <w:rPr>
          <w:color w:val="000000" w:themeColor="text1"/>
          <w:sz w:val="20"/>
          <w:szCs w:val="20"/>
        </w:rPr>
      </w:pPr>
      <w:r w:rsidRPr="00013198">
        <w:rPr>
          <w:color w:val="000000" w:themeColor="text1"/>
          <w:sz w:val="20"/>
          <w:szCs w:val="20"/>
        </w:rPr>
        <w:t>Moduł psychospołeczny.</w:t>
      </w:r>
    </w:p>
    <w:p w14:paraId="06CD8BD0" w14:textId="167402E3" w:rsidR="00D04B31" w:rsidRPr="00013198" w:rsidRDefault="00D04B31" w:rsidP="000C0789">
      <w:pPr>
        <w:pStyle w:val="Akapitzlist"/>
        <w:numPr>
          <w:ilvl w:val="0"/>
          <w:numId w:val="274"/>
        </w:numPr>
        <w:spacing w:before="120" w:after="120"/>
        <w:rPr>
          <w:color w:val="000000" w:themeColor="text1"/>
          <w:sz w:val="20"/>
          <w:szCs w:val="20"/>
        </w:rPr>
      </w:pPr>
      <w:r w:rsidRPr="00013198">
        <w:rPr>
          <w:color w:val="000000" w:themeColor="text1"/>
          <w:sz w:val="20"/>
          <w:szCs w:val="20"/>
        </w:rPr>
        <w:t>Moduł medyczny.</w:t>
      </w:r>
    </w:p>
    <w:p w14:paraId="16795DBE" w14:textId="72D2A285" w:rsidR="00D04B31" w:rsidRPr="00013198" w:rsidRDefault="00D04B31" w:rsidP="000C0789">
      <w:pPr>
        <w:pStyle w:val="Akapitzlist"/>
        <w:numPr>
          <w:ilvl w:val="0"/>
          <w:numId w:val="274"/>
        </w:numPr>
        <w:spacing w:before="120" w:after="120"/>
        <w:rPr>
          <w:color w:val="000000" w:themeColor="text1"/>
          <w:sz w:val="20"/>
          <w:szCs w:val="20"/>
        </w:rPr>
      </w:pPr>
      <w:r w:rsidRPr="00013198">
        <w:rPr>
          <w:color w:val="000000" w:themeColor="text1"/>
          <w:sz w:val="20"/>
          <w:szCs w:val="20"/>
        </w:rPr>
        <w:t xml:space="preserve">Wsparcie </w:t>
      </w:r>
      <w:proofErr w:type="spellStart"/>
      <w:r w:rsidRPr="00013198">
        <w:rPr>
          <w:color w:val="000000" w:themeColor="text1"/>
          <w:sz w:val="20"/>
          <w:szCs w:val="20"/>
        </w:rPr>
        <w:t>porehabilitacyjne</w:t>
      </w:r>
      <w:proofErr w:type="spellEnd"/>
      <w:r w:rsidR="00BA63A2" w:rsidRPr="00013198">
        <w:rPr>
          <w:color w:val="000000" w:themeColor="text1"/>
          <w:sz w:val="20"/>
          <w:szCs w:val="20"/>
        </w:rPr>
        <w:t>.</w:t>
      </w:r>
    </w:p>
    <w:p w14:paraId="490DF7D2" w14:textId="2B9404F4" w:rsidR="00D04B31" w:rsidRPr="00013198" w:rsidRDefault="00D04B31" w:rsidP="000C0789">
      <w:pPr>
        <w:pStyle w:val="Akapitzlist"/>
        <w:numPr>
          <w:ilvl w:val="0"/>
          <w:numId w:val="274"/>
        </w:numPr>
        <w:spacing w:before="120" w:after="120"/>
        <w:rPr>
          <w:color w:val="000000" w:themeColor="text1"/>
          <w:sz w:val="20"/>
          <w:szCs w:val="20"/>
        </w:rPr>
      </w:pPr>
      <w:r w:rsidRPr="00013198">
        <w:rPr>
          <w:color w:val="000000" w:themeColor="text1"/>
          <w:sz w:val="20"/>
          <w:szCs w:val="20"/>
        </w:rPr>
        <w:t>Świadczenia opcjonalne.</w:t>
      </w:r>
    </w:p>
    <w:p w14:paraId="37E91D2A" w14:textId="1DC9506F" w:rsidR="00D04B31" w:rsidRPr="00013198" w:rsidRDefault="00D04B31" w:rsidP="000C0789">
      <w:pPr>
        <w:pStyle w:val="Akapitzlist"/>
        <w:numPr>
          <w:ilvl w:val="0"/>
          <w:numId w:val="274"/>
        </w:numPr>
        <w:spacing w:before="120" w:after="120"/>
        <w:rPr>
          <w:color w:val="000000" w:themeColor="text1"/>
          <w:sz w:val="20"/>
          <w:szCs w:val="20"/>
        </w:rPr>
      </w:pPr>
      <w:r w:rsidRPr="00013198">
        <w:rPr>
          <w:color w:val="000000" w:themeColor="text1"/>
          <w:sz w:val="20"/>
          <w:szCs w:val="20"/>
        </w:rPr>
        <w:t>Świadczenia towarzyszące.</w:t>
      </w:r>
    </w:p>
    <w:p w14:paraId="27D0F711" w14:textId="77777777" w:rsidR="00D04B31" w:rsidRPr="005D7AB3" w:rsidRDefault="00D04B31" w:rsidP="00BD3C4D">
      <w:pPr>
        <w:spacing w:before="120" w:after="120" w:line="23" w:lineRule="atLeast"/>
        <w:ind w:left="360"/>
        <w:rPr>
          <w:color w:val="000000" w:themeColor="text1"/>
          <w:sz w:val="20"/>
          <w:szCs w:val="20"/>
        </w:rPr>
      </w:pPr>
    </w:p>
    <w:p w14:paraId="74FA98E7" w14:textId="3C9FFC95" w:rsidR="00794ED7" w:rsidRPr="007F2516" w:rsidRDefault="00FB3D84" w:rsidP="00F811C0">
      <w:pPr>
        <w:pStyle w:val="Nagwek3"/>
        <w:jc w:val="both"/>
        <w:rPr>
          <w:color w:val="002060"/>
        </w:rPr>
      </w:pPr>
      <w:bookmarkStart w:id="33" w:name="_Toc148967779"/>
      <w:r w:rsidRPr="007F2516">
        <w:rPr>
          <w:color w:val="002060"/>
        </w:rPr>
        <w:t>I</w:t>
      </w:r>
      <w:r w:rsidR="00794ED7" w:rsidRPr="007F2516">
        <w:rPr>
          <w:color w:val="002060"/>
        </w:rPr>
        <w:t>V.</w:t>
      </w:r>
      <w:r w:rsidR="004A1BAE">
        <w:rPr>
          <w:color w:val="002060"/>
        </w:rPr>
        <w:t>2</w:t>
      </w:r>
      <w:r w:rsidR="00794ED7" w:rsidRPr="007F2516">
        <w:rPr>
          <w:color w:val="002060"/>
        </w:rPr>
        <w:t>. Ocena kompetencji zawodowych</w:t>
      </w:r>
      <w:bookmarkEnd w:id="29"/>
      <w:bookmarkEnd w:id="30"/>
      <w:r w:rsidR="00794ED7" w:rsidRPr="007F2516">
        <w:rPr>
          <w:color w:val="002060"/>
        </w:rPr>
        <w:t xml:space="preserve"> z zastosowaniem ICF</w:t>
      </w:r>
      <w:bookmarkEnd w:id="33"/>
    </w:p>
    <w:p w14:paraId="4CC8CF4D" w14:textId="77777777" w:rsidR="00794ED7" w:rsidRPr="00AE1CD6" w:rsidRDefault="00794ED7" w:rsidP="00F811C0">
      <w:pPr>
        <w:ind w:left="284"/>
        <w:jc w:val="both"/>
      </w:pPr>
      <w:r w:rsidRPr="00810FF7">
        <w:rPr>
          <w:noProof/>
          <w:lang w:eastAsia="pl-PL"/>
        </w:rPr>
        <w:drawing>
          <wp:inline distT="0" distB="0" distL="0" distR="0" wp14:anchorId="015C75F5" wp14:editId="5325DBBE">
            <wp:extent cx="5760720" cy="1854200"/>
            <wp:effectExtent l="19050" t="0" r="0" b="0"/>
            <wp:docPr id="26" name="Obraz 1" descr="3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1.jpg"/>
                    <pic:cNvPicPr/>
                  </pic:nvPicPr>
                  <pic:blipFill>
                    <a:blip r:embed="rId28" cstate="print"/>
                    <a:stretch>
                      <a:fillRect/>
                    </a:stretch>
                  </pic:blipFill>
                  <pic:spPr>
                    <a:xfrm>
                      <a:off x="0" y="0"/>
                      <a:ext cx="5760720" cy="1854200"/>
                    </a:xfrm>
                    <a:prstGeom prst="rect">
                      <a:avLst/>
                    </a:prstGeom>
                  </pic:spPr>
                </pic:pic>
              </a:graphicData>
            </a:graphic>
          </wp:inline>
        </w:drawing>
      </w:r>
    </w:p>
    <w:p w14:paraId="4EC5A0B4" w14:textId="77777777" w:rsidR="00794ED7" w:rsidRPr="00BD3C4D" w:rsidRDefault="00794ED7" w:rsidP="00D465F9">
      <w:pPr>
        <w:tabs>
          <w:tab w:val="left" w:pos="993"/>
        </w:tabs>
        <w:autoSpaceDE w:val="0"/>
        <w:autoSpaceDN w:val="0"/>
        <w:adjustRightInd w:val="0"/>
        <w:spacing w:after="120"/>
        <w:jc w:val="both"/>
        <w:rPr>
          <w:rFonts w:eastAsia="Times New Roman"/>
          <w:b/>
          <w:i/>
          <w:color w:val="002060"/>
          <w:lang w:eastAsia="pl-PL"/>
        </w:rPr>
      </w:pPr>
      <w:r w:rsidRPr="00BD3C4D">
        <w:rPr>
          <w:rFonts w:eastAsia="Times New Roman"/>
          <w:b/>
          <w:i/>
          <w:color w:val="002060"/>
          <w:lang w:eastAsia="pl-PL"/>
        </w:rPr>
        <w:t>Cele procesu</w:t>
      </w:r>
    </w:p>
    <w:p w14:paraId="0EB2EA2B" w14:textId="21A884F3" w:rsidR="00794ED7" w:rsidRPr="008139DA" w:rsidRDefault="00794ED7" w:rsidP="00E55C43">
      <w:pPr>
        <w:numPr>
          <w:ilvl w:val="0"/>
          <w:numId w:val="14"/>
        </w:numPr>
        <w:tabs>
          <w:tab w:val="left" w:pos="993"/>
        </w:tabs>
        <w:autoSpaceDE w:val="0"/>
        <w:autoSpaceDN w:val="0"/>
        <w:adjustRightInd w:val="0"/>
        <w:spacing w:before="120" w:after="120"/>
        <w:ind w:left="426" w:hanging="425"/>
        <w:rPr>
          <w:rFonts w:eastAsia="Times New Roman"/>
          <w:sz w:val="20"/>
          <w:szCs w:val="20"/>
          <w:lang w:eastAsia="pl-PL"/>
        </w:rPr>
      </w:pPr>
      <w:r w:rsidRPr="008139DA">
        <w:rPr>
          <w:rFonts w:eastAsia="Times New Roman"/>
          <w:sz w:val="20"/>
          <w:szCs w:val="20"/>
          <w:lang w:eastAsia="pl-PL"/>
        </w:rPr>
        <w:t xml:space="preserve">Celem przeprowadzenia </w:t>
      </w:r>
      <w:r w:rsidRPr="00D6263A">
        <w:rPr>
          <w:rFonts w:eastAsia="Times New Roman"/>
          <w:b/>
          <w:color w:val="002060"/>
          <w:sz w:val="20"/>
          <w:szCs w:val="20"/>
          <w:lang w:eastAsia="pl-PL"/>
        </w:rPr>
        <w:t>wieloaspektowej oceny kompetencji zawodowych</w:t>
      </w:r>
      <w:r w:rsidRPr="00D6263A">
        <w:rPr>
          <w:rFonts w:eastAsia="Times New Roman"/>
          <w:color w:val="002060"/>
          <w:sz w:val="20"/>
          <w:szCs w:val="20"/>
          <w:lang w:eastAsia="pl-PL"/>
        </w:rPr>
        <w:t xml:space="preserve"> </w:t>
      </w:r>
      <w:r w:rsidRPr="008139DA">
        <w:rPr>
          <w:rFonts w:eastAsia="Times New Roman"/>
          <w:sz w:val="20"/>
          <w:szCs w:val="20"/>
          <w:lang w:eastAsia="pl-PL"/>
        </w:rPr>
        <w:t>u osoby, u której orzeczono potrzebę kompleksowej rehabilitacji i którą skierowano  do Ośrodka Rehabilitacji Kompleksowej (</w:t>
      </w:r>
      <w:r w:rsidRPr="003B7CED">
        <w:rPr>
          <w:rFonts w:eastAsia="Times New Roman"/>
          <w:color w:val="000000" w:themeColor="text1"/>
          <w:sz w:val="20"/>
          <w:szCs w:val="20"/>
          <w:lang w:eastAsia="pl-PL"/>
        </w:rPr>
        <w:t>ORK</w:t>
      </w:r>
      <w:r w:rsidR="00062449" w:rsidRPr="003B7CED">
        <w:rPr>
          <w:rFonts w:eastAsia="Times New Roman"/>
          <w:color w:val="000000" w:themeColor="text1"/>
          <w:sz w:val="20"/>
          <w:szCs w:val="20"/>
          <w:lang w:eastAsia="pl-PL"/>
        </w:rPr>
        <w:t>/ORKZP</w:t>
      </w:r>
      <w:r w:rsidRPr="003B7CED">
        <w:rPr>
          <w:rFonts w:eastAsia="Times New Roman"/>
          <w:color w:val="000000" w:themeColor="text1"/>
          <w:sz w:val="20"/>
          <w:szCs w:val="20"/>
          <w:lang w:eastAsia="pl-PL"/>
        </w:rPr>
        <w:t xml:space="preserve">) </w:t>
      </w:r>
      <w:r w:rsidRPr="008139DA">
        <w:rPr>
          <w:rFonts w:eastAsia="Times New Roman"/>
          <w:sz w:val="20"/>
          <w:szCs w:val="20"/>
          <w:lang w:eastAsia="pl-PL"/>
        </w:rPr>
        <w:t>jest określenie:</w:t>
      </w:r>
    </w:p>
    <w:p w14:paraId="00CE1FC2" w14:textId="77777777" w:rsidR="00794ED7" w:rsidRPr="008139DA" w:rsidRDefault="00794ED7" w:rsidP="00E55C43">
      <w:pPr>
        <w:pStyle w:val="Akapitzlist"/>
        <w:numPr>
          <w:ilvl w:val="0"/>
          <w:numId w:val="15"/>
        </w:numPr>
        <w:spacing w:before="120" w:after="120"/>
        <w:ind w:left="851" w:hanging="425"/>
        <w:contextualSpacing w:val="0"/>
        <w:rPr>
          <w:rFonts w:cs="Arial"/>
          <w:sz w:val="20"/>
          <w:szCs w:val="20"/>
          <w:u w:val="single"/>
        </w:rPr>
      </w:pPr>
      <w:r w:rsidRPr="008139DA">
        <w:rPr>
          <w:rFonts w:eastAsia="Times New Roman"/>
          <w:sz w:val="20"/>
          <w:szCs w:val="20"/>
          <w:lang w:eastAsia="pl-PL"/>
        </w:rPr>
        <w:t xml:space="preserve">zaburzeń funkcji organizmu </w:t>
      </w:r>
      <w:r w:rsidRPr="008139DA">
        <w:rPr>
          <w:rFonts w:cs="Arial"/>
          <w:sz w:val="20"/>
          <w:szCs w:val="20"/>
        </w:rPr>
        <w:t>będących przyczyną utraty zdolności do pracy i pełnienia ról społecznych,</w:t>
      </w:r>
    </w:p>
    <w:p w14:paraId="7EA5086D" w14:textId="77777777" w:rsidR="00794ED7" w:rsidRPr="008139DA" w:rsidRDefault="00794ED7" w:rsidP="00E55C43">
      <w:pPr>
        <w:pStyle w:val="Akapitzlist"/>
        <w:numPr>
          <w:ilvl w:val="0"/>
          <w:numId w:val="15"/>
        </w:numPr>
        <w:spacing w:before="120" w:after="120"/>
        <w:ind w:left="851" w:hanging="425"/>
        <w:contextualSpacing w:val="0"/>
        <w:rPr>
          <w:rFonts w:cs="Arial"/>
          <w:sz w:val="20"/>
          <w:szCs w:val="20"/>
          <w:u w:val="single"/>
        </w:rPr>
      </w:pPr>
      <w:r w:rsidRPr="008139DA">
        <w:rPr>
          <w:rFonts w:cs="Arial"/>
          <w:sz w:val="20"/>
          <w:szCs w:val="20"/>
        </w:rPr>
        <w:t>ograniczeń w poszczególnych dziedzinach aktywności i uczestniczenia w życiu społecznym i zawodowym,</w:t>
      </w:r>
    </w:p>
    <w:p w14:paraId="1C412B39" w14:textId="77777777" w:rsidR="00794ED7" w:rsidRPr="008139DA" w:rsidRDefault="00794ED7" w:rsidP="00E55C43">
      <w:pPr>
        <w:pStyle w:val="Akapitzlist"/>
        <w:numPr>
          <w:ilvl w:val="0"/>
          <w:numId w:val="15"/>
        </w:numPr>
        <w:spacing w:before="120" w:after="120"/>
        <w:ind w:left="851" w:hanging="425"/>
        <w:contextualSpacing w:val="0"/>
        <w:rPr>
          <w:rFonts w:cs="Arial"/>
          <w:sz w:val="20"/>
          <w:szCs w:val="20"/>
          <w:u w:val="single"/>
        </w:rPr>
      </w:pPr>
      <w:r w:rsidRPr="008139DA">
        <w:rPr>
          <w:rFonts w:cs="Arial"/>
          <w:sz w:val="20"/>
          <w:szCs w:val="20"/>
        </w:rPr>
        <w:t>barier środowiskowych oraz czynników osobowych kluczowych w procesie rehabilitacji kompleksowej,</w:t>
      </w:r>
    </w:p>
    <w:p w14:paraId="0B23DED6" w14:textId="69D7EC7A" w:rsidR="00794ED7" w:rsidRPr="008139DA" w:rsidRDefault="00794ED7" w:rsidP="00E55C43">
      <w:pPr>
        <w:pStyle w:val="Akapitzlist"/>
        <w:numPr>
          <w:ilvl w:val="0"/>
          <w:numId w:val="15"/>
        </w:numPr>
        <w:spacing w:before="120" w:after="120"/>
        <w:ind w:left="851"/>
        <w:contextualSpacing w:val="0"/>
        <w:rPr>
          <w:rFonts w:cs="Arial"/>
          <w:sz w:val="20"/>
          <w:szCs w:val="20"/>
          <w:u w:val="single"/>
        </w:rPr>
      </w:pPr>
      <w:r w:rsidRPr="008139DA">
        <w:rPr>
          <w:rFonts w:cs="Arial"/>
          <w:sz w:val="20"/>
          <w:szCs w:val="20"/>
        </w:rPr>
        <w:t>zdolności powrotu do pracy na bazie potencjału  fizycznego, psychicznego oraz intelektualnego, możliwego do wykorzystania w celu powrotu do funkcjonowania społecznego i zawodowego.</w:t>
      </w:r>
    </w:p>
    <w:p w14:paraId="7A2862E6" w14:textId="77777777" w:rsidR="00794ED7" w:rsidRPr="00BD3C4D" w:rsidRDefault="00794ED7" w:rsidP="00D465F9">
      <w:pPr>
        <w:pStyle w:val="Akapitzlist"/>
        <w:spacing w:before="120" w:after="120"/>
        <w:ind w:left="0"/>
        <w:contextualSpacing w:val="0"/>
        <w:rPr>
          <w:rFonts w:eastAsia="Times New Roman"/>
          <w:b/>
          <w:i/>
          <w:color w:val="002060"/>
          <w:lang w:eastAsia="pl-PL"/>
        </w:rPr>
      </w:pPr>
      <w:r w:rsidRPr="00BD3C4D">
        <w:rPr>
          <w:rFonts w:eastAsia="Times New Roman"/>
          <w:b/>
          <w:i/>
          <w:color w:val="002060"/>
          <w:lang w:eastAsia="pl-PL"/>
        </w:rPr>
        <w:lastRenderedPageBreak/>
        <w:t>Założenia procesu</w:t>
      </w:r>
    </w:p>
    <w:p w14:paraId="7AE9791B" w14:textId="7B9B681F" w:rsidR="00EB55E3" w:rsidRDefault="00EB55E3" w:rsidP="00E55C43">
      <w:pPr>
        <w:numPr>
          <w:ilvl w:val="0"/>
          <w:numId w:val="14"/>
        </w:numPr>
        <w:tabs>
          <w:tab w:val="left" w:pos="993"/>
        </w:tabs>
        <w:autoSpaceDE w:val="0"/>
        <w:autoSpaceDN w:val="0"/>
        <w:adjustRightInd w:val="0"/>
        <w:spacing w:before="120" w:after="120"/>
        <w:ind w:left="426" w:hanging="425"/>
        <w:rPr>
          <w:sz w:val="20"/>
          <w:szCs w:val="20"/>
        </w:rPr>
      </w:pPr>
      <w:r>
        <w:rPr>
          <w:sz w:val="20"/>
          <w:szCs w:val="20"/>
        </w:rPr>
        <w:t xml:space="preserve">Badanie powinno zostać przeprowadzone w trakcie okresu próbnego, pomiędzy 5 a 8 dniem pobytu Uczestnika w ORK/ORKZP. Wyniki badania są składową do </w:t>
      </w:r>
      <w:r w:rsidR="0015505C">
        <w:rPr>
          <w:sz w:val="20"/>
          <w:szCs w:val="20"/>
        </w:rPr>
        <w:t>opracowania</w:t>
      </w:r>
      <w:r>
        <w:rPr>
          <w:sz w:val="20"/>
          <w:szCs w:val="20"/>
        </w:rPr>
        <w:t xml:space="preserve"> IPR </w:t>
      </w:r>
      <w:r w:rsidR="0015505C">
        <w:rPr>
          <w:sz w:val="20"/>
          <w:szCs w:val="20"/>
        </w:rPr>
        <w:t>oraz stanowią podstawę do oceny efektów rehabilitacji kompleksowej.</w:t>
      </w:r>
    </w:p>
    <w:p w14:paraId="7A67035E" w14:textId="643FB401" w:rsidR="00794ED7" w:rsidRPr="008139DA" w:rsidRDefault="00794ED7" w:rsidP="00E55C43">
      <w:pPr>
        <w:numPr>
          <w:ilvl w:val="0"/>
          <w:numId w:val="14"/>
        </w:numPr>
        <w:tabs>
          <w:tab w:val="left" w:pos="993"/>
        </w:tabs>
        <w:autoSpaceDE w:val="0"/>
        <w:autoSpaceDN w:val="0"/>
        <w:adjustRightInd w:val="0"/>
        <w:spacing w:before="120" w:after="120"/>
        <w:ind w:left="426" w:hanging="425"/>
        <w:rPr>
          <w:sz w:val="20"/>
          <w:szCs w:val="20"/>
        </w:rPr>
      </w:pPr>
      <w:r w:rsidRPr="008139DA">
        <w:rPr>
          <w:sz w:val="20"/>
          <w:szCs w:val="20"/>
        </w:rPr>
        <w:t xml:space="preserve">Głównymi założeniami </w:t>
      </w:r>
      <w:r w:rsidRPr="00D6263A">
        <w:rPr>
          <w:rFonts w:eastAsia="Times New Roman"/>
          <w:b/>
          <w:color w:val="002060"/>
          <w:sz w:val="20"/>
          <w:szCs w:val="20"/>
          <w:lang w:eastAsia="pl-PL"/>
        </w:rPr>
        <w:t>wieloaspektowej oceny kompetencji zawodowych</w:t>
      </w:r>
      <w:r w:rsidRPr="00D6263A">
        <w:rPr>
          <w:rFonts w:eastAsia="Times New Roman"/>
          <w:color w:val="002060"/>
          <w:sz w:val="20"/>
          <w:szCs w:val="20"/>
          <w:lang w:eastAsia="pl-PL"/>
        </w:rPr>
        <w:t xml:space="preserve"> </w:t>
      </w:r>
      <w:r w:rsidRPr="008139DA">
        <w:rPr>
          <w:rFonts w:eastAsia="Times New Roman"/>
          <w:sz w:val="20"/>
          <w:szCs w:val="20"/>
          <w:lang w:eastAsia="pl-PL"/>
        </w:rPr>
        <w:t xml:space="preserve">z zastosowaniem </w:t>
      </w:r>
      <w:r w:rsidRPr="008139DA">
        <w:rPr>
          <w:rFonts w:cs="Arial"/>
          <w:sz w:val="20"/>
          <w:szCs w:val="20"/>
        </w:rPr>
        <w:t xml:space="preserve">klasyfikacji </w:t>
      </w:r>
      <w:r w:rsidRPr="008139DA">
        <w:rPr>
          <w:rFonts w:eastAsia="Times New Roman"/>
          <w:sz w:val="20"/>
          <w:szCs w:val="20"/>
          <w:lang w:eastAsia="pl-PL"/>
        </w:rPr>
        <w:t>ICF są</w:t>
      </w:r>
      <w:r w:rsidRPr="008139DA">
        <w:rPr>
          <w:sz w:val="20"/>
          <w:szCs w:val="20"/>
        </w:rPr>
        <w:t>:</w:t>
      </w:r>
    </w:p>
    <w:p w14:paraId="5CF92A0D" w14:textId="77777777" w:rsidR="00794ED7" w:rsidRPr="008139DA" w:rsidRDefault="00794ED7" w:rsidP="00E55C43">
      <w:pPr>
        <w:pStyle w:val="Akapitzlist"/>
        <w:numPr>
          <w:ilvl w:val="0"/>
          <w:numId w:val="16"/>
        </w:numPr>
        <w:spacing w:before="120" w:after="120"/>
        <w:ind w:left="851"/>
        <w:contextualSpacing w:val="0"/>
        <w:rPr>
          <w:sz w:val="20"/>
          <w:szCs w:val="20"/>
        </w:rPr>
      </w:pPr>
      <w:r w:rsidRPr="008139DA">
        <w:rPr>
          <w:sz w:val="20"/>
          <w:szCs w:val="20"/>
        </w:rPr>
        <w:t>międzynarodowy i uniwersalny charakter ICF,</w:t>
      </w:r>
    </w:p>
    <w:p w14:paraId="5DCF2D22" w14:textId="77777777" w:rsidR="00794ED7" w:rsidRPr="008139DA" w:rsidRDefault="00794ED7" w:rsidP="00E55C43">
      <w:pPr>
        <w:pStyle w:val="Akapitzlist"/>
        <w:numPr>
          <w:ilvl w:val="0"/>
          <w:numId w:val="16"/>
        </w:numPr>
        <w:spacing w:before="120" w:after="120"/>
        <w:ind w:left="851"/>
        <w:contextualSpacing w:val="0"/>
        <w:rPr>
          <w:sz w:val="20"/>
          <w:szCs w:val="20"/>
        </w:rPr>
      </w:pPr>
      <w:r w:rsidRPr="008139DA">
        <w:rPr>
          <w:sz w:val="20"/>
          <w:szCs w:val="20"/>
        </w:rPr>
        <w:t xml:space="preserve">umożliwienie przeprowadzenia </w:t>
      </w:r>
      <w:r w:rsidRPr="008139DA">
        <w:rPr>
          <w:rFonts w:eastAsia="Times New Roman"/>
          <w:sz w:val="20"/>
          <w:szCs w:val="20"/>
          <w:lang w:eastAsia="pl-PL"/>
        </w:rPr>
        <w:t xml:space="preserve">oceny zdolności do pracy </w:t>
      </w:r>
      <w:r w:rsidRPr="008139DA">
        <w:rPr>
          <w:sz w:val="20"/>
          <w:szCs w:val="20"/>
        </w:rPr>
        <w:t>osób z różnym rodzajem ograniczeń,</w:t>
      </w:r>
    </w:p>
    <w:p w14:paraId="70034737" w14:textId="77777777" w:rsidR="00794ED7" w:rsidRPr="008139DA" w:rsidRDefault="00794ED7" w:rsidP="00E55C43">
      <w:pPr>
        <w:pStyle w:val="Akapitzlist"/>
        <w:numPr>
          <w:ilvl w:val="0"/>
          <w:numId w:val="16"/>
        </w:numPr>
        <w:spacing w:before="120" w:after="120"/>
        <w:ind w:left="851"/>
        <w:contextualSpacing w:val="0"/>
        <w:rPr>
          <w:sz w:val="20"/>
          <w:szCs w:val="20"/>
        </w:rPr>
      </w:pPr>
      <w:r w:rsidRPr="008139DA">
        <w:rPr>
          <w:sz w:val="20"/>
          <w:szCs w:val="20"/>
        </w:rPr>
        <w:t>uwzględnienie kompetencji psychospołecznych i kwalifikacji zawodowych w kontekście możliwości podjęcia pracy,</w:t>
      </w:r>
    </w:p>
    <w:p w14:paraId="48D00F54" w14:textId="77777777" w:rsidR="00794ED7" w:rsidRPr="008139DA" w:rsidRDefault="00794ED7" w:rsidP="00E55C43">
      <w:pPr>
        <w:pStyle w:val="Akapitzlist"/>
        <w:numPr>
          <w:ilvl w:val="0"/>
          <w:numId w:val="16"/>
        </w:numPr>
        <w:spacing w:before="120" w:after="120"/>
        <w:ind w:left="851"/>
        <w:contextualSpacing w:val="0"/>
        <w:rPr>
          <w:sz w:val="20"/>
          <w:szCs w:val="20"/>
        </w:rPr>
      </w:pPr>
      <w:r w:rsidRPr="008139DA">
        <w:rPr>
          <w:sz w:val="20"/>
          <w:szCs w:val="20"/>
        </w:rPr>
        <w:t>zastosowanie obiektywnych i odpowiednio dobranych metod dla przeprowadzenia pogłębionej oceny funkcjonowania uczestnika w realnych sytuacjach zadaniowych  z zastosowaniem tzw. prób pracy.</w:t>
      </w:r>
    </w:p>
    <w:p w14:paraId="70E8D737" w14:textId="77777777" w:rsidR="00794ED7" w:rsidRPr="008139DA" w:rsidRDefault="00794ED7" w:rsidP="00E55C43">
      <w:pPr>
        <w:pStyle w:val="Akapitzlist"/>
        <w:numPr>
          <w:ilvl w:val="0"/>
          <w:numId w:val="17"/>
        </w:numPr>
        <w:spacing w:before="120" w:after="120"/>
        <w:ind w:left="426" w:hanging="425"/>
        <w:contextualSpacing w:val="0"/>
        <w:rPr>
          <w:rFonts w:eastAsia="Times New Roman"/>
          <w:b/>
          <w:sz w:val="20"/>
          <w:szCs w:val="20"/>
          <w:lang w:eastAsia="pl-PL"/>
        </w:rPr>
      </w:pPr>
      <w:r w:rsidRPr="008139DA">
        <w:rPr>
          <w:rFonts w:eastAsia="Times New Roman"/>
          <w:sz w:val="20"/>
          <w:szCs w:val="20"/>
          <w:lang w:eastAsia="pl-PL"/>
        </w:rPr>
        <w:t xml:space="preserve">Oceny kompetencji zawodowych dokonuje się przy użyciu opracowanego </w:t>
      </w:r>
      <w:r w:rsidRPr="00E27BE2">
        <w:rPr>
          <w:rFonts w:eastAsia="Times New Roman"/>
          <w:b/>
          <w:color w:val="002060"/>
          <w:sz w:val="20"/>
          <w:szCs w:val="20"/>
          <w:lang w:eastAsia="pl-PL"/>
        </w:rPr>
        <w:t>modelu oceny zdolności do pracy.</w:t>
      </w:r>
      <w:r w:rsidRPr="00E27BE2">
        <w:rPr>
          <w:rFonts w:eastAsia="Times New Roman"/>
          <w:color w:val="002060"/>
          <w:sz w:val="20"/>
          <w:szCs w:val="20"/>
          <w:lang w:eastAsia="pl-PL"/>
        </w:rPr>
        <w:t xml:space="preserve"> </w:t>
      </w:r>
      <w:r w:rsidRPr="008139DA">
        <w:rPr>
          <w:rFonts w:eastAsia="Times New Roman"/>
          <w:sz w:val="20"/>
          <w:szCs w:val="20"/>
          <w:lang w:eastAsia="pl-PL"/>
        </w:rPr>
        <w:t>Model ten oparty jest na klasyfikacji ICF, która przyjmuje całościowe podejście do niepełnosprawności, łączące sferę medyczną i psychospołeczną. Takie podejście pozwala na uwzględnienie zależności występujących między uszkodzeniami struktur ciała a ograniczeniami w funkcjonowaniu oraz w aktywności i uczestniczeniu w życiu społecznym, uwarunkowanymi czynnikami osobowymi i środowiskowymi.</w:t>
      </w:r>
    </w:p>
    <w:p w14:paraId="2F9540AF" w14:textId="77777777" w:rsidR="00794ED7" w:rsidRDefault="00794ED7" w:rsidP="00E55C43">
      <w:pPr>
        <w:pStyle w:val="Akapitzlist"/>
        <w:numPr>
          <w:ilvl w:val="0"/>
          <w:numId w:val="17"/>
        </w:numPr>
        <w:spacing w:before="120" w:after="120"/>
        <w:ind w:left="426" w:hanging="425"/>
        <w:contextualSpacing w:val="0"/>
        <w:rPr>
          <w:rFonts w:eastAsia="Times New Roman"/>
          <w:sz w:val="20"/>
          <w:szCs w:val="20"/>
          <w:lang w:eastAsia="pl-PL"/>
        </w:rPr>
      </w:pPr>
      <w:r w:rsidRPr="008139DA">
        <w:rPr>
          <w:sz w:val="20"/>
          <w:szCs w:val="20"/>
        </w:rPr>
        <w:t xml:space="preserve">Na podstawie przeprowadzonych badań </w:t>
      </w:r>
      <w:r w:rsidRPr="00E27BE2">
        <w:rPr>
          <w:b/>
          <w:color w:val="002060"/>
          <w:sz w:val="20"/>
          <w:szCs w:val="20"/>
        </w:rPr>
        <w:t>opracowywany jest profil kategorialny</w:t>
      </w:r>
      <w:r w:rsidRPr="00E27BE2">
        <w:rPr>
          <w:color w:val="002060"/>
          <w:sz w:val="20"/>
          <w:szCs w:val="20"/>
        </w:rPr>
        <w:t xml:space="preserve"> </w:t>
      </w:r>
      <w:r w:rsidRPr="008139DA">
        <w:rPr>
          <w:sz w:val="20"/>
          <w:szCs w:val="20"/>
        </w:rPr>
        <w:t xml:space="preserve">utworzony z wybranych kodów z ICF w obszarach </w:t>
      </w:r>
      <w:r w:rsidRPr="008139DA">
        <w:rPr>
          <w:i/>
          <w:sz w:val="20"/>
          <w:szCs w:val="20"/>
        </w:rPr>
        <w:t>Funkcji ciała</w:t>
      </w:r>
      <w:r w:rsidRPr="008139DA">
        <w:rPr>
          <w:sz w:val="20"/>
          <w:szCs w:val="20"/>
        </w:rPr>
        <w:t xml:space="preserve">, </w:t>
      </w:r>
      <w:r w:rsidRPr="008139DA">
        <w:rPr>
          <w:i/>
          <w:sz w:val="20"/>
          <w:szCs w:val="20"/>
        </w:rPr>
        <w:t>Aktywności i uczestniczenia</w:t>
      </w:r>
      <w:r w:rsidRPr="008139DA">
        <w:rPr>
          <w:sz w:val="20"/>
          <w:szCs w:val="20"/>
        </w:rPr>
        <w:t xml:space="preserve"> oraz C</w:t>
      </w:r>
      <w:r w:rsidRPr="008139DA">
        <w:rPr>
          <w:i/>
          <w:sz w:val="20"/>
          <w:szCs w:val="20"/>
        </w:rPr>
        <w:t>zynników środowiskowych,</w:t>
      </w:r>
      <w:r w:rsidRPr="008139DA">
        <w:rPr>
          <w:sz w:val="20"/>
          <w:szCs w:val="20"/>
        </w:rPr>
        <w:t xml:space="preserve"> </w:t>
      </w:r>
      <w:r w:rsidRPr="00A20030">
        <w:rPr>
          <w:sz w:val="20"/>
          <w:szCs w:val="20"/>
        </w:rPr>
        <w:t xml:space="preserve">niezbędnych do opracowania </w:t>
      </w:r>
      <w:r w:rsidRPr="00A20030">
        <w:rPr>
          <w:rFonts w:cs="Arial"/>
          <w:sz w:val="20"/>
          <w:szCs w:val="20"/>
        </w:rPr>
        <w:t>rekomendacji dla zespołu rehabilitacyjnego</w:t>
      </w:r>
      <w:r>
        <w:rPr>
          <w:rFonts w:cs="Arial"/>
          <w:sz w:val="20"/>
          <w:szCs w:val="20"/>
        </w:rPr>
        <w:t>. Rekomendacje uwzględniane są w Indywidualnym Programie Rehabilitacji</w:t>
      </w:r>
      <w:r w:rsidRPr="00A20030">
        <w:rPr>
          <w:sz w:val="20"/>
          <w:szCs w:val="20"/>
        </w:rPr>
        <w:t xml:space="preserve"> </w:t>
      </w:r>
      <w:r>
        <w:rPr>
          <w:sz w:val="20"/>
          <w:szCs w:val="20"/>
        </w:rPr>
        <w:t>(</w:t>
      </w:r>
      <w:r w:rsidRPr="00A20030">
        <w:rPr>
          <w:sz w:val="20"/>
          <w:szCs w:val="20"/>
        </w:rPr>
        <w:t>IPR</w:t>
      </w:r>
      <w:r>
        <w:rPr>
          <w:sz w:val="20"/>
          <w:szCs w:val="20"/>
        </w:rPr>
        <w:t>).</w:t>
      </w:r>
      <w:r w:rsidRPr="00A20030">
        <w:rPr>
          <w:sz w:val="20"/>
          <w:szCs w:val="20"/>
        </w:rPr>
        <w:t xml:space="preserve"> </w:t>
      </w:r>
    </w:p>
    <w:p w14:paraId="0BDF3C0A" w14:textId="281BE36C" w:rsidR="00794ED7" w:rsidRDefault="006622A4" w:rsidP="00E55C43">
      <w:pPr>
        <w:pStyle w:val="Akapitzlist"/>
        <w:numPr>
          <w:ilvl w:val="0"/>
          <w:numId w:val="17"/>
        </w:numPr>
        <w:spacing w:before="120" w:after="120"/>
        <w:ind w:left="426" w:hanging="425"/>
        <w:contextualSpacing w:val="0"/>
        <w:rPr>
          <w:rFonts w:eastAsia="Times New Roman"/>
          <w:sz w:val="20"/>
          <w:szCs w:val="20"/>
          <w:lang w:eastAsia="pl-PL"/>
        </w:rPr>
      </w:pPr>
      <w:r>
        <w:rPr>
          <w:rFonts w:eastAsia="Times New Roman"/>
          <w:sz w:val="20"/>
          <w:szCs w:val="20"/>
          <w:lang w:eastAsia="pl-PL"/>
        </w:rPr>
        <w:t>R</w:t>
      </w:r>
      <w:r w:rsidR="00794ED7" w:rsidRPr="004273EA">
        <w:rPr>
          <w:rFonts w:eastAsia="Times New Roman"/>
          <w:sz w:val="20"/>
          <w:szCs w:val="20"/>
          <w:lang w:eastAsia="pl-PL"/>
        </w:rPr>
        <w:t xml:space="preserve">ekomenduje </w:t>
      </w:r>
      <w:r w:rsidR="00794ED7">
        <w:rPr>
          <w:rFonts w:eastAsia="Times New Roman"/>
          <w:sz w:val="20"/>
          <w:szCs w:val="20"/>
          <w:lang w:eastAsia="pl-PL"/>
        </w:rPr>
        <w:t xml:space="preserve">się </w:t>
      </w:r>
      <w:r w:rsidR="00794ED7" w:rsidRPr="004273EA">
        <w:rPr>
          <w:rFonts w:eastAsia="Times New Roman"/>
          <w:sz w:val="20"/>
          <w:szCs w:val="20"/>
          <w:lang w:eastAsia="pl-PL"/>
        </w:rPr>
        <w:t xml:space="preserve">następujące sposoby pozyskiwania informacji: wywiad, dokumentacja medyczna, obserwacja, badanie kliniczne, badania specjalistyczne. </w:t>
      </w:r>
    </w:p>
    <w:p w14:paraId="0E0F0388" w14:textId="77777777" w:rsidR="00794ED7" w:rsidRPr="004273EA" w:rsidRDefault="00794ED7" w:rsidP="00E55C43">
      <w:pPr>
        <w:pStyle w:val="Akapitzlist"/>
        <w:numPr>
          <w:ilvl w:val="0"/>
          <w:numId w:val="17"/>
        </w:numPr>
        <w:spacing w:before="120" w:after="120"/>
        <w:ind w:left="426" w:hanging="425"/>
        <w:contextualSpacing w:val="0"/>
        <w:rPr>
          <w:rFonts w:eastAsia="Times New Roman"/>
          <w:sz w:val="20"/>
          <w:szCs w:val="20"/>
          <w:lang w:eastAsia="pl-PL"/>
        </w:rPr>
      </w:pPr>
      <w:r w:rsidRPr="00261E05">
        <w:rPr>
          <w:rFonts w:eastAsia="Times New Roman"/>
          <w:sz w:val="20"/>
          <w:szCs w:val="20"/>
          <w:lang w:eastAsia="pl-PL"/>
        </w:rPr>
        <w:t xml:space="preserve">Do </w:t>
      </w:r>
      <w:r w:rsidRPr="004273EA">
        <w:rPr>
          <w:rFonts w:eastAsia="Times New Roman"/>
          <w:sz w:val="20"/>
          <w:szCs w:val="20"/>
          <w:lang w:eastAsia="pl-PL"/>
        </w:rPr>
        <w:t>wybranych kodów ICF</w:t>
      </w:r>
      <w:r w:rsidRPr="004273EA">
        <w:rPr>
          <w:sz w:val="20"/>
          <w:szCs w:val="20"/>
        </w:rPr>
        <w:t xml:space="preserve"> przyporządkowan</w:t>
      </w:r>
      <w:r>
        <w:rPr>
          <w:sz w:val="20"/>
          <w:szCs w:val="20"/>
        </w:rPr>
        <w:t>e są</w:t>
      </w:r>
      <w:r w:rsidRPr="004273EA">
        <w:rPr>
          <w:sz w:val="20"/>
          <w:szCs w:val="20"/>
        </w:rPr>
        <w:t xml:space="preserve"> metody</w:t>
      </w:r>
      <w:r>
        <w:rPr>
          <w:rFonts w:eastAsia="Times New Roman"/>
          <w:sz w:val="20"/>
          <w:szCs w:val="20"/>
          <w:lang w:eastAsia="pl-PL"/>
        </w:rPr>
        <w:t xml:space="preserve"> i </w:t>
      </w:r>
      <w:r w:rsidRPr="004273EA">
        <w:rPr>
          <w:rFonts w:eastAsia="Times New Roman"/>
          <w:sz w:val="20"/>
          <w:szCs w:val="20"/>
          <w:lang w:eastAsia="pl-PL"/>
        </w:rPr>
        <w:t>narzędzia</w:t>
      </w:r>
      <w:r>
        <w:rPr>
          <w:rFonts w:eastAsia="Times New Roman"/>
          <w:sz w:val="20"/>
          <w:szCs w:val="20"/>
          <w:lang w:eastAsia="pl-PL"/>
        </w:rPr>
        <w:t xml:space="preserve">, które </w:t>
      </w:r>
      <w:r w:rsidRPr="004273EA">
        <w:rPr>
          <w:sz w:val="20"/>
          <w:szCs w:val="20"/>
        </w:rPr>
        <w:t>pozwalają n</w:t>
      </w:r>
      <w:r>
        <w:rPr>
          <w:sz w:val="20"/>
          <w:szCs w:val="20"/>
        </w:rPr>
        <w:t>a kompleksową ocenę w zakresie:</w:t>
      </w:r>
    </w:p>
    <w:p w14:paraId="71073F36" w14:textId="77777777" w:rsidR="00794ED7" w:rsidRPr="00840B3B" w:rsidRDefault="00794ED7" w:rsidP="00EB55E3">
      <w:pPr>
        <w:pStyle w:val="Akapitzlist"/>
        <w:numPr>
          <w:ilvl w:val="0"/>
          <w:numId w:val="13"/>
        </w:numPr>
        <w:spacing w:before="120" w:after="120"/>
        <w:ind w:left="851"/>
        <w:contextualSpacing w:val="0"/>
        <w:rPr>
          <w:rFonts w:eastAsia="Times New Roman"/>
          <w:sz w:val="20"/>
          <w:szCs w:val="20"/>
          <w:u w:val="single"/>
          <w:lang w:eastAsia="pl-PL"/>
        </w:rPr>
      </w:pPr>
      <w:r w:rsidRPr="00840B3B">
        <w:rPr>
          <w:rFonts w:eastAsia="Times New Roman"/>
          <w:sz w:val="20"/>
          <w:szCs w:val="20"/>
          <w:u w:val="single"/>
          <w:lang w:eastAsia="pl-PL"/>
        </w:rPr>
        <w:t>psychospołecznych aspektów zdolności do pracy, w tym:</w:t>
      </w:r>
    </w:p>
    <w:p w14:paraId="3E10ED68" w14:textId="6CA675AB" w:rsidR="00794ED7" w:rsidRPr="00840B3B" w:rsidRDefault="00794ED7" w:rsidP="000C0789">
      <w:pPr>
        <w:numPr>
          <w:ilvl w:val="0"/>
          <w:numId w:val="229"/>
        </w:numPr>
        <w:spacing w:before="120" w:after="120"/>
        <w:rPr>
          <w:rFonts w:eastAsia="Times New Roman"/>
          <w:sz w:val="20"/>
          <w:szCs w:val="20"/>
          <w:lang w:eastAsia="pl-PL"/>
        </w:rPr>
      </w:pPr>
      <w:r w:rsidRPr="00840B3B">
        <w:rPr>
          <w:rFonts w:eastAsia="Times New Roman"/>
          <w:sz w:val="20"/>
          <w:szCs w:val="20"/>
          <w:lang w:eastAsia="pl-PL"/>
        </w:rPr>
        <w:t>dobrostan</w:t>
      </w:r>
      <w:r w:rsidR="00A74B53">
        <w:rPr>
          <w:rFonts w:eastAsia="Times New Roman"/>
          <w:sz w:val="20"/>
          <w:szCs w:val="20"/>
          <w:lang w:eastAsia="pl-PL"/>
        </w:rPr>
        <w:t>u</w:t>
      </w:r>
      <w:r>
        <w:rPr>
          <w:rFonts w:eastAsia="Times New Roman"/>
          <w:sz w:val="20"/>
          <w:szCs w:val="20"/>
          <w:lang w:eastAsia="pl-PL"/>
        </w:rPr>
        <w:t xml:space="preserve"> psychiczn</w:t>
      </w:r>
      <w:r w:rsidR="00A74B53">
        <w:rPr>
          <w:rFonts w:eastAsia="Times New Roman"/>
          <w:sz w:val="20"/>
          <w:szCs w:val="20"/>
          <w:lang w:eastAsia="pl-PL"/>
        </w:rPr>
        <w:t>ego</w:t>
      </w:r>
      <w:r w:rsidRPr="00840B3B">
        <w:rPr>
          <w:rFonts w:eastAsia="Times New Roman"/>
          <w:sz w:val="20"/>
          <w:szCs w:val="20"/>
          <w:lang w:eastAsia="pl-PL"/>
        </w:rPr>
        <w:t>,</w:t>
      </w:r>
    </w:p>
    <w:p w14:paraId="2A70931D" w14:textId="77777777" w:rsidR="00794ED7" w:rsidRPr="00840B3B" w:rsidRDefault="00794ED7" w:rsidP="000C0789">
      <w:pPr>
        <w:numPr>
          <w:ilvl w:val="0"/>
          <w:numId w:val="229"/>
        </w:numPr>
        <w:spacing w:before="120" w:after="120"/>
        <w:rPr>
          <w:rFonts w:eastAsia="Times New Roman"/>
          <w:sz w:val="20"/>
          <w:szCs w:val="20"/>
          <w:lang w:eastAsia="pl-PL"/>
        </w:rPr>
      </w:pPr>
      <w:r w:rsidRPr="00840B3B">
        <w:rPr>
          <w:rFonts w:eastAsia="Times New Roman"/>
          <w:sz w:val="20"/>
          <w:szCs w:val="20"/>
          <w:lang w:eastAsia="pl-PL"/>
        </w:rPr>
        <w:t>kompetencji społeczno-zawodowych i motywacji,</w:t>
      </w:r>
    </w:p>
    <w:p w14:paraId="3BC87B54" w14:textId="77777777" w:rsidR="00794ED7" w:rsidRPr="00840B3B" w:rsidRDefault="00794ED7" w:rsidP="000C0789">
      <w:pPr>
        <w:numPr>
          <w:ilvl w:val="0"/>
          <w:numId w:val="229"/>
        </w:numPr>
        <w:spacing w:before="120" w:after="120"/>
        <w:rPr>
          <w:rFonts w:eastAsia="Times New Roman"/>
          <w:sz w:val="20"/>
          <w:szCs w:val="20"/>
          <w:lang w:eastAsia="pl-PL"/>
        </w:rPr>
      </w:pPr>
      <w:r w:rsidRPr="00840B3B">
        <w:rPr>
          <w:rFonts w:eastAsia="Times New Roman"/>
          <w:sz w:val="20"/>
          <w:szCs w:val="20"/>
          <w:lang w:eastAsia="pl-PL"/>
        </w:rPr>
        <w:t>sprawności umysłowej,</w:t>
      </w:r>
    </w:p>
    <w:p w14:paraId="15301D69" w14:textId="77777777" w:rsidR="00794ED7" w:rsidRPr="00840B3B" w:rsidRDefault="00794ED7" w:rsidP="000C0789">
      <w:pPr>
        <w:numPr>
          <w:ilvl w:val="0"/>
          <w:numId w:val="229"/>
        </w:numPr>
        <w:spacing w:before="120" w:after="120"/>
        <w:rPr>
          <w:rFonts w:eastAsia="Times New Roman"/>
          <w:sz w:val="20"/>
          <w:szCs w:val="20"/>
          <w:lang w:eastAsia="pl-PL"/>
        </w:rPr>
      </w:pPr>
      <w:r w:rsidRPr="00840B3B">
        <w:rPr>
          <w:rFonts w:eastAsia="Times New Roman"/>
          <w:sz w:val="20"/>
          <w:szCs w:val="20"/>
          <w:lang w:eastAsia="pl-PL"/>
        </w:rPr>
        <w:t>osobowości i temperamentu,</w:t>
      </w:r>
    </w:p>
    <w:p w14:paraId="71E4FB17" w14:textId="77777777" w:rsidR="00794ED7" w:rsidRPr="00840B3B" w:rsidRDefault="00794ED7" w:rsidP="000C0789">
      <w:pPr>
        <w:numPr>
          <w:ilvl w:val="0"/>
          <w:numId w:val="229"/>
        </w:numPr>
        <w:spacing w:before="120" w:after="120"/>
        <w:rPr>
          <w:rFonts w:eastAsia="Times New Roman"/>
          <w:sz w:val="20"/>
          <w:szCs w:val="20"/>
          <w:lang w:eastAsia="pl-PL"/>
        </w:rPr>
      </w:pPr>
      <w:r w:rsidRPr="00840B3B">
        <w:rPr>
          <w:rFonts w:eastAsia="Times New Roman"/>
          <w:sz w:val="20"/>
          <w:szCs w:val="20"/>
          <w:lang w:eastAsia="pl-PL"/>
        </w:rPr>
        <w:t>radzenia sobie ze stresem,</w:t>
      </w:r>
    </w:p>
    <w:p w14:paraId="7881992A" w14:textId="77777777" w:rsidR="00794ED7" w:rsidRPr="00840B3B" w:rsidRDefault="00794ED7" w:rsidP="000C0789">
      <w:pPr>
        <w:numPr>
          <w:ilvl w:val="0"/>
          <w:numId w:val="229"/>
        </w:numPr>
        <w:spacing w:before="120" w:after="120"/>
        <w:rPr>
          <w:rFonts w:eastAsia="Times New Roman"/>
          <w:sz w:val="20"/>
          <w:szCs w:val="20"/>
          <w:lang w:eastAsia="pl-PL"/>
        </w:rPr>
      </w:pPr>
      <w:r w:rsidRPr="00840B3B">
        <w:rPr>
          <w:rFonts w:eastAsia="Times New Roman"/>
          <w:sz w:val="20"/>
          <w:szCs w:val="20"/>
          <w:lang w:eastAsia="pl-PL"/>
        </w:rPr>
        <w:t>inteligencji emocjonalnej i kompetencji społecznych,</w:t>
      </w:r>
    </w:p>
    <w:p w14:paraId="1EDDCB2F" w14:textId="77777777" w:rsidR="00794ED7" w:rsidRDefault="00794ED7" w:rsidP="000C0789">
      <w:pPr>
        <w:numPr>
          <w:ilvl w:val="0"/>
          <w:numId w:val="229"/>
        </w:numPr>
        <w:spacing w:before="120" w:after="120"/>
        <w:rPr>
          <w:rFonts w:eastAsia="Times New Roman"/>
          <w:sz w:val="20"/>
          <w:szCs w:val="20"/>
          <w:lang w:eastAsia="pl-PL"/>
        </w:rPr>
      </w:pPr>
      <w:r w:rsidRPr="00840B3B">
        <w:rPr>
          <w:rFonts w:eastAsia="Times New Roman"/>
          <w:sz w:val="20"/>
          <w:szCs w:val="20"/>
          <w:lang w:eastAsia="pl-PL"/>
        </w:rPr>
        <w:t>sprawności psychomotorycznej,</w:t>
      </w:r>
    </w:p>
    <w:p w14:paraId="3DC88558" w14:textId="77777777" w:rsidR="00794ED7" w:rsidRPr="00FE04F2" w:rsidRDefault="00794ED7" w:rsidP="000C0789">
      <w:pPr>
        <w:pStyle w:val="Akapitzlist"/>
        <w:numPr>
          <w:ilvl w:val="0"/>
          <w:numId w:val="229"/>
        </w:numPr>
        <w:spacing w:before="120" w:after="120"/>
        <w:contextualSpacing w:val="0"/>
        <w:rPr>
          <w:rFonts w:eastAsia="Times New Roman"/>
          <w:sz w:val="20"/>
          <w:szCs w:val="20"/>
          <w:lang w:eastAsia="pl-PL"/>
        </w:rPr>
      </w:pPr>
      <w:r w:rsidRPr="0026514F">
        <w:rPr>
          <w:rFonts w:eastAsia="Times New Roman"/>
          <w:sz w:val="20"/>
          <w:szCs w:val="20"/>
          <w:lang w:eastAsia="pl-PL"/>
        </w:rPr>
        <w:t xml:space="preserve">motywacji i zaangażowania </w:t>
      </w:r>
      <w:r>
        <w:rPr>
          <w:rFonts w:eastAsia="Times New Roman"/>
          <w:sz w:val="20"/>
          <w:szCs w:val="20"/>
          <w:lang w:eastAsia="pl-PL"/>
        </w:rPr>
        <w:t>w sytuacji zadaniowej poprzez obserwację i analizę wyników prób pracy</w:t>
      </w:r>
    </w:p>
    <w:p w14:paraId="50B04E72" w14:textId="77777777" w:rsidR="00794ED7" w:rsidRPr="00840B3B" w:rsidRDefault="00794ED7" w:rsidP="00EB55E3">
      <w:pPr>
        <w:pStyle w:val="Akapitzlist"/>
        <w:numPr>
          <w:ilvl w:val="0"/>
          <w:numId w:val="13"/>
        </w:numPr>
        <w:spacing w:before="120" w:after="120"/>
        <w:ind w:left="851"/>
        <w:contextualSpacing w:val="0"/>
        <w:rPr>
          <w:rFonts w:eastAsia="Times New Roman"/>
          <w:sz w:val="20"/>
          <w:szCs w:val="20"/>
          <w:u w:val="single"/>
          <w:lang w:eastAsia="pl-PL"/>
        </w:rPr>
      </w:pPr>
      <w:r w:rsidRPr="00840B3B">
        <w:rPr>
          <w:rFonts w:eastAsia="Times New Roman"/>
          <w:sz w:val="20"/>
          <w:szCs w:val="20"/>
          <w:u w:val="single"/>
          <w:lang w:eastAsia="pl-PL"/>
        </w:rPr>
        <w:t>sprawności fizycznych i funkcjonalnych (próby pracy), w tym:</w:t>
      </w:r>
    </w:p>
    <w:p w14:paraId="16BE3E36" w14:textId="77777777" w:rsidR="00794ED7" w:rsidRDefault="00794ED7" w:rsidP="000C0789">
      <w:pPr>
        <w:numPr>
          <w:ilvl w:val="0"/>
          <w:numId w:val="228"/>
        </w:numPr>
        <w:spacing w:before="120" w:after="120"/>
        <w:rPr>
          <w:rFonts w:eastAsia="Times New Roman"/>
          <w:sz w:val="20"/>
          <w:szCs w:val="20"/>
          <w:lang w:eastAsia="pl-PL"/>
        </w:rPr>
      </w:pPr>
      <w:r>
        <w:rPr>
          <w:rFonts w:eastAsia="Times New Roman"/>
          <w:sz w:val="20"/>
          <w:szCs w:val="20"/>
          <w:lang w:eastAsia="pl-PL"/>
        </w:rPr>
        <w:t xml:space="preserve">zakresu ruchomości w stawach, </w:t>
      </w:r>
      <w:r w:rsidRPr="00172276">
        <w:rPr>
          <w:rFonts w:eastAsia="Times New Roman"/>
          <w:sz w:val="20"/>
          <w:szCs w:val="20"/>
          <w:lang w:eastAsia="pl-PL"/>
        </w:rPr>
        <w:t>siły</w:t>
      </w:r>
      <w:r>
        <w:rPr>
          <w:rFonts w:eastAsia="Times New Roman"/>
          <w:sz w:val="20"/>
          <w:szCs w:val="20"/>
          <w:lang w:eastAsia="pl-PL"/>
        </w:rPr>
        <w:t xml:space="preserve"> mięśniowej,</w:t>
      </w:r>
      <w:r w:rsidRPr="00172276">
        <w:rPr>
          <w:rFonts w:eastAsia="Times New Roman"/>
          <w:sz w:val="20"/>
          <w:szCs w:val="20"/>
          <w:lang w:eastAsia="pl-PL"/>
        </w:rPr>
        <w:t xml:space="preserve"> równowagi</w:t>
      </w:r>
      <w:r>
        <w:rPr>
          <w:rFonts w:eastAsia="Times New Roman"/>
          <w:sz w:val="20"/>
          <w:szCs w:val="20"/>
          <w:lang w:eastAsia="pl-PL"/>
        </w:rPr>
        <w:t xml:space="preserve"> i chodu,</w:t>
      </w:r>
    </w:p>
    <w:p w14:paraId="1B656C72" w14:textId="77777777" w:rsidR="00794ED7" w:rsidRPr="00840B3B" w:rsidRDefault="00794ED7" w:rsidP="000C0789">
      <w:pPr>
        <w:pStyle w:val="Akapitzlist"/>
        <w:numPr>
          <w:ilvl w:val="0"/>
          <w:numId w:val="228"/>
        </w:numPr>
        <w:spacing w:before="120" w:after="120"/>
        <w:contextualSpacing w:val="0"/>
        <w:rPr>
          <w:rFonts w:eastAsia="Times New Roman"/>
          <w:sz w:val="20"/>
          <w:szCs w:val="20"/>
          <w:lang w:eastAsia="pl-PL"/>
        </w:rPr>
      </w:pPr>
      <w:r w:rsidRPr="00840B3B">
        <w:rPr>
          <w:rFonts w:eastAsia="Times New Roman"/>
          <w:sz w:val="20"/>
          <w:szCs w:val="20"/>
          <w:lang w:eastAsia="pl-PL"/>
        </w:rPr>
        <w:lastRenderedPageBreak/>
        <w:t>pracy w narzuconym tempie,</w:t>
      </w:r>
    </w:p>
    <w:p w14:paraId="1CFE0830" w14:textId="77777777" w:rsidR="00794ED7" w:rsidRPr="00840B3B" w:rsidRDefault="00794ED7" w:rsidP="000C0789">
      <w:pPr>
        <w:pStyle w:val="Akapitzlist"/>
        <w:numPr>
          <w:ilvl w:val="0"/>
          <w:numId w:val="228"/>
        </w:numPr>
        <w:spacing w:before="120" w:after="120"/>
        <w:contextualSpacing w:val="0"/>
        <w:rPr>
          <w:rFonts w:eastAsia="Times New Roman"/>
          <w:sz w:val="20"/>
          <w:szCs w:val="20"/>
          <w:lang w:eastAsia="pl-PL"/>
        </w:rPr>
      </w:pPr>
      <w:r w:rsidRPr="00840B3B">
        <w:rPr>
          <w:rFonts w:eastAsia="Times New Roman"/>
          <w:sz w:val="20"/>
          <w:szCs w:val="20"/>
          <w:lang w:eastAsia="pl-PL"/>
        </w:rPr>
        <w:t>pracy wymagającej koordynacji wzrokowo-ruchowej,</w:t>
      </w:r>
    </w:p>
    <w:p w14:paraId="588CEACF" w14:textId="77777777" w:rsidR="00794ED7" w:rsidRPr="00840B3B" w:rsidRDefault="00794ED7" w:rsidP="000C0789">
      <w:pPr>
        <w:pStyle w:val="Akapitzlist"/>
        <w:numPr>
          <w:ilvl w:val="0"/>
          <w:numId w:val="228"/>
        </w:numPr>
        <w:spacing w:before="120" w:after="120"/>
        <w:contextualSpacing w:val="0"/>
        <w:rPr>
          <w:rFonts w:eastAsia="Times New Roman"/>
          <w:sz w:val="20"/>
          <w:szCs w:val="20"/>
          <w:lang w:eastAsia="pl-PL"/>
        </w:rPr>
      </w:pPr>
      <w:r w:rsidRPr="00840B3B">
        <w:rPr>
          <w:rFonts w:eastAsia="Times New Roman"/>
          <w:sz w:val="20"/>
          <w:szCs w:val="20"/>
          <w:lang w:eastAsia="pl-PL"/>
        </w:rPr>
        <w:t>pracy wymagającej rozpoznawania kolorów i znaków,</w:t>
      </w:r>
    </w:p>
    <w:p w14:paraId="3118EB14" w14:textId="77777777" w:rsidR="00794ED7" w:rsidRPr="00840B3B" w:rsidRDefault="00794ED7" w:rsidP="000C0789">
      <w:pPr>
        <w:numPr>
          <w:ilvl w:val="0"/>
          <w:numId w:val="228"/>
        </w:numPr>
        <w:spacing w:before="120" w:after="120"/>
        <w:rPr>
          <w:rFonts w:eastAsia="Times New Roman"/>
          <w:sz w:val="20"/>
          <w:szCs w:val="20"/>
          <w:lang w:eastAsia="pl-PL"/>
        </w:rPr>
      </w:pPr>
      <w:r w:rsidRPr="00840B3B">
        <w:rPr>
          <w:rFonts w:eastAsia="Times New Roman"/>
          <w:sz w:val="20"/>
          <w:szCs w:val="20"/>
          <w:lang w:eastAsia="pl-PL"/>
        </w:rPr>
        <w:t>pracy wymagającej dużego zakresu ruchu w stawach,</w:t>
      </w:r>
    </w:p>
    <w:p w14:paraId="23FF3CFA" w14:textId="77777777" w:rsidR="00794ED7" w:rsidRPr="00840B3B" w:rsidRDefault="00794ED7" w:rsidP="000C0789">
      <w:pPr>
        <w:pStyle w:val="Akapitzlist"/>
        <w:numPr>
          <w:ilvl w:val="0"/>
          <w:numId w:val="228"/>
        </w:numPr>
        <w:spacing w:before="120" w:after="120"/>
        <w:contextualSpacing w:val="0"/>
        <w:rPr>
          <w:rFonts w:eastAsia="Times New Roman"/>
          <w:sz w:val="20"/>
          <w:szCs w:val="20"/>
          <w:lang w:eastAsia="pl-PL"/>
        </w:rPr>
      </w:pPr>
      <w:r w:rsidRPr="00840B3B">
        <w:rPr>
          <w:rFonts w:eastAsia="Times New Roman"/>
          <w:sz w:val="20"/>
          <w:szCs w:val="20"/>
          <w:lang w:eastAsia="pl-PL"/>
        </w:rPr>
        <w:t xml:space="preserve">pracy wymagającej zręczności manualnej, </w:t>
      </w:r>
    </w:p>
    <w:p w14:paraId="11D30D14" w14:textId="77777777" w:rsidR="00794ED7" w:rsidRDefault="00794ED7" w:rsidP="000C0789">
      <w:pPr>
        <w:pStyle w:val="Akapitzlist"/>
        <w:numPr>
          <w:ilvl w:val="0"/>
          <w:numId w:val="228"/>
        </w:numPr>
        <w:spacing w:before="120" w:after="120"/>
        <w:contextualSpacing w:val="0"/>
        <w:rPr>
          <w:rFonts w:eastAsia="Times New Roman"/>
          <w:sz w:val="20"/>
          <w:szCs w:val="20"/>
          <w:lang w:eastAsia="pl-PL"/>
        </w:rPr>
      </w:pPr>
      <w:r w:rsidRPr="00840B3B">
        <w:rPr>
          <w:rFonts w:eastAsia="Times New Roman"/>
          <w:sz w:val="20"/>
          <w:szCs w:val="20"/>
          <w:lang w:eastAsia="pl-PL"/>
        </w:rPr>
        <w:t>pracy wymagającej precyzji ruchów,</w:t>
      </w:r>
    </w:p>
    <w:p w14:paraId="68A96BF7" w14:textId="77777777" w:rsidR="00794ED7" w:rsidRPr="00840B3B" w:rsidRDefault="00794ED7" w:rsidP="00EB55E3">
      <w:pPr>
        <w:pStyle w:val="Akapitzlist"/>
        <w:numPr>
          <w:ilvl w:val="0"/>
          <w:numId w:val="13"/>
        </w:numPr>
        <w:spacing w:before="120" w:after="120"/>
        <w:ind w:left="851"/>
        <w:contextualSpacing w:val="0"/>
        <w:rPr>
          <w:rFonts w:eastAsia="Times New Roman"/>
          <w:sz w:val="20"/>
          <w:szCs w:val="20"/>
          <w:u w:val="single"/>
          <w:lang w:eastAsia="pl-PL"/>
        </w:rPr>
      </w:pPr>
      <w:r w:rsidRPr="00840B3B">
        <w:rPr>
          <w:rFonts w:eastAsia="Times New Roman"/>
          <w:sz w:val="20"/>
          <w:szCs w:val="20"/>
          <w:u w:val="single"/>
          <w:lang w:eastAsia="pl-PL"/>
        </w:rPr>
        <w:t>sprawności sensorycznej, w tym:</w:t>
      </w:r>
    </w:p>
    <w:p w14:paraId="469FC94F" w14:textId="77777777" w:rsidR="00794ED7" w:rsidRPr="00840B3B" w:rsidRDefault="00794ED7" w:rsidP="000C0789">
      <w:pPr>
        <w:pStyle w:val="Akapitzlist"/>
        <w:numPr>
          <w:ilvl w:val="0"/>
          <w:numId w:val="230"/>
        </w:numPr>
        <w:spacing w:before="120" w:after="120"/>
        <w:contextualSpacing w:val="0"/>
        <w:rPr>
          <w:rFonts w:eastAsia="Times New Roman"/>
          <w:sz w:val="20"/>
          <w:szCs w:val="20"/>
          <w:u w:val="single"/>
          <w:lang w:eastAsia="pl-PL"/>
        </w:rPr>
      </w:pPr>
      <w:r w:rsidRPr="00840B3B">
        <w:rPr>
          <w:sz w:val="20"/>
          <w:szCs w:val="20"/>
        </w:rPr>
        <w:t xml:space="preserve">słuchu, </w:t>
      </w:r>
    </w:p>
    <w:p w14:paraId="7AFAA8B9" w14:textId="77777777" w:rsidR="00794ED7" w:rsidRPr="009D44A6" w:rsidRDefault="00794ED7" w:rsidP="000C0789">
      <w:pPr>
        <w:pStyle w:val="Akapitzlist"/>
        <w:numPr>
          <w:ilvl w:val="0"/>
          <w:numId w:val="230"/>
        </w:numPr>
        <w:spacing w:before="120" w:after="120"/>
        <w:contextualSpacing w:val="0"/>
        <w:rPr>
          <w:sz w:val="20"/>
          <w:szCs w:val="20"/>
        </w:rPr>
      </w:pPr>
      <w:r w:rsidRPr="00840B3B">
        <w:rPr>
          <w:rFonts w:eastAsia="Times New Roman"/>
          <w:sz w:val="20"/>
          <w:szCs w:val="20"/>
          <w:lang w:eastAsia="pl-PL"/>
        </w:rPr>
        <w:t xml:space="preserve">ostrości wzroku, </w:t>
      </w:r>
      <w:r>
        <w:rPr>
          <w:rFonts w:eastAsia="Times New Roman"/>
          <w:sz w:val="20"/>
          <w:szCs w:val="20"/>
          <w:lang w:eastAsia="pl-PL"/>
        </w:rPr>
        <w:t>rozróżnienia</w:t>
      </w:r>
      <w:r w:rsidRPr="00840B3B">
        <w:rPr>
          <w:rFonts w:eastAsia="Times New Roman"/>
          <w:sz w:val="20"/>
          <w:szCs w:val="20"/>
          <w:lang w:eastAsia="pl-PL"/>
        </w:rPr>
        <w:t xml:space="preserve"> barw.</w:t>
      </w:r>
    </w:p>
    <w:p w14:paraId="7D27B6EA" w14:textId="77777777" w:rsidR="00794ED7" w:rsidRPr="001E79E3" w:rsidRDefault="00794ED7" w:rsidP="00E27BE2">
      <w:pPr>
        <w:spacing w:before="120" w:after="120"/>
        <w:ind w:left="142" w:hanging="142"/>
        <w:rPr>
          <w:b/>
          <w:i/>
          <w:color w:val="002060"/>
        </w:rPr>
      </w:pPr>
      <w:r w:rsidRPr="001E79E3">
        <w:rPr>
          <w:b/>
          <w:i/>
          <w:color w:val="002060"/>
        </w:rPr>
        <w:t>Organizacja procesu</w:t>
      </w:r>
      <w:r>
        <w:rPr>
          <w:b/>
          <w:i/>
          <w:color w:val="002060"/>
        </w:rPr>
        <w:t xml:space="preserve"> </w:t>
      </w:r>
    </w:p>
    <w:p w14:paraId="77A13CFE" w14:textId="77777777" w:rsidR="00794ED7" w:rsidRDefault="00794ED7" w:rsidP="00E55C43">
      <w:pPr>
        <w:pStyle w:val="Akapitzlist"/>
        <w:numPr>
          <w:ilvl w:val="0"/>
          <w:numId w:val="17"/>
        </w:numPr>
        <w:spacing w:before="120" w:after="120"/>
        <w:ind w:left="426" w:hanging="425"/>
        <w:contextualSpacing w:val="0"/>
        <w:rPr>
          <w:sz w:val="20"/>
          <w:szCs w:val="20"/>
        </w:rPr>
      </w:pPr>
      <w:r w:rsidRPr="00840B3B">
        <w:rPr>
          <w:sz w:val="20"/>
          <w:szCs w:val="20"/>
        </w:rPr>
        <w:t xml:space="preserve">Przeprowadzenie oceny kompetencji zawodowych </w:t>
      </w:r>
      <w:r>
        <w:rPr>
          <w:sz w:val="20"/>
          <w:szCs w:val="20"/>
        </w:rPr>
        <w:t>s</w:t>
      </w:r>
      <w:r w:rsidRPr="00840B3B">
        <w:rPr>
          <w:sz w:val="20"/>
          <w:szCs w:val="20"/>
        </w:rPr>
        <w:t xml:space="preserve">kłada </w:t>
      </w:r>
      <w:r>
        <w:rPr>
          <w:sz w:val="20"/>
          <w:szCs w:val="20"/>
        </w:rPr>
        <w:t xml:space="preserve">się </w:t>
      </w:r>
      <w:r w:rsidRPr="005D7C45">
        <w:rPr>
          <w:color w:val="002060"/>
          <w:sz w:val="20"/>
          <w:szCs w:val="20"/>
        </w:rPr>
        <w:t xml:space="preserve">z </w:t>
      </w:r>
      <w:r w:rsidRPr="005D7C45">
        <w:rPr>
          <w:b/>
          <w:color w:val="002060"/>
          <w:sz w:val="20"/>
          <w:szCs w:val="20"/>
        </w:rPr>
        <w:t>4 etapów działań diagnostycznych</w:t>
      </w:r>
      <w:r w:rsidRPr="005D7C45">
        <w:rPr>
          <w:color w:val="002060"/>
          <w:sz w:val="20"/>
          <w:szCs w:val="20"/>
        </w:rPr>
        <w:t xml:space="preserve"> </w:t>
      </w:r>
      <w:r w:rsidRPr="00840B3B">
        <w:rPr>
          <w:sz w:val="20"/>
          <w:szCs w:val="20"/>
        </w:rPr>
        <w:t>wskazanych na</w:t>
      </w:r>
      <w:r>
        <w:rPr>
          <w:sz w:val="20"/>
          <w:szCs w:val="20"/>
        </w:rPr>
        <w:t xml:space="preserve"> rysunku 6.</w:t>
      </w:r>
    </w:p>
    <w:p w14:paraId="7FADE490" w14:textId="77777777" w:rsidR="00794ED7" w:rsidRDefault="00794ED7" w:rsidP="00EB55E3">
      <w:pPr>
        <w:spacing w:before="120" w:after="120"/>
        <w:ind w:left="426"/>
        <w:rPr>
          <w:sz w:val="20"/>
          <w:szCs w:val="20"/>
        </w:rPr>
      </w:pPr>
      <w:r w:rsidRPr="005D7C45">
        <w:rPr>
          <w:b/>
          <w:color w:val="002060"/>
          <w:sz w:val="20"/>
          <w:szCs w:val="20"/>
        </w:rPr>
        <w:t xml:space="preserve">Etap 1 </w:t>
      </w:r>
      <w:r w:rsidRPr="00FE04F2">
        <w:rPr>
          <w:b/>
          <w:sz w:val="20"/>
          <w:szCs w:val="20"/>
        </w:rPr>
        <w:t xml:space="preserve">- </w:t>
      </w:r>
      <w:r w:rsidRPr="00FE04F2">
        <w:rPr>
          <w:sz w:val="20"/>
          <w:szCs w:val="20"/>
        </w:rPr>
        <w:t>w pierwszym etapie oceny kompetencji przeprowadz</w:t>
      </w:r>
      <w:r>
        <w:rPr>
          <w:sz w:val="20"/>
          <w:szCs w:val="20"/>
        </w:rPr>
        <w:t>ane są:</w:t>
      </w:r>
      <w:r w:rsidRPr="00FE04F2">
        <w:rPr>
          <w:sz w:val="20"/>
          <w:szCs w:val="20"/>
        </w:rPr>
        <w:t xml:space="preserve"> wywiad i </w:t>
      </w:r>
      <w:r>
        <w:rPr>
          <w:sz w:val="20"/>
          <w:szCs w:val="20"/>
        </w:rPr>
        <w:t xml:space="preserve">przedmiotowe </w:t>
      </w:r>
      <w:r w:rsidRPr="00FE04F2">
        <w:rPr>
          <w:sz w:val="20"/>
          <w:szCs w:val="20"/>
        </w:rPr>
        <w:t xml:space="preserve">badanie lekarskie, wywiad ogólny psychologiczny oraz wywiad zawodowy. Zakres ocenianych możliwości fizycznych, funkcjonalnych, sprawności psychospołecznych i sensorycznych w kompleksowej ocenie kompetencji zawodowych określany </w:t>
      </w:r>
      <w:r>
        <w:rPr>
          <w:sz w:val="20"/>
          <w:szCs w:val="20"/>
        </w:rPr>
        <w:t xml:space="preserve">jest </w:t>
      </w:r>
      <w:r w:rsidRPr="00FE04F2">
        <w:rPr>
          <w:sz w:val="20"/>
          <w:szCs w:val="20"/>
        </w:rPr>
        <w:t>dla każdej badanej osoby indywidualnie.</w:t>
      </w:r>
    </w:p>
    <w:p w14:paraId="6162D973" w14:textId="77777777" w:rsidR="00F37362" w:rsidRPr="00FE04F2" w:rsidRDefault="00F37362" w:rsidP="00F37362">
      <w:pPr>
        <w:spacing w:before="120" w:after="120"/>
        <w:ind w:left="426"/>
        <w:rPr>
          <w:sz w:val="20"/>
          <w:szCs w:val="20"/>
        </w:rPr>
      </w:pPr>
      <w:r w:rsidRPr="00195A1D">
        <w:rPr>
          <w:b/>
          <w:color w:val="002060"/>
          <w:sz w:val="20"/>
          <w:szCs w:val="20"/>
        </w:rPr>
        <w:t>Etap 2</w:t>
      </w:r>
      <w:r w:rsidRPr="00FE04F2">
        <w:rPr>
          <w:sz w:val="20"/>
          <w:szCs w:val="20"/>
        </w:rPr>
        <w:t xml:space="preserve"> - </w:t>
      </w:r>
      <w:r>
        <w:rPr>
          <w:sz w:val="20"/>
          <w:szCs w:val="20"/>
        </w:rPr>
        <w:t>na</w:t>
      </w:r>
      <w:r w:rsidRPr="000B5C85">
        <w:rPr>
          <w:sz w:val="20"/>
          <w:szCs w:val="20"/>
        </w:rPr>
        <w:t xml:space="preserve"> podstawie </w:t>
      </w:r>
      <w:r>
        <w:rPr>
          <w:sz w:val="20"/>
          <w:szCs w:val="20"/>
        </w:rPr>
        <w:t xml:space="preserve">informacji uzyskanych w 1 etapie </w:t>
      </w:r>
      <w:r w:rsidRPr="000B5C85">
        <w:rPr>
          <w:sz w:val="20"/>
          <w:szCs w:val="20"/>
        </w:rPr>
        <w:t>zespół specjalistów (m. in. lekarz/</w:t>
      </w:r>
      <w:r>
        <w:rPr>
          <w:sz w:val="20"/>
          <w:szCs w:val="20"/>
        </w:rPr>
        <w:t xml:space="preserve">fizjoterapeuta/ </w:t>
      </w:r>
      <w:r w:rsidRPr="000B5C85">
        <w:rPr>
          <w:sz w:val="20"/>
          <w:szCs w:val="20"/>
        </w:rPr>
        <w:t>psycholog/doradca zawodowy) dokon</w:t>
      </w:r>
      <w:r>
        <w:rPr>
          <w:sz w:val="20"/>
          <w:szCs w:val="20"/>
        </w:rPr>
        <w:t>uje</w:t>
      </w:r>
      <w:r w:rsidRPr="000B5C85">
        <w:rPr>
          <w:sz w:val="20"/>
          <w:szCs w:val="20"/>
        </w:rPr>
        <w:t xml:space="preserve"> wyboru narzędzi i metod oceny. </w:t>
      </w:r>
      <w:r>
        <w:rPr>
          <w:sz w:val="20"/>
          <w:szCs w:val="20"/>
        </w:rPr>
        <w:t>Po tym wyborze</w:t>
      </w:r>
      <w:r w:rsidRPr="00FE04F2">
        <w:rPr>
          <w:sz w:val="20"/>
          <w:szCs w:val="20"/>
        </w:rPr>
        <w:t xml:space="preserve"> dokon</w:t>
      </w:r>
      <w:r>
        <w:rPr>
          <w:sz w:val="20"/>
          <w:szCs w:val="20"/>
        </w:rPr>
        <w:t>ywana jest</w:t>
      </w:r>
      <w:r w:rsidRPr="00FE04F2">
        <w:rPr>
          <w:sz w:val="20"/>
          <w:szCs w:val="20"/>
        </w:rPr>
        <w:t xml:space="preserve"> ocena </w:t>
      </w:r>
      <w:r w:rsidRPr="00650932">
        <w:rPr>
          <w:sz w:val="20"/>
          <w:szCs w:val="20"/>
        </w:rPr>
        <w:t>możliwości fizycznych, funkcjonalnych, sprawności psychospołecznych i sensorycznych</w:t>
      </w:r>
      <w:r w:rsidRPr="00FE04F2">
        <w:rPr>
          <w:sz w:val="20"/>
          <w:szCs w:val="20"/>
        </w:rPr>
        <w:t>.</w:t>
      </w:r>
    </w:p>
    <w:p w14:paraId="283D0B10" w14:textId="77777777" w:rsidR="00F37362" w:rsidRPr="00FE04F2" w:rsidRDefault="00F37362" w:rsidP="00F37362">
      <w:pPr>
        <w:spacing w:before="120" w:after="120"/>
        <w:ind w:left="426"/>
        <w:rPr>
          <w:sz w:val="20"/>
          <w:szCs w:val="20"/>
        </w:rPr>
      </w:pPr>
      <w:r w:rsidRPr="00FE04F2">
        <w:rPr>
          <w:sz w:val="20"/>
          <w:szCs w:val="20"/>
        </w:rPr>
        <w:t>Ocena sprawności psychospołecznych</w:t>
      </w:r>
      <w:r>
        <w:rPr>
          <w:sz w:val="20"/>
          <w:szCs w:val="20"/>
        </w:rPr>
        <w:t xml:space="preserve">, możliwości fizycznych i funkcjonalnych oraz sprawności sensorycznych  </w:t>
      </w:r>
      <w:r w:rsidRPr="00FE04F2">
        <w:rPr>
          <w:sz w:val="20"/>
          <w:szCs w:val="20"/>
        </w:rPr>
        <w:t xml:space="preserve">zakłada wykorzystanie </w:t>
      </w:r>
      <w:r>
        <w:rPr>
          <w:sz w:val="20"/>
          <w:szCs w:val="20"/>
        </w:rPr>
        <w:t xml:space="preserve">wystandaryzowanych </w:t>
      </w:r>
      <w:r w:rsidRPr="00FE04F2">
        <w:rPr>
          <w:sz w:val="20"/>
          <w:szCs w:val="20"/>
        </w:rPr>
        <w:t xml:space="preserve">narzędzi </w:t>
      </w:r>
      <w:r>
        <w:rPr>
          <w:sz w:val="20"/>
          <w:szCs w:val="20"/>
        </w:rPr>
        <w:t>i metod. O</w:t>
      </w:r>
      <w:r w:rsidRPr="00FE04F2">
        <w:rPr>
          <w:sz w:val="20"/>
          <w:szCs w:val="20"/>
        </w:rPr>
        <w:t>cena możliwości fizycznych i funkcjonalnych zakłada przeprowadzenie diagnozy na podstawie prób pracy. Poza oceną ilościową specjaliści dokonujący oceny zbierają informacje w oparciu o obserwację zachowania</w:t>
      </w:r>
      <w:r>
        <w:rPr>
          <w:sz w:val="20"/>
          <w:szCs w:val="20"/>
        </w:rPr>
        <w:t xml:space="preserve">. </w:t>
      </w:r>
      <w:r w:rsidRPr="00FE04F2">
        <w:rPr>
          <w:sz w:val="20"/>
          <w:szCs w:val="20"/>
        </w:rPr>
        <w:t xml:space="preserve"> </w:t>
      </w:r>
    </w:p>
    <w:p w14:paraId="48DE2912" w14:textId="77777777" w:rsidR="00F37362" w:rsidRPr="00FE04F2" w:rsidRDefault="00F37362" w:rsidP="00F37362">
      <w:pPr>
        <w:spacing w:before="120" w:after="120"/>
        <w:ind w:left="426"/>
        <w:rPr>
          <w:sz w:val="20"/>
          <w:szCs w:val="20"/>
        </w:rPr>
      </w:pPr>
      <w:r w:rsidRPr="00195A1D">
        <w:rPr>
          <w:b/>
          <w:color w:val="002060"/>
          <w:sz w:val="20"/>
          <w:szCs w:val="20"/>
        </w:rPr>
        <w:t>Etap 3</w:t>
      </w:r>
      <w:r w:rsidRPr="00FE04F2">
        <w:rPr>
          <w:b/>
          <w:sz w:val="20"/>
          <w:szCs w:val="20"/>
        </w:rPr>
        <w:t xml:space="preserve"> - </w:t>
      </w:r>
      <w:r w:rsidRPr="00FE04F2">
        <w:rPr>
          <w:sz w:val="20"/>
          <w:szCs w:val="20"/>
        </w:rPr>
        <w:t>w trzecim etapie oceny kompetencji zawodowych zespół specjalistów przeprowadzających ocenę dokon</w:t>
      </w:r>
      <w:r>
        <w:rPr>
          <w:sz w:val="20"/>
          <w:szCs w:val="20"/>
        </w:rPr>
        <w:t>uje</w:t>
      </w:r>
      <w:r w:rsidRPr="00FE04F2">
        <w:rPr>
          <w:sz w:val="20"/>
          <w:szCs w:val="20"/>
        </w:rPr>
        <w:t xml:space="preserve"> </w:t>
      </w:r>
      <w:proofErr w:type="spellStart"/>
      <w:r w:rsidRPr="00FE04F2">
        <w:rPr>
          <w:sz w:val="20"/>
          <w:szCs w:val="20"/>
        </w:rPr>
        <w:t>rekodowania</w:t>
      </w:r>
      <w:proofErr w:type="spellEnd"/>
      <w:r w:rsidRPr="00FE04F2">
        <w:rPr>
          <w:sz w:val="20"/>
          <w:szCs w:val="20"/>
        </w:rPr>
        <w:t xml:space="preserve"> wyników ze </w:t>
      </w:r>
      <w:proofErr w:type="spellStart"/>
      <w:r w:rsidRPr="00FE04F2">
        <w:rPr>
          <w:sz w:val="20"/>
          <w:szCs w:val="20"/>
        </w:rPr>
        <w:t>skal</w:t>
      </w:r>
      <w:proofErr w:type="spellEnd"/>
      <w:r w:rsidRPr="00FE04F2">
        <w:rPr>
          <w:sz w:val="20"/>
          <w:szCs w:val="20"/>
        </w:rPr>
        <w:t xml:space="preserve"> poszczególnych metod i narzędzi na kategorie ocen wg kwalifikatorów ICF. Na podstawie </w:t>
      </w:r>
      <w:proofErr w:type="spellStart"/>
      <w:r w:rsidRPr="00FE04F2">
        <w:rPr>
          <w:sz w:val="20"/>
          <w:szCs w:val="20"/>
        </w:rPr>
        <w:t>rekodowanych</w:t>
      </w:r>
      <w:proofErr w:type="spellEnd"/>
      <w:r w:rsidRPr="00FE04F2">
        <w:rPr>
          <w:sz w:val="20"/>
          <w:szCs w:val="20"/>
        </w:rPr>
        <w:t xml:space="preserve"> ocen oraz wniosków płynących z obserwacji osoby badanej zespół specjalistów </w:t>
      </w:r>
      <w:r>
        <w:rPr>
          <w:sz w:val="20"/>
          <w:szCs w:val="20"/>
        </w:rPr>
        <w:t>opracowuje</w:t>
      </w:r>
      <w:r w:rsidRPr="00FE04F2">
        <w:rPr>
          <w:sz w:val="20"/>
          <w:szCs w:val="20"/>
        </w:rPr>
        <w:t xml:space="preserve">  indywidualn</w:t>
      </w:r>
      <w:r>
        <w:rPr>
          <w:sz w:val="20"/>
          <w:szCs w:val="20"/>
        </w:rPr>
        <w:t>y</w:t>
      </w:r>
      <w:r w:rsidRPr="00FE04F2">
        <w:rPr>
          <w:sz w:val="20"/>
          <w:szCs w:val="20"/>
        </w:rPr>
        <w:t xml:space="preserve"> profil kategorialn</w:t>
      </w:r>
      <w:r>
        <w:rPr>
          <w:sz w:val="20"/>
          <w:szCs w:val="20"/>
        </w:rPr>
        <w:t>y</w:t>
      </w:r>
      <w:r w:rsidRPr="00FE04F2">
        <w:rPr>
          <w:sz w:val="20"/>
          <w:szCs w:val="20"/>
        </w:rPr>
        <w:t xml:space="preserve"> w zakresie 3 grup kategorii: funkcji ciała, aktywności i uczestniczenia oraz czynników środowiskowych. </w:t>
      </w:r>
    </w:p>
    <w:p w14:paraId="0DDA8397" w14:textId="77777777" w:rsidR="00F37362" w:rsidRPr="00FE04F2" w:rsidRDefault="00F37362" w:rsidP="00F37362">
      <w:pPr>
        <w:spacing w:before="120" w:after="120"/>
        <w:ind w:left="426"/>
        <w:rPr>
          <w:sz w:val="20"/>
          <w:szCs w:val="20"/>
        </w:rPr>
      </w:pPr>
      <w:r w:rsidRPr="00195A1D">
        <w:rPr>
          <w:b/>
          <w:color w:val="002060"/>
          <w:sz w:val="20"/>
          <w:szCs w:val="20"/>
        </w:rPr>
        <w:t xml:space="preserve">Etap 4 </w:t>
      </w:r>
      <w:r w:rsidRPr="00FE04F2">
        <w:rPr>
          <w:b/>
          <w:sz w:val="20"/>
          <w:szCs w:val="20"/>
        </w:rPr>
        <w:t xml:space="preserve">- </w:t>
      </w:r>
      <w:r w:rsidRPr="00FE04F2">
        <w:rPr>
          <w:sz w:val="20"/>
          <w:szCs w:val="20"/>
        </w:rPr>
        <w:t xml:space="preserve">ostatni etap oceny kompetencji zawodowych badanych osób </w:t>
      </w:r>
      <w:r>
        <w:rPr>
          <w:sz w:val="20"/>
          <w:szCs w:val="20"/>
        </w:rPr>
        <w:t>obejmuje</w:t>
      </w:r>
      <w:r w:rsidRPr="00FE04F2">
        <w:rPr>
          <w:sz w:val="20"/>
          <w:szCs w:val="20"/>
        </w:rPr>
        <w:t xml:space="preserve"> opracowanie rekomendacji odnośnie do kierunku szkoleń</w:t>
      </w:r>
      <w:r w:rsidRPr="00073CDA">
        <w:rPr>
          <w:sz w:val="20"/>
          <w:szCs w:val="20"/>
        </w:rPr>
        <w:t xml:space="preserve"> </w:t>
      </w:r>
      <w:r w:rsidRPr="006E6159">
        <w:rPr>
          <w:sz w:val="20"/>
          <w:szCs w:val="20"/>
        </w:rPr>
        <w:t>i reorientacji zawodowej</w:t>
      </w:r>
      <w:r w:rsidRPr="00FE04F2">
        <w:rPr>
          <w:sz w:val="20"/>
          <w:szCs w:val="20"/>
        </w:rPr>
        <w:t xml:space="preserve">, </w:t>
      </w:r>
      <w:r>
        <w:rPr>
          <w:sz w:val="20"/>
          <w:szCs w:val="20"/>
        </w:rPr>
        <w:t xml:space="preserve">kompleksowej </w:t>
      </w:r>
      <w:r w:rsidRPr="00FE04F2">
        <w:rPr>
          <w:sz w:val="20"/>
          <w:szCs w:val="20"/>
        </w:rPr>
        <w:t>rehabilitacji, które wynikają bezpośrednio z indywidualnego profilu kategorialnego.</w:t>
      </w:r>
    </w:p>
    <w:p w14:paraId="5C284FC0" w14:textId="77777777" w:rsidR="00F37362" w:rsidRPr="00FE04F2" w:rsidRDefault="00F37362" w:rsidP="00EB55E3">
      <w:pPr>
        <w:spacing w:before="120" w:after="120"/>
        <w:ind w:left="426"/>
        <w:rPr>
          <w:sz w:val="20"/>
          <w:szCs w:val="20"/>
        </w:rPr>
      </w:pPr>
    </w:p>
    <w:p w14:paraId="4D267819" w14:textId="614EFF3D" w:rsidR="00794ED7" w:rsidRPr="00840B3B" w:rsidRDefault="00794ED7" w:rsidP="00F811C0">
      <w:pPr>
        <w:pStyle w:val="Legenda"/>
        <w:keepNext/>
        <w:ind w:left="709"/>
        <w:jc w:val="both"/>
        <w:rPr>
          <w:color w:val="1F497D"/>
        </w:rPr>
      </w:pPr>
      <w:bookmarkStart w:id="34" w:name="_Toc6433545"/>
      <w:r w:rsidRPr="00195A1D">
        <w:rPr>
          <w:color w:val="002060"/>
        </w:rPr>
        <w:lastRenderedPageBreak/>
        <w:t xml:space="preserve">Rysunek </w:t>
      </w:r>
      <w:r w:rsidRPr="00195A1D">
        <w:rPr>
          <w:color w:val="002060"/>
        </w:rPr>
        <w:fldChar w:fldCharType="begin"/>
      </w:r>
      <w:r w:rsidRPr="00195A1D">
        <w:rPr>
          <w:color w:val="002060"/>
        </w:rPr>
        <w:instrText xml:space="preserve"> SEQ Rysunek \* ARABIC </w:instrText>
      </w:r>
      <w:r w:rsidRPr="00195A1D">
        <w:rPr>
          <w:color w:val="002060"/>
        </w:rPr>
        <w:fldChar w:fldCharType="separate"/>
      </w:r>
      <w:r w:rsidR="00B47F35" w:rsidRPr="00195A1D">
        <w:rPr>
          <w:noProof/>
          <w:color w:val="002060"/>
        </w:rPr>
        <w:t>6</w:t>
      </w:r>
      <w:r w:rsidRPr="00195A1D">
        <w:rPr>
          <w:color w:val="002060"/>
        </w:rPr>
        <w:fldChar w:fldCharType="end"/>
      </w:r>
      <w:r w:rsidRPr="00195A1D">
        <w:rPr>
          <w:color w:val="002060"/>
        </w:rPr>
        <w:t>. Etapy oceny kompetencji zawodowych</w:t>
      </w:r>
      <w:bookmarkEnd w:id="34"/>
      <w:r w:rsidR="00195A1D">
        <w:rPr>
          <w:color w:val="002060"/>
        </w:rPr>
        <w:t>.</w:t>
      </w:r>
    </w:p>
    <w:p w14:paraId="57DA46CD" w14:textId="77777777" w:rsidR="00794ED7" w:rsidRPr="00840B3B" w:rsidRDefault="00794ED7" w:rsidP="00F811C0">
      <w:pPr>
        <w:spacing w:after="120"/>
        <w:ind w:left="426"/>
        <w:jc w:val="both"/>
        <w:rPr>
          <w:b/>
          <w:sz w:val="20"/>
          <w:szCs w:val="20"/>
        </w:rPr>
      </w:pPr>
      <w:r w:rsidRPr="00D5475F">
        <w:rPr>
          <w:b/>
          <w:noProof/>
          <w:sz w:val="20"/>
          <w:szCs w:val="20"/>
          <w:lang w:eastAsia="pl-PL"/>
        </w:rPr>
        <w:drawing>
          <wp:inline distT="0" distB="0" distL="0" distR="0" wp14:anchorId="6E6BFA83" wp14:editId="7F0B250C">
            <wp:extent cx="5571490" cy="4200525"/>
            <wp:effectExtent l="0" t="0" r="0" b="9525"/>
            <wp:docPr id="29" name="Obraz 2"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29" cstate="print"/>
                    <a:stretch>
                      <a:fillRect/>
                    </a:stretch>
                  </pic:blipFill>
                  <pic:spPr>
                    <a:xfrm>
                      <a:off x="0" y="0"/>
                      <a:ext cx="5581608" cy="4208153"/>
                    </a:xfrm>
                    <a:prstGeom prst="rect">
                      <a:avLst/>
                    </a:prstGeom>
                  </pic:spPr>
                </pic:pic>
              </a:graphicData>
            </a:graphic>
          </wp:inline>
        </w:drawing>
      </w:r>
    </w:p>
    <w:p w14:paraId="6BDAF9A4" w14:textId="77777777" w:rsidR="00794ED7" w:rsidRPr="00840B3B" w:rsidRDefault="00794ED7" w:rsidP="00F811C0">
      <w:pPr>
        <w:spacing w:after="120"/>
        <w:ind w:left="708"/>
        <w:jc w:val="both"/>
        <w:rPr>
          <w:i/>
          <w:sz w:val="20"/>
          <w:szCs w:val="20"/>
        </w:rPr>
      </w:pPr>
      <w:r w:rsidRPr="00840B3B">
        <w:rPr>
          <w:i/>
          <w:sz w:val="20"/>
          <w:szCs w:val="20"/>
        </w:rPr>
        <w:t>Źródło: opracowanie własne</w:t>
      </w:r>
    </w:p>
    <w:p w14:paraId="69750C98" w14:textId="77777777" w:rsidR="00794ED7" w:rsidRPr="00813553" w:rsidRDefault="00794ED7" w:rsidP="00E55C43">
      <w:pPr>
        <w:pStyle w:val="Akapitzlist"/>
        <w:numPr>
          <w:ilvl w:val="0"/>
          <w:numId w:val="17"/>
        </w:numPr>
        <w:spacing w:after="120"/>
        <w:ind w:left="426"/>
        <w:contextualSpacing w:val="0"/>
        <w:rPr>
          <w:sz w:val="20"/>
          <w:szCs w:val="20"/>
        </w:rPr>
      </w:pPr>
      <w:r>
        <w:rPr>
          <w:sz w:val="20"/>
          <w:szCs w:val="20"/>
        </w:rPr>
        <w:t>K</w:t>
      </w:r>
      <w:r w:rsidRPr="00330A67">
        <w:rPr>
          <w:sz w:val="20"/>
          <w:szCs w:val="20"/>
        </w:rPr>
        <w:t xml:space="preserve">ażda osoba uczestnicząca w kompleksowej rehabilitacji będzie miała przeprowadzoną </w:t>
      </w:r>
      <w:r w:rsidRPr="008C7853">
        <w:rPr>
          <w:b/>
          <w:color w:val="002060"/>
          <w:sz w:val="20"/>
          <w:szCs w:val="20"/>
        </w:rPr>
        <w:t>ocenę kompetencji zawodowych dwukrotnie</w:t>
      </w:r>
      <w:r w:rsidRPr="00330A67">
        <w:rPr>
          <w:sz w:val="20"/>
          <w:szCs w:val="20"/>
        </w:rPr>
        <w:t>, na początku i na końcu rehabilitacji</w:t>
      </w:r>
      <w:r>
        <w:rPr>
          <w:sz w:val="20"/>
          <w:szCs w:val="20"/>
        </w:rPr>
        <w:t>.</w:t>
      </w:r>
    </w:p>
    <w:p w14:paraId="4A7119AE" w14:textId="5F253C6A" w:rsidR="00794ED7" w:rsidRPr="001E79E3" w:rsidRDefault="00195A1D" w:rsidP="00195A1D">
      <w:pPr>
        <w:pStyle w:val="Akapitzlist"/>
        <w:spacing w:after="120"/>
        <w:ind w:left="0" w:hanging="142"/>
        <w:contextualSpacing w:val="0"/>
        <w:rPr>
          <w:b/>
          <w:i/>
          <w:color w:val="002060"/>
        </w:rPr>
      </w:pPr>
      <w:r>
        <w:rPr>
          <w:b/>
          <w:i/>
          <w:color w:val="002060"/>
        </w:rPr>
        <w:t xml:space="preserve">     </w:t>
      </w:r>
      <w:r w:rsidR="00794ED7" w:rsidRPr="001E79E3">
        <w:rPr>
          <w:b/>
          <w:i/>
          <w:color w:val="002060"/>
        </w:rPr>
        <w:t>Efekty procesu</w:t>
      </w:r>
    </w:p>
    <w:p w14:paraId="6FF308B7" w14:textId="77777777" w:rsidR="00794ED7" w:rsidRPr="005E1208" w:rsidRDefault="00794ED7" w:rsidP="00E55C43">
      <w:pPr>
        <w:pStyle w:val="Akapitzlist"/>
        <w:numPr>
          <w:ilvl w:val="0"/>
          <w:numId w:val="17"/>
        </w:numPr>
        <w:spacing w:before="120" w:after="120"/>
        <w:ind w:left="425" w:hanging="357"/>
        <w:contextualSpacing w:val="0"/>
        <w:rPr>
          <w:sz w:val="20"/>
          <w:szCs w:val="20"/>
        </w:rPr>
      </w:pPr>
      <w:r w:rsidRPr="009D44A6">
        <w:rPr>
          <w:rFonts w:cs="Arial"/>
          <w:sz w:val="20"/>
          <w:szCs w:val="20"/>
        </w:rPr>
        <w:t>Wynikiem oceny</w:t>
      </w:r>
      <w:r>
        <w:rPr>
          <w:rFonts w:cs="Arial"/>
          <w:sz w:val="20"/>
          <w:szCs w:val="20"/>
        </w:rPr>
        <w:t xml:space="preserve"> kompetencji zawodowych na początku pobytu w Ośrodku jest</w:t>
      </w:r>
      <w:r w:rsidRPr="009D44A6">
        <w:rPr>
          <w:rFonts w:cs="Arial"/>
          <w:sz w:val="20"/>
          <w:szCs w:val="20"/>
        </w:rPr>
        <w:t xml:space="preserve"> profil kategorialny ICF wraz z </w:t>
      </w:r>
      <w:r w:rsidRPr="008C7853">
        <w:rPr>
          <w:rFonts w:cs="Arial"/>
          <w:b/>
          <w:color w:val="002060"/>
          <w:sz w:val="20"/>
          <w:szCs w:val="20"/>
        </w:rPr>
        <w:t>rekomendacjami dla zespołu rehabilitacyjnego opracowującego Indywidualny Program Rehabilitacji</w:t>
      </w:r>
      <w:r w:rsidRPr="009D44A6">
        <w:rPr>
          <w:rFonts w:cs="Arial"/>
          <w:sz w:val="20"/>
          <w:szCs w:val="20"/>
        </w:rPr>
        <w:t xml:space="preserve">, </w:t>
      </w:r>
      <w:r>
        <w:rPr>
          <w:rFonts w:cs="Arial"/>
          <w:sz w:val="20"/>
          <w:szCs w:val="20"/>
        </w:rPr>
        <w:t xml:space="preserve">dotyczącymi kierunku rehabilitacji, </w:t>
      </w:r>
      <w:r w:rsidRPr="009D44A6">
        <w:rPr>
          <w:rFonts w:cs="Arial"/>
          <w:sz w:val="20"/>
          <w:szCs w:val="20"/>
        </w:rPr>
        <w:t>przekwalifikowania zawodowego</w:t>
      </w:r>
      <w:r>
        <w:rPr>
          <w:rFonts w:cs="Arial"/>
          <w:sz w:val="20"/>
          <w:szCs w:val="20"/>
        </w:rPr>
        <w:t>/uzyskania zawodu</w:t>
      </w:r>
      <w:r w:rsidRPr="009D44A6">
        <w:rPr>
          <w:rFonts w:cs="Arial"/>
          <w:sz w:val="20"/>
          <w:szCs w:val="20"/>
        </w:rPr>
        <w:t xml:space="preserve"> i szkoleń zawodowych</w:t>
      </w:r>
      <w:r w:rsidRPr="009D44A6">
        <w:rPr>
          <w:sz w:val="20"/>
          <w:szCs w:val="20"/>
        </w:rPr>
        <w:t>.</w:t>
      </w:r>
      <w:r>
        <w:rPr>
          <w:sz w:val="20"/>
          <w:szCs w:val="20"/>
        </w:rPr>
        <w:t xml:space="preserve"> Wynik </w:t>
      </w:r>
      <w:r w:rsidRPr="009D44A6">
        <w:rPr>
          <w:rFonts w:cs="Arial"/>
          <w:sz w:val="20"/>
          <w:szCs w:val="20"/>
        </w:rPr>
        <w:t>oceny</w:t>
      </w:r>
      <w:r>
        <w:rPr>
          <w:rFonts w:cs="Arial"/>
          <w:sz w:val="20"/>
          <w:szCs w:val="20"/>
        </w:rPr>
        <w:t xml:space="preserve"> kompetencji zawodowych przeprowadzonej na końcu pobytu w Ośrodku jest wskaźnikiem efektywności procesu kompleksowej rehabilitacji.</w:t>
      </w:r>
    </w:p>
    <w:p w14:paraId="59A252E2" w14:textId="77777777" w:rsidR="00794ED7" w:rsidRDefault="00794ED7" w:rsidP="00F811C0">
      <w:pPr>
        <w:spacing w:after="120"/>
        <w:jc w:val="both"/>
        <w:rPr>
          <w:sz w:val="20"/>
          <w:szCs w:val="20"/>
        </w:rPr>
      </w:pPr>
    </w:p>
    <w:p w14:paraId="31244978" w14:textId="77777777" w:rsidR="00F37362" w:rsidRDefault="00F37362" w:rsidP="00F811C0">
      <w:pPr>
        <w:spacing w:after="120"/>
        <w:jc w:val="both"/>
        <w:rPr>
          <w:sz w:val="20"/>
          <w:szCs w:val="20"/>
        </w:rPr>
      </w:pPr>
    </w:p>
    <w:p w14:paraId="5BE46D70" w14:textId="77777777" w:rsidR="00F37362" w:rsidRDefault="00F37362" w:rsidP="00F811C0">
      <w:pPr>
        <w:spacing w:after="120"/>
        <w:jc w:val="both"/>
        <w:rPr>
          <w:sz w:val="20"/>
          <w:szCs w:val="20"/>
        </w:rPr>
      </w:pPr>
    </w:p>
    <w:p w14:paraId="4352926D" w14:textId="77777777" w:rsidR="00794ED7" w:rsidRPr="00195A1D" w:rsidRDefault="00794ED7" w:rsidP="00195A1D">
      <w:pPr>
        <w:pStyle w:val="Akapitzlist"/>
        <w:spacing w:after="120"/>
        <w:ind w:left="142" w:firstLine="142"/>
        <w:contextualSpacing w:val="0"/>
        <w:jc w:val="both"/>
        <w:rPr>
          <w:b/>
          <w:i/>
          <w:color w:val="002060"/>
          <w:sz w:val="20"/>
          <w:szCs w:val="20"/>
        </w:rPr>
      </w:pPr>
      <w:r w:rsidRPr="00195A1D">
        <w:rPr>
          <w:b/>
          <w:i/>
          <w:color w:val="002060"/>
          <w:sz w:val="20"/>
          <w:szCs w:val="20"/>
        </w:rPr>
        <w:lastRenderedPageBreak/>
        <w:t>Schemat procesu</w:t>
      </w:r>
      <w:r w:rsidRPr="00195A1D">
        <w:rPr>
          <w:rStyle w:val="Odwoanieprzypisudolnego"/>
          <w:b/>
          <w:i/>
          <w:color w:val="002060"/>
          <w:sz w:val="20"/>
          <w:szCs w:val="20"/>
        </w:rPr>
        <w:footnoteReference w:id="18"/>
      </w:r>
    </w:p>
    <w:tbl>
      <w:tblPr>
        <w:tblStyle w:val="redniasiatka3akcent1"/>
        <w:tblW w:w="9072" w:type="dxa"/>
        <w:tblInd w:w="392" w:type="dxa"/>
        <w:tblLayout w:type="fixed"/>
        <w:tblLook w:val="04A0" w:firstRow="1" w:lastRow="0" w:firstColumn="1" w:lastColumn="0" w:noHBand="0" w:noVBand="1"/>
      </w:tblPr>
      <w:tblGrid>
        <w:gridCol w:w="630"/>
        <w:gridCol w:w="1496"/>
        <w:gridCol w:w="1843"/>
        <w:gridCol w:w="5103"/>
      </w:tblGrid>
      <w:tr w:rsidR="00794ED7" w:rsidRPr="00682AF8" w14:paraId="1C7FAAC4" w14:textId="77777777" w:rsidTr="004026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51C82FC5" w14:textId="77777777" w:rsidR="00794ED7" w:rsidRPr="008C7853" w:rsidRDefault="00794ED7" w:rsidP="00F811C0">
            <w:pPr>
              <w:pStyle w:val="Bezodstpw"/>
              <w:jc w:val="both"/>
              <w:rPr>
                <w:rFonts w:asciiTheme="minorHAnsi" w:hAnsiTheme="minorHAnsi" w:cs="Tahoma"/>
                <w:color w:val="002060"/>
                <w:sz w:val="18"/>
                <w:szCs w:val="18"/>
                <w:lang w:val="pl-PL"/>
              </w:rPr>
            </w:pPr>
            <w:r w:rsidRPr="008C7853">
              <w:rPr>
                <w:rFonts w:asciiTheme="minorHAnsi" w:hAnsiTheme="minorHAnsi" w:cs="Tahoma"/>
                <w:color w:val="002060"/>
                <w:sz w:val="18"/>
                <w:szCs w:val="18"/>
                <w:lang w:val="pl-PL"/>
              </w:rPr>
              <w:t xml:space="preserve">Nr </w:t>
            </w:r>
          </w:p>
          <w:p w14:paraId="07DD800C" w14:textId="77777777" w:rsidR="00794ED7" w:rsidRPr="008C7853" w:rsidRDefault="00794ED7" w:rsidP="00F811C0">
            <w:pPr>
              <w:pStyle w:val="Bezodstpw"/>
              <w:jc w:val="both"/>
              <w:rPr>
                <w:rFonts w:asciiTheme="minorHAnsi" w:hAnsiTheme="minorHAnsi" w:cs="Tahoma"/>
                <w:color w:val="002060"/>
                <w:sz w:val="18"/>
                <w:szCs w:val="18"/>
                <w:lang w:val="pl-PL"/>
              </w:rPr>
            </w:pPr>
          </w:p>
        </w:tc>
        <w:tc>
          <w:tcPr>
            <w:tcW w:w="1496" w:type="dxa"/>
          </w:tcPr>
          <w:p w14:paraId="5785F9EA" w14:textId="77777777" w:rsidR="00794ED7" w:rsidRPr="008C7853" w:rsidRDefault="00794ED7" w:rsidP="00BD3C4D">
            <w:pPr>
              <w:pStyle w:val="Bezodstpw"/>
              <w:cnfStyle w:val="100000000000" w:firstRow="1" w:lastRow="0" w:firstColumn="0" w:lastColumn="0" w:oddVBand="0" w:evenVBand="0" w:oddHBand="0" w:evenHBand="0" w:firstRowFirstColumn="0" w:firstRowLastColumn="0" w:lastRowFirstColumn="0" w:lastRowLastColumn="0"/>
              <w:rPr>
                <w:rFonts w:asciiTheme="minorHAnsi" w:hAnsiTheme="minorHAnsi" w:cs="Tahoma"/>
                <w:color w:val="002060"/>
                <w:sz w:val="18"/>
                <w:szCs w:val="18"/>
                <w:lang w:val="pl-PL"/>
              </w:rPr>
            </w:pPr>
            <w:r w:rsidRPr="008C7853">
              <w:rPr>
                <w:rFonts w:asciiTheme="minorHAnsi" w:hAnsiTheme="minorHAnsi" w:cs="Tahoma"/>
                <w:color w:val="002060"/>
                <w:sz w:val="18"/>
                <w:szCs w:val="18"/>
                <w:lang w:val="pl-PL"/>
              </w:rPr>
              <w:t>Operacja:</w:t>
            </w:r>
          </w:p>
        </w:tc>
        <w:tc>
          <w:tcPr>
            <w:tcW w:w="1843" w:type="dxa"/>
          </w:tcPr>
          <w:p w14:paraId="49D170A1" w14:textId="77777777" w:rsidR="00794ED7" w:rsidRPr="008C7853" w:rsidRDefault="00794ED7" w:rsidP="00BD3C4D">
            <w:pPr>
              <w:pStyle w:val="Bezodstpw"/>
              <w:ind w:right="-108"/>
              <w:cnfStyle w:val="100000000000" w:firstRow="1" w:lastRow="0" w:firstColumn="0" w:lastColumn="0" w:oddVBand="0" w:evenVBand="0" w:oddHBand="0" w:evenHBand="0" w:firstRowFirstColumn="0" w:firstRowLastColumn="0" w:lastRowFirstColumn="0" w:lastRowLastColumn="0"/>
              <w:rPr>
                <w:rFonts w:asciiTheme="minorHAnsi" w:hAnsiTheme="minorHAnsi" w:cs="Tahoma"/>
                <w:color w:val="002060"/>
                <w:sz w:val="18"/>
                <w:szCs w:val="18"/>
                <w:lang w:val="pl-PL"/>
              </w:rPr>
            </w:pPr>
            <w:r w:rsidRPr="008C7853">
              <w:rPr>
                <w:rFonts w:asciiTheme="minorHAnsi" w:hAnsiTheme="minorHAnsi" w:cs="Tahoma"/>
                <w:color w:val="002060"/>
                <w:sz w:val="18"/>
                <w:szCs w:val="18"/>
                <w:lang w:val="pl-PL"/>
              </w:rPr>
              <w:t>Realizator:</w:t>
            </w:r>
          </w:p>
        </w:tc>
        <w:tc>
          <w:tcPr>
            <w:tcW w:w="5103" w:type="dxa"/>
          </w:tcPr>
          <w:p w14:paraId="02DABC8A" w14:textId="77777777" w:rsidR="00794ED7" w:rsidRPr="008C7853" w:rsidRDefault="00794ED7" w:rsidP="00BD3C4D">
            <w:pPr>
              <w:pStyle w:val="Bezodstpw"/>
              <w:cnfStyle w:val="100000000000" w:firstRow="1" w:lastRow="0" w:firstColumn="0" w:lastColumn="0" w:oddVBand="0" w:evenVBand="0" w:oddHBand="0" w:evenHBand="0" w:firstRowFirstColumn="0" w:firstRowLastColumn="0" w:lastRowFirstColumn="0" w:lastRowLastColumn="0"/>
              <w:rPr>
                <w:rFonts w:asciiTheme="minorHAnsi" w:hAnsiTheme="minorHAnsi" w:cs="Tahoma"/>
                <w:color w:val="002060"/>
                <w:sz w:val="18"/>
                <w:szCs w:val="18"/>
                <w:lang w:val="pl-PL"/>
              </w:rPr>
            </w:pPr>
            <w:r w:rsidRPr="008C7853">
              <w:rPr>
                <w:rFonts w:asciiTheme="minorHAnsi" w:hAnsiTheme="minorHAnsi" w:cs="Tahoma"/>
                <w:color w:val="002060"/>
                <w:sz w:val="18"/>
                <w:szCs w:val="18"/>
                <w:lang w:val="pl-PL"/>
              </w:rPr>
              <w:t>Krótki opis:</w:t>
            </w:r>
          </w:p>
        </w:tc>
      </w:tr>
      <w:tr w:rsidR="00794ED7" w:rsidRPr="008139DA" w14:paraId="240FF5B9" w14:textId="77777777" w:rsidTr="00402623">
        <w:trPr>
          <w:cnfStyle w:val="000000100000" w:firstRow="0" w:lastRow="0" w:firstColumn="0" w:lastColumn="0" w:oddVBand="0" w:evenVBand="0" w:oddHBand="1" w:evenHBand="0" w:firstRowFirstColumn="0" w:firstRowLastColumn="0" w:lastRowFirstColumn="0" w:lastRowLastColumn="0"/>
          <w:trHeight w:val="1124"/>
        </w:trPr>
        <w:tc>
          <w:tcPr>
            <w:cnfStyle w:val="001000000000" w:firstRow="0" w:lastRow="0" w:firstColumn="1" w:lastColumn="0" w:oddVBand="0" w:evenVBand="0" w:oddHBand="0" w:evenHBand="0" w:firstRowFirstColumn="0" w:firstRowLastColumn="0" w:lastRowFirstColumn="0" w:lastRowLastColumn="0"/>
            <w:tcW w:w="630" w:type="dxa"/>
          </w:tcPr>
          <w:p w14:paraId="68C6D042" w14:textId="77777777" w:rsidR="00794ED7" w:rsidRPr="00682AF8" w:rsidRDefault="00794ED7" w:rsidP="00F811C0">
            <w:pPr>
              <w:pStyle w:val="Bezodstpw"/>
              <w:jc w:val="both"/>
              <w:rPr>
                <w:rFonts w:asciiTheme="minorHAnsi" w:hAnsiTheme="minorHAnsi" w:cs="Tahoma"/>
                <w:color w:val="000000"/>
                <w:sz w:val="18"/>
                <w:szCs w:val="18"/>
                <w:lang w:val="pl-PL"/>
              </w:rPr>
            </w:pPr>
            <w:r w:rsidRPr="008C7853">
              <w:rPr>
                <w:rFonts w:asciiTheme="minorHAnsi" w:hAnsiTheme="minorHAnsi" w:cs="Tahoma"/>
                <w:color w:val="002060"/>
                <w:sz w:val="18"/>
                <w:szCs w:val="18"/>
                <w:lang w:val="pl-PL"/>
              </w:rPr>
              <w:t>2.1</w:t>
            </w:r>
          </w:p>
        </w:tc>
        <w:tc>
          <w:tcPr>
            <w:tcW w:w="1496" w:type="dxa"/>
          </w:tcPr>
          <w:p w14:paraId="2E306784" w14:textId="77777777" w:rsidR="00794ED7" w:rsidRPr="00682AF8" w:rsidRDefault="00794ED7" w:rsidP="00BD3C4D">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682AF8">
              <w:rPr>
                <w:rFonts w:asciiTheme="minorHAnsi" w:hAnsiTheme="minorHAnsi" w:cs="Tahoma"/>
                <w:color w:val="000000"/>
                <w:sz w:val="18"/>
                <w:szCs w:val="18"/>
                <w:lang w:val="pl-PL"/>
              </w:rPr>
              <w:t>Przyjęcie informacji o zakwalifikowaniu potencjalnego Uczestnika</w:t>
            </w:r>
          </w:p>
        </w:tc>
        <w:tc>
          <w:tcPr>
            <w:tcW w:w="1843" w:type="dxa"/>
          </w:tcPr>
          <w:p w14:paraId="277BD379" w14:textId="11D7BD0C" w:rsidR="00794ED7" w:rsidRPr="003B7CED" w:rsidRDefault="00794ED7" w:rsidP="00EB55E3">
            <w:pPr>
              <w:spacing w:before="120" w:after="120"/>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bidi="en-US"/>
              </w:rPr>
            </w:pPr>
            <w:r w:rsidRPr="003B7CED">
              <w:rPr>
                <w:rFonts w:asciiTheme="minorHAnsi" w:hAnsiTheme="minorHAnsi" w:cs="Tahoma"/>
                <w:color w:val="000000" w:themeColor="text1"/>
                <w:sz w:val="18"/>
                <w:szCs w:val="18"/>
                <w:lang w:bidi="en-US"/>
              </w:rPr>
              <w:t xml:space="preserve">PFRON - </w:t>
            </w:r>
            <w:r w:rsidRPr="003B7CED">
              <w:rPr>
                <w:rFonts w:asciiTheme="minorHAnsi" w:hAnsiTheme="minorHAnsi" w:cs="Tahoma"/>
                <w:color w:val="000000" w:themeColor="text1"/>
                <w:sz w:val="18"/>
                <w:szCs w:val="18"/>
              </w:rPr>
              <w:t>Osoba odpowiedzialna w PFRON za koordynację procesu kierowania Uczestników do ORK</w:t>
            </w:r>
            <w:r w:rsidR="00062449" w:rsidRPr="003B7CED">
              <w:rPr>
                <w:rFonts w:asciiTheme="minorHAnsi" w:hAnsiTheme="minorHAnsi" w:cs="Tahoma"/>
                <w:color w:val="000000" w:themeColor="text1"/>
                <w:sz w:val="18"/>
                <w:szCs w:val="18"/>
              </w:rPr>
              <w:t>/ORKZP</w:t>
            </w:r>
            <w:r w:rsidRPr="003B7CED">
              <w:rPr>
                <w:rFonts w:asciiTheme="minorHAnsi" w:hAnsiTheme="minorHAnsi" w:cs="Tahoma"/>
                <w:color w:val="000000" w:themeColor="text1"/>
                <w:sz w:val="18"/>
                <w:szCs w:val="18"/>
              </w:rPr>
              <w:t xml:space="preserve"> </w:t>
            </w:r>
          </w:p>
          <w:p w14:paraId="61337CE4" w14:textId="38A503FD" w:rsidR="00794ED7" w:rsidRPr="003B7CED" w:rsidRDefault="00794ED7" w:rsidP="00BD3C4D">
            <w:pPr>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rPr>
            </w:pPr>
            <w:r w:rsidRPr="003B7CED">
              <w:rPr>
                <w:rFonts w:asciiTheme="minorHAnsi" w:hAnsiTheme="minorHAnsi" w:cs="Tahoma"/>
                <w:color w:val="000000" w:themeColor="text1"/>
                <w:sz w:val="18"/>
                <w:szCs w:val="18"/>
              </w:rPr>
              <w:t>ORK</w:t>
            </w:r>
            <w:r w:rsidR="00062449" w:rsidRPr="003B7CED">
              <w:rPr>
                <w:rFonts w:asciiTheme="minorHAnsi" w:hAnsiTheme="minorHAnsi" w:cs="Tahoma"/>
                <w:color w:val="000000" w:themeColor="text1"/>
                <w:sz w:val="18"/>
                <w:szCs w:val="18"/>
              </w:rPr>
              <w:t>/ORKZP</w:t>
            </w:r>
            <w:r w:rsidRPr="003B7CED">
              <w:rPr>
                <w:rFonts w:asciiTheme="minorHAnsi" w:hAnsiTheme="minorHAnsi" w:cs="Tahoma"/>
                <w:color w:val="000000" w:themeColor="text1"/>
                <w:sz w:val="18"/>
                <w:szCs w:val="18"/>
              </w:rPr>
              <w:t xml:space="preserve">  - </w:t>
            </w:r>
            <w:r w:rsidR="008C7853">
              <w:rPr>
                <w:rFonts w:asciiTheme="minorHAnsi" w:hAnsiTheme="minorHAnsi" w:cs="Tahoma"/>
                <w:color w:val="000000" w:themeColor="text1"/>
                <w:sz w:val="18"/>
                <w:szCs w:val="18"/>
              </w:rPr>
              <w:t>k</w:t>
            </w:r>
            <w:r w:rsidRPr="003B7CED">
              <w:rPr>
                <w:rFonts w:asciiTheme="minorHAnsi" w:hAnsiTheme="minorHAnsi" w:cs="Tahoma"/>
                <w:color w:val="000000" w:themeColor="text1"/>
                <w:sz w:val="18"/>
                <w:szCs w:val="18"/>
              </w:rPr>
              <w:t>oordynator rehabilitacji</w:t>
            </w:r>
          </w:p>
        </w:tc>
        <w:tc>
          <w:tcPr>
            <w:tcW w:w="5103" w:type="dxa"/>
          </w:tcPr>
          <w:p w14:paraId="0F4B2068" w14:textId="462AF2B7" w:rsidR="00794ED7" w:rsidRPr="008139DA" w:rsidRDefault="00794ED7" w:rsidP="000C0789">
            <w:pPr>
              <w:pStyle w:val="Bezodstpw"/>
              <w:numPr>
                <w:ilvl w:val="0"/>
                <w:numId w:val="32"/>
              </w:numPr>
              <w:ind w:left="251" w:hanging="251"/>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8139DA">
              <w:rPr>
                <w:rFonts w:asciiTheme="minorHAnsi" w:hAnsiTheme="minorHAnsi" w:cs="Tahoma"/>
                <w:color w:val="000000"/>
                <w:sz w:val="18"/>
                <w:szCs w:val="18"/>
                <w:lang w:val="pl-PL"/>
              </w:rPr>
              <w:t>PFRON przekazuje do Ośrodka informację o zakwalifikowaniu uczestnika i kopię dokumentacji, która powstała w trakcie oceny dokonywanej przez podmioty kwalifikujące.</w:t>
            </w:r>
          </w:p>
          <w:p w14:paraId="5026E6A2" w14:textId="78AE35B6" w:rsidR="00794ED7" w:rsidRPr="008139DA" w:rsidRDefault="005B4460" w:rsidP="00BD3C4D">
            <w:pPr>
              <w:pStyle w:val="Bezodstpw"/>
              <w:ind w:left="251" w:hanging="53"/>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Pr>
                <w:rFonts w:asciiTheme="minorHAnsi" w:hAnsiTheme="minorHAnsi" w:cs="Tahoma"/>
                <w:color w:val="000000"/>
                <w:sz w:val="18"/>
                <w:szCs w:val="18"/>
                <w:lang w:val="pl-PL"/>
              </w:rPr>
              <w:t xml:space="preserve"> </w:t>
            </w:r>
            <w:r w:rsidR="00794ED7" w:rsidRPr="008139DA">
              <w:rPr>
                <w:rFonts w:asciiTheme="minorHAnsi" w:hAnsiTheme="minorHAnsi" w:cs="Tahoma"/>
                <w:color w:val="000000"/>
                <w:sz w:val="18"/>
                <w:szCs w:val="18"/>
                <w:lang w:val="pl-PL"/>
              </w:rPr>
              <w:t>Przekazane przez PFRON dokumenty w wersji kompletnej stanowią załącznik do IPR.</w:t>
            </w:r>
          </w:p>
          <w:p w14:paraId="7F6ABF2C" w14:textId="1AF2CF44" w:rsidR="00794ED7" w:rsidRPr="008139DA" w:rsidRDefault="005B4460" w:rsidP="00485BFB">
            <w:pPr>
              <w:pStyle w:val="Bezodstpw"/>
              <w:ind w:left="52" w:hanging="105"/>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Pr>
                <w:rFonts w:asciiTheme="minorHAnsi" w:hAnsiTheme="minorHAnsi" w:cs="Tahoma"/>
                <w:color w:val="000000"/>
                <w:sz w:val="18"/>
                <w:szCs w:val="18"/>
                <w:lang w:val="pl-PL"/>
              </w:rPr>
              <w:t xml:space="preserve"> </w:t>
            </w:r>
            <w:r w:rsidR="00794ED7" w:rsidRPr="008C7853">
              <w:rPr>
                <w:rFonts w:asciiTheme="minorHAnsi" w:hAnsiTheme="minorHAnsi" w:cs="Tahoma"/>
                <w:b/>
                <w:bCs/>
                <w:color w:val="002060"/>
                <w:sz w:val="18"/>
                <w:szCs w:val="18"/>
                <w:lang w:val="pl-PL"/>
              </w:rPr>
              <w:t>Realizator</w:t>
            </w:r>
            <w:r w:rsidR="00794ED7" w:rsidRPr="008139DA">
              <w:rPr>
                <w:rFonts w:asciiTheme="minorHAnsi" w:hAnsiTheme="minorHAnsi" w:cs="Tahoma"/>
                <w:color w:val="000000"/>
                <w:sz w:val="18"/>
                <w:szCs w:val="18"/>
                <w:lang w:val="pl-PL"/>
              </w:rPr>
              <w:t xml:space="preserve">: </w:t>
            </w:r>
            <w:r w:rsidR="008C7853">
              <w:rPr>
                <w:rFonts w:asciiTheme="minorHAnsi" w:hAnsiTheme="minorHAnsi" w:cs="Tahoma"/>
                <w:color w:val="000000"/>
                <w:sz w:val="18"/>
                <w:szCs w:val="18"/>
                <w:lang w:val="pl-PL"/>
              </w:rPr>
              <w:t>k</w:t>
            </w:r>
            <w:r w:rsidR="00794ED7" w:rsidRPr="008139DA">
              <w:rPr>
                <w:rFonts w:asciiTheme="minorHAnsi" w:hAnsiTheme="minorHAnsi" w:cs="Tahoma"/>
                <w:color w:val="000000"/>
                <w:sz w:val="18"/>
                <w:szCs w:val="18"/>
                <w:lang w:val="pl-PL"/>
              </w:rPr>
              <w:t>oordynator rehabilitacji</w:t>
            </w:r>
          </w:p>
          <w:p w14:paraId="3D34F185" w14:textId="5B40CF88" w:rsidR="00794ED7" w:rsidRPr="008139DA" w:rsidRDefault="005B4460" w:rsidP="00485BFB">
            <w:pPr>
              <w:pStyle w:val="Bezodstpw"/>
              <w:ind w:left="52" w:hanging="105"/>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Pr>
                <w:rFonts w:asciiTheme="minorHAnsi" w:hAnsiTheme="minorHAnsi" w:cs="Tahoma"/>
                <w:color w:val="000000"/>
                <w:sz w:val="18"/>
                <w:szCs w:val="18"/>
                <w:lang w:val="pl-PL"/>
              </w:rPr>
              <w:t xml:space="preserve"> </w:t>
            </w:r>
            <w:r w:rsidR="00794ED7" w:rsidRPr="008C7853">
              <w:rPr>
                <w:rFonts w:asciiTheme="minorHAnsi" w:hAnsiTheme="minorHAnsi" w:cs="Tahoma"/>
                <w:b/>
                <w:bCs/>
                <w:color w:val="002060"/>
                <w:sz w:val="18"/>
                <w:szCs w:val="18"/>
                <w:lang w:val="pl-PL"/>
              </w:rPr>
              <w:t>Forma:</w:t>
            </w:r>
            <w:r w:rsidR="00794ED7" w:rsidRPr="008C7853">
              <w:rPr>
                <w:rFonts w:asciiTheme="minorHAnsi" w:hAnsiTheme="minorHAnsi" w:cs="Tahoma"/>
                <w:color w:val="002060"/>
                <w:sz w:val="18"/>
                <w:szCs w:val="18"/>
                <w:lang w:val="pl-PL"/>
              </w:rPr>
              <w:t xml:space="preserve"> </w:t>
            </w:r>
            <w:r w:rsidR="00794ED7" w:rsidRPr="008139DA">
              <w:rPr>
                <w:rFonts w:asciiTheme="minorHAnsi" w:hAnsiTheme="minorHAnsi" w:cs="Tahoma"/>
                <w:color w:val="000000"/>
                <w:sz w:val="18"/>
                <w:szCs w:val="18"/>
                <w:lang w:val="pl-PL"/>
              </w:rPr>
              <w:t>archiwizacja dokumentacji</w:t>
            </w:r>
          </w:p>
          <w:p w14:paraId="782CC123" w14:textId="50F079A1" w:rsidR="005B4460" w:rsidRPr="005B4460" w:rsidRDefault="00794ED7" w:rsidP="000C0789">
            <w:pPr>
              <w:pStyle w:val="Bezodstpw"/>
              <w:numPr>
                <w:ilvl w:val="0"/>
                <w:numId w:val="32"/>
              </w:numPr>
              <w:ind w:left="251" w:hanging="251"/>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val="pl-PL"/>
              </w:rPr>
            </w:pPr>
            <w:r w:rsidRPr="005B4460">
              <w:rPr>
                <w:rFonts w:asciiTheme="minorHAnsi" w:hAnsiTheme="minorHAnsi" w:cs="Tahoma"/>
                <w:color w:val="000000" w:themeColor="text1"/>
                <w:sz w:val="18"/>
                <w:szCs w:val="18"/>
                <w:lang w:val="pl-PL"/>
              </w:rPr>
              <w:t>ORK</w:t>
            </w:r>
            <w:r w:rsidR="00B02B41" w:rsidRPr="005B4460">
              <w:rPr>
                <w:rFonts w:asciiTheme="minorHAnsi" w:hAnsiTheme="minorHAnsi" w:cs="Tahoma"/>
                <w:color w:val="000000" w:themeColor="text1"/>
                <w:sz w:val="18"/>
                <w:szCs w:val="18"/>
                <w:lang w:val="pl-PL"/>
              </w:rPr>
              <w:t>/ORKZP</w:t>
            </w:r>
            <w:r w:rsidRPr="005B4460">
              <w:rPr>
                <w:rFonts w:asciiTheme="minorHAnsi" w:hAnsiTheme="minorHAnsi" w:cs="Tahoma"/>
                <w:color w:val="000000" w:themeColor="text1"/>
                <w:sz w:val="18"/>
                <w:szCs w:val="18"/>
                <w:lang w:val="pl-PL"/>
              </w:rPr>
              <w:t xml:space="preserve"> uzgadnia z PFRON termin przeprowadzenia </w:t>
            </w:r>
            <w:r w:rsidR="006622A4">
              <w:rPr>
                <w:rFonts w:asciiTheme="minorHAnsi" w:hAnsiTheme="minorHAnsi" w:cs="Tahoma"/>
                <w:color w:val="000000" w:themeColor="text1"/>
                <w:sz w:val="18"/>
                <w:szCs w:val="18"/>
                <w:lang w:val="pl-PL"/>
              </w:rPr>
              <w:t xml:space="preserve">początkowej </w:t>
            </w:r>
            <w:r w:rsidRPr="005B4460">
              <w:rPr>
                <w:rFonts w:asciiTheme="minorHAnsi" w:hAnsiTheme="minorHAnsi" w:cs="Tahoma"/>
                <w:color w:val="000000" w:themeColor="text1"/>
                <w:sz w:val="18"/>
                <w:szCs w:val="18"/>
                <w:lang w:val="pl-PL"/>
              </w:rPr>
              <w:t>oceny kompetencji zawodowych</w:t>
            </w:r>
            <w:r w:rsidR="005B4460" w:rsidRPr="005B4460">
              <w:rPr>
                <w:rFonts w:asciiTheme="minorHAnsi" w:hAnsiTheme="minorHAnsi" w:cs="Tahoma"/>
                <w:color w:val="000000" w:themeColor="text1"/>
                <w:sz w:val="18"/>
                <w:szCs w:val="18"/>
                <w:lang w:val="pl-PL"/>
              </w:rPr>
              <w:t xml:space="preserve">– powinna się ona odbyć między 5-8 dniem pobytu </w:t>
            </w:r>
            <w:r w:rsidRPr="005B4460">
              <w:rPr>
                <w:rFonts w:asciiTheme="minorHAnsi" w:hAnsiTheme="minorHAnsi" w:cs="Tahoma"/>
                <w:color w:val="000000" w:themeColor="text1"/>
                <w:sz w:val="18"/>
                <w:szCs w:val="18"/>
                <w:lang w:val="pl-PL"/>
              </w:rPr>
              <w:t xml:space="preserve">– (termin jest ustalany w porozumieniu z zespołem realizującym ocenę kompetencji zawodowych wg ICF). </w:t>
            </w:r>
          </w:p>
          <w:p w14:paraId="332262F1" w14:textId="22A2BA38" w:rsidR="00794ED7" w:rsidRPr="005B4460" w:rsidRDefault="005B4460" w:rsidP="00485BFB">
            <w:pPr>
              <w:pStyle w:val="Bezodstpw"/>
              <w:ind w:left="-89"/>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val="pl-PL"/>
              </w:rPr>
            </w:pPr>
            <w:r>
              <w:rPr>
                <w:rFonts w:asciiTheme="minorHAnsi" w:hAnsiTheme="minorHAnsi" w:cs="Tahoma"/>
                <w:color w:val="000000" w:themeColor="text1"/>
                <w:sz w:val="18"/>
                <w:szCs w:val="18"/>
                <w:lang w:val="pl-PL"/>
              </w:rPr>
              <w:t xml:space="preserve"> </w:t>
            </w:r>
            <w:r w:rsidR="00794ED7" w:rsidRPr="00485BFB">
              <w:rPr>
                <w:rFonts w:asciiTheme="minorHAnsi" w:hAnsiTheme="minorHAnsi" w:cs="Tahoma"/>
                <w:b/>
                <w:bCs/>
                <w:color w:val="002060"/>
                <w:sz w:val="18"/>
                <w:szCs w:val="18"/>
                <w:lang w:val="pl-PL"/>
              </w:rPr>
              <w:t>Realizator</w:t>
            </w:r>
            <w:r w:rsidR="00794ED7" w:rsidRPr="005B4460">
              <w:rPr>
                <w:rFonts w:asciiTheme="minorHAnsi" w:hAnsiTheme="minorHAnsi" w:cs="Tahoma"/>
                <w:color w:val="000000" w:themeColor="text1"/>
                <w:sz w:val="18"/>
                <w:szCs w:val="18"/>
                <w:lang w:val="pl-PL"/>
              </w:rPr>
              <w:t>: Koordynator rehabilitacji</w:t>
            </w:r>
          </w:p>
          <w:p w14:paraId="493A9968" w14:textId="57CEBA27" w:rsidR="00794ED7" w:rsidRPr="008139DA" w:rsidRDefault="005B4460" w:rsidP="00485BFB">
            <w:pPr>
              <w:pStyle w:val="Bezodstpw"/>
              <w:ind w:left="-89"/>
              <w:cnfStyle w:val="000000100000" w:firstRow="0" w:lastRow="0" w:firstColumn="0" w:lastColumn="0" w:oddVBand="0" w:evenVBand="0" w:oddHBand="1" w:evenHBand="0" w:firstRowFirstColumn="0" w:firstRowLastColumn="0" w:lastRowFirstColumn="0" w:lastRowLastColumn="0"/>
              <w:rPr>
                <w:rFonts w:asciiTheme="minorHAnsi" w:hAnsiTheme="minorHAnsi" w:cs="Tahoma"/>
                <w:sz w:val="18"/>
                <w:szCs w:val="18"/>
                <w:lang w:val="pl-PL"/>
              </w:rPr>
            </w:pPr>
            <w:r>
              <w:rPr>
                <w:rFonts w:asciiTheme="minorHAnsi" w:hAnsiTheme="minorHAnsi" w:cs="Tahoma"/>
                <w:sz w:val="18"/>
                <w:szCs w:val="18"/>
                <w:lang w:val="pl-PL"/>
              </w:rPr>
              <w:t xml:space="preserve"> </w:t>
            </w:r>
            <w:r w:rsidR="00794ED7" w:rsidRPr="00485BFB">
              <w:rPr>
                <w:rFonts w:asciiTheme="minorHAnsi" w:hAnsiTheme="minorHAnsi" w:cs="Tahoma"/>
                <w:b/>
                <w:bCs/>
                <w:color w:val="002060"/>
                <w:sz w:val="18"/>
                <w:szCs w:val="18"/>
                <w:lang w:val="pl-PL"/>
              </w:rPr>
              <w:t xml:space="preserve">Forma: </w:t>
            </w:r>
            <w:r w:rsidR="00794ED7" w:rsidRPr="008139DA">
              <w:rPr>
                <w:rFonts w:asciiTheme="minorHAnsi" w:hAnsiTheme="minorHAnsi" w:cs="Tahoma"/>
                <w:sz w:val="18"/>
                <w:szCs w:val="18"/>
                <w:lang w:val="pl-PL"/>
              </w:rPr>
              <w:t xml:space="preserve">Przekazanie informacji o terminie oceny </w:t>
            </w:r>
          </w:p>
          <w:p w14:paraId="681C0D29" w14:textId="35063E16" w:rsidR="00794ED7" w:rsidRPr="008139DA" w:rsidRDefault="00794ED7" w:rsidP="000C0789">
            <w:pPr>
              <w:pStyle w:val="Bezodstpw"/>
              <w:numPr>
                <w:ilvl w:val="0"/>
                <w:numId w:val="32"/>
              </w:numPr>
              <w:ind w:left="251" w:hanging="251"/>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8139DA">
              <w:rPr>
                <w:rFonts w:asciiTheme="minorHAnsi" w:hAnsiTheme="minorHAnsi" w:cs="Tahoma"/>
                <w:color w:val="000000"/>
                <w:sz w:val="18"/>
                <w:szCs w:val="18"/>
                <w:lang w:val="pl-PL"/>
              </w:rPr>
              <w:t xml:space="preserve">PFRON informuje potencjalnego Uczestnika o terminie przyjęcia i lokalizacji </w:t>
            </w:r>
            <w:r w:rsidRPr="005B4460">
              <w:rPr>
                <w:rFonts w:asciiTheme="minorHAnsi" w:hAnsiTheme="minorHAnsi" w:cs="Tahoma"/>
                <w:color w:val="000000" w:themeColor="text1"/>
                <w:sz w:val="18"/>
                <w:szCs w:val="18"/>
                <w:lang w:val="pl-PL"/>
              </w:rPr>
              <w:t>ORK</w:t>
            </w:r>
            <w:r w:rsidR="00AA10F3" w:rsidRPr="005B4460">
              <w:rPr>
                <w:rFonts w:asciiTheme="minorHAnsi" w:hAnsiTheme="minorHAnsi" w:cs="Tahoma"/>
                <w:color w:val="000000" w:themeColor="text1"/>
                <w:sz w:val="18"/>
                <w:szCs w:val="18"/>
                <w:lang w:val="pl-PL"/>
              </w:rPr>
              <w:t>/ORKZP</w:t>
            </w:r>
            <w:r w:rsidRPr="005B4460">
              <w:rPr>
                <w:rFonts w:asciiTheme="minorHAnsi" w:hAnsiTheme="minorHAnsi" w:cs="Tahoma"/>
                <w:color w:val="000000" w:themeColor="text1"/>
                <w:sz w:val="18"/>
                <w:szCs w:val="18"/>
                <w:lang w:val="pl-PL"/>
              </w:rPr>
              <w:t xml:space="preserve">. </w:t>
            </w:r>
            <w:r w:rsidRPr="008139DA">
              <w:rPr>
                <w:rFonts w:asciiTheme="minorHAnsi" w:hAnsiTheme="minorHAnsi" w:cs="Tahoma"/>
                <w:color w:val="000000"/>
                <w:sz w:val="18"/>
                <w:szCs w:val="18"/>
                <w:lang w:val="pl-PL"/>
              </w:rPr>
              <w:t>W przypadku zastrzeżeń co do terminu</w:t>
            </w:r>
            <w:r w:rsidRPr="008139DA">
              <w:rPr>
                <w:rFonts w:asciiTheme="minorHAnsi" w:hAnsiTheme="minorHAnsi" w:cs="Tahoma"/>
                <w:sz w:val="18"/>
                <w:szCs w:val="18"/>
                <w:lang w:val="pl-PL"/>
              </w:rPr>
              <w:t>, po uzgodnieniu z ORK,</w:t>
            </w:r>
            <w:r w:rsidRPr="008139DA">
              <w:rPr>
                <w:rFonts w:asciiTheme="minorHAnsi" w:hAnsiTheme="minorHAnsi" w:cs="Tahoma"/>
                <w:color w:val="000000"/>
                <w:sz w:val="18"/>
                <w:szCs w:val="18"/>
                <w:lang w:val="pl-PL"/>
              </w:rPr>
              <w:t xml:space="preserve"> ustalany jest kolejny </w:t>
            </w:r>
            <w:r w:rsidRPr="008139DA">
              <w:rPr>
                <w:rFonts w:asciiTheme="minorHAnsi" w:hAnsiTheme="minorHAnsi" w:cs="Tahoma"/>
                <w:sz w:val="18"/>
                <w:szCs w:val="18"/>
                <w:lang w:val="pl-PL"/>
              </w:rPr>
              <w:t xml:space="preserve">termin, akceptowany </w:t>
            </w:r>
            <w:r w:rsidRPr="008139DA">
              <w:rPr>
                <w:rFonts w:asciiTheme="minorHAnsi" w:hAnsiTheme="minorHAnsi" w:cs="Tahoma"/>
                <w:color w:val="000000"/>
                <w:sz w:val="18"/>
                <w:szCs w:val="18"/>
                <w:lang w:val="pl-PL"/>
              </w:rPr>
              <w:t>przez potencjalnego Uczestnika.</w:t>
            </w:r>
          </w:p>
          <w:p w14:paraId="1731CAB1" w14:textId="47175579" w:rsidR="00794ED7" w:rsidRPr="008139DA" w:rsidRDefault="00485BFB" w:rsidP="00485BFB">
            <w:pPr>
              <w:pStyle w:val="Bezodstpw"/>
              <w:ind w:left="-89"/>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Pr>
                <w:rFonts w:asciiTheme="minorHAnsi" w:hAnsiTheme="minorHAnsi" w:cs="Tahoma"/>
                <w:b/>
                <w:bCs/>
                <w:color w:val="002060"/>
                <w:sz w:val="18"/>
                <w:szCs w:val="18"/>
                <w:lang w:val="pl-PL"/>
              </w:rPr>
              <w:t xml:space="preserve"> </w:t>
            </w:r>
            <w:r w:rsidR="00794ED7" w:rsidRPr="00485BFB">
              <w:rPr>
                <w:rFonts w:asciiTheme="minorHAnsi" w:hAnsiTheme="minorHAnsi" w:cs="Tahoma"/>
                <w:b/>
                <w:bCs/>
                <w:color w:val="002060"/>
                <w:sz w:val="18"/>
                <w:szCs w:val="18"/>
                <w:lang w:val="pl-PL"/>
              </w:rPr>
              <w:t>Realizator</w:t>
            </w:r>
            <w:r w:rsidR="00794ED7" w:rsidRPr="008139DA">
              <w:rPr>
                <w:rFonts w:asciiTheme="minorHAnsi" w:hAnsiTheme="minorHAnsi" w:cs="Tahoma"/>
                <w:color w:val="000000"/>
                <w:sz w:val="18"/>
                <w:szCs w:val="18"/>
                <w:lang w:val="pl-PL"/>
              </w:rPr>
              <w:t>: PFRON - Osoba odpowiedzialna w PFRON za koordynację procesu kierowania Uczestników do ORK</w:t>
            </w:r>
            <w:r w:rsidR="00BB39DC">
              <w:rPr>
                <w:rFonts w:asciiTheme="minorHAnsi" w:hAnsiTheme="minorHAnsi" w:cs="Tahoma"/>
                <w:color w:val="000000"/>
                <w:sz w:val="18"/>
                <w:szCs w:val="18"/>
                <w:lang w:val="pl-PL"/>
              </w:rPr>
              <w:t>/ORKZP</w:t>
            </w:r>
          </w:p>
          <w:p w14:paraId="6C39B83F" w14:textId="7D76476E" w:rsidR="00794ED7" w:rsidRPr="008139DA" w:rsidRDefault="00794ED7" w:rsidP="00485BFB">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BB39DC">
              <w:rPr>
                <w:rFonts w:asciiTheme="minorHAnsi" w:hAnsiTheme="minorHAnsi" w:cs="Tahoma"/>
                <w:b/>
                <w:bCs/>
                <w:color w:val="002060"/>
                <w:sz w:val="18"/>
                <w:szCs w:val="18"/>
                <w:lang w:val="pl-PL"/>
              </w:rPr>
              <w:t>Forma:</w:t>
            </w:r>
            <w:r w:rsidRPr="00BB39DC">
              <w:rPr>
                <w:rFonts w:asciiTheme="minorHAnsi" w:hAnsiTheme="minorHAnsi" w:cs="Tahoma"/>
                <w:color w:val="002060"/>
                <w:sz w:val="18"/>
                <w:szCs w:val="18"/>
                <w:lang w:val="pl-PL"/>
              </w:rPr>
              <w:t xml:space="preserve"> </w:t>
            </w:r>
            <w:r w:rsidRPr="008139DA">
              <w:rPr>
                <w:rFonts w:asciiTheme="minorHAnsi" w:hAnsiTheme="minorHAnsi" w:cs="Tahoma"/>
                <w:color w:val="000000"/>
                <w:sz w:val="18"/>
                <w:szCs w:val="18"/>
                <w:lang w:val="pl-PL"/>
              </w:rPr>
              <w:t>Przekazanie informacji do potencjalnego Uczestnika</w:t>
            </w:r>
          </w:p>
          <w:p w14:paraId="7D5E41D1" w14:textId="77777777" w:rsidR="00794ED7" w:rsidRPr="008139DA" w:rsidRDefault="00794ED7" w:rsidP="00BD3C4D">
            <w:pPr>
              <w:pStyle w:val="Bezodstpw"/>
              <w:ind w:left="251"/>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p>
        </w:tc>
      </w:tr>
      <w:tr w:rsidR="00794ED7" w:rsidRPr="008139DA" w14:paraId="22F241D2" w14:textId="77777777" w:rsidTr="00402623">
        <w:trPr>
          <w:trHeight w:val="415"/>
        </w:trPr>
        <w:tc>
          <w:tcPr>
            <w:cnfStyle w:val="001000000000" w:firstRow="0" w:lastRow="0" w:firstColumn="1" w:lastColumn="0" w:oddVBand="0" w:evenVBand="0" w:oddHBand="0" w:evenHBand="0" w:firstRowFirstColumn="0" w:firstRowLastColumn="0" w:lastRowFirstColumn="0" w:lastRowLastColumn="0"/>
            <w:tcW w:w="630" w:type="dxa"/>
          </w:tcPr>
          <w:p w14:paraId="13528B5C" w14:textId="77777777" w:rsidR="00794ED7" w:rsidRPr="00682AF8" w:rsidRDefault="00794ED7" w:rsidP="00F811C0">
            <w:pPr>
              <w:pStyle w:val="Bezodstpw"/>
              <w:contextualSpacing/>
              <w:jc w:val="both"/>
              <w:rPr>
                <w:rFonts w:asciiTheme="minorHAnsi" w:hAnsiTheme="minorHAnsi" w:cs="Tahoma"/>
                <w:color w:val="000000"/>
                <w:sz w:val="18"/>
                <w:szCs w:val="18"/>
                <w:lang w:val="pl-PL"/>
              </w:rPr>
            </w:pPr>
            <w:r w:rsidRPr="00BB39DC">
              <w:rPr>
                <w:rFonts w:asciiTheme="minorHAnsi" w:hAnsiTheme="minorHAnsi" w:cs="Tahoma"/>
                <w:color w:val="002060"/>
                <w:sz w:val="18"/>
                <w:szCs w:val="18"/>
                <w:lang w:val="pl-PL"/>
              </w:rPr>
              <w:t>2.2</w:t>
            </w:r>
          </w:p>
        </w:tc>
        <w:tc>
          <w:tcPr>
            <w:tcW w:w="1496" w:type="dxa"/>
          </w:tcPr>
          <w:p w14:paraId="60B8F108" w14:textId="77777777" w:rsidR="00794ED7" w:rsidRPr="00CC42D3" w:rsidRDefault="00794ED7" w:rsidP="00BD3C4D">
            <w:pPr>
              <w:pStyle w:val="Bezodstpw"/>
              <w:contextualSpacing/>
              <w:cnfStyle w:val="000000000000" w:firstRow="0" w:lastRow="0" w:firstColumn="0" w:lastColumn="0" w:oddVBand="0" w:evenVBand="0" w:oddHBand="0" w:evenHBand="0" w:firstRowFirstColumn="0" w:firstRowLastColumn="0" w:lastRowFirstColumn="0" w:lastRowLastColumn="0"/>
            </w:pPr>
            <w:r w:rsidRPr="00682AF8">
              <w:rPr>
                <w:rFonts w:asciiTheme="minorHAnsi" w:hAnsiTheme="minorHAnsi" w:cs="Tahoma"/>
                <w:color w:val="000000"/>
                <w:sz w:val="18"/>
                <w:szCs w:val="18"/>
                <w:lang w:val="pl-PL"/>
              </w:rPr>
              <w:t>Rejestracja potencjalnego Uczestnika</w:t>
            </w:r>
          </w:p>
        </w:tc>
        <w:tc>
          <w:tcPr>
            <w:tcW w:w="1843" w:type="dxa"/>
          </w:tcPr>
          <w:p w14:paraId="3203AAFB" w14:textId="64CC5919" w:rsidR="00794ED7" w:rsidRPr="003B7CED" w:rsidRDefault="00794ED7" w:rsidP="00BD3C4D">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rPr>
            </w:pPr>
            <w:r w:rsidRPr="003B7CED">
              <w:rPr>
                <w:rFonts w:asciiTheme="minorHAnsi" w:hAnsiTheme="minorHAnsi" w:cs="Tahoma"/>
                <w:color w:val="000000" w:themeColor="text1"/>
                <w:sz w:val="18"/>
                <w:szCs w:val="18"/>
              </w:rPr>
              <w:t>Jednostka administracyjna ORK</w:t>
            </w:r>
            <w:r w:rsidR="00AA10F3" w:rsidRPr="003B7CED">
              <w:rPr>
                <w:rFonts w:asciiTheme="minorHAnsi" w:hAnsiTheme="minorHAnsi" w:cs="Tahoma"/>
                <w:color w:val="000000" w:themeColor="text1"/>
                <w:sz w:val="18"/>
                <w:szCs w:val="18"/>
              </w:rPr>
              <w:t>/ORKZP</w:t>
            </w:r>
            <w:r w:rsidRPr="003B7CED">
              <w:rPr>
                <w:rFonts w:asciiTheme="minorHAnsi" w:hAnsiTheme="minorHAnsi" w:cs="Tahoma"/>
                <w:color w:val="000000" w:themeColor="text1"/>
                <w:sz w:val="18"/>
                <w:szCs w:val="18"/>
              </w:rPr>
              <w:t>:</w:t>
            </w:r>
          </w:p>
          <w:p w14:paraId="51C32850" w14:textId="5B09B39D" w:rsidR="00794ED7" w:rsidRPr="003B7CED" w:rsidRDefault="00794ED7" w:rsidP="00BD3C4D">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bidi="en-US"/>
              </w:rPr>
            </w:pPr>
            <w:r w:rsidRPr="003B7CED">
              <w:rPr>
                <w:rFonts w:asciiTheme="minorHAnsi" w:hAnsiTheme="minorHAnsi" w:cs="Tahoma"/>
                <w:color w:val="000000" w:themeColor="text1"/>
                <w:sz w:val="18"/>
                <w:szCs w:val="18"/>
                <w:lang w:bidi="en-US"/>
              </w:rPr>
              <w:t xml:space="preserve">- </w:t>
            </w:r>
            <w:r w:rsidR="00BB39DC">
              <w:rPr>
                <w:rFonts w:asciiTheme="minorHAnsi" w:hAnsiTheme="minorHAnsi" w:cs="Tahoma"/>
                <w:color w:val="000000" w:themeColor="text1"/>
                <w:sz w:val="18"/>
                <w:szCs w:val="18"/>
                <w:lang w:bidi="en-US"/>
              </w:rPr>
              <w:t>k</w:t>
            </w:r>
            <w:r w:rsidRPr="003B7CED">
              <w:rPr>
                <w:rFonts w:asciiTheme="minorHAnsi" w:hAnsiTheme="minorHAnsi" w:cs="Tahoma"/>
                <w:color w:val="000000" w:themeColor="text1"/>
                <w:sz w:val="18"/>
                <w:szCs w:val="18"/>
                <w:lang w:bidi="en-US"/>
              </w:rPr>
              <w:t>oordynator rehabilitacji</w:t>
            </w:r>
            <w:r w:rsidR="001B4D72" w:rsidRPr="003B7CED">
              <w:rPr>
                <w:rFonts w:asciiTheme="minorHAnsi" w:hAnsiTheme="minorHAnsi" w:cs="Tahoma"/>
                <w:color w:val="000000" w:themeColor="text1"/>
                <w:sz w:val="18"/>
                <w:szCs w:val="18"/>
                <w:lang w:bidi="en-US"/>
              </w:rPr>
              <w:t xml:space="preserve"> </w:t>
            </w:r>
          </w:p>
        </w:tc>
        <w:tc>
          <w:tcPr>
            <w:tcW w:w="5103" w:type="dxa"/>
          </w:tcPr>
          <w:p w14:paraId="46EE69B1" w14:textId="65C97AE4" w:rsidR="00794ED7" w:rsidRPr="005B4460" w:rsidRDefault="00794ED7" w:rsidP="000C0789">
            <w:pPr>
              <w:pStyle w:val="Bezodstpw"/>
              <w:numPr>
                <w:ilvl w:val="0"/>
                <w:numId w:val="55"/>
              </w:numPr>
              <w:ind w:left="205" w:hanging="205"/>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val="pl-PL"/>
              </w:rPr>
            </w:pPr>
            <w:r w:rsidRPr="008139DA">
              <w:rPr>
                <w:rFonts w:asciiTheme="minorHAnsi" w:hAnsiTheme="minorHAnsi" w:cs="Tahoma"/>
                <w:color w:val="000000"/>
                <w:sz w:val="18"/>
                <w:szCs w:val="18"/>
                <w:lang w:val="pl-PL"/>
              </w:rPr>
              <w:t xml:space="preserve">Potencjalny Uczestnik zgłasza się do </w:t>
            </w:r>
            <w:r w:rsidRPr="005B4460">
              <w:rPr>
                <w:rFonts w:asciiTheme="minorHAnsi" w:hAnsiTheme="minorHAnsi" w:cs="Tahoma"/>
                <w:color w:val="000000" w:themeColor="text1"/>
                <w:sz w:val="18"/>
                <w:szCs w:val="18"/>
                <w:lang w:val="pl-PL"/>
              </w:rPr>
              <w:t>ORK</w:t>
            </w:r>
            <w:r w:rsidR="00AA10F3" w:rsidRPr="005B4460">
              <w:rPr>
                <w:rFonts w:asciiTheme="minorHAnsi" w:hAnsiTheme="minorHAnsi" w:cs="Tahoma"/>
                <w:color w:val="000000" w:themeColor="text1"/>
                <w:sz w:val="18"/>
                <w:szCs w:val="18"/>
                <w:lang w:val="pl-PL"/>
              </w:rPr>
              <w:t>/ORKZP</w:t>
            </w:r>
            <w:r w:rsidRPr="005B4460">
              <w:rPr>
                <w:rFonts w:asciiTheme="minorHAnsi" w:hAnsiTheme="minorHAnsi" w:cs="Tahoma"/>
                <w:color w:val="000000" w:themeColor="text1"/>
                <w:sz w:val="18"/>
                <w:szCs w:val="18"/>
                <w:lang w:val="pl-PL"/>
              </w:rPr>
              <w:t xml:space="preserve"> w ustalonym terminie. Po przybyciu zostaje zapoznany z planem działań w pierwszym okresie wprowadzającym (poznanie ORK, spotkania ze specjalistami, poznanie możliwości szkoleń zawodowych, itp.) i datą oceny kompetencji zawodowych.</w:t>
            </w:r>
          </w:p>
          <w:p w14:paraId="435982F8" w14:textId="12801EFA" w:rsidR="00794ED7" w:rsidRPr="005B4460" w:rsidRDefault="00794ED7" w:rsidP="00BD3C4D">
            <w:pPr>
              <w:pStyle w:val="Bezodstpw"/>
              <w:ind w:firstLine="251"/>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val="pl-PL"/>
              </w:rPr>
            </w:pPr>
            <w:r w:rsidRPr="00BB39DC">
              <w:rPr>
                <w:rFonts w:asciiTheme="minorHAnsi" w:hAnsiTheme="minorHAnsi" w:cs="Tahoma"/>
                <w:b/>
                <w:bCs/>
                <w:color w:val="002060"/>
                <w:sz w:val="18"/>
                <w:szCs w:val="18"/>
                <w:lang w:val="pl-PL"/>
              </w:rPr>
              <w:t>Realizator:</w:t>
            </w:r>
            <w:r w:rsidRPr="005B4460">
              <w:rPr>
                <w:rFonts w:asciiTheme="minorHAnsi" w:hAnsiTheme="minorHAnsi" w:cs="Tahoma"/>
                <w:color w:val="000000" w:themeColor="text1"/>
                <w:sz w:val="18"/>
                <w:szCs w:val="18"/>
                <w:lang w:val="pl-PL"/>
              </w:rPr>
              <w:t xml:space="preserve"> </w:t>
            </w:r>
            <w:r w:rsidR="00BB39DC">
              <w:rPr>
                <w:rFonts w:asciiTheme="minorHAnsi" w:hAnsiTheme="minorHAnsi" w:cs="Tahoma"/>
                <w:color w:val="000000" w:themeColor="text1"/>
                <w:sz w:val="18"/>
                <w:szCs w:val="18"/>
                <w:lang w:val="pl-PL"/>
              </w:rPr>
              <w:t>k</w:t>
            </w:r>
            <w:r w:rsidRPr="005B4460">
              <w:rPr>
                <w:rFonts w:asciiTheme="minorHAnsi" w:hAnsiTheme="minorHAnsi" w:cs="Tahoma"/>
                <w:color w:val="000000" w:themeColor="text1"/>
                <w:sz w:val="18"/>
                <w:szCs w:val="18"/>
                <w:lang w:val="pl-PL"/>
              </w:rPr>
              <w:t>oordynator rehabilitacji</w:t>
            </w:r>
          </w:p>
          <w:p w14:paraId="5C022B80" w14:textId="77777777" w:rsidR="00794ED7" w:rsidRPr="005B4460" w:rsidRDefault="00794ED7" w:rsidP="00BD3C4D">
            <w:pPr>
              <w:pStyle w:val="Bezodstpw"/>
              <w:ind w:firstLine="251"/>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val="pl-PL"/>
              </w:rPr>
            </w:pPr>
            <w:r w:rsidRPr="00BB39DC">
              <w:rPr>
                <w:rFonts w:asciiTheme="minorHAnsi" w:hAnsiTheme="minorHAnsi" w:cs="Tahoma"/>
                <w:b/>
                <w:bCs/>
                <w:color w:val="002060"/>
                <w:sz w:val="18"/>
                <w:szCs w:val="18"/>
                <w:lang w:val="pl-PL"/>
              </w:rPr>
              <w:t>Forma:</w:t>
            </w:r>
            <w:r w:rsidRPr="005B4460">
              <w:rPr>
                <w:rFonts w:asciiTheme="minorHAnsi" w:hAnsiTheme="minorHAnsi" w:cs="Tahoma"/>
                <w:color w:val="000000" w:themeColor="text1"/>
                <w:sz w:val="18"/>
                <w:szCs w:val="18"/>
                <w:lang w:val="pl-PL"/>
              </w:rPr>
              <w:t xml:space="preserve"> Informacja dla uczestnika kompleksowej rehabilitacji.</w:t>
            </w:r>
          </w:p>
          <w:p w14:paraId="5A4BAB4F" w14:textId="4AA52ADE" w:rsidR="00794ED7" w:rsidRPr="008139DA" w:rsidRDefault="00794ED7" w:rsidP="000C0789">
            <w:pPr>
              <w:pStyle w:val="Bezodstpw"/>
              <w:numPr>
                <w:ilvl w:val="0"/>
                <w:numId w:val="55"/>
              </w:numPr>
              <w:ind w:left="251" w:hanging="251"/>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5B4460">
              <w:rPr>
                <w:rFonts w:asciiTheme="minorHAnsi" w:hAnsiTheme="minorHAnsi" w:cs="Tahoma"/>
                <w:color w:val="000000" w:themeColor="text1"/>
                <w:sz w:val="18"/>
                <w:szCs w:val="18"/>
                <w:lang w:val="pl-PL"/>
              </w:rPr>
              <w:t xml:space="preserve">Informacja o przybyciu nowego </w:t>
            </w:r>
            <w:r w:rsidR="00DC33EF" w:rsidRPr="005B4460">
              <w:rPr>
                <w:rFonts w:asciiTheme="minorHAnsi" w:hAnsiTheme="minorHAnsi" w:cs="Tahoma"/>
                <w:color w:val="000000" w:themeColor="text1"/>
                <w:sz w:val="18"/>
                <w:szCs w:val="18"/>
                <w:lang w:val="pl-PL"/>
              </w:rPr>
              <w:t>U</w:t>
            </w:r>
            <w:r w:rsidRPr="005B4460">
              <w:rPr>
                <w:rFonts w:asciiTheme="minorHAnsi" w:hAnsiTheme="minorHAnsi" w:cs="Tahoma"/>
                <w:color w:val="000000" w:themeColor="text1"/>
                <w:sz w:val="18"/>
                <w:szCs w:val="18"/>
                <w:lang w:val="pl-PL"/>
              </w:rPr>
              <w:t xml:space="preserve">czestnika przekazywana </w:t>
            </w:r>
            <w:r w:rsidRPr="008139DA">
              <w:rPr>
                <w:rFonts w:asciiTheme="minorHAnsi" w:hAnsiTheme="minorHAnsi" w:cs="Tahoma"/>
                <w:color w:val="000000"/>
                <w:sz w:val="18"/>
                <w:szCs w:val="18"/>
                <w:lang w:val="pl-PL"/>
              </w:rPr>
              <w:t>jest do zespołu prowadzącego ocenę kompetencji zawodowych.</w:t>
            </w:r>
          </w:p>
          <w:p w14:paraId="23F7DF6D" w14:textId="6CA44CC8" w:rsidR="00794ED7" w:rsidRPr="008139DA" w:rsidRDefault="00794ED7" w:rsidP="00BD3C4D">
            <w:pPr>
              <w:pStyle w:val="Bezodstpw"/>
              <w:ind w:left="251"/>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BB39DC">
              <w:rPr>
                <w:rFonts w:asciiTheme="minorHAnsi" w:hAnsiTheme="minorHAnsi" w:cs="Tahoma"/>
                <w:b/>
                <w:bCs/>
                <w:color w:val="002060"/>
                <w:sz w:val="18"/>
                <w:szCs w:val="18"/>
                <w:lang w:val="pl-PL"/>
              </w:rPr>
              <w:t>Realizator</w:t>
            </w:r>
            <w:r w:rsidRPr="008139DA">
              <w:rPr>
                <w:rFonts w:asciiTheme="minorHAnsi" w:hAnsiTheme="minorHAnsi" w:cs="Tahoma"/>
                <w:color w:val="000000"/>
                <w:sz w:val="18"/>
                <w:szCs w:val="18"/>
                <w:lang w:val="pl-PL"/>
              </w:rPr>
              <w:t xml:space="preserve">: </w:t>
            </w:r>
            <w:r w:rsidR="00BB39DC">
              <w:rPr>
                <w:rFonts w:asciiTheme="minorHAnsi" w:hAnsiTheme="minorHAnsi" w:cs="Tahoma"/>
                <w:color w:val="000000"/>
                <w:sz w:val="18"/>
                <w:szCs w:val="18"/>
                <w:lang w:val="pl-PL"/>
              </w:rPr>
              <w:t>k</w:t>
            </w:r>
            <w:r w:rsidRPr="008139DA">
              <w:rPr>
                <w:rFonts w:asciiTheme="minorHAnsi" w:hAnsiTheme="minorHAnsi" w:cs="Tahoma"/>
                <w:color w:val="000000"/>
                <w:sz w:val="18"/>
                <w:szCs w:val="18"/>
                <w:lang w:val="pl-PL"/>
              </w:rPr>
              <w:t>oordynator rehabilitacji</w:t>
            </w:r>
          </w:p>
          <w:p w14:paraId="77431762" w14:textId="77777777" w:rsidR="00794ED7" w:rsidRPr="008139DA" w:rsidRDefault="00794ED7" w:rsidP="00BD3C4D">
            <w:pPr>
              <w:pStyle w:val="Bezodstpw"/>
              <w:ind w:left="251"/>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BB39DC">
              <w:rPr>
                <w:rFonts w:asciiTheme="minorHAnsi" w:hAnsiTheme="minorHAnsi" w:cs="Tahoma"/>
                <w:b/>
                <w:bCs/>
                <w:color w:val="002060"/>
                <w:sz w:val="18"/>
                <w:szCs w:val="18"/>
                <w:lang w:val="pl-PL"/>
              </w:rPr>
              <w:t>Forma:</w:t>
            </w:r>
            <w:r w:rsidRPr="00BB39DC">
              <w:rPr>
                <w:rFonts w:asciiTheme="minorHAnsi" w:hAnsiTheme="minorHAnsi" w:cs="Tahoma"/>
                <w:color w:val="002060"/>
                <w:sz w:val="18"/>
                <w:szCs w:val="18"/>
                <w:lang w:val="pl-PL"/>
              </w:rPr>
              <w:t xml:space="preserve"> </w:t>
            </w:r>
            <w:r w:rsidRPr="008139DA">
              <w:rPr>
                <w:rFonts w:asciiTheme="minorHAnsi" w:hAnsiTheme="minorHAnsi" w:cs="Tahoma"/>
                <w:color w:val="000000"/>
                <w:sz w:val="18"/>
                <w:szCs w:val="18"/>
                <w:lang w:val="pl-PL"/>
              </w:rPr>
              <w:t>Powiadomienie zespołu prowadzącego ocenę kompetencji zawodowych.</w:t>
            </w:r>
          </w:p>
          <w:p w14:paraId="63E5130B" w14:textId="5F4B4962" w:rsidR="00794ED7" w:rsidRPr="00870C79" w:rsidRDefault="00794ED7" w:rsidP="000C0789">
            <w:pPr>
              <w:pStyle w:val="Bezodstpw"/>
              <w:numPr>
                <w:ilvl w:val="0"/>
                <w:numId w:val="55"/>
              </w:numPr>
              <w:ind w:left="251" w:hanging="251"/>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val="pl-PL"/>
              </w:rPr>
            </w:pPr>
            <w:r w:rsidRPr="008139DA">
              <w:rPr>
                <w:rFonts w:asciiTheme="minorHAnsi" w:hAnsiTheme="minorHAnsi" w:cs="Tahoma"/>
                <w:color w:val="000000"/>
                <w:sz w:val="18"/>
                <w:szCs w:val="18"/>
                <w:lang w:val="pl-PL"/>
              </w:rPr>
              <w:t xml:space="preserve">Uczestnicy są zapoznawani ze strukturą i </w:t>
            </w:r>
            <w:r w:rsidRPr="00870C79">
              <w:rPr>
                <w:rFonts w:asciiTheme="minorHAnsi" w:hAnsiTheme="minorHAnsi" w:cs="Tahoma"/>
                <w:color w:val="000000" w:themeColor="text1"/>
                <w:sz w:val="18"/>
                <w:szCs w:val="18"/>
                <w:lang w:val="pl-PL"/>
              </w:rPr>
              <w:t>bazą ORK</w:t>
            </w:r>
            <w:r w:rsidR="00DC33EF" w:rsidRPr="00870C79">
              <w:rPr>
                <w:rFonts w:asciiTheme="minorHAnsi" w:hAnsiTheme="minorHAnsi" w:cs="Tahoma"/>
                <w:color w:val="000000" w:themeColor="text1"/>
                <w:sz w:val="18"/>
                <w:szCs w:val="18"/>
                <w:lang w:val="pl-PL"/>
              </w:rPr>
              <w:t>/ORKZP</w:t>
            </w:r>
            <w:r w:rsidRPr="00870C79">
              <w:rPr>
                <w:rFonts w:asciiTheme="minorHAnsi" w:hAnsiTheme="minorHAnsi" w:cs="Tahoma"/>
                <w:color w:val="000000" w:themeColor="text1"/>
                <w:sz w:val="18"/>
                <w:szCs w:val="18"/>
                <w:lang w:val="pl-PL"/>
              </w:rPr>
              <w:t xml:space="preserve"> celem prezentacji obiektu i miejsc świadczenia usług.</w:t>
            </w:r>
          </w:p>
          <w:p w14:paraId="6618845B" w14:textId="2337C167" w:rsidR="00794ED7" w:rsidRPr="00870C79" w:rsidRDefault="00794ED7" w:rsidP="00BD3C4D">
            <w:pPr>
              <w:pStyle w:val="Bezodstpw"/>
              <w:ind w:left="251"/>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val="pl-PL"/>
              </w:rPr>
            </w:pPr>
            <w:r w:rsidRPr="00BB39DC">
              <w:rPr>
                <w:rFonts w:asciiTheme="minorHAnsi" w:hAnsiTheme="minorHAnsi" w:cs="Tahoma"/>
                <w:b/>
                <w:bCs/>
                <w:color w:val="002060"/>
                <w:sz w:val="18"/>
                <w:szCs w:val="18"/>
                <w:lang w:val="pl-PL"/>
              </w:rPr>
              <w:t>Realizator:</w:t>
            </w:r>
            <w:r w:rsidRPr="00870C79">
              <w:rPr>
                <w:rFonts w:asciiTheme="minorHAnsi" w:hAnsiTheme="minorHAnsi" w:cs="Tahoma"/>
                <w:color w:val="000000" w:themeColor="text1"/>
                <w:sz w:val="18"/>
                <w:szCs w:val="18"/>
                <w:lang w:val="pl-PL"/>
              </w:rPr>
              <w:t xml:space="preserve"> </w:t>
            </w:r>
            <w:r w:rsidR="00BB39DC">
              <w:rPr>
                <w:rFonts w:asciiTheme="minorHAnsi" w:hAnsiTheme="minorHAnsi" w:cs="Tahoma"/>
                <w:color w:val="000000" w:themeColor="text1"/>
                <w:sz w:val="18"/>
                <w:szCs w:val="18"/>
                <w:lang w:val="pl-PL"/>
              </w:rPr>
              <w:t>k</w:t>
            </w:r>
            <w:r w:rsidRPr="00870C79">
              <w:rPr>
                <w:rFonts w:asciiTheme="minorHAnsi" w:hAnsiTheme="minorHAnsi" w:cs="Tahoma"/>
                <w:color w:val="000000" w:themeColor="text1"/>
                <w:sz w:val="18"/>
                <w:szCs w:val="18"/>
                <w:lang w:val="pl-PL"/>
              </w:rPr>
              <w:t>oordynator rehabilitacji</w:t>
            </w:r>
          </w:p>
          <w:p w14:paraId="559A7E75" w14:textId="3C3690CE" w:rsidR="00794ED7" w:rsidRPr="008139DA" w:rsidRDefault="00794ED7" w:rsidP="00BD3C4D">
            <w:pPr>
              <w:pStyle w:val="Bezodstpw"/>
              <w:ind w:left="251"/>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BB39DC">
              <w:rPr>
                <w:rFonts w:asciiTheme="minorHAnsi" w:hAnsiTheme="minorHAnsi" w:cs="Tahoma"/>
                <w:b/>
                <w:bCs/>
                <w:color w:val="002060"/>
                <w:sz w:val="18"/>
                <w:szCs w:val="18"/>
                <w:lang w:val="pl-PL"/>
              </w:rPr>
              <w:t xml:space="preserve">Forma: </w:t>
            </w:r>
            <w:r w:rsidR="00BB39DC">
              <w:rPr>
                <w:rFonts w:asciiTheme="minorHAnsi" w:hAnsiTheme="minorHAnsi" w:cs="Tahoma"/>
                <w:color w:val="000000" w:themeColor="text1"/>
                <w:sz w:val="18"/>
                <w:szCs w:val="18"/>
                <w:lang w:val="pl-PL"/>
              </w:rPr>
              <w:t>Z</w:t>
            </w:r>
            <w:r w:rsidRPr="00870C79">
              <w:rPr>
                <w:rFonts w:asciiTheme="minorHAnsi" w:hAnsiTheme="minorHAnsi" w:cs="Tahoma"/>
                <w:color w:val="000000" w:themeColor="text1"/>
                <w:sz w:val="18"/>
                <w:szCs w:val="18"/>
                <w:lang w:val="pl-PL"/>
              </w:rPr>
              <w:t>apoznanie z ORK</w:t>
            </w:r>
            <w:r w:rsidR="00DC33EF" w:rsidRPr="00870C79">
              <w:rPr>
                <w:rFonts w:asciiTheme="minorHAnsi" w:hAnsiTheme="minorHAnsi" w:cs="Tahoma"/>
                <w:color w:val="000000" w:themeColor="text1"/>
                <w:sz w:val="18"/>
                <w:szCs w:val="18"/>
                <w:lang w:val="pl-PL"/>
              </w:rPr>
              <w:t>/ORKZP; przekazanie informacji o terminie przeprowadzenia oceny kompetencji zawodowych</w:t>
            </w:r>
            <w:r w:rsidRPr="008139DA">
              <w:rPr>
                <w:rFonts w:asciiTheme="minorHAnsi" w:hAnsiTheme="minorHAnsi" w:cs="Tahoma"/>
                <w:color w:val="000000"/>
                <w:sz w:val="18"/>
                <w:szCs w:val="18"/>
                <w:lang w:val="pl-PL"/>
              </w:rPr>
              <w:t>.</w:t>
            </w:r>
          </w:p>
        </w:tc>
      </w:tr>
      <w:tr w:rsidR="00794ED7" w:rsidRPr="008139DA" w14:paraId="6D246BD9" w14:textId="77777777" w:rsidTr="00402623">
        <w:trPr>
          <w:cnfStyle w:val="000000100000" w:firstRow="0" w:lastRow="0" w:firstColumn="0" w:lastColumn="0" w:oddVBand="0" w:evenVBand="0" w:oddHBand="1" w:evenHBand="0" w:firstRowFirstColumn="0" w:firstRowLastColumn="0" w:lastRowFirstColumn="0" w:lastRowLastColumn="0"/>
          <w:trHeight w:val="1906"/>
        </w:trPr>
        <w:tc>
          <w:tcPr>
            <w:cnfStyle w:val="001000000000" w:firstRow="0" w:lastRow="0" w:firstColumn="1" w:lastColumn="0" w:oddVBand="0" w:evenVBand="0" w:oddHBand="0" w:evenHBand="0" w:firstRowFirstColumn="0" w:firstRowLastColumn="0" w:lastRowFirstColumn="0" w:lastRowLastColumn="0"/>
            <w:tcW w:w="630" w:type="dxa"/>
          </w:tcPr>
          <w:p w14:paraId="42D3DDAC" w14:textId="77777777" w:rsidR="00794ED7" w:rsidRPr="00682AF8" w:rsidRDefault="00794ED7" w:rsidP="00F811C0">
            <w:pPr>
              <w:pStyle w:val="Bezodstpw"/>
              <w:contextualSpacing/>
              <w:jc w:val="both"/>
              <w:rPr>
                <w:rFonts w:asciiTheme="minorHAnsi" w:hAnsiTheme="minorHAnsi" w:cs="Tahoma"/>
                <w:color w:val="000000"/>
                <w:sz w:val="18"/>
                <w:szCs w:val="18"/>
                <w:lang w:val="pl-PL"/>
              </w:rPr>
            </w:pPr>
            <w:r w:rsidRPr="00BB39DC">
              <w:rPr>
                <w:rFonts w:asciiTheme="minorHAnsi" w:hAnsiTheme="minorHAnsi" w:cs="Tahoma"/>
                <w:color w:val="002060"/>
                <w:sz w:val="18"/>
                <w:szCs w:val="18"/>
                <w:lang w:val="pl-PL"/>
              </w:rPr>
              <w:t>2.3</w:t>
            </w:r>
          </w:p>
        </w:tc>
        <w:tc>
          <w:tcPr>
            <w:tcW w:w="1496" w:type="dxa"/>
          </w:tcPr>
          <w:p w14:paraId="54EBD4CB" w14:textId="77777777" w:rsidR="00794ED7" w:rsidRPr="00682AF8" w:rsidRDefault="00794ED7" w:rsidP="00BD3C4D">
            <w:pPr>
              <w:pStyle w:val="Bezodstpw"/>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682AF8">
              <w:rPr>
                <w:rFonts w:asciiTheme="minorHAnsi" w:hAnsiTheme="minorHAnsi" w:cs="Tahoma"/>
                <w:color w:val="000000"/>
                <w:sz w:val="18"/>
                <w:szCs w:val="18"/>
                <w:lang w:val="pl-PL"/>
              </w:rPr>
              <w:t>Ocena początkowa</w:t>
            </w:r>
          </w:p>
        </w:tc>
        <w:tc>
          <w:tcPr>
            <w:tcW w:w="1843" w:type="dxa"/>
          </w:tcPr>
          <w:p w14:paraId="764F4A42" w14:textId="1C622DCB" w:rsidR="00794ED7" w:rsidRPr="00870C79" w:rsidRDefault="00794ED7" w:rsidP="00BD3C4D">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bidi="en-US"/>
              </w:rPr>
            </w:pPr>
            <w:r w:rsidRPr="00870C79">
              <w:rPr>
                <w:rFonts w:asciiTheme="minorHAnsi" w:hAnsiTheme="minorHAnsi" w:cs="Tahoma"/>
                <w:color w:val="000000" w:themeColor="text1"/>
                <w:sz w:val="18"/>
                <w:szCs w:val="18"/>
                <w:lang w:bidi="en-US"/>
              </w:rPr>
              <w:t>Zespół rehabilitacyjny (ORK</w:t>
            </w:r>
            <w:r w:rsidR="00DC33EF" w:rsidRPr="00870C79">
              <w:rPr>
                <w:rFonts w:asciiTheme="minorHAnsi" w:hAnsiTheme="minorHAnsi" w:cs="Tahoma"/>
                <w:color w:val="000000" w:themeColor="text1"/>
                <w:sz w:val="18"/>
                <w:szCs w:val="18"/>
                <w:lang w:bidi="en-US"/>
              </w:rPr>
              <w:t>/</w:t>
            </w:r>
            <w:r w:rsidR="00DC33EF" w:rsidRPr="00870C79">
              <w:rPr>
                <w:rFonts w:asciiTheme="minorHAnsi" w:hAnsiTheme="minorHAnsi" w:cs="Tahoma"/>
                <w:color w:val="000000" w:themeColor="text1"/>
                <w:sz w:val="18"/>
                <w:szCs w:val="18"/>
              </w:rPr>
              <w:t>/ORKZP</w:t>
            </w:r>
            <w:r w:rsidRPr="00870C79">
              <w:rPr>
                <w:rFonts w:asciiTheme="minorHAnsi" w:hAnsiTheme="minorHAnsi" w:cs="Tahoma"/>
                <w:color w:val="000000" w:themeColor="text1"/>
                <w:sz w:val="18"/>
                <w:szCs w:val="18"/>
                <w:lang w:bidi="en-US"/>
              </w:rPr>
              <w:t>) oraz zespół prowadzący ocenę kompetencji zawodowych:</w:t>
            </w:r>
          </w:p>
          <w:p w14:paraId="5AE0B000" w14:textId="77777777" w:rsidR="00794ED7" w:rsidRPr="00870C79" w:rsidRDefault="00794ED7" w:rsidP="00BD3C4D">
            <w:pPr>
              <w:pStyle w:val="Bezodstpw"/>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val="pl-PL"/>
              </w:rPr>
            </w:pPr>
            <w:r w:rsidRPr="00870C79">
              <w:rPr>
                <w:rFonts w:asciiTheme="minorHAnsi" w:hAnsiTheme="minorHAnsi" w:cs="Tahoma"/>
                <w:color w:val="000000" w:themeColor="text1"/>
                <w:sz w:val="18"/>
                <w:szCs w:val="18"/>
                <w:lang w:val="pl-PL"/>
              </w:rPr>
              <w:t>- psycholodzy,</w:t>
            </w:r>
          </w:p>
          <w:p w14:paraId="78CCCABC" w14:textId="77777777" w:rsidR="00794ED7" w:rsidRPr="00870C79" w:rsidRDefault="00794ED7" w:rsidP="00BD3C4D">
            <w:pPr>
              <w:pStyle w:val="Bezodstpw"/>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val="pl-PL"/>
              </w:rPr>
            </w:pPr>
            <w:r w:rsidRPr="00870C79">
              <w:rPr>
                <w:rFonts w:asciiTheme="minorHAnsi" w:hAnsiTheme="minorHAnsi" w:cs="Tahoma"/>
                <w:color w:val="000000" w:themeColor="text1"/>
                <w:sz w:val="18"/>
                <w:szCs w:val="18"/>
                <w:lang w:val="pl-PL"/>
              </w:rPr>
              <w:t xml:space="preserve">- doradcy zawodowi </w:t>
            </w:r>
          </w:p>
          <w:p w14:paraId="638A8D39" w14:textId="77777777" w:rsidR="00794ED7" w:rsidRPr="00870C79" w:rsidRDefault="00794ED7" w:rsidP="00BD3C4D">
            <w:pPr>
              <w:pStyle w:val="Bezodstpw"/>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val="pl-PL"/>
              </w:rPr>
            </w:pPr>
            <w:r w:rsidRPr="00870C79">
              <w:rPr>
                <w:rFonts w:asciiTheme="minorHAnsi" w:hAnsiTheme="minorHAnsi" w:cs="Tahoma"/>
                <w:color w:val="000000" w:themeColor="text1"/>
                <w:sz w:val="18"/>
                <w:szCs w:val="18"/>
                <w:lang w:val="pl-PL"/>
              </w:rPr>
              <w:lastRenderedPageBreak/>
              <w:t>- fizjoterapeuta</w:t>
            </w:r>
          </w:p>
          <w:p w14:paraId="5558B885" w14:textId="77777777" w:rsidR="00794ED7" w:rsidRPr="00870C79" w:rsidRDefault="00794ED7" w:rsidP="00BD3C4D">
            <w:pPr>
              <w:pStyle w:val="Bezodstpw"/>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val="pl-PL"/>
              </w:rPr>
            </w:pPr>
            <w:r w:rsidRPr="00870C79">
              <w:rPr>
                <w:rFonts w:asciiTheme="minorHAnsi" w:hAnsiTheme="minorHAnsi" w:cs="Tahoma"/>
                <w:color w:val="000000" w:themeColor="text1"/>
                <w:sz w:val="18"/>
                <w:szCs w:val="18"/>
                <w:lang w:val="pl-PL"/>
              </w:rPr>
              <w:t>- lekarz</w:t>
            </w:r>
          </w:p>
        </w:tc>
        <w:tc>
          <w:tcPr>
            <w:tcW w:w="5103" w:type="dxa"/>
          </w:tcPr>
          <w:p w14:paraId="47ABA6F9" w14:textId="47838851" w:rsidR="00794ED7" w:rsidRPr="00870C79" w:rsidRDefault="00794ED7" w:rsidP="000C0789">
            <w:pPr>
              <w:pStyle w:val="Bezodstpw"/>
              <w:numPr>
                <w:ilvl w:val="0"/>
                <w:numId w:val="56"/>
              </w:numPr>
              <w:ind w:left="251" w:hanging="251"/>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val="pl-PL"/>
              </w:rPr>
            </w:pPr>
            <w:r w:rsidRPr="00870C79">
              <w:rPr>
                <w:rFonts w:asciiTheme="minorHAnsi" w:hAnsiTheme="minorHAnsi" w:cs="Tahoma"/>
                <w:color w:val="000000" w:themeColor="text1"/>
                <w:sz w:val="18"/>
                <w:szCs w:val="18"/>
                <w:lang w:val="pl-PL"/>
              </w:rPr>
              <w:lastRenderedPageBreak/>
              <w:t>Połączone zespoły ORK</w:t>
            </w:r>
            <w:r w:rsidR="00DC33EF" w:rsidRPr="00870C79">
              <w:rPr>
                <w:rFonts w:asciiTheme="minorHAnsi" w:hAnsiTheme="minorHAnsi" w:cs="Tahoma"/>
                <w:color w:val="000000" w:themeColor="text1"/>
                <w:sz w:val="18"/>
                <w:szCs w:val="18"/>
                <w:lang w:val="pl-PL"/>
              </w:rPr>
              <w:t>/ORKZP</w:t>
            </w:r>
            <w:r w:rsidRPr="00870C79">
              <w:rPr>
                <w:rFonts w:asciiTheme="minorHAnsi" w:hAnsiTheme="minorHAnsi" w:cs="Tahoma"/>
                <w:color w:val="000000" w:themeColor="text1"/>
                <w:sz w:val="18"/>
                <w:szCs w:val="18"/>
                <w:lang w:val="pl-PL"/>
              </w:rPr>
              <w:t xml:space="preserve"> oraz zespół oceniający kompetencje zawodowe przeprowadzają ocenę początkową potencjalnego Uczestnika po okresie adaptacyjnym.</w:t>
            </w:r>
          </w:p>
          <w:p w14:paraId="1F318470" w14:textId="77777777" w:rsidR="00794ED7" w:rsidRPr="00870C79" w:rsidRDefault="00794ED7" w:rsidP="00BD3C4D">
            <w:pPr>
              <w:pStyle w:val="Bezodstpw"/>
              <w:ind w:left="251"/>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val="pl-PL"/>
              </w:rPr>
            </w:pPr>
            <w:r w:rsidRPr="00870C79">
              <w:rPr>
                <w:rFonts w:asciiTheme="minorHAnsi" w:hAnsiTheme="minorHAnsi" w:cs="Tahoma"/>
                <w:color w:val="000000" w:themeColor="text1"/>
                <w:sz w:val="18"/>
                <w:szCs w:val="18"/>
                <w:lang w:val="pl-PL"/>
              </w:rPr>
              <w:t>Celem oceny jest określenie:</w:t>
            </w:r>
          </w:p>
          <w:p w14:paraId="49B27855" w14:textId="3476F5B2" w:rsidR="00794ED7" w:rsidRPr="00870C79" w:rsidRDefault="00794ED7" w:rsidP="00BD3C4D">
            <w:pPr>
              <w:pStyle w:val="Bezodstpw"/>
              <w:ind w:left="535" w:hanging="284"/>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val="pl-PL"/>
              </w:rPr>
            </w:pPr>
            <w:r w:rsidRPr="00870C79">
              <w:rPr>
                <w:rFonts w:asciiTheme="minorHAnsi" w:hAnsiTheme="minorHAnsi" w:cs="Tahoma"/>
                <w:color w:val="000000" w:themeColor="text1"/>
                <w:sz w:val="18"/>
                <w:szCs w:val="18"/>
                <w:lang w:val="pl-PL"/>
              </w:rPr>
              <w:t>•</w:t>
            </w:r>
            <w:r w:rsidRPr="00870C79">
              <w:rPr>
                <w:rFonts w:asciiTheme="minorHAnsi" w:hAnsiTheme="minorHAnsi" w:cs="Tahoma"/>
                <w:color w:val="000000" w:themeColor="text1"/>
                <w:sz w:val="18"/>
                <w:szCs w:val="18"/>
                <w:lang w:val="pl-PL"/>
              </w:rPr>
              <w:tab/>
            </w:r>
            <w:r w:rsidR="006622A4">
              <w:rPr>
                <w:rFonts w:asciiTheme="minorHAnsi" w:hAnsiTheme="minorHAnsi" w:cs="Tahoma"/>
                <w:color w:val="000000" w:themeColor="text1"/>
                <w:sz w:val="18"/>
                <w:szCs w:val="18"/>
                <w:lang w:val="pl-PL"/>
              </w:rPr>
              <w:t>upośledzenia</w:t>
            </w:r>
            <w:r w:rsidR="006622A4" w:rsidRPr="00870C79">
              <w:rPr>
                <w:rFonts w:asciiTheme="minorHAnsi" w:hAnsiTheme="minorHAnsi" w:cs="Tahoma"/>
                <w:color w:val="000000" w:themeColor="text1"/>
                <w:sz w:val="18"/>
                <w:szCs w:val="18"/>
                <w:lang w:val="pl-PL"/>
              </w:rPr>
              <w:t xml:space="preserve"> </w:t>
            </w:r>
            <w:r w:rsidRPr="00870C79">
              <w:rPr>
                <w:rFonts w:asciiTheme="minorHAnsi" w:hAnsiTheme="minorHAnsi" w:cs="Tahoma"/>
                <w:color w:val="000000" w:themeColor="text1"/>
                <w:sz w:val="18"/>
                <w:szCs w:val="18"/>
                <w:lang w:val="pl-PL"/>
              </w:rPr>
              <w:t>funkcji organizmu będących przyczyną utraty zdolności do pracy i pełnienia ról społecznych,</w:t>
            </w:r>
          </w:p>
          <w:p w14:paraId="5EBF1ED5" w14:textId="77777777" w:rsidR="00794ED7" w:rsidRPr="00870C79" w:rsidRDefault="00794ED7" w:rsidP="00BD3C4D">
            <w:pPr>
              <w:pStyle w:val="Bezodstpw"/>
              <w:ind w:left="535" w:hanging="284"/>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val="pl-PL"/>
              </w:rPr>
            </w:pPr>
            <w:r w:rsidRPr="00870C79">
              <w:rPr>
                <w:rFonts w:asciiTheme="minorHAnsi" w:hAnsiTheme="minorHAnsi" w:cs="Tahoma"/>
                <w:color w:val="000000" w:themeColor="text1"/>
                <w:sz w:val="18"/>
                <w:szCs w:val="18"/>
                <w:lang w:val="pl-PL"/>
              </w:rPr>
              <w:t>•</w:t>
            </w:r>
            <w:r w:rsidRPr="00870C79">
              <w:rPr>
                <w:rFonts w:asciiTheme="minorHAnsi" w:hAnsiTheme="minorHAnsi" w:cs="Tahoma"/>
                <w:color w:val="000000" w:themeColor="text1"/>
                <w:sz w:val="18"/>
                <w:szCs w:val="18"/>
                <w:lang w:val="pl-PL"/>
              </w:rPr>
              <w:tab/>
              <w:t xml:space="preserve">ograniczeń w poszczególnych dziedzinach aktywności i uczestniczenia, głównie zawodowym, </w:t>
            </w:r>
          </w:p>
          <w:p w14:paraId="650EB5EE" w14:textId="77777777" w:rsidR="00794ED7" w:rsidRPr="00870C79" w:rsidRDefault="00794ED7" w:rsidP="00BD3C4D">
            <w:pPr>
              <w:pStyle w:val="Bezodstpw"/>
              <w:ind w:left="535" w:hanging="284"/>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val="pl-PL"/>
              </w:rPr>
            </w:pPr>
            <w:r w:rsidRPr="00870C79">
              <w:rPr>
                <w:rFonts w:asciiTheme="minorHAnsi" w:hAnsiTheme="minorHAnsi" w:cs="Tahoma"/>
                <w:color w:val="000000" w:themeColor="text1"/>
                <w:sz w:val="18"/>
                <w:szCs w:val="18"/>
                <w:lang w:val="pl-PL"/>
              </w:rPr>
              <w:lastRenderedPageBreak/>
              <w:t>•</w:t>
            </w:r>
            <w:r w:rsidRPr="00870C79">
              <w:rPr>
                <w:rFonts w:asciiTheme="minorHAnsi" w:hAnsiTheme="minorHAnsi" w:cs="Tahoma"/>
                <w:color w:val="000000" w:themeColor="text1"/>
                <w:sz w:val="18"/>
                <w:szCs w:val="18"/>
                <w:lang w:val="pl-PL"/>
              </w:rPr>
              <w:tab/>
              <w:t xml:space="preserve">barier i udogodnień środowiskowych oraz czynników osobowych kluczowych w procesie rehabilitacji kompleksowej, </w:t>
            </w:r>
          </w:p>
          <w:p w14:paraId="00666287" w14:textId="77777777" w:rsidR="00794ED7" w:rsidRPr="00870C79" w:rsidRDefault="00794ED7" w:rsidP="00BD3C4D">
            <w:pPr>
              <w:pStyle w:val="Bezodstpw"/>
              <w:ind w:left="535" w:hanging="284"/>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val="pl-PL"/>
              </w:rPr>
            </w:pPr>
            <w:r w:rsidRPr="00870C79">
              <w:rPr>
                <w:rFonts w:asciiTheme="minorHAnsi" w:hAnsiTheme="minorHAnsi" w:cs="Tahoma"/>
                <w:color w:val="000000" w:themeColor="text1"/>
                <w:sz w:val="18"/>
                <w:szCs w:val="18"/>
                <w:lang w:val="pl-PL"/>
              </w:rPr>
              <w:t>•</w:t>
            </w:r>
            <w:r w:rsidRPr="00870C79">
              <w:rPr>
                <w:rFonts w:asciiTheme="minorHAnsi" w:hAnsiTheme="minorHAnsi" w:cs="Tahoma"/>
                <w:color w:val="000000" w:themeColor="text1"/>
                <w:sz w:val="18"/>
                <w:szCs w:val="18"/>
                <w:lang w:val="pl-PL"/>
              </w:rPr>
              <w:tab/>
            </w:r>
            <w:r w:rsidRPr="00870C79">
              <w:rPr>
                <w:rFonts w:cs="Arial"/>
                <w:color w:val="000000" w:themeColor="text1"/>
                <w:sz w:val="18"/>
                <w:szCs w:val="18"/>
                <w:lang w:val="pl-PL"/>
              </w:rPr>
              <w:t>potencjału  fizycznego, psychicznego oraz intelektualnego, możliwego do wykorzystania w celu powrotu do funkcjonowania społeczno-zawodowego.</w:t>
            </w:r>
          </w:p>
          <w:p w14:paraId="72DE7A34" w14:textId="77777777" w:rsidR="00794ED7" w:rsidRPr="00870C79" w:rsidRDefault="00794ED7" w:rsidP="00BD3C4D">
            <w:pPr>
              <w:pStyle w:val="Bezodstpw"/>
              <w:ind w:left="251"/>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val="pl-PL"/>
              </w:rPr>
            </w:pPr>
            <w:r w:rsidRPr="00870C79">
              <w:rPr>
                <w:rFonts w:asciiTheme="minorHAnsi" w:hAnsiTheme="minorHAnsi" w:cs="Tahoma"/>
                <w:color w:val="000000" w:themeColor="text1"/>
                <w:sz w:val="18"/>
                <w:szCs w:val="18"/>
                <w:lang w:val="pl-PL"/>
              </w:rPr>
              <w:t xml:space="preserve">Do przeprowadzenia oceny kompetencji zawodowych wykorzystany zostanie model oceny zdolności do pracy zawierający profil kategorialny ICF z wybranymi kodami. </w:t>
            </w:r>
          </w:p>
          <w:p w14:paraId="5C0320B1" w14:textId="7E014006" w:rsidR="00794ED7" w:rsidRPr="00870C79" w:rsidRDefault="00794ED7" w:rsidP="00BD3C4D">
            <w:pPr>
              <w:pStyle w:val="Bezodstpw"/>
              <w:ind w:left="251"/>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val="pl-PL"/>
              </w:rPr>
            </w:pPr>
            <w:r w:rsidRPr="00BB39DC">
              <w:rPr>
                <w:rFonts w:asciiTheme="minorHAnsi" w:hAnsiTheme="minorHAnsi" w:cs="Tahoma"/>
                <w:b/>
                <w:bCs/>
                <w:color w:val="002060"/>
                <w:sz w:val="18"/>
                <w:szCs w:val="18"/>
                <w:lang w:val="pl-PL"/>
              </w:rPr>
              <w:t xml:space="preserve">Realizator: </w:t>
            </w:r>
            <w:r w:rsidRPr="00870C79">
              <w:rPr>
                <w:rFonts w:asciiTheme="minorHAnsi" w:hAnsiTheme="minorHAnsi" w:cs="Tahoma"/>
                <w:color w:val="000000" w:themeColor="text1"/>
                <w:sz w:val="18"/>
                <w:szCs w:val="18"/>
                <w:lang w:val="pl-PL"/>
              </w:rPr>
              <w:t>Zespół rehabilitacyjny (ORK</w:t>
            </w:r>
            <w:r w:rsidR="00DC33EF" w:rsidRPr="00870C79">
              <w:rPr>
                <w:rFonts w:asciiTheme="minorHAnsi" w:hAnsiTheme="minorHAnsi" w:cs="Tahoma"/>
                <w:color w:val="000000" w:themeColor="text1"/>
                <w:sz w:val="18"/>
                <w:szCs w:val="18"/>
                <w:lang w:val="pl-PL"/>
              </w:rPr>
              <w:t>/ORKZP</w:t>
            </w:r>
            <w:r w:rsidRPr="00870C79">
              <w:rPr>
                <w:rFonts w:asciiTheme="minorHAnsi" w:hAnsiTheme="minorHAnsi" w:cs="Tahoma"/>
                <w:color w:val="000000" w:themeColor="text1"/>
                <w:sz w:val="18"/>
                <w:szCs w:val="18"/>
                <w:lang w:val="pl-PL"/>
              </w:rPr>
              <w:t xml:space="preserve">) oraz zespół prowadzący ocenę kompetencji zawodowych. </w:t>
            </w:r>
          </w:p>
          <w:p w14:paraId="7F09FBA4" w14:textId="77777777" w:rsidR="00794ED7" w:rsidRPr="00870C79" w:rsidRDefault="00794ED7" w:rsidP="00BD3C4D">
            <w:pPr>
              <w:pStyle w:val="Bezodstpw"/>
              <w:ind w:left="251"/>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val="pl-PL"/>
              </w:rPr>
            </w:pPr>
            <w:r w:rsidRPr="00BB39DC">
              <w:rPr>
                <w:rFonts w:asciiTheme="minorHAnsi" w:hAnsiTheme="minorHAnsi" w:cs="Tahoma"/>
                <w:b/>
                <w:bCs/>
                <w:color w:val="002060"/>
                <w:sz w:val="18"/>
                <w:szCs w:val="18"/>
                <w:lang w:val="pl-PL"/>
              </w:rPr>
              <w:t>Forma:</w:t>
            </w:r>
            <w:r w:rsidRPr="00870C79">
              <w:rPr>
                <w:rFonts w:asciiTheme="minorHAnsi" w:hAnsiTheme="minorHAnsi" w:cs="Tahoma"/>
                <w:color w:val="000000" w:themeColor="text1"/>
                <w:sz w:val="18"/>
                <w:szCs w:val="18"/>
                <w:lang w:val="pl-PL"/>
              </w:rPr>
              <w:t xml:space="preserve"> Badanie zgodnie z modelem oceny zdolności do pracy</w:t>
            </w:r>
          </w:p>
          <w:p w14:paraId="3D07BE83" w14:textId="77777777" w:rsidR="00794ED7" w:rsidRPr="00870C79" w:rsidRDefault="00794ED7" w:rsidP="00BD3C4D">
            <w:pPr>
              <w:pStyle w:val="Bezodstpw"/>
              <w:ind w:left="251"/>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b/>
                <w:color w:val="000000" w:themeColor="text1"/>
                <w:sz w:val="18"/>
                <w:szCs w:val="18"/>
                <w:lang w:val="pl-PL"/>
              </w:rPr>
            </w:pPr>
            <w:r w:rsidRPr="00BB39DC">
              <w:rPr>
                <w:rFonts w:asciiTheme="minorHAnsi" w:hAnsiTheme="minorHAnsi" w:cs="Tahoma"/>
                <w:b/>
                <w:color w:val="002060"/>
                <w:sz w:val="18"/>
                <w:szCs w:val="18"/>
                <w:lang w:val="pl-PL"/>
              </w:rPr>
              <w:t>Załączniki:</w:t>
            </w:r>
            <w:r w:rsidRPr="00870C79">
              <w:rPr>
                <w:rFonts w:asciiTheme="minorHAnsi" w:hAnsiTheme="minorHAnsi" w:cs="Tahoma"/>
                <w:b/>
                <w:color w:val="000000" w:themeColor="text1"/>
                <w:sz w:val="18"/>
                <w:szCs w:val="18"/>
                <w:lang w:val="pl-PL"/>
              </w:rPr>
              <w:t xml:space="preserve"> </w:t>
            </w:r>
            <w:r w:rsidRPr="00870C79">
              <w:rPr>
                <w:rFonts w:asciiTheme="minorHAnsi" w:hAnsiTheme="minorHAnsi" w:cs="Tahoma"/>
                <w:color w:val="000000" w:themeColor="text1"/>
                <w:sz w:val="18"/>
                <w:szCs w:val="18"/>
                <w:lang w:val="pl-PL"/>
              </w:rPr>
              <w:t xml:space="preserve">zgodnie z etapami oceny </w:t>
            </w:r>
          </w:p>
        </w:tc>
      </w:tr>
      <w:tr w:rsidR="00794ED7" w:rsidRPr="008139DA" w14:paraId="42D4F580" w14:textId="77777777" w:rsidTr="00402623">
        <w:trPr>
          <w:trHeight w:val="1250"/>
        </w:trPr>
        <w:tc>
          <w:tcPr>
            <w:cnfStyle w:val="001000000000" w:firstRow="0" w:lastRow="0" w:firstColumn="1" w:lastColumn="0" w:oddVBand="0" w:evenVBand="0" w:oddHBand="0" w:evenHBand="0" w:firstRowFirstColumn="0" w:firstRowLastColumn="0" w:lastRowFirstColumn="0" w:lastRowLastColumn="0"/>
            <w:tcW w:w="630" w:type="dxa"/>
          </w:tcPr>
          <w:p w14:paraId="294A4FE1" w14:textId="77777777" w:rsidR="00794ED7" w:rsidRPr="00682AF8" w:rsidRDefault="00794ED7" w:rsidP="00F811C0">
            <w:pPr>
              <w:pStyle w:val="Bezodstpw"/>
              <w:contextualSpacing/>
              <w:jc w:val="both"/>
              <w:rPr>
                <w:rFonts w:asciiTheme="minorHAnsi" w:hAnsiTheme="minorHAnsi" w:cs="Tahoma"/>
                <w:color w:val="000000"/>
                <w:sz w:val="18"/>
                <w:szCs w:val="18"/>
                <w:lang w:val="pl-PL"/>
              </w:rPr>
            </w:pPr>
            <w:r w:rsidRPr="00BB39DC">
              <w:rPr>
                <w:rFonts w:asciiTheme="minorHAnsi" w:hAnsiTheme="minorHAnsi" w:cs="Tahoma"/>
                <w:color w:val="002060"/>
                <w:sz w:val="18"/>
                <w:szCs w:val="18"/>
                <w:lang w:val="pl-PL"/>
              </w:rPr>
              <w:lastRenderedPageBreak/>
              <w:t>2.3.1</w:t>
            </w:r>
          </w:p>
        </w:tc>
        <w:tc>
          <w:tcPr>
            <w:tcW w:w="1496" w:type="dxa"/>
          </w:tcPr>
          <w:p w14:paraId="22E741E2" w14:textId="77777777" w:rsidR="00794ED7" w:rsidRDefault="00794ED7" w:rsidP="00BD3C4D">
            <w:pPr>
              <w:pStyle w:val="Bezodstpw"/>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682AF8">
              <w:rPr>
                <w:rFonts w:asciiTheme="minorHAnsi" w:hAnsiTheme="minorHAnsi" w:cs="Tahoma"/>
                <w:color w:val="000000"/>
                <w:sz w:val="18"/>
                <w:szCs w:val="18"/>
                <w:lang w:val="pl-PL"/>
              </w:rPr>
              <w:t xml:space="preserve">Ocena początkowa </w:t>
            </w:r>
            <w:r>
              <w:rPr>
                <w:rFonts w:asciiTheme="minorHAnsi" w:hAnsiTheme="minorHAnsi" w:cs="Tahoma"/>
                <w:color w:val="000000"/>
                <w:sz w:val="18"/>
                <w:szCs w:val="18"/>
                <w:lang w:val="pl-PL"/>
              </w:rPr>
              <w:t xml:space="preserve"> - </w:t>
            </w:r>
          </w:p>
          <w:p w14:paraId="1CD73818" w14:textId="77777777" w:rsidR="00794ED7" w:rsidRPr="00682AF8" w:rsidRDefault="00794ED7" w:rsidP="00BD3C4D">
            <w:pPr>
              <w:pStyle w:val="Bezodstpw"/>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682AF8">
              <w:rPr>
                <w:rFonts w:asciiTheme="minorHAnsi" w:hAnsiTheme="minorHAnsi" w:cs="Tahoma"/>
                <w:color w:val="000000"/>
                <w:sz w:val="18"/>
                <w:szCs w:val="18"/>
                <w:lang w:val="pl-PL"/>
              </w:rPr>
              <w:t xml:space="preserve"> </w:t>
            </w:r>
            <w:r>
              <w:rPr>
                <w:rFonts w:asciiTheme="minorHAnsi" w:hAnsiTheme="minorHAnsi" w:cs="Tahoma"/>
                <w:color w:val="000000"/>
                <w:sz w:val="18"/>
                <w:szCs w:val="18"/>
                <w:lang w:val="pl-PL"/>
              </w:rPr>
              <w:t>Etap I</w:t>
            </w:r>
          </w:p>
        </w:tc>
        <w:tc>
          <w:tcPr>
            <w:tcW w:w="1843" w:type="dxa"/>
          </w:tcPr>
          <w:p w14:paraId="078FC504" w14:textId="540BF528" w:rsidR="00794ED7" w:rsidRPr="00870C79" w:rsidRDefault="00794ED7" w:rsidP="00BD3C4D">
            <w:pPr>
              <w:pStyle w:val="Bezodstpw"/>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val="pl-PL"/>
              </w:rPr>
            </w:pPr>
            <w:r w:rsidRPr="00870C79">
              <w:rPr>
                <w:rFonts w:asciiTheme="minorHAnsi" w:hAnsiTheme="minorHAnsi" w:cs="Tahoma"/>
                <w:color w:val="000000" w:themeColor="text1"/>
                <w:sz w:val="18"/>
                <w:szCs w:val="18"/>
                <w:lang w:val="pl-PL"/>
              </w:rPr>
              <w:t>Zespół rehabilitacyjny (ORK</w:t>
            </w:r>
            <w:r w:rsidR="00DC33EF" w:rsidRPr="00870C79">
              <w:rPr>
                <w:rFonts w:asciiTheme="minorHAnsi" w:hAnsiTheme="minorHAnsi" w:cs="Tahoma"/>
                <w:color w:val="000000" w:themeColor="text1"/>
                <w:sz w:val="18"/>
                <w:szCs w:val="18"/>
                <w:lang w:val="pl-PL"/>
              </w:rPr>
              <w:t>/ORKZP</w:t>
            </w:r>
            <w:r w:rsidRPr="00870C79">
              <w:rPr>
                <w:rFonts w:asciiTheme="minorHAnsi" w:hAnsiTheme="minorHAnsi" w:cs="Tahoma"/>
                <w:color w:val="000000" w:themeColor="text1"/>
                <w:sz w:val="18"/>
                <w:szCs w:val="18"/>
                <w:lang w:val="pl-PL"/>
              </w:rPr>
              <w:t>) oraz zespół prowadzący ocenę kompetencji zawodowych</w:t>
            </w:r>
          </w:p>
        </w:tc>
        <w:tc>
          <w:tcPr>
            <w:tcW w:w="5103" w:type="dxa"/>
          </w:tcPr>
          <w:p w14:paraId="3185EB31" w14:textId="4FB18413" w:rsidR="00794ED7" w:rsidRPr="00870C79" w:rsidRDefault="00F31F7D" w:rsidP="00EB55E3">
            <w:pPr>
              <w:pStyle w:val="Bezodstpw"/>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val="pl-PL"/>
              </w:rPr>
            </w:pPr>
            <w:r>
              <w:rPr>
                <w:rFonts w:asciiTheme="minorHAnsi" w:hAnsiTheme="minorHAnsi" w:cs="Tahoma"/>
                <w:color w:val="000000" w:themeColor="text1"/>
                <w:sz w:val="18"/>
                <w:szCs w:val="18"/>
                <w:lang w:val="pl-PL"/>
              </w:rPr>
              <w:t xml:space="preserve">W Etapie I </w:t>
            </w:r>
            <w:r w:rsidR="00794ED7" w:rsidRPr="00870C79">
              <w:rPr>
                <w:rFonts w:asciiTheme="minorHAnsi" w:hAnsiTheme="minorHAnsi" w:cs="Tahoma"/>
                <w:color w:val="000000" w:themeColor="text1"/>
                <w:sz w:val="18"/>
                <w:szCs w:val="18"/>
                <w:lang w:val="pl-PL"/>
              </w:rPr>
              <w:t>oceny początkowej przeprowadzone zosta</w:t>
            </w:r>
            <w:r>
              <w:rPr>
                <w:rFonts w:asciiTheme="minorHAnsi" w:hAnsiTheme="minorHAnsi" w:cs="Tahoma"/>
                <w:color w:val="000000" w:themeColor="text1"/>
                <w:sz w:val="18"/>
                <w:szCs w:val="18"/>
                <w:lang w:val="pl-PL"/>
              </w:rPr>
              <w:t>j</w:t>
            </w:r>
            <w:r w:rsidR="00794ED7" w:rsidRPr="00870C79">
              <w:rPr>
                <w:rFonts w:asciiTheme="minorHAnsi" w:hAnsiTheme="minorHAnsi" w:cs="Tahoma"/>
                <w:color w:val="000000" w:themeColor="text1"/>
                <w:sz w:val="18"/>
                <w:szCs w:val="18"/>
                <w:lang w:val="pl-PL"/>
              </w:rPr>
              <w:t>ą: wywiad ogólny, wywiad psychologiczny, wywiad zawodowy oraz badanie lekarskie.</w:t>
            </w:r>
          </w:p>
          <w:p w14:paraId="799C8E3D" w14:textId="77777777" w:rsidR="00794ED7" w:rsidRPr="00870C79" w:rsidRDefault="00794ED7" w:rsidP="000C0789">
            <w:pPr>
              <w:pStyle w:val="Bezodstpw"/>
              <w:numPr>
                <w:ilvl w:val="0"/>
                <w:numId w:val="33"/>
              </w:numPr>
              <w:ind w:left="251"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val="pl-PL"/>
              </w:rPr>
            </w:pPr>
            <w:r w:rsidRPr="00870C79">
              <w:rPr>
                <w:rFonts w:asciiTheme="minorHAnsi" w:hAnsiTheme="minorHAnsi" w:cs="Tahoma"/>
                <w:color w:val="000000" w:themeColor="text1"/>
                <w:sz w:val="18"/>
                <w:szCs w:val="18"/>
                <w:lang w:val="pl-PL"/>
              </w:rPr>
              <w:t xml:space="preserve">Badanie lekarskie, wywiad ogólny  </w:t>
            </w:r>
          </w:p>
          <w:p w14:paraId="0609B964" w14:textId="493543EF" w:rsidR="00794ED7" w:rsidRPr="00870C79" w:rsidRDefault="00794ED7" w:rsidP="00BD3C4D">
            <w:pPr>
              <w:pStyle w:val="Bezodstpw"/>
              <w:ind w:left="251"/>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val="pl-PL"/>
              </w:rPr>
            </w:pPr>
            <w:r w:rsidRPr="00BB39DC">
              <w:rPr>
                <w:rFonts w:asciiTheme="minorHAnsi" w:hAnsiTheme="minorHAnsi" w:cs="Tahoma"/>
                <w:b/>
                <w:bCs/>
                <w:color w:val="002060"/>
                <w:sz w:val="18"/>
                <w:szCs w:val="18"/>
                <w:lang w:val="pl-PL"/>
              </w:rPr>
              <w:t>Realizator</w:t>
            </w:r>
            <w:r w:rsidR="00BB39DC">
              <w:rPr>
                <w:rFonts w:asciiTheme="minorHAnsi" w:hAnsiTheme="minorHAnsi" w:cs="Tahoma"/>
                <w:color w:val="000000" w:themeColor="text1"/>
                <w:sz w:val="18"/>
                <w:szCs w:val="18"/>
                <w:lang w:val="pl-PL"/>
              </w:rPr>
              <w:t xml:space="preserve">: </w:t>
            </w:r>
            <w:r w:rsidRPr="00870C79">
              <w:rPr>
                <w:rFonts w:asciiTheme="minorHAnsi" w:hAnsiTheme="minorHAnsi" w:cs="Tahoma"/>
                <w:color w:val="000000" w:themeColor="text1"/>
                <w:sz w:val="18"/>
                <w:szCs w:val="18"/>
                <w:lang w:val="pl-PL"/>
              </w:rPr>
              <w:t>Lekarz (ORK</w:t>
            </w:r>
            <w:r w:rsidR="00DC33EF" w:rsidRPr="00870C79">
              <w:rPr>
                <w:rFonts w:asciiTheme="minorHAnsi" w:hAnsiTheme="minorHAnsi" w:cs="Tahoma"/>
                <w:color w:val="000000" w:themeColor="text1"/>
                <w:sz w:val="18"/>
                <w:szCs w:val="18"/>
                <w:lang w:val="pl-PL"/>
              </w:rPr>
              <w:t>/</w:t>
            </w:r>
            <w:r w:rsidR="00485BFB" w:rsidRPr="00870C79">
              <w:rPr>
                <w:rFonts w:asciiTheme="minorHAnsi" w:hAnsiTheme="minorHAnsi" w:cs="Tahoma"/>
                <w:color w:val="000000" w:themeColor="text1"/>
                <w:sz w:val="18"/>
                <w:szCs w:val="18"/>
                <w:lang w:val="pl-PL"/>
              </w:rPr>
              <w:t>ORKZP) /</w:t>
            </w:r>
            <w:r w:rsidRPr="00870C79">
              <w:rPr>
                <w:rFonts w:asciiTheme="minorHAnsi" w:hAnsiTheme="minorHAnsi" w:cs="Tahoma"/>
                <w:color w:val="000000" w:themeColor="text1"/>
                <w:sz w:val="18"/>
                <w:szCs w:val="18"/>
                <w:lang w:val="pl-PL"/>
              </w:rPr>
              <w:t>Fizjoterapeuta (ORK)</w:t>
            </w:r>
          </w:p>
          <w:p w14:paraId="3E19F54A" w14:textId="77777777" w:rsidR="00794ED7" w:rsidRPr="00870C79" w:rsidRDefault="00794ED7" w:rsidP="00BB39DC">
            <w:pPr>
              <w:pStyle w:val="Bezodstpw"/>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51"/>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val="pl-PL"/>
              </w:rPr>
            </w:pPr>
            <w:r w:rsidRPr="00BB39DC">
              <w:rPr>
                <w:rFonts w:asciiTheme="minorHAnsi" w:hAnsiTheme="minorHAnsi" w:cs="Tahoma"/>
                <w:b/>
                <w:color w:val="002060"/>
                <w:sz w:val="18"/>
                <w:szCs w:val="18"/>
                <w:lang w:val="pl-PL"/>
              </w:rPr>
              <w:t>Załącznik:</w:t>
            </w:r>
            <w:r w:rsidRPr="00870C79">
              <w:rPr>
                <w:rFonts w:asciiTheme="minorHAnsi" w:hAnsiTheme="minorHAnsi" w:cs="Tahoma"/>
                <w:color w:val="000000" w:themeColor="text1"/>
                <w:sz w:val="18"/>
                <w:szCs w:val="18"/>
                <w:lang w:val="pl-PL"/>
              </w:rPr>
              <w:t xml:space="preserve"> Karta Oceny Medycznej </w:t>
            </w:r>
          </w:p>
          <w:p w14:paraId="04E3E80F" w14:textId="77777777" w:rsidR="00794ED7" w:rsidRPr="00870C79" w:rsidRDefault="00794ED7" w:rsidP="000C0789">
            <w:pPr>
              <w:pStyle w:val="Bezodstpw"/>
              <w:numPr>
                <w:ilvl w:val="0"/>
                <w:numId w:val="31"/>
              </w:numPr>
              <w:ind w:left="251"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val="pl-PL"/>
              </w:rPr>
            </w:pPr>
            <w:r w:rsidRPr="00870C79">
              <w:rPr>
                <w:rFonts w:asciiTheme="minorHAnsi" w:hAnsiTheme="minorHAnsi" w:cs="Tahoma"/>
                <w:color w:val="000000" w:themeColor="text1"/>
                <w:sz w:val="18"/>
                <w:szCs w:val="18"/>
                <w:lang w:val="pl-PL"/>
              </w:rPr>
              <w:t xml:space="preserve">Wywiad psychologiczny </w:t>
            </w:r>
          </w:p>
          <w:p w14:paraId="364A4890" w14:textId="2536D6F8" w:rsidR="00794ED7" w:rsidRPr="00870C79" w:rsidRDefault="00794ED7" w:rsidP="00BD3C4D">
            <w:pPr>
              <w:pStyle w:val="Bezodstpw"/>
              <w:ind w:left="251"/>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val="pl-PL"/>
              </w:rPr>
            </w:pPr>
            <w:r w:rsidRPr="00BB39DC">
              <w:rPr>
                <w:rFonts w:asciiTheme="minorHAnsi" w:hAnsiTheme="minorHAnsi" w:cs="Tahoma"/>
                <w:b/>
                <w:bCs/>
                <w:color w:val="002060"/>
                <w:sz w:val="18"/>
                <w:szCs w:val="18"/>
                <w:lang w:val="pl-PL"/>
              </w:rPr>
              <w:t>Realizator</w:t>
            </w:r>
            <w:r w:rsidR="00BB39DC" w:rsidRPr="00BB39DC">
              <w:rPr>
                <w:rFonts w:asciiTheme="minorHAnsi" w:hAnsiTheme="minorHAnsi" w:cs="Tahoma"/>
                <w:b/>
                <w:bCs/>
                <w:color w:val="002060"/>
                <w:sz w:val="18"/>
                <w:szCs w:val="18"/>
                <w:lang w:val="pl-PL"/>
              </w:rPr>
              <w:t>:</w:t>
            </w:r>
            <w:r w:rsidR="00BB39DC" w:rsidRPr="00BB39DC">
              <w:rPr>
                <w:rFonts w:asciiTheme="minorHAnsi" w:hAnsiTheme="minorHAnsi" w:cs="Tahoma"/>
                <w:color w:val="002060"/>
                <w:sz w:val="18"/>
                <w:szCs w:val="18"/>
                <w:lang w:val="pl-PL"/>
              </w:rPr>
              <w:t xml:space="preserve"> </w:t>
            </w:r>
            <w:r w:rsidRPr="00870C79">
              <w:rPr>
                <w:rFonts w:asciiTheme="minorHAnsi" w:hAnsiTheme="minorHAnsi" w:cs="Tahoma"/>
                <w:color w:val="000000" w:themeColor="text1"/>
                <w:sz w:val="18"/>
                <w:szCs w:val="18"/>
                <w:lang w:val="pl-PL"/>
              </w:rPr>
              <w:t>Psycholog (ORK</w:t>
            </w:r>
            <w:r w:rsidR="00DC33EF" w:rsidRPr="00870C79">
              <w:rPr>
                <w:rFonts w:asciiTheme="minorHAnsi" w:hAnsiTheme="minorHAnsi" w:cs="Tahoma"/>
                <w:color w:val="000000" w:themeColor="text1"/>
                <w:sz w:val="18"/>
                <w:szCs w:val="18"/>
                <w:lang w:val="pl-PL"/>
              </w:rPr>
              <w:t>/ORKZP</w:t>
            </w:r>
            <w:r w:rsidRPr="00870C79">
              <w:rPr>
                <w:rFonts w:asciiTheme="minorHAnsi" w:hAnsiTheme="minorHAnsi" w:cs="Tahoma"/>
                <w:color w:val="000000" w:themeColor="text1"/>
                <w:sz w:val="18"/>
                <w:szCs w:val="18"/>
                <w:lang w:val="pl-PL"/>
              </w:rPr>
              <w:t>), Psycholog zespołu</w:t>
            </w:r>
          </w:p>
          <w:p w14:paraId="5ACE903B" w14:textId="77777777" w:rsidR="00794ED7" w:rsidRPr="00870C79" w:rsidRDefault="00794ED7" w:rsidP="00BB39DC">
            <w:pPr>
              <w:pStyle w:val="Bezodstpw"/>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51"/>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val="pl-PL"/>
              </w:rPr>
            </w:pPr>
            <w:r w:rsidRPr="00BB39DC">
              <w:rPr>
                <w:rFonts w:asciiTheme="minorHAnsi" w:hAnsiTheme="minorHAnsi" w:cs="Tahoma"/>
                <w:b/>
                <w:color w:val="002060"/>
                <w:sz w:val="18"/>
                <w:szCs w:val="18"/>
                <w:lang w:val="pl-PL"/>
              </w:rPr>
              <w:t>Załącznik:</w:t>
            </w:r>
            <w:r w:rsidRPr="00870C79">
              <w:rPr>
                <w:rFonts w:asciiTheme="minorHAnsi" w:hAnsiTheme="minorHAnsi" w:cs="Tahoma"/>
                <w:b/>
                <w:color w:val="000000" w:themeColor="text1"/>
                <w:sz w:val="18"/>
                <w:szCs w:val="18"/>
                <w:lang w:val="pl-PL"/>
              </w:rPr>
              <w:t xml:space="preserve"> </w:t>
            </w:r>
            <w:r w:rsidRPr="00870C79">
              <w:rPr>
                <w:rFonts w:asciiTheme="minorHAnsi" w:hAnsiTheme="minorHAnsi" w:cs="Tahoma"/>
                <w:color w:val="000000" w:themeColor="text1"/>
                <w:sz w:val="18"/>
                <w:szCs w:val="18"/>
                <w:lang w:val="pl-PL"/>
              </w:rPr>
              <w:t xml:space="preserve">Kwestionariusz Wywiadu Psychologicznego </w:t>
            </w:r>
          </w:p>
          <w:p w14:paraId="4180120F" w14:textId="77777777" w:rsidR="00794ED7" w:rsidRPr="00870C79" w:rsidRDefault="00794ED7" w:rsidP="000C0789">
            <w:pPr>
              <w:pStyle w:val="Bezodstpw"/>
              <w:numPr>
                <w:ilvl w:val="0"/>
                <w:numId w:val="31"/>
              </w:numPr>
              <w:ind w:left="251"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val="pl-PL"/>
              </w:rPr>
            </w:pPr>
            <w:r w:rsidRPr="00870C79">
              <w:rPr>
                <w:rFonts w:asciiTheme="minorHAnsi" w:hAnsiTheme="minorHAnsi" w:cs="Tahoma"/>
                <w:color w:val="000000" w:themeColor="text1"/>
                <w:sz w:val="18"/>
                <w:szCs w:val="18"/>
                <w:lang w:val="pl-PL"/>
              </w:rPr>
              <w:t xml:space="preserve">Wywiad zawodowy </w:t>
            </w:r>
          </w:p>
          <w:p w14:paraId="69418F21" w14:textId="15E59FF9" w:rsidR="00794ED7" w:rsidRPr="00870C79" w:rsidRDefault="00794ED7" w:rsidP="00BD3C4D">
            <w:pPr>
              <w:pStyle w:val="Bezodstpw"/>
              <w:ind w:left="251"/>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val="pl-PL"/>
              </w:rPr>
            </w:pPr>
            <w:r w:rsidRPr="00BB39DC">
              <w:rPr>
                <w:rFonts w:asciiTheme="minorHAnsi" w:hAnsiTheme="minorHAnsi" w:cs="Tahoma"/>
                <w:b/>
                <w:bCs/>
                <w:color w:val="002060"/>
                <w:sz w:val="18"/>
                <w:szCs w:val="18"/>
                <w:lang w:val="pl-PL"/>
              </w:rPr>
              <w:t>Realizator</w:t>
            </w:r>
            <w:r w:rsidR="00BB39DC">
              <w:rPr>
                <w:rFonts w:asciiTheme="minorHAnsi" w:hAnsiTheme="minorHAnsi" w:cs="Tahoma"/>
                <w:color w:val="000000" w:themeColor="text1"/>
                <w:sz w:val="18"/>
                <w:szCs w:val="18"/>
                <w:lang w:val="pl-PL"/>
              </w:rPr>
              <w:t xml:space="preserve">: </w:t>
            </w:r>
            <w:r w:rsidRPr="00870C79">
              <w:rPr>
                <w:rFonts w:asciiTheme="minorHAnsi" w:hAnsiTheme="minorHAnsi" w:cs="Tahoma"/>
                <w:color w:val="000000" w:themeColor="text1"/>
                <w:sz w:val="18"/>
                <w:szCs w:val="18"/>
                <w:lang w:val="pl-PL"/>
              </w:rPr>
              <w:t>Doradca zawodowy (ORK</w:t>
            </w:r>
            <w:r w:rsidR="00BB39DC">
              <w:rPr>
                <w:rFonts w:asciiTheme="minorHAnsi" w:hAnsiTheme="minorHAnsi" w:cs="Tahoma"/>
                <w:color w:val="000000" w:themeColor="text1"/>
                <w:sz w:val="18"/>
                <w:szCs w:val="18"/>
                <w:lang w:val="pl-PL"/>
              </w:rPr>
              <w:t>/ORKZP</w:t>
            </w:r>
            <w:r w:rsidRPr="00870C79">
              <w:rPr>
                <w:rFonts w:asciiTheme="minorHAnsi" w:hAnsiTheme="minorHAnsi" w:cs="Tahoma"/>
                <w:color w:val="000000" w:themeColor="text1"/>
                <w:sz w:val="18"/>
                <w:szCs w:val="18"/>
                <w:lang w:val="pl-PL"/>
              </w:rPr>
              <w:t>), Doradca zawodowy zespołu</w:t>
            </w:r>
          </w:p>
          <w:p w14:paraId="131CE259" w14:textId="77777777" w:rsidR="00794ED7" w:rsidRPr="00870C79" w:rsidRDefault="00794ED7" w:rsidP="00BB39DC">
            <w:pPr>
              <w:pStyle w:val="Bezodstpw"/>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251"/>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val="pl-PL"/>
              </w:rPr>
            </w:pPr>
            <w:r w:rsidRPr="00BB39DC">
              <w:rPr>
                <w:rFonts w:asciiTheme="minorHAnsi" w:hAnsiTheme="minorHAnsi" w:cs="Tahoma"/>
                <w:b/>
                <w:color w:val="002060"/>
                <w:sz w:val="18"/>
                <w:szCs w:val="18"/>
                <w:lang w:val="pl-PL"/>
              </w:rPr>
              <w:t>Załącznik</w:t>
            </w:r>
            <w:r w:rsidRPr="00870C79">
              <w:rPr>
                <w:rFonts w:asciiTheme="minorHAnsi" w:hAnsiTheme="minorHAnsi" w:cs="Tahoma"/>
                <w:b/>
                <w:color w:val="000000" w:themeColor="text1"/>
                <w:sz w:val="18"/>
                <w:szCs w:val="18"/>
                <w:lang w:val="pl-PL"/>
              </w:rPr>
              <w:t xml:space="preserve">: </w:t>
            </w:r>
            <w:r w:rsidRPr="00870C79">
              <w:rPr>
                <w:rFonts w:asciiTheme="minorHAnsi" w:hAnsiTheme="minorHAnsi" w:cs="Tahoma"/>
                <w:color w:val="000000" w:themeColor="text1"/>
                <w:sz w:val="18"/>
                <w:szCs w:val="18"/>
                <w:lang w:val="pl-PL"/>
              </w:rPr>
              <w:t xml:space="preserve">Kwestionariusz Wywiadu Zawodowego </w:t>
            </w:r>
          </w:p>
          <w:p w14:paraId="56241F63" w14:textId="77777777" w:rsidR="00794ED7" w:rsidRPr="00870C79" w:rsidRDefault="00794ED7" w:rsidP="00BD3C4D">
            <w:pPr>
              <w:pStyle w:val="Bezodstpw"/>
              <w:ind w:left="251"/>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val="pl-PL"/>
              </w:rPr>
            </w:pPr>
          </w:p>
        </w:tc>
      </w:tr>
      <w:tr w:rsidR="00794ED7" w:rsidRPr="008139DA" w14:paraId="2D9AB488" w14:textId="77777777" w:rsidTr="00402623">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630" w:type="dxa"/>
          </w:tcPr>
          <w:p w14:paraId="7EDB15D9" w14:textId="77777777" w:rsidR="00794ED7" w:rsidRPr="00682AF8" w:rsidRDefault="00794ED7" w:rsidP="00F811C0">
            <w:pPr>
              <w:pStyle w:val="Bezodstpw"/>
              <w:contextualSpacing/>
              <w:jc w:val="both"/>
              <w:rPr>
                <w:rFonts w:asciiTheme="minorHAnsi" w:hAnsiTheme="minorHAnsi" w:cs="Tahoma"/>
                <w:color w:val="000000"/>
                <w:sz w:val="18"/>
                <w:szCs w:val="18"/>
                <w:lang w:val="pl-PL"/>
              </w:rPr>
            </w:pPr>
            <w:r w:rsidRPr="00BB39DC">
              <w:rPr>
                <w:rFonts w:asciiTheme="minorHAnsi" w:hAnsiTheme="minorHAnsi" w:cs="Tahoma"/>
                <w:color w:val="002060"/>
                <w:sz w:val="18"/>
                <w:szCs w:val="18"/>
                <w:lang w:val="pl-PL"/>
              </w:rPr>
              <w:t>2.3.2</w:t>
            </w:r>
          </w:p>
        </w:tc>
        <w:tc>
          <w:tcPr>
            <w:tcW w:w="1496" w:type="dxa"/>
          </w:tcPr>
          <w:p w14:paraId="35E22AAE" w14:textId="77777777" w:rsidR="00794ED7" w:rsidRPr="00682AF8" w:rsidRDefault="00794ED7" w:rsidP="00BD3C4D">
            <w:pPr>
              <w:pStyle w:val="Bezodstpw"/>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682AF8">
              <w:rPr>
                <w:rFonts w:asciiTheme="minorHAnsi" w:hAnsiTheme="minorHAnsi" w:cs="Tahoma"/>
                <w:color w:val="000000"/>
                <w:sz w:val="18"/>
                <w:szCs w:val="18"/>
                <w:lang w:val="pl-PL"/>
              </w:rPr>
              <w:t>Ocena początkowa – Etap II</w:t>
            </w:r>
          </w:p>
        </w:tc>
        <w:tc>
          <w:tcPr>
            <w:tcW w:w="1843" w:type="dxa"/>
          </w:tcPr>
          <w:p w14:paraId="408C3100" w14:textId="21E9ADC0" w:rsidR="00794ED7" w:rsidRPr="00870C79" w:rsidRDefault="00794ED7" w:rsidP="00BD3C4D">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bidi="en-US"/>
              </w:rPr>
            </w:pPr>
            <w:r w:rsidRPr="00870C79">
              <w:rPr>
                <w:rFonts w:asciiTheme="minorHAnsi" w:hAnsiTheme="minorHAnsi" w:cs="Tahoma"/>
                <w:color w:val="000000" w:themeColor="text1"/>
                <w:sz w:val="18"/>
                <w:szCs w:val="18"/>
              </w:rPr>
              <w:t>Zespół rehabilitacyjny (ORK</w:t>
            </w:r>
            <w:r w:rsidR="00DC33EF" w:rsidRPr="00870C79">
              <w:rPr>
                <w:rFonts w:asciiTheme="minorHAnsi" w:hAnsiTheme="minorHAnsi" w:cs="Tahoma"/>
                <w:color w:val="000000" w:themeColor="text1"/>
                <w:sz w:val="18"/>
                <w:szCs w:val="18"/>
              </w:rPr>
              <w:t>/ORKZP</w:t>
            </w:r>
            <w:r w:rsidRPr="00870C79">
              <w:rPr>
                <w:rFonts w:asciiTheme="minorHAnsi" w:hAnsiTheme="minorHAnsi" w:cs="Tahoma"/>
                <w:color w:val="000000" w:themeColor="text1"/>
                <w:sz w:val="18"/>
                <w:szCs w:val="18"/>
              </w:rPr>
              <w:t xml:space="preserve">) oraz </w:t>
            </w:r>
            <w:r w:rsidRPr="00870C79">
              <w:rPr>
                <w:rFonts w:asciiTheme="minorHAnsi" w:hAnsiTheme="minorHAnsi" w:cs="Tahoma"/>
                <w:color w:val="000000" w:themeColor="text1"/>
                <w:sz w:val="18"/>
                <w:szCs w:val="18"/>
                <w:lang w:bidi="en-US"/>
              </w:rPr>
              <w:t>zespół prowadzący ocenę kompetencji zawodowych</w:t>
            </w:r>
          </w:p>
        </w:tc>
        <w:tc>
          <w:tcPr>
            <w:tcW w:w="5103" w:type="dxa"/>
          </w:tcPr>
          <w:p w14:paraId="5D409408" w14:textId="04CAC318" w:rsidR="00794ED7" w:rsidRPr="00870C79" w:rsidRDefault="002E4D99" w:rsidP="002E4D99">
            <w:pPr>
              <w:pStyle w:val="Bezodstpw"/>
              <w:ind w:left="204" w:hanging="204"/>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val="pl-PL"/>
              </w:rPr>
            </w:pPr>
            <w:r>
              <w:rPr>
                <w:rFonts w:asciiTheme="minorHAnsi" w:hAnsiTheme="minorHAnsi" w:cs="Tahoma"/>
                <w:color w:val="000000" w:themeColor="text1"/>
                <w:sz w:val="18"/>
                <w:szCs w:val="18"/>
                <w:lang w:val="pl-PL"/>
              </w:rPr>
              <w:t xml:space="preserve">1. </w:t>
            </w:r>
            <w:r w:rsidR="00794ED7" w:rsidRPr="00870C79">
              <w:rPr>
                <w:rFonts w:asciiTheme="minorHAnsi" w:hAnsiTheme="minorHAnsi" w:cs="Tahoma"/>
                <w:color w:val="000000" w:themeColor="text1"/>
                <w:sz w:val="18"/>
                <w:szCs w:val="18"/>
                <w:lang w:val="pl-PL"/>
              </w:rPr>
              <w:t xml:space="preserve">W oparciu o sprecyzowany w I Etapie zakres badań, dokonana </w:t>
            </w:r>
            <w:r w:rsidR="001475D7">
              <w:rPr>
                <w:rFonts w:asciiTheme="minorHAnsi" w:hAnsiTheme="minorHAnsi" w:cs="Tahoma"/>
                <w:color w:val="000000" w:themeColor="text1"/>
                <w:sz w:val="18"/>
                <w:szCs w:val="18"/>
                <w:lang w:val="pl-PL"/>
              </w:rPr>
              <w:t xml:space="preserve">zostaje </w:t>
            </w:r>
            <w:r w:rsidR="00794ED7" w:rsidRPr="00870C79">
              <w:rPr>
                <w:rFonts w:asciiTheme="minorHAnsi" w:hAnsiTheme="minorHAnsi" w:cs="Tahoma"/>
                <w:color w:val="000000" w:themeColor="text1"/>
                <w:sz w:val="18"/>
                <w:szCs w:val="18"/>
                <w:lang w:val="pl-PL"/>
              </w:rPr>
              <w:t>ocena sprawności psychospołecznych, możliwości fizycznych i funkcjonalnych i sprawności sensorycznych. Uczestnik przechodzi do II Etapu badań prowadzonego przez Zespół rehabilitacyjny (ORK</w:t>
            </w:r>
            <w:r w:rsidR="00DC33EF" w:rsidRPr="00870C79">
              <w:rPr>
                <w:rFonts w:asciiTheme="minorHAnsi" w:hAnsiTheme="minorHAnsi" w:cs="Tahoma"/>
                <w:color w:val="000000" w:themeColor="text1"/>
                <w:sz w:val="18"/>
                <w:szCs w:val="18"/>
                <w:lang w:val="pl-PL"/>
              </w:rPr>
              <w:t>/ORKZP</w:t>
            </w:r>
            <w:r w:rsidR="00794ED7" w:rsidRPr="00870C79">
              <w:rPr>
                <w:rFonts w:asciiTheme="minorHAnsi" w:hAnsiTheme="minorHAnsi" w:cs="Tahoma"/>
                <w:color w:val="000000" w:themeColor="text1"/>
                <w:sz w:val="18"/>
                <w:szCs w:val="18"/>
                <w:lang w:val="pl-PL"/>
              </w:rPr>
              <w:t>) oraz zespół prowadzący ocenę kompetencji zawodowych. Ocena sprawności psychospołecznych składających się na ocenę kompetencji zawodowych zakłada wykorzystanie narzędzi psychologicznych o charakterze kwestionariuszowym i aparaturowym, a ocena możliwości fizycznych i funkcjonalnych zakłada przeprowadzenie diagnozy na podstawie prób pracy.</w:t>
            </w:r>
          </w:p>
          <w:p w14:paraId="117BD83E" w14:textId="77777777" w:rsidR="00794ED7" w:rsidRPr="00870C79" w:rsidRDefault="00794ED7" w:rsidP="002E4D99">
            <w:pPr>
              <w:pStyle w:val="Bezodstpw"/>
              <w:ind w:left="204"/>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val="pl-PL"/>
              </w:rPr>
            </w:pPr>
            <w:r w:rsidRPr="00870C79">
              <w:rPr>
                <w:rFonts w:asciiTheme="minorHAnsi" w:hAnsiTheme="minorHAnsi" w:cs="Tahoma"/>
                <w:color w:val="000000" w:themeColor="text1"/>
                <w:sz w:val="18"/>
                <w:szCs w:val="18"/>
                <w:lang w:val="pl-PL"/>
              </w:rPr>
              <w:t>Poza oceną ilościową specjaliści dokonujący oceny zbierają informacje w oparciu o obserwację zachowania (w trakcie wywiadów i prób pracy) oraz informacje uzyskane od osoby badanej i na tej podstawie wnioskują o dodatkowych cechach osoby mających swój odpowiednik w profilu kategorialnym wg ICF.</w:t>
            </w:r>
          </w:p>
          <w:p w14:paraId="57237420" w14:textId="33DF5FEC" w:rsidR="00794ED7" w:rsidRPr="00870C79" w:rsidRDefault="00794ED7" w:rsidP="00BD3C4D">
            <w:pPr>
              <w:pStyle w:val="Bezodstpw"/>
              <w:ind w:left="251"/>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val="pl-PL"/>
              </w:rPr>
            </w:pPr>
            <w:r w:rsidRPr="002E4D99">
              <w:rPr>
                <w:rFonts w:asciiTheme="minorHAnsi" w:hAnsiTheme="minorHAnsi" w:cs="Tahoma"/>
                <w:b/>
                <w:bCs/>
                <w:color w:val="002060"/>
                <w:sz w:val="18"/>
                <w:szCs w:val="18"/>
                <w:lang w:val="pl-PL"/>
              </w:rPr>
              <w:t xml:space="preserve">Realizator: </w:t>
            </w:r>
            <w:r w:rsidRPr="00870C79">
              <w:rPr>
                <w:rFonts w:asciiTheme="minorHAnsi" w:hAnsiTheme="minorHAnsi" w:cs="Tahoma"/>
                <w:color w:val="000000" w:themeColor="text1"/>
                <w:sz w:val="18"/>
                <w:szCs w:val="18"/>
                <w:lang w:val="pl-PL"/>
              </w:rPr>
              <w:t>Zespół ORK</w:t>
            </w:r>
            <w:r w:rsidR="00DC33EF" w:rsidRPr="00870C79">
              <w:rPr>
                <w:rFonts w:asciiTheme="minorHAnsi" w:hAnsiTheme="minorHAnsi" w:cs="Tahoma"/>
                <w:color w:val="000000" w:themeColor="text1"/>
                <w:sz w:val="18"/>
                <w:szCs w:val="18"/>
                <w:lang w:val="pl-PL"/>
              </w:rPr>
              <w:t>/ORKZP</w:t>
            </w:r>
            <w:r w:rsidRPr="00870C79">
              <w:rPr>
                <w:rFonts w:asciiTheme="minorHAnsi" w:hAnsiTheme="minorHAnsi" w:cs="Tahoma"/>
                <w:color w:val="000000" w:themeColor="text1"/>
                <w:sz w:val="18"/>
                <w:szCs w:val="18"/>
                <w:lang w:val="pl-PL"/>
              </w:rPr>
              <w:t xml:space="preserve">  i zespół prowadzący ocenę kompetencji zawodowych. </w:t>
            </w:r>
          </w:p>
          <w:p w14:paraId="062AD2E9" w14:textId="77777777" w:rsidR="00794ED7" w:rsidRPr="00870C79" w:rsidRDefault="00794ED7" w:rsidP="00BD3C4D">
            <w:pPr>
              <w:pStyle w:val="Bezodstpw"/>
              <w:ind w:left="251"/>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val="pl-PL"/>
              </w:rPr>
            </w:pPr>
            <w:r w:rsidRPr="002E4D99">
              <w:rPr>
                <w:rFonts w:asciiTheme="minorHAnsi" w:hAnsiTheme="minorHAnsi" w:cs="Tahoma"/>
                <w:b/>
                <w:bCs/>
                <w:color w:val="002060"/>
                <w:sz w:val="18"/>
                <w:szCs w:val="18"/>
                <w:lang w:val="pl-PL"/>
              </w:rPr>
              <w:t>Forma:</w:t>
            </w:r>
            <w:r w:rsidRPr="002E4D99">
              <w:rPr>
                <w:rFonts w:asciiTheme="minorHAnsi" w:hAnsiTheme="minorHAnsi" w:cs="Tahoma"/>
                <w:color w:val="002060"/>
                <w:sz w:val="18"/>
                <w:szCs w:val="18"/>
                <w:lang w:val="pl-PL"/>
              </w:rPr>
              <w:t xml:space="preserve"> </w:t>
            </w:r>
            <w:r w:rsidRPr="00870C79">
              <w:rPr>
                <w:rFonts w:asciiTheme="minorHAnsi" w:hAnsiTheme="minorHAnsi" w:cs="Tahoma"/>
                <w:color w:val="000000" w:themeColor="text1"/>
                <w:sz w:val="18"/>
                <w:szCs w:val="18"/>
                <w:lang w:val="pl-PL"/>
              </w:rPr>
              <w:t>Badanie zgodnie z modelem oceny zdolności do pracy</w:t>
            </w:r>
          </w:p>
          <w:p w14:paraId="33E9DB9C" w14:textId="77777777" w:rsidR="00794ED7" w:rsidRPr="00870C79" w:rsidRDefault="00794ED7" w:rsidP="00BD3C4D">
            <w:pPr>
              <w:pStyle w:val="Bezodstpw"/>
              <w:ind w:left="251"/>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val="pl-PL"/>
              </w:rPr>
            </w:pPr>
            <w:r w:rsidRPr="00870C79">
              <w:rPr>
                <w:rFonts w:asciiTheme="minorHAnsi" w:hAnsiTheme="minorHAnsi" w:cs="Tahoma"/>
                <w:color w:val="000000" w:themeColor="text1"/>
                <w:sz w:val="18"/>
                <w:szCs w:val="18"/>
                <w:lang w:val="pl-PL"/>
              </w:rPr>
              <w:t>Wyniki z tego etapu wraz z wcześniejszymi diagnozami stanowią podstawę do dokonania oceny indywidualnego profilu kategorialnego wg. ICF.</w:t>
            </w:r>
          </w:p>
        </w:tc>
      </w:tr>
      <w:tr w:rsidR="00794ED7" w:rsidRPr="008139DA" w14:paraId="2E63EC32" w14:textId="77777777" w:rsidTr="00402623">
        <w:trPr>
          <w:trHeight w:val="406"/>
        </w:trPr>
        <w:tc>
          <w:tcPr>
            <w:cnfStyle w:val="001000000000" w:firstRow="0" w:lastRow="0" w:firstColumn="1" w:lastColumn="0" w:oddVBand="0" w:evenVBand="0" w:oddHBand="0" w:evenHBand="0" w:firstRowFirstColumn="0" w:firstRowLastColumn="0" w:lastRowFirstColumn="0" w:lastRowLastColumn="0"/>
            <w:tcW w:w="630" w:type="dxa"/>
          </w:tcPr>
          <w:p w14:paraId="230C9C7A" w14:textId="77777777" w:rsidR="00794ED7" w:rsidRPr="00682AF8" w:rsidRDefault="00794ED7" w:rsidP="00F811C0">
            <w:pPr>
              <w:pStyle w:val="Bezodstpw"/>
              <w:contextualSpacing/>
              <w:jc w:val="both"/>
              <w:rPr>
                <w:rFonts w:asciiTheme="minorHAnsi" w:hAnsiTheme="minorHAnsi" w:cs="Tahoma"/>
                <w:color w:val="000000"/>
                <w:sz w:val="18"/>
                <w:szCs w:val="18"/>
                <w:lang w:val="pl-PL"/>
              </w:rPr>
            </w:pPr>
            <w:r w:rsidRPr="002E4D99">
              <w:rPr>
                <w:rFonts w:asciiTheme="minorHAnsi" w:hAnsiTheme="minorHAnsi" w:cs="Tahoma"/>
                <w:color w:val="002060"/>
                <w:sz w:val="18"/>
                <w:szCs w:val="18"/>
                <w:lang w:val="pl-PL"/>
              </w:rPr>
              <w:t>2.3.3</w:t>
            </w:r>
          </w:p>
        </w:tc>
        <w:tc>
          <w:tcPr>
            <w:tcW w:w="1496" w:type="dxa"/>
          </w:tcPr>
          <w:p w14:paraId="35DBAA58" w14:textId="77777777" w:rsidR="00794ED7" w:rsidRPr="00682AF8" w:rsidRDefault="00794ED7" w:rsidP="00BD3C4D">
            <w:pPr>
              <w:pStyle w:val="Bezodstpw"/>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682AF8">
              <w:rPr>
                <w:rFonts w:asciiTheme="minorHAnsi" w:hAnsiTheme="minorHAnsi" w:cs="Tahoma"/>
                <w:color w:val="000000"/>
                <w:sz w:val="18"/>
                <w:szCs w:val="18"/>
                <w:lang w:val="pl-PL"/>
              </w:rPr>
              <w:t xml:space="preserve">Ocena początkowa – Etap III i IV </w:t>
            </w:r>
          </w:p>
        </w:tc>
        <w:tc>
          <w:tcPr>
            <w:tcW w:w="1843" w:type="dxa"/>
          </w:tcPr>
          <w:p w14:paraId="4722CA62" w14:textId="7529A76F" w:rsidR="00794ED7" w:rsidRPr="002B3BF4" w:rsidRDefault="00794ED7" w:rsidP="00BD3C4D">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bidi="en-US"/>
              </w:rPr>
            </w:pPr>
            <w:r w:rsidRPr="002B3BF4">
              <w:rPr>
                <w:rFonts w:asciiTheme="minorHAnsi" w:hAnsiTheme="minorHAnsi" w:cs="Tahoma"/>
                <w:color w:val="000000" w:themeColor="text1"/>
                <w:sz w:val="18"/>
                <w:szCs w:val="18"/>
              </w:rPr>
              <w:t>Zespół rehabilitacyjny (ORK</w:t>
            </w:r>
            <w:r w:rsidR="00DC33EF" w:rsidRPr="002B3BF4">
              <w:rPr>
                <w:rFonts w:asciiTheme="minorHAnsi" w:hAnsiTheme="minorHAnsi" w:cs="Tahoma"/>
                <w:color w:val="000000" w:themeColor="text1"/>
                <w:sz w:val="18"/>
                <w:szCs w:val="18"/>
              </w:rPr>
              <w:t>/ORKZP</w:t>
            </w:r>
            <w:r w:rsidRPr="002B3BF4">
              <w:rPr>
                <w:rFonts w:asciiTheme="minorHAnsi" w:hAnsiTheme="minorHAnsi" w:cs="Tahoma"/>
                <w:color w:val="000000" w:themeColor="text1"/>
                <w:sz w:val="18"/>
                <w:szCs w:val="18"/>
              </w:rPr>
              <w:t xml:space="preserve">) oraz </w:t>
            </w:r>
            <w:r w:rsidRPr="002B3BF4">
              <w:rPr>
                <w:rFonts w:asciiTheme="minorHAnsi" w:hAnsiTheme="minorHAnsi" w:cs="Tahoma"/>
                <w:color w:val="000000" w:themeColor="text1"/>
                <w:sz w:val="18"/>
                <w:szCs w:val="18"/>
                <w:lang w:bidi="en-US"/>
              </w:rPr>
              <w:t xml:space="preserve">zespół prowadzący </w:t>
            </w:r>
            <w:r w:rsidRPr="002B3BF4">
              <w:rPr>
                <w:rFonts w:asciiTheme="minorHAnsi" w:hAnsiTheme="minorHAnsi" w:cs="Tahoma"/>
                <w:color w:val="000000" w:themeColor="text1"/>
                <w:sz w:val="18"/>
                <w:szCs w:val="18"/>
                <w:lang w:bidi="en-US"/>
              </w:rPr>
              <w:lastRenderedPageBreak/>
              <w:t>ocenę kompetencji zawodowych</w:t>
            </w:r>
          </w:p>
        </w:tc>
        <w:tc>
          <w:tcPr>
            <w:tcW w:w="5103" w:type="dxa"/>
          </w:tcPr>
          <w:p w14:paraId="1CBAF855" w14:textId="362C6FF6" w:rsidR="00794ED7" w:rsidRPr="002B3BF4" w:rsidRDefault="00794ED7" w:rsidP="000C0789">
            <w:pPr>
              <w:pStyle w:val="Bezodstpw"/>
              <w:numPr>
                <w:ilvl w:val="0"/>
                <w:numId w:val="57"/>
              </w:numPr>
              <w:ind w:left="251" w:hanging="251"/>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val="pl-PL"/>
              </w:rPr>
            </w:pPr>
            <w:r w:rsidRPr="008139DA">
              <w:rPr>
                <w:rFonts w:asciiTheme="minorHAnsi" w:hAnsiTheme="minorHAnsi" w:cs="Tahoma"/>
                <w:color w:val="000000"/>
                <w:sz w:val="18"/>
                <w:szCs w:val="18"/>
                <w:lang w:val="pl-PL"/>
              </w:rPr>
              <w:lastRenderedPageBreak/>
              <w:t xml:space="preserve">Na podstawie wywiadów i obserwacji specjaliści prowadzący diagnozę dokonują </w:t>
            </w:r>
            <w:proofErr w:type="spellStart"/>
            <w:r w:rsidRPr="008139DA">
              <w:rPr>
                <w:rFonts w:asciiTheme="minorHAnsi" w:hAnsiTheme="minorHAnsi" w:cs="Tahoma"/>
                <w:color w:val="000000"/>
                <w:sz w:val="18"/>
                <w:szCs w:val="18"/>
                <w:lang w:val="pl-PL"/>
              </w:rPr>
              <w:t>rekodowania</w:t>
            </w:r>
            <w:proofErr w:type="spellEnd"/>
            <w:r w:rsidRPr="008139DA">
              <w:rPr>
                <w:rFonts w:asciiTheme="minorHAnsi" w:hAnsiTheme="minorHAnsi" w:cs="Tahoma"/>
                <w:color w:val="000000"/>
                <w:sz w:val="18"/>
                <w:szCs w:val="18"/>
                <w:lang w:val="pl-PL"/>
              </w:rPr>
              <w:t xml:space="preserve"> wyników ze </w:t>
            </w:r>
            <w:proofErr w:type="spellStart"/>
            <w:r w:rsidRPr="008139DA">
              <w:rPr>
                <w:rFonts w:asciiTheme="minorHAnsi" w:hAnsiTheme="minorHAnsi" w:cs="Tahoma"/>
                <w:color w:val="000000"/>
                <w:sz w:val="18"/>
                <w:szCs w:val="18"/>
                <w:lang w:val="pl-PL"/>
              </w:rPr>
              <w:t>skal</w:t>
            </w:r>
            <w:proofErr w:type="spellEnd"/>
            <w:r w:rsidRPr="008139DA">
              <w:rPr>
                <w:rFonts w:asciiTheme="minorHAnsi" w:hAnsiTheme="minorHAnsi" w:cs="Tahoma"/>
                <w:color w:val="000000"/>
                <w:sz w:val="18"/>
                <w:szCs w:val="18"/>
                <w:lang w:val="pl-PL"/>
              </w:rPr>
              <w:t xml:space="preserve"> poszczególnych metod i narzędzi oraz pr</w:t>
            </w:r>
            <w:r w:rsidR="00DC33EF">
              <w:rPr>
                <w:rFonts w:asciiTheme="minorHAnsi" w:hAnsiTheme="minorHAnsi" w:cs="Tahoma"/>
                <w:color w:val="000000"/>
                <w:sz w:val="18"/>
                <w:szCs w:val="18"/>
                <w:lang w:val="pl-PL"/>
              </w:rPr>
              <w:t>ó</w:t>
            </w:r>
            <w:r w:rsidRPr="008139DA">
              <w:rPr>
                <w:rFonts w:asciiTheme="minorHAnsi" w:hAnsiTheme="minorHAnsi" w:cs="Tahoma"/>
                <w:color w:val="000000"/>
                <w:sz w:val="18"/>
                <w:szCs w:val="18"/>
                <w:lang w:val="pl-PL"/>
              </w:rPr>
              <w:t xml:space="preserve">b pracy na oceny wg kwalifikatorów ICF. Na podstawie </w:t>
            </w:r>
            <w:proofErr w:type="spellStart"/>
            <w:r w:rsidRPr="008139DA">
              <w:rPr>
                <w:rFonts w:asciiTheme="minorHAnsi" w:hAnsiTheme="minorHAnsi" w:cs="Tahoma"/>
                <w:color w:val="000000"/>
                <w:sz w:val="18"/>
                <w:szCs w:val="18"/>
                <w:lang w:val="pl-PL"/>
              </w:rPr>
              <w:t>rekodowanych</w:t>
            </w:r>
            <w:proofErr w:type="spellEnd"/>
            <w:r w:rsidRPr="008139DA">
              <w:rPr>
                <w:rFonts w:asciiTheme="minorHAnsi" w:hAnsiTheme="minorHAnsi" w:cs="Tahoma"/>
                <w:color w:val="000000"/>
                <w:sz w:val="18"/>
                <w:szCs w:val="18"/>
                <w:lang w:val="pl-PL"/>
              </w:rPr>
              <w:t xml:space="preserve"> ocen oraz wniosków płynących z obserwacji osoby badanej zespół </w:t>
            </w:r>
            <w:r w:rsidRPr="008139DA">
              <w:rPr>
                <w:rFonts w:asciiTheme="minorHAnsi" w:hAnsiTheme="minorHAnsi" w:cs="Tahoma"/>
                <w:color w:val="000000"/>
                <w:sz w:val="18"/>
                <w:szCs w:val="18"/>
                <w:lang w:val="pl-PL"/>
              </w:rPr>
              <w:lastRenderedPageBreak/>
              <w:t>wypełnia oceny w indywidualnym profilu kategorialnym (Etap III).</w:t>
            </w:r>
          </w:p>
          <w:p w14:paraId="4BD5897A" w14:textId="51030B0B" w:rsidR="00794ED7" w:rsidRPr="002B3BF4" w:rsidRDefault="00794ED7" w:rsidP="00BD3C4D">
            <w:pPr>
              <w:pStyle w:val="Bezodstpw"/>
              <w:ind w:left="251"/>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val="pl-PL"/>
              </w:rPr>
            </w:pPr>
            <w:r w:rsidRPr="002E4D99">
              <w:rPr>
                <w:rFonts w:asciiTheme="minorHAnsi" w:hAnsiTheme="minorHAnsi" w:cs="Tahoma"/>
                <w:b/>
                <w:bCs/>
                <w:color w:val="002060"/>
                <w:sz w:val="18"/>
                <w:szCs w:val="18"/>
                <w:lang w:val="pl-PL"/>
              </w:rPr>
              <w:t>Realizator</w:t>
            </w:r>
            <w:r w:rsidRPr="002B3BF4">
              <w:rPr>
                <w:rFonts w:asciiTheme="minorHAnsi" w:hAnsiTheme="minorHAnsi" w:cs="Tahoma"/>
                <w:color w:val="000000" w:themeColor="text1"/>
                <w:sz w:val="18"/>
                <w:szCs w:val="18"/>
                <w:lang w:val="pl-PL"/>
              </w:rPr>
              <w:t>: Zespół ORK</w:t>
            </w:r>
            <w:r w:rsidR="00DC33EF" w:rsidRPr="002B3BF4">
              <w:rPr>
                <w:rFonts w:asciiTheme="minorHAnsi" w:hAnsiTheme="minorHAnsi" w:cs="Tahoma"/>
                <w:color w:val="000000" w:themeColor="text1"/>
                <w:sz w:val="18"/>
                <w:szCs w:val="18"/>
                <w:lang w:val="pl-PL"/>
              </w:rPr>
              <w:t>/ORKZP</w:t>
            </w:r>
            <w:r w:rsidRPr="002B3BF4">
              <w:rPr>
                <w:rFonts w:asciiTheme="minorHAnsi" w:hAnsiTheme="minorHAnsi" w:cs="Tahoma"/>
                <w:color w:val="000000" w:themeColor="text1"/>
                <w:sz w:val="18"/>
                <w:szCs w:val="18"/>
                <w:lang w:val="pl-PL"/>
              </w:rPr>
              <w:t xml:space="preserve">  i zespół prowadzący ocenę kompetencji zawodowych.</w:t>
            </w:r>
          </w:p>
          <w:p w14:paraId="5A07FACA" w14:textId="77777777" w:rsidR="00794ED7" w:rsidRPr="002B3BF4" w:rsidRDefault="00794ED7" w:rsidP="00BD3C4D">
            <w:pPr>
              <w:pStyle w:val="Bezodstpw"/>
              <w:ind w:left="251"/>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val="pl-PL"/>
              </w:rPr>
            </w:pPr>
            <w:r w:rsidRPr="002E4D99">
              <w:rPr>
                <w:rFonts w:asciiTheme="minorHAnsi" w:hAnsiTheme="minorHAnsi" w:cs="Tahoma"/>
                <w:b/>
                <w:bCs/>
                <w:color w:val="002060"/>
                <w:sz w:val="18"/>
                <w:szCs w:val="18"/>
                <w:lang w:val="pl-PL"/>
              </w:rPr>
              <w:t>Forma:</w:t>
            </w:r>
            <w:r w:rsidRPr="002B3BF4">
              <w:rPr>
                <w:rFonts w:asciiTheme="minorHAnsi" w:hAnsiTheme="minorHAnsi" w:cs="Tahoma"/>
                <w:color w:val="000000" w:themeColor="text1"/>
                <w:sz w:val="18"/>
                <w:szCs w:val="18"/>
                <w:lang w:val="pl-PL"/>
              </w:rPr>
              <w:t xml:space="preserve"> </w:t>
            </w:r>
            <w:proofErr w:type="spellStart"/>
            <w:r w:rsidRPr="002B3BF4">
              <w:rPr>
                <w:rFonts w:asciiTheme="minorHAnsi" w:hAnsiTheme="minorHAnsi" w:cs="Tahoma"/>
                <w:color w:val="000000" w:themeColor="text1"/>
                <w:sz w:val="18"/>
                <w:szCs w:val="18"/>
                <w:lang w:val="pl-PL"/>
              </w:rPr>
              <w:t>Rekodowanie</w:t>
            </w:r>
            <w:proofErr w:type="spellEnd"/>
            <w:r w:rsidRPr="002B3BF4">
              <w:rPr>
                <w:rFonts w:asciiTheme="minorHAnsi" w:hAnsiTheme="minorHAnsi" w:cs="Tahoma"/>
                <w:color w:val="000000" w:themeColor="text1"/>
                <w:sz w:val="18"/>
                <w:szCs w:val="18"/>
                <w:lang w:val="pl-PL"/>
              </w:rPr>
              <w:t xml:space="preserve"> ocen oraz wniosków z obserwacji</w:t>
            </w:r>
          </w:p>
          <w:p w14:paraId="7F2CFFAE" w14:textId="77777777" w:rsidR="00794ED7" w:rsidRPr="002B3BF4" w:rsidRDefault="00794ED7" w:rsidP="000C0789">
            <w:pPr>
              <w:pStyle w:val="Bezodstpw"/>
              <w:numPr>
                <w:ilvl w:val="0"/>
                <w:numId w:val="57"/>
              </w:numPr>
              <w:ind w:left="251" w:hanging="251"/>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val="pl-PL"/>
              </w:rPr>
            </w:pPr>
            <w:r w:rsidRPr="002B3BF4">
              <w:rPr>
                <w:rFonts w:asciiTheme="minorHAnsi" w:hAnsiTheme="minorHAnsi" w:cs="Tahoma"/>
                <w:color w:val="000000" w:themeColor="text1"/>
                <w:sz w:val="18"/>
                <w:szCs w:val="18"/>
                <w:lang w:val="pl-PL"/>
              </w:rPr>
              <w:t>W tym etapie zespoły opracowują rekomendacje odnośnie do  rehabilitacji, kierunku szkoleń i reorientacji zawodowej (Etap IV).</w:t>
            </w:r>
          </w:p>
          <w:p w14:paraId="7C59B06A" w14:textId="77777777" w:rsidR="00794ED7" w:rsidRPr="002B3BF4" w:rsidRDefault="00794ED7" w:rsidP="00BD3C4D">
            <w:pPr>
              <w:pStyle w:val="Bezodstpw"/>
              <w:ind w:left="251"/>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themeColor="text1"/>
                <w:sz w:val="18"/>
                <w:szCs w:val="18"/>
                <w:lang w:val="pl-PL"/>
              </w:rPr>
            </w:pPr>
            <w:r w:rsidRPr="002B3BF4">
              <w:rPr>
                <w:rFonts w:asciiTheme="minorHAnsi" w:hAnsiTheme="minorHAnsi" w:cs="Tahoma"/>
                <w:color w:val="000000" w:themeColor="text1"/>
                <w:sz w:val="18"/>
                <w:szCs w:val="18"/>
                <w:lang w:val="pl-PL"/>
              </w:rPr>
              <w:t xml:space="preserve">Efektem prac zespołu jest dokument „Ocena kompetencji zawodowych wg ICF” </w:t>
            </w:r>
          </w:p>
          <w:p w14:paraId="17D1DC9A" w14:textId="7CCB9742" w:rsidR="00794ED7" w:rsidRPr="008139DA" w:rsidRDefault="00794ED7" w:rsidP="00BD3C4D">
            <w:pPr>
              <w:pStyle w:val="Bezodstpw"/>
              <w:ind w:left="251"/>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2E4D99">
              <w:rPr>
                <w:rFonts w:asciiTheme="minorHAnsi" w:hAnsiTheme="minorHAnsi" w:cs="Tahoma"/>
                <w:b/>
                <w:bCs/>
                <w:color w:val="002060"/>
                <w:sz w:val="18"/>
                <w:szCs w:val="18"/>
                <w:lang w:val="pl-PL"/>
              </w:rPr>
              <w:t>Realizator:</w:t>
            </w:r>
            <w:r w:rsidRPr="002B3BF4">
              <w:rPr>
                <w:rFonts w:asciiTheme="minorHAnsi" w:hAnsiTheme="minorHAnsi" w:cs="Tahoma"/>
                <w:color w:val="000000" w:themeColor="text1"/>
                <w:sz w:val="18"/>
                <w:szCs w:val="18"/>
                <w:lang w:val="pl-PL"/>
              </w:rPr>
              <w:t xml:space="preserve"> Zespół ORK</w:t>
            </w:r>
            <w:r w:rsidR="00DC33EF" w:rsidRPr="002B3BF4">
              <w:rPr>
                <w:rFonts w:asciiTheme="minorHAnsi" w:hAnsiTheme="minorHAnsi" w:cs="Tahoma"/>
                <w:color w:val="000000" w:themeColor="text1"/>
                <w:sz w:val="18"/>
                <w:szCs w:val="18"/>
                <w:lang w:val="pl-PL"/>
              </w:rPr>
              <w:t>/ORKZP</w:t>
            </w:r>
            <w:r w:rsidRPr="002B3BF4">
              <w:rPr>
                <w:rFonts w:asciiTheme="minorHAnsi" w:hAnsiTheme="minorHAnsi" w:cs="Tahoma"/>
                <w:color w:val="000000" w:themeColor="text1"/>
                <w:sz w:val="18"/>
                <w:szCs w:val="18"/>
                <w:lang w:val="pl-PL"/>
              </w:rPr>
              <w:t xml:space="preserve">  i </w:t>
            </w:r>
            <w:r w:rsidRPr="008139DA">
              <w:rPr>
                <w:rFonts w:asciiTheme="minorHAnsi" w:hAnsiTheme="minorHAnsi" w:cs="Tahoma"/>
                <w:color w:val="000000"/>
                <w:sz w:val="18"/>
                <w:szCs w:val="18"/>
                <w:lang w:val="pl-PL"/>
              </w:rPr>
              <w:t>zespół prowadzący ocenę kompetencji zawodowych.</w:t>
            </w:r>
          </w:p>
          <w:p w14:paraId="6908D0CA" w14:textId="77777777" w:rsidR="00794ED7" w:rsidRPr="008139DA" w:rsidRDefault="00794ED7" w:rsidP="00BD3C4D">
            <w:pPr>
              <w:pStyle w:val="Bezodstpw"/>
              <w:ind w:left="251"/>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2E4D99">
              <w:rPr>
                <w:rFonts w:asciiTheme="minorHAnsi" w:hAnsiTheme="minorHAnsi" w:cs="Tahoma"/>
                <w:b/>
                <w:bCs/>
                <w:color w:val="002060"/>
                <w:sz w:val="18"/>
                <w:szCs w:val="18"/>
                <w:lang w:val="pl-PL"/>
              </w:rPr>
              <w:t>Forma:</w:t>
            </w:r>
            <w:r w:rsidRPr="002E4D99">
              <w:rPr>
                <w:rFonts w:asciiTheme="minorHAnsi" w:hAnsiTheme="minorHAnsi" w:cs="Tahoma"/>
                <w:color w:val="002060"/>
                <w:sz w:val="18"/>
                <w:szCs w:val="18"/>
                <w:lang w:val="pl-PL"/>
              </w:rPr>
              <w:t xml:space="preserve"> </w:t>
            </w:r>
            <w:r w:rsidRPr="008139DA">
              <w:rPr>
                <w:rFonts w:asciiTheme="minorHAnsi" w:hAnsiTheme="minorHAnsi" w:cs="Tahoma"/>
                <w:color w:val="000000"/>
                <w:sz w:val="18"/>
                <w:szCs w:val="18"/>
                <w:lang w:val="pl-PL"/>
              </w:rPr>
              <w:t>Przygotowanie Indywidualnego profilu kategorialnego oraz ocena kompetencji zawodowych (wg. ICF).</w:t>
            </w:r>
          </w:p>
          <w:p w14:paraId="123ED537" w14:textId="104EA0F7" w:rsidR="00794ED7" w:rsidRPr="008139DA" w:rsidRDefault="002E4D99" w:rsidP="00274907">
            <w:pPr>
              <w:pStyle w:val="Bezodstpw"/>
              <w:ind w:left="203" w:hanging="203"/>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Pr>
                <w:rFonts w:asciiTheme="minorHAnsi" w:hAnsiTheme="minorHAnsi" w:cs="Tahoma"/>
                <w:b/>
                <w:color w:val="002060"/>
                <w:sz w:val="18"/>
                <w:szCs w:val="18"/>
                <w:lang w:val="pl-PL"/>
              </w:rPr>
              <w:t xml:space="preserve">      </w:t>
            </w:r>
            <w:r w:rsidR="00794ED7" w:rsidRPr="002E4D99">
              <w:rPr>
                <w:rFonts w:asciiTheme="minorHAnsi" w:hAnsiTheme="minorHAnsi" w:cs="Tahoma"/>
                <w:b/>
                <w:color w:val="002060"/>
                <w:sz w:val="18"/>
                <w:szCs w:val="18"/>
                <w:lang w:val="pl-PL"/>
              </w:rPr>
              <w:t>Załącznik</w:t>
            </w:r>
            <w:r w:rsidR="00794ED7" w:rsidRPr="008139DA">
              <w:rPr>
                <w:rFonts w:asciiTheme="minorHAnsi" w:hAnsiTheme="minorHAnsi" w:cs="Tahoma"/>
                <w:color w:val="000000"/>
                <w:sz w:val="18"/>
                <w:szCs w:val="18"/>
                <w:lang w:val="pl-PL"/>
              </w:rPr>
              <w:t xml:space="preserve">: Indywidualny profil kategorialny do oceny </w:t>
            </w:r>
            <w:r>
              <w:rPr>
                <w:rFonts w:asciiTheme="minorHAnsi" w:hAnsiTheme="minorHAnsi" w:cs="Tahoma"/>
                <w:color w:val="000000"/>
                <w:sz w:val="18"/>
                <w:szCs w:val="18"/>
                <w:lang w:val="pl-PL"/>
              </w:rPr>
              <w:t xml:space="preserve"> </w:t>
            </w:r>
            <w:r w:rsidR="00794ED7" w:rsidRPr="008139DA">
              <w:rPr>
                <w:rFonts w:asciiTheme="minorHAnsi" w:hAnsiTheme="minorHAnsi" w:cs="Tahoma"/>
                <w:color w:val="000000"/>
                <w:sz w:val="18"/>
                <w:szCs w:val="18"/>
                <w:lang w:val="pl-PL"/>
              </w:rPr>
              <w:t>kompetencji zawodowych wg ICF</w:t>
            </w:r>
          </w:p>
          <w:p w14:paraId="0F864DD0" w14:textId="76ECDEDA" w:rsidR="00794ED7" w:rsidRPr="008139DA" w:rsidRDefault="002E4D99" w:rsidP="002E4D99">
            <w:pPr>
              <w:pStyle w:val="Bezodstpw"/>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Pr>
                <w:rFonts w:asciiTheme="minorHAnsi" w:hAnsiTheme="minorHAnsi" w:cs="Tahoma"/>
                <w:b/>
                <w:color w:val="002060"/>
                <w:sz w:val="18"/>
                <w:szCs w:val="18"/>
                <w:lang w:val="pl-PL"/>
              </w:rPr>
              <w:t xml:space="preserve">      </w:t>
            </w:r>
            <w:r w:rsidR="00794ED7" w:rsidRPr="002E4D99">
              <w:rPr>
                <w:rFonts w:asciiTheme="minorHAnsi" w:hAnsiTheme="minorHAnsi" w:cs="Tahoma"/>
                <w:b/>
                <w:color w:val="002060"/>
                <w:sz w:val="18"/>
                <w:szCs w:val="18"/>
                <w:lang w:val="pl-PL"/>
              </w:rPr>
              <w:t>Załącznik:</w:t>
            </w:r>
            <w:r w:rsidR="00794ED7" w:rsidRPr="008139DA">
              <w:rPr>
                <w:rFonts w:asciiTheme="minorHAnsi" w:hAnsiTheme="minorHAnsi" w:cs="Tahoma"/>
                <w:color w:val="000000"/>
                <w:sz w:val="18"/>
                <w:szCs w:val="18"/>
                <w:lang w:val="pl-PL"/>
              </w:rPr>
              <w:t xml:space="preserve"> Ocena kompetencji zawodowych – wg. ICF</w:t>
            </w:r>
          </w:p>
        </w:tc>
      </w:tr>
      <w:tr w:rsidR="00794ED7" w:rsidRPr="008139DA" w14:paraId="7ECE8D62" w14:textId="77777777" w:rsidTr="00402623">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630" w:type="dxa"/>
          </w:tcPr>
          <w:p w14:paraId="4A690684" w14:textId="77777777" w:rsidR="00794ED7" w:rsidRPr="00682AF8" w:rsidRDefault="00794ED7" w:rsidP="00F811C0">
            <w:pPr>
              <w:pStyle w:val="Bezodstpw"/>
              <w:contextualSpacing/>
              <w:jc w:val="both"/>
              <w:rPr>
                <w:rFonts w:asciiTheme="minorHAnsi" w:hAnsiTheme="minorHAnsi" w:cs="Tahoma"/>
                <w:color w:val="000000"/>
                <w:sz w:val="18"/>
                <w:szCs w:val="18"/>
                <w:lang w:val="pl-PL"/>
              </w:rPr>
            </w:pPr>
            <w:r w:rsidRPr="00274907">
              <w:rPr>
                <w:rFonts w:asciiTheme="minorHAnsi" w:hAnsiTheme="minorHAnsi" w:cs="Tahoma"/>
                <w:color w:val="002060"/>
                <w:sz w:val="18"/>
                <w:szCs w:val="18"/>
                <w:lang w:val="pl-PL"/>
              </w:rPr>
              <w:lastRenderedPageBreak/>
              <w:t>2.4</w:t>
            </w:r>
          </w:p>
        </w:tc>
        <w:tc>
          <w:tcPr>
            <w:tcW w:w="1496" w:type="dxa"/>
          </w:tcPr>
          <w:p w14:paraId="3A2BD351" w14:textId="77777777" w:rsidR="00794ED7" w:rsidRPr="00682AF8" w:rsidRDefault="00794ED7" w:rsidP="00BD3C4D">
            <w:pPr>
              <w:pStyle w:val="Bezodstpw"/>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682AF8">
              <w:rPr>
                <w:rFonts w:asciiTheme="minorHAnsi" w:hAnsiTheme="minorHAnsi" w:cs="Tahoma"/>
                <w:color w:val="000000"/>
                <w:sz w:val="18"/>
                <w:szCs w:val="18"/>
                <w:lang w:val="pl-PL"/>
              </w:rPr>
              <w:t xml:space="preserve">Ocena końcowa </w:t>
            </w:r>
          </w:p>
        </w:tc>
        <w:tc>
          <w:tcPr>
            <w:tcW w:w="1843" w:type="dxa"/>
          </w:tcPr>
          <w:p w14:paraId="3E568A57" w14:textId="2DB7BE4D" w:rsidR="00794ED7" w:rsidRPr="002B3BF4" w:rsidRDefault="00794ED7" w:rsidP="00BD3C4D">
            <w:pPr>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themeColor="text1"/>
                <w:sz w:val="18"/>
                <w:szCs w:val="18"/>
                <w:lang w:bidi="en-US"/>
              </w:rPr>
            </w:pPr>
            <w:r w:rsidRPr="002B3BF4">
              <w:rPr>
                <w:rFonts w:asciiTheme="minorHAnsi" w:hAnsiTheme="minorHAnsi" w:cs="Tahoma"/>
                <w:color w:val="000000" w:themeColor="text1"/>
                <w:sz w:val="18"/>
                <w:szCs w:val="18"/>
              </w:rPr>
              <w:t>Zespół rehabilitacyjny (ORK</w:t>
            </w:r>
            <w:r w:rsidR="00DC33EF" w:rsidRPr="002B3BF4">
              <w:rPr>
                <w:rFonts w:asciiTheme="minorHAnsi" w:hAnsiTheme="minorHAnsi" w:cs="Tahoma"/>
                <w:color w:val="000000" w:themeColor="text1"/>
                <w:sz w:val="18"/>
                <w:szCs w:val="18"/>
              </w:rPr>
              <w:t>/ORKZP</w:t>
            </w:r>
            <w:r w:rsidRPr="002B3BF4">
              <w:rPr>
                <w:rFonts w:asciiTheme="minorHAnsi" w:hAnsiTheme="minorHAnsi" w:cs="Tahoma"/>
                <w:color w:val="000000" w:themeColor="text1"/>
                <w:sz w:val="18"/>
                <w:szCs w:val="18"/>
              </w:rPr>
              <w:t xml:space="preserve">) oraz </w:t>
            </w:r>
            <w:r w:rsidRPr="002B3BF4">
              <w:rPr>
                <w:rFonts w:asciiTheme="minorHAnsi" w:hAnsiTheme="minorHAnsi" w:cs="Tahoma"/>
                <w:color w:val="000000" w:themeColor="text1"/>
                <w:sz w:val="18"/>
                <w:szCs w:val="18"/>
                <w:lang w:bidi="en-US"/>
              </w:rPr>
              <w:t xml:space="preserve">zespół prowadzący ocenę kompetencji zawodowych </w:t>
            </w:r>
          </w:p>
        </w:tc>
        <w:tc>
          <w:tcPr>
            <w:tcW w:w="5103" w:type="dxa"/>
          </w:tcPr>
          <w:p w14:paraId="16B29C19" w14:textId="494D6457" w:rsidR="00794ED7" w:rsidRPr="00274907" w:rsidRDefault="00794ED7" w:rsidP="000C0789">
            <w:pPr>
              <w:pStyle w:val="Bezodstpw"/>
              <w:numPr>
                <w:ilvl w:val="0"/>
                <w:numId w:val="58"/>
              </w:numPr>
              <w:ind w:left="251" w:hanging="251"/>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8139DA">
              <w:rPr>
                <w:rFonts w:asciiTheme="minorHAnsi" w:hAnsiTheme="minorHAnsi" w:cs="Tahoma"/>
                <w:color w:val="000000"/>
                <w:sz w:val="18"/>
                <w:szCs w:val="18"/>
                <w:lang w:val="pl-PL"/>
              </w:rPr>
              <w:t xml:space="preserve">Uczestnik zostaje poddany zostanie ocenie końcowej po zakończeniu rehabilitacji. </w:t>
            </w:r>
            <w:r w:rsidRPr="00274907">
              <w:rPr>
                <w:rFonts w:asciiTheme="minorHAnsi" w:hAnsiTheme="minorHAnsi" w:cs="Tahoma"/>
                <w:color w:val="000000"/>
                <w:sz w:val="18"/>
                <w:szCs w:val="18"/>
                <w:lang w:val="pl-PL"/>
              </w:rPr>
              <w:t>Na podstawie wyników rehabilitacji, IPR i obserwacji zespół prowadzący ocenę końcową dokon</w:t>
            </w:r>
            <w:r w:rsidR="002B3BF4" w:rsidRPr="00274907">
              <w:rPr>
                <w:rFonts w:asciiTheme="minorHAnsi" w:hAnsiTheme="minorHAnsi" w:cs="Tahoma"/>
                <w:color w:val="000000"/>
                <w:sz w:val="18"/>
                <w:szCs w:val="18"/>
                <w:lang w:val="pl-PL"/>
              </w:rPr>
              <w:t>uje o</w:t>
            </w:r>
            <w:r w:rsidRPr="00274907">
              <w:rPr>
                <w:rFonts w:asciiTheme="minorHAnsi" w:hAnsiTheme="minorHAnsi" w:cs="Tahoma"/>
                <w:color w:val="000000"/>
                <w:sz w:val="18"/>
                <w:szCs w:val="18"/>
                <w:lang w:val="pl-PL"/>
              </w:rPr>
              <w:t>ceny indywidualnego profilu kategorialnego, a wyniki zost</w:t>
            </w:r>
            <w:r w:rsidR="002B3BF4" w:rsidRPr="00274907">
              <w:rPr>
                <w:rFonts w:asciiTheme="minorHAnsi" w:hAnsiTheme="minorHAnsi" w:cs="Tahoma"/>
                <w:color w:val="000000"/>
                <w:sz w:val="18"/>
                <w:szCs w:val="18"/>
                <w:lang w:val="pl-PL"/>
              </w:rPr>
              <w:t>aj</w:t>
            </w:r>
            <w:r w:rsidRPr="00274907">
              <w:rPr>
                <w:rFonts w:asciiTheme="minorHAnsi" w:hAnsiTheme="minorHAnsi" w:cs="Tahoma"/>
                <w:color w:val="000000"/>
                <w:sz w:val="18"/>
                <w:szCs w:val="18"/>
                <w:lang w:val="pl-PL"/>
              </w:rPr>
              <w:t>ą wstawione do formularza Oceny kompetencji zawodowych (w części oceny końcowej).</w:t>
            </w:r>
          </w:p>
          <w:p w14:paraId="5D1B2AC5" w14:textId="77777777" w:rsidR="00794ED7" w:rsidRPr="008139DA" w:rsidRDefault="00794ED7" w:rsidP="00BD3C4D">
            <w:pPr>
              <w:pStyle w:val="Bezodstpw"/>
              <w:ind w:left="251"/>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274907">
              <w:rPr>
                <w:rFonts w:asciiTheme="minorHAnsi" w:hAnsiTheme="minorHAnsi" w:cs="Tahoma"/>
                <w:b/>
                <w:bCs/>
                <w:color w:val="002060"/>
                <w:sz w:val="18"/>
                <w:szCs w:val="18"/>
                <w:lang w:val="pl-PL"/>
              </w:rPr>
              <w:t>Realizator</w:t>
            </w:r>
            <w:r w:rsidRPr="008139DA">
              <w:rPr>
                <w:rFonts w:asciiTheme="minorHAnsi" w:hAnsiTheme="minorHAnsi" w:cs="Tahoma"/>
                <w:color w:val="000000"/>
                <w:sz w:val="18"/>
                <w:szCs w:val="18"/>
                <w:lang w:val="pl-PL"/>
              </w:rPr>
              <w:t>: Zespół rehabilitacyjny (ORK) oraz zespół prowadzący ocenę kompetencji zawodowych</w:t>
            </w:r>
          </w:p>
          <w:p w14:paraId="7644B08A" w14:textId="77777777" w:rsidR="00794ED7" w:rsidRPr="00274907" w:rsidRDefault="00794ED7" w:rsidP="00BD3C4D">
            <w:pPr>
              <w:pStyle w:val="Bezodstpw"/>
              <w:ind w:left="251"/>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b/>
                <w:bCs/>
                <w:color w:val="000000"/>
                <w:sz w:val="18"/>
                <w:szCs w:val="18"/>
                <w:lang w:val="pl-PL"/>
              </w:rPr>
            </w:pPr>
            <w:r w:rsidRPr="00274907">
              <w:rPr>
                <w:rFonts w:asciiTheme="minorHAnsi" w:hAnsiTheme="minorHAnsi" w:cs="Tahoma"/>
                <w:b/>
                <w:bCs/>
                <w:color w:val="002060"/>
                <w:sz w:val="18"/>
                <w:szCs w:val="18"/>
                <w:lang w:val="pl-PL"/>
              </w:rPr>
              <w:t xml:space="preserve">Forma: </w:t>
            </w:r>
          </w:p>
          <w:p w14:paraId="44358A54" w14:textId="77777777" w:rsidR="00794ED7" w:rsidRPr="008139DA" w:rsidRDefault="00794ED7" w:rsidP="00BD3C4D">
            <w:pPr>
              <w:pStyle w:val="Bezodstpw"/>
              <w:ind w:left="251"/>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8139DA">
              <w:rPr>
                <w:rFonts w:asciiTheme="minorHAnsi" w:hAnsiTheme="minorHAnsi" w:cs="Tahoma"/>
                <w:color w:val="000000"/>
                <w:sz w:val="18"/>
                <w:szCs w:val="18"/>
                <w:lang w:val="pl-PL"/>
              </w:rPr>
              <w:t>- Przygotowanie Indywidualnego profilu kategorialnego oraz ocena kompetencji zawodowych (wg. ICF) - oceny końcowej.</w:t>
            </w:r>
          </w:p>
          <w:p w14:paraId="55089D71" w14:textId="01723040" w:rsidR="00794ED7" w:rsidRPr="008139DA" w:rsidRDefault="00274907" w:rsidP="00274907">
            <w:pPr>
              <w:pStyle w:val="Bezodstpw"/>
              <w:ind w:left="346" w:hanging="142"/>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Pr>
                <w:rFonts w:asciiTheme="minorHAnsi" w:hAnsiTheme="minorHAnsi" w:cs="Tahoma"/>
                <w:b/>
                <w:color w:val="002060"/>
                <w:sz w:val="18"/>
                <w:szCs w:val="18"/>
                <w:lang w:val="pl-PL"/>
              </w:rPr>
              <w:t xml:space="preserve">  </w:t>
            </w:r>
            <w:r w:rsidR="00794ED7" w:rsidRPr="00274907">
              <w:rPr>
                <w:rFonts w:asciiTheme="minorHAnsi" w:hAnsiTheme="minorHAnsi" w:cs="Tahoma"/>
                <w:b/>
                <w:color w:val="002060"/>
                <w:sz w:val="18"/>
                <w:szCs w:val="18"/>
                <w:lang w:val="pl-PL"/>
              </w:rPr>
              <w:t>Załącznik:</w:t>
            </w:r>
            <w:r w:rsidR="00794ED7" w:rsidRPr="008139DA">
              <w:rPr>
                <w:rFonts w:asciiTheme="minorHAnsi" w:hAnsiTheme="minorHAnsi" w:cs="Tahoma"/>
                <w:color w:val="000000"/>
                <w:sz w:val="18"/>
                <w:szCs w:val="18"/>
                <w:lang w:val="pl-PL"/>
              </w:rPr>
              <w:t xml:space="preserve"> Indywidualny profil kategorialny do oceny</w:t>
            </w:r>
            <w:r w:rsidR="00485BFB">
              <w:rPr>
                <w:rFonts w:asciiTheme="minorHAnsi" w:hAnsiTheme="minorHAnsi" w:cs="Tahoma"/>
                <w:color w:val="000000"/>
                <w:sz w:val="18"/>
                <w:szCs w:val="18"/>
                <w:lang w:val="pl-PL"/>
              </w:rPr>
              <w:t xml:space="preserve"> </w:t>
            </w:r>
            <w:r w:rsidR="00794ED7" w:rsidRPr="008139DA">
              <w:rPr>
                <w:rFonts w:asciiTheme="minorHAnsi" w:hAnsiTheme="minorHAnsi" w:cs="Tahoma"/>
                <w:color w:val="000000"/>
                <w:sz w:val="18"/>
                <w:szCs w:val="18"/>
                <w:lang w:val="pl-PL"/>
              </w:rPr>
              <w:t>kompetencji zawodowych wg ICF</w:t>
            </w:r>
          </w:p>
          <w:p w14:paraId="468CEB97" w14:textId="390F44C8" w:rsidR="00794ED7" w:rsidRPr="008139DA" w:rsidRDefault="00274907" w:rsidP="00274907">
            <w:pPr>
              <w:pStyle w:val="Bezodstpw"/>
              <w:ind w:left="204"/>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Pr>
                <w:rFonts w:asciiTheme="minorHAnsi" w:hAnsiTheme="minorHAnsi" w:cs="Tahoma"/>
                <w:b/>
                <w:color w:val="002060"/>
                <w:sz w:val="18"/>
                <w:szCs w:val="18"/>
                <w:lang w:val="pl-PL"/>
              </w:rPr>
              <w:t xml:space="preserve">  </w:t>
            </w:r>
            <w:r w:rsidR="00794ED7" w:rsidRPr="00274907">
              <w:rPr>
                <w:rFonts w:asciiTheme="minorHAnsi" w:hAnsiTheme="minorHAnsi" w:cs="Tahoma"/>
                <w:b/>
                <w:color w:val="002060"/>
                <w:sz w:val="18"/>
                <w:szCs w:val="18"/>
                <w:lang w:val="pl-PL"/>
              </w:rPr>
              <w:t>Załącznik</w:t>
            </w:r>
            <w:r w:rsidR="00794ED7" w:rsidRPr="00274907">
              <w:rPr>
                <w:rFonts w:asciiTheme="minorHAnsi" w:hAnsiTheme="minorHAnsi" w:cs="Tahoma"/>
                <w:color w:val="002060"/>
                <w:sz w:val="18"/>
                <w:szCs w:val="18"/>
                <w:lang w:val="pl-PL"/>
              </w:rPr>
              <w:t>:</w:t>
            </w:r>
            <w:r w:rsidR="00794ED7" w:rsidRPr="008139DA">
              <w:rPr>
                <w:rFonts w:asciiTheme="minorHAnsi" w:hAnsiTheme="minorHAnsi" w:cs="Tahoma"/>
                <w:color w:val="000000"/>
                <w:sz w:val="18"/>
                <w:szCs w:val="18"/>
                <w:lang w:val="pl-PL"/>
              </w:rPr>
              <w:t xml:space="preserve"> Ocena kompetencji zawodowych – wg. ICF</w:t>
            </w:r>
          </w:p>
          <w:p w14:paraId="2736DD25" w14:textId="77777777" w:rsidR="00794ED7" w:rsidRPr="008139DA" w:rsidRDefault="00794ED7" w:rsidP="00BD3C4D">
            <w:pPr>
              <w:pStyle w:val="Bezodstpw"/>
              <w:ind w:left="254"/>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lang w:val="pl-PL"/>
              </w:rPr>
            </w:pPr>
            <w:r w:rsidRPr="008139DA">
              <w:rPr>
                <w:rFonts w:asciiTheme="minorHAnsi" w:hAnsiTheme="minorHAnsi" w:cs="Tahoma"/>
                <w:color w:val="000000"/>
                <w:sz w:val="18"/>
                <w:szCs w:val="18"/>
                <w:lang w:val="pl-PL"/>
              </w:rPr>
              <w:t xml:space="preserve">Wyniki oceny końcowej będą stanowiły jeden z elementów oceny skuteczności procesu kompleksowej rehabilitacji. </w:t>
            </w:r>
          </w:p>
        </w:tc>
      </w:tr>
      <w:tr w:rsidR="00794ED7" w:rsidRPr="008139DA" w14:paraId="238FC1F0" w14:textId="77777777" w:rsidTr="00402623">
        <w:trPr>
          <w:trHeight w:val="587"/>
        </w:trPr>
        <w:tc>
          <w:tcPr>
            <w:cnfStyle w:val="001000000000" w:firstRow="0" w:lastRow="0" w:firstColumn="1" w:lastColumn="0" w:oddVBand="0" w:evenVBand="0" w:oddHBand="0" w:evenHBand="0" w:firstRowFirstColumn="0" w:firstRowLastColumn="0" w:lastRowFirstColumn="0" w:lastRowLastColumn="0"/>
            <w:tcW w:w="630" w:type="dxa"/>
          </w:tcPr>
          <w:p w14:paraId="5512EA9A" w14:textId="77777777" w:rsidR="00794ED7" w:rsidRPr="00BD0DD4" w:rsidRDefault="00794ED7" w:rsidP="00F811C0">
            <w:pPr>
              <w:pStyle w:val="Bezodstpw"/>
              <w:contextualSpacing/>
              <w:jc w:val="both"/>
              <w:rPr>
                <w:rFonts w:asciiTheme="minorHAnsi" w:hAnsiTheme="minorHAnsi" w:cs="Tahoma"/>
                <w:color w:val="002060"/>
                <w:sz w:val="18"/>
                <w:szCs w:val="18"/>
                <w:lang w:val="pl-PL"/>
              </w:rPr>
            </w:pPr>
            <w:r w:rsidRPr="00BD0DD4">
              <w:rPr>
                <w:rFonts w:asciiTheme="minorHAnsi" w:hAnsiTheme="minorHAnsi" w:cs="Tahoma"/>
                <w:color w:val="002060"/>
                <w:sz w:val="18"/>
                <w:szCs w:val="18"/>
                <w:lang w:val="pl-PL"/>
              </w:rPr>
              <w:t>2.5</w:t>
            </w:r>
          </w:p>
        </w:tc>
        <w:tc>
          <w:tcPr>
            <w:tcW w:w="1496" w:type="dxa"/>
          </w:tcPr>
          <w:p w14:paraId="51BEF57A" w14:textId="77777777" w:rsidR="00794ED7" w:rsidRPr="00682AF8" w:rsidRDefault="00794ED7" w:rsidP="00BD3C4D">
            <w:pPr>
              <w:pStyle w:val="Bezodstpw"/>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682AF8">
              <w:rPr>
                <w:rFonts w:asciiTheme="minorHAnsi" w:hAnsiTheme="minorHAnsi" w:cs="Tahoma"/>
                <w:color w:val="000000"/>
                <w:sz w:val="18"/>
                <w:szCs w:val="18"/>
                <w:lang w:val="pl-PL"/>
              </w:rPr>
              <w:t>Archiwizacja dokumentacji</w:t>
            </w:r>
          </w:p>
        </w:tc>
        <w:tc>
          <w:tcPr>
            <w:tcW w:w="1843" w:type="dxa"/>
          </w:tcPr>
          <w:p w14:paraId="25DC39DD" w14:textId="77777777" w:rsidR="00794ED7" w:rsidRPr="00682AF8" w:rsidRDefault="00794ED7" w:rsidP="00BD3C4D">
            <w:pPr>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bidi="en-US"/>
              </w:rPr>
            </w:pPr>
            <w:r w:rsidRPr="00682AF8">
              <w:rPr>
                <w:rFonts w:asciiTheme="minorHAnsi" w:hAnsiTheme="minorHAnsi" w:cs="Tahoma"/>
                <w:color w:val="000000"/>
                <w:sz w:val="18"/>
                <w:szCs w:val="18"/>
                <w:lang w:bidi="en-US"/>
              </w:rPr>
              <w:t>Obsługa administracyjna ww. jednostek</w:t>
            </w:r>
          </w:p>
        </w:tc>
        <w:tc>
          <w:tcPr>
            <w:tcW w:w="5103" w:type="dxa"/>
          </w:tcPr>
          <w:p w14:paraId="0CA4A662" w14:textId="77777777" w:rsidR="00794ED7" w:rsidRPr="008139DA" w:rsidRDefault="00794ED7" w:rsidP="00BD3C4D">
            <w:pPr>
              <w:pStyle w:val="Bezodstpw"/>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000000"/>
                <w:sz w:val="18"/>
                <w:szCs w:val="18"/>
                <w:lang w:val="pl-PL"/>
              </w:rPr>
            </w:pPr>
            <w:r w:rsidRPr="008139DA">
              <w:rPr>
                <w:rFonts w:asciiTheme="minorHAnsi" w:hAnsiTheme="minorHAnsi" w:cs="Tahoma"/>
                <w:color w:val="000000"/>
                <w:sz w:val="18"/>
                <w:szCs w:val="18"/>
                <w:lang w:val="pl-PL"/>
              </w:rPr>
              <w:t>Archiwizacja dokumentacji powstałej podczas procesu zgodnie z procedurą obowiązującą w jednostce opracowaną w oparciu o obowiązujące akty prawne.</w:t>
            </w:r>
          </w:p>
        </w:tc>
      </w:tr>
      <w:tr w:rsidR="00794ED7" w:rsidRPr="00682AF8" w14:paraId="58C0360C" w14:textId="77777777" w:rsidTr="004026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5D0FE0D6" w14:textId="77777777" w:rsidR="00794ED7" w:rsidRPr="00682AF8" w:rsidRDefault="00794ED7" w:rsidP="00F811C0">
            <w:pPr>
              <w:tabs>
                <w:tab w:val="left" w:pos="2127"/>
              </w:tabs>
              <w:ind w:left="2127" w:hanging="2127"/>
              <w:contextualSpacing/>
              <w:jc w:val="both"/>
              <w:rPr>
                <w:rFonts w:asciiTheme="minorHAnsi" w:hAnsiTheme="minorHAnsi" w:cs="Tahoma"/>
                <w:color w:val="000000"/>
                <w:sz w:val="18"/>
                <w:szCs w:val="18"/>
              </w:rPr>
            </w:pPr>
          </w:p>
        </w:tc>
        <w:tc>
          <w:tcPr>
            <w:tcW w:w="8442" w:type="dxa"/>
            <w:gridSpan w:val="3"/>
          </w:tcPr>
          <w:p w14:paraId="45316AFA" w14:textId="77777777" w:rsidR="00794ED7" w:rsidRDefault="00794ED7" w:rsidP="00BD3C4D">
            <w:pPr>
              <w:tabs>
                <w:tab w:val="left" w:pos="2127"/>
              </w:tabs>
              <w:ind w:left="2127" w:hanging="212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sz w:val="18"/>
                <w:szCs w:val="18"/>
              </w:rPr>
            </w:pPr>
            <w:r w:rsidRPr="00682AF8">
              <w:rPr>
                <w:rFonts w:asciiTheme="minorHAnsi" w:hAnsiTheme="minorHAnsi" w:cs="Tahoma"/>
                <w:color w:val="000000"/>
                <w:sz w:val="18"/>
                <w:szCs w:val="18"/>
              </w:rPr>
              <w:t>Zakończenie procesu</w:t>
            </w:r>
            <w:r w:rsidRPr="00682AF8">
              <w:rPr>
                <w:rFonts w:asciiTheme="minorHAnsi" w:hAnsiTheme="minorHAnsi" w:cs="Tahoma"/>
                <w:sz w:val="18"/>
                <w:szCs w:val="18"/>
              </w:rPr>
              <w:t xml:space="preserve"> </w:t>
            </w:r>
          </w:p>
          <w:p w14:paraId="13E1CE9E" w14:textId="77777777" w:rsidR="00794ED7" w:rsidRPr="00682AF8" w:rsidRDefault="00794ED7" w:rsidP="00BD3C4D">
            <w:pPr>
              <w:tabs>
                <w:tab w:val="left" w:pos="2127"/>
              </w:tabs>
              <w:ind w:left="2127" w:hanging="2127"/>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ahoma"/>
                <w:color w:val="000000"/>
                <w:sz w:val="18"/>
                <w:szCs w:val="18"/>
              </w:rPr>
            </w:pPr>
          </w:p>
        </w:tc>
      </w:tr>
    </w:tbl>
    <w:p w14:paraId="60E66278" w14:textId="722655E8" w:rsidR="001F1F41" w:rsidRDefault="001F1F41" w:rsidP="00F811C0">
      <w:pPr>
        <w:pStyle w:val="Akapitzlist"/>
        <w:spacing w:after="120"/>
        <w:ind w:left="709"/>
        <w:contextualSpacing w:val="0"/>
        <w:jc w:val="both"/>
        <w:rPr>
          <w:b/>
          <w:i/>
          <w:color w:val="153357"/>
        </w:rPr>
      </w:pPr>
    </w:p>
    <w:p w14:paraId="43BA8BDC" w14:textId="77777777" w:rsidR="001F1F41" w:rsidRDefault="001F1F41" w:rsidP="00F811C0">
      <w:pPr>
        <w:spacing w:after="0" w:line="240" w:lineRule="auto"/>
        <w:jc w:val="both"/>
        <w:rPr>
          <w:b/>
          <w:i/>
          <w:color w:val="153357"/>
        </w:rPr>
      </w:pPr>
      <w:r>
        <w:rPr>
          <w:b/>
          <w:i/>
          <w:color w:val="153357"/>
        </w:rPr>
        <w:br w:type="page"/>
      </w:r>
    </w:p>
    <w:p w14:paraId="75E52FCE" w14:textId="4F1C2D1C" w:rsidR="00865175" w:rsidRPr="00E32417" w:rsidRDefault="00A74B53" w:rsidP="00F811C0">
      <w:pPr>
        <w:pStyle w:val="Nagwek3"/>
        <w:jc w:val="both"/>
        <w:rPr>
          <w:color w:val="002060"/>
        </w:rPr>
      </w:pPr>
      <w:bookmarkStart w:id="35" w:name="_Toc523385659"/>
      <w:bookmarkStart w:id="36" w:name="_Toc148967780"/>
      <w:r w:rsidRPr="00E32417">
        <w:rPr>
          <w:color w:val="002060"/>
        </w:rPr>
        <w:lastRenderedPageBreak/>
        <w:t>I</w:t>
      </w:r>
      <w:r w:rsidR="00865175" w:rsidRPr="00E32417">
        <w:rPr>
          <w:color w:val="002060"/>
        </w:rPr>
        <w:t>V.</w:t>
      </w:r>
      <w:r w:rsidR="00BD0DD4">
        <w:rPr>
          <w:color w:val="002060"/>
        </w:rPr>
        <w:t>3</w:t>
      </w:r>
      <w:r w:rsidR="00865175" w:rsidRPr="00E32417">
        <w:rPr>
          <w:color w:val="002060"/>
        </w:rPr>
        <w:t>. Indywidualny Program Rehabilitacji</w:t>
      </w:r>
      <w:bookmarkEnd w:id="35"/>
      <w:bookmarkEnd w:id="36"/>
    </w:p>
    <w:p w14:paraId="7467D99C" w14:textId="77777777" w:rsidR="00865175" w:rsidRPr="00B017E8" w:rsidRDefault="00865175" w:rsidP="00F811C0">
      <w:pPr>
        <w:jc w:val="both"/>
      </w:pPr>
      <w:r w:rsidRPr="00810FF7">
        <w:rPr>
          <w:noProof/>
          <w:lang w:eastAsia="pl-PL"/>
        </w:rPr>
        <w:drawing>
          <wp:inline distT="0" distB="0" distL="0" distR="0" wp14:anchorId="42291433" wp14:editId="3CF8C3B7">
            <wp:extent cx="5760720" cy="1854200"/>
            <wp:effectExtent l="19050" t="0" r="0" b="0"/>
            <wp:docPr id="27" name="Obraz 2" descr="3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2.jpg"/>
                    <pic:cNvPicPr/>
                  </pic:nvPicPr>
                  <pic:blipFill>
                    <a:blip r:embed="rId30" cstate="print"/>
                    <a:stretch>
                      <a:fillRect/>
                    </a:stretch>
                  </pic:blipFill>
                  <pic:spPr>
                    <a:xfrm>
                      <a:off x="0" y="0"/>
                      <a:ext cx="5760720" cy="1854200"/>
                    </a:xfrm>
                    <a:prstGeom prst="rect">
                      <a:avLst/>
                    </a:prstGeom>
                  </pic:spPr>
                </pic:pic>
              </a:graphicData>
            </a:graphic>
          </wp:inline>
        </w:drawing>
      </w:r>
    </w:p>
    <w:p w14:paraId="4F14258A" w14:textId="77777777" w:rsidR="00865175" w:rsidRPr="001E79E3" w:rsidRDefault="00865175" w:rsidP="00E32417">
      <w:pPr>
        <w:tabs>
          <w:tab w:val="left" w:pos="709"/>
        </w:tabs>
        <w:spacing w:before="120" w:after="120" w:line="23" w:lineRule="atLeast"/>
        <w:rPr>
          <w:rFonts w:asciiTheme="minorHAnsi" w:hAnsiTheme="minorHAnsi" w:cstheme="minorHAnsi"/>
          <w:b/>
          <w:bCs/>
          <w:i/>
          <w:iCs/>
          <w:color w:val="002060"/>
        </w:rPr>
      </w:pPr>
      <w:bookmarkStart w:id="37" w:name="_Toc523085280"/>
      <w:r w:rsidRPr="001E79E3">
        <w:rPr>
          <w:rFonts w:asciiTheme="minorHAnsi" w:hAnsiTheme="minorHAnsi" w:cstheme="minorHAnsi"/>
          <w:b/>
          <w:bCs/>
          <w:i/>
          <w:iCs/>
          <w:color w:val="002060"/>
        </w:rPr>
        <w:t>Cele procesu</w:t>
      </w:r>
      <w:bookmarkEnd w:id="37"/>
    </w:p>
    <w:p w14:paraId="52F10050" w14:textId="77777777" w:rsidR="00865175" w:rsidRPr="0061574B" w:rsidRDefault="00865175" w:rsidP="000C0789">
      <w:pPr>
        <w:pStyle w:val="Akapitzlist"/>
        <w:numPr>
          <w:ilvl w:val="0"/>
          <w:numId w:val="54"/>
        </w:numPr>
        <w:tabs>
          <w:tab w:val="left" w:pos="426"/>
        </w:tabs>
        <w:autoSpaceDE w:val="0"/>
        <w:autoSpaceDN w:val="0"/>
        <w:adjustRightInd w:val="0"/>
        <w:spacing w:before="120" w:after="120"/>
        <w:ind w:left="426" w:hanging="426"/>
        <w:contextualSpacing w:val="0"/>
        <w:rPr>
          <w:rFonts w:asciiTheme="minorHAnsi" w:hAnsiTheme="minorHAnsi" w:cstheme="minorHAnsi"/>
          <w:sz w:val="20"/>
          <w:szCs w:val="20"/>
        </w:rPr>
      </w:pPr>
      <w:r>
        <w:rPr>
          <w:rFonts w:asciiTheme="minorHAnsi" w:hAnsiTheme="minorHAnsi" w:cstheme="minorHAnsi"/>
          <w:sz w:val="20"/>
          <w:szCs w:val="20"/>
        </w:rPr>
        <w:t xml:space="preserve">Opracowanie </w:t>
      </w:r>
      <w:r w:rsidRPr="00BD0DD4">
        <w:rPr>
          <w:rFonts w:asciiTheme="minorHAnsi" w:hAnsiTheme="minorHAnsi" w:cstheme="minorHAnsi"/>
          <w:b/>
          <w:color w:val="002060"/>
          <w:sz w:val="20"/>
          <w:szCs w:val="20"/>
        </w:rPr>
        <w:t>Indywidualnego Programu Rehabilitacji</w:t>
      </w:r>
      <w:r w:rsidRPr="00BD0DD4">
        <w:rPr>
          <w:rFonts w:asciiTheme="minorHAnsi" w:hAnsiTheme="minorHAnsi" w:cstheme="minorHAnsi"/>
          <w:color w:val="002060"/>
          <w:sz w:val="20"/>
          <w:szCs w:val="20"/>
        </w:rPr>
        <w:t xml:space="preserve"> </w:t>
      </w:r>
      <w:r w:rsidRPr="0061574B">
        <w:rPr>
          <w:rFonts w:asciiTheme="minorHAnsi" w:hAnsiTheme="minorHAnsi" w:cstheme="minorHAnsi"/>
          <w:sz w:val="20"/>
          <w:szCs w:val="20"/>
        </w:rPr>
        <w:t>(IPR) ma</w:t>
      </w:r>
      <w:r>
        <w:rPr>
          <w:rFonts w:asciiTheme="minorHAnsi" w:hAnsiTheme="minorHAnsi" w:cstheme="minorHAnsi"/>
          <w:sz w:val="20"/>
          <w:szCs w:val="20"/>
        </w:rPr>
        <w:t xml:space="preserve"> na celu zapewnienie spójnego i </w:t>
      </w:r>
      <w:r w:rsidRPr="0061574B">
        <w:rPr>
          <w:rFonts w:asciiTheme="minorHAnsi" w:hAnsiTheme="minorHAnsi" w:cstheme="minorHAnsi"/>
          <w:sz w:val="20"/>
          <w:szCs w:val="20"/>
        </w:rPr>
        <w:t>ustrukturyzowanego podejścia do realizacji pro</w:t>
      </w:r>
      <w:r>
        <w:rPr>
          <w:rFonts w:asciiTheme="minorHAnsi" w:hAnsiTheme="minorHAnsi" w:cstheme="minorHAnsi"/>
          <w:sz w:val="20"/>
          <w:szCs w:val="20"/>
        </w:rPr>
        <w:t>cesu rehabilitacji kompleksowej poprzez określenie ścieżki wsparcia uczestnika rehabilitacji.</w:t>
      </w:r>
    </w:p>
    <w:p w14:paraId="02A5ED76" w14:textId="77777777" w:rsidR="00865175" w:rsidRPr="001E79E3" w:rsidRDefault="00865175" w:rsidP="00E32417">
      <w:pPr>
        <w:tabs>
          <w:tab w:val="left" w:pos="426"/>
          <w:tab w:val="left" w:pos="709"/>
        </w:tabs>
        <w:spacing w:before="120" w:after="120" w:line="23" w:lineRule="atLeast"/>
        <w:rPr>
          <w:rFonts w:asciiTheme="minorHAnsi" w:hAnsiTheme="minorHAnsi" w:cstheme="minorHAnsi"/>
          <w:b/>
          <w:bCs/>
          <w:i/>
          <w:color w:val="002060"/>
        </w:rPr>
      </w:pPr>
      <w:r w:rsidRPr="001E79E3">
        <w:rPr>
          <w:rFonts w:asciiTheme="minorHAnsi" w:hAnsiTheme="minorHAnsi" w:cstheme="minorHAnsi"/>
          <w:b/>
          <w:bCs/>
          <w:i/>
          <w:color w:val="002060"/>
        </w:rPr>
        <w:t>Założenia procesu</w:t>
      </w:r>
    </w:p>
    <w:p w14:paraId="329366AA" w14:textId="48ADABE7" w:rsidR="00865175" w:rsidRDefault="00865175" w:rsidP="000C0789">
      <w:pPr>
        <w:numPr>
          <w:ilvl w:val="0"/>
          <w:numId w:val="54"/>
        </w:numPr>
        <w:tabs>
          <w:tab w:val="left" w:pos="426"/>
        </w:tabs>
        <w:autoSpaceDE w:val="0"/>
        <w:autoSpaceDN w:val="0"/>
        <w:adjustRightInd w:val="0"/>
        <w:spacing w:before="120" w:after="120"/>
        <w:ind w:left="426" w:hanging="426"/>
        <w:rPr>
          <w:rFonts w:asciiTheme="minorHAnsi" w:hAnsiTheme="minorHAnsi" w:cstheme="minorHAnsi"/>
          <w:sz w:val="20"/>
          <w:szCs w:val="20"/>
        </w:rPr>
      </w:pPr>
      <w:r w:rsidRPr="008B512E">
        <w:rPr>
          <w:rFonts w:asciiTheme="minorHAnsi" w:hAnsiTheme="minorHAnsi" w:cstheme="minorHAnsi"/>
          <w:sz w:val="20"/>
          <w:szCs w:val="20"/>
        </w:rPr>
        <w:t xml:space="preserve">IPR </w:t>
      </w:r>
      <w:r w:rsidRPr="00D5298F">
        <w:rPr>
          <w:rFonts w:asciiTheme="minorHAnsi" w:hAnsiTheme="minorHAnsi" w:cstheme="minorHAnsi"/>
          <w:sz w:val="20"/>
          <w:szCs w:val="20"/>
        </w:rPr>
        <w:t xml:space="preserve">jest </w:t>
      </w:r>
      <w:r w:rsidRPr="008B512E">
        <w:rPr>
          <w:rFonts w:asciiTheme="minorHAnsi" w:hAnsiTheme="minorHAnsi" w:cstheme="minorHAnsi"/>
          <w:sz w:val="20"/>
          <w:szCs w:val="20"/>
        </w:rPr>
        <w:t xml:space="preserve">tworzony </w:t>
      </w:r>
      <w:r>
        <w:rPr>
          <w:rFonts w:asciiTheme="minorHAnsi" w:hAnsiTheme="minorHAnsi" w:cstheme="minorHAnsi"/>
          <w:sz w:val="20"/>
          <w:szCs w:val="20"/>
        </w:rPr>
        <w:t>dla każdego U</w:t>
      </w:r>
      <w:r w:rsidRPr="00D5475F">
        <w:rPr>
          <w:rFonts w:asciiTheme="minorHAnsi" w:hAnsiTheme="minorHAnsi" w:cstheme="minorHAnsi"/>
          <w:sz w:val="20"/>
          <w:szCs w:val="20"/>
        </w:rPr>
        <w:t xml:space="preserve">czestnika, przy jego aktywnej współpracy, </w:t>
      </w:r>
      <w:r w:rsidR="0015505C">
        <w:rPr>
          <w:rFonts w:asciiTheme="minorHAnsi" w:hAnsiTheme="minorHAnsi" w:cstheme="minorHAnsi"/>
          <w:sz w:val="20"/>
          <w:szCs w:val="20"/>
        </w:rPr>
        <w:t>z wykorzystaniem</w:t>
      </w:r>
      <w:r w:rsidRPr="00D5475F">
        <w:rPr>
          <w:rFonts w:asciiTheme="minorHAnsi" w:hAnsiTheme="minorHAnsi" w:cstheme="minorHAnsi"/>
          <w:sz w:val="20"/>
          <w:szCs w:val="20"/>
        </w:rPr>
        <w:t xml:space="preserve"> diagnozy </w:t>
      </w:r>
      <w:r w:rsidR="00A00142">
        <w:rPr>
          <w:rFonts w:asciiTheme="minorHAnsi" w:hAnsiTheme="minorHAnsi" w:cstheme="minorHAnsi"/>
          <w:sz w:val="20"/>
          <w:szCs w:val="20"/>
        </w:rPr>
        <w:br/>
      </w:r>
      <w:r w:rsidRPr="00D5475F">
        <w:rPr>
          <w:rFonts w:asciiTheme="minorHAnsi" w:hAnsiTheme="minorHAnsi" w:cstheme="minorHAnsi"/>
          <w:sz w:val="20"/>
          <w:szCs w:val="20"/>
        </w:rPr>
        <w:t>z uwzględnieniem klasyfikacji ICF i uzyskaniu rekomendacji</w:t>
      </w:r>
      <w:r w:rsidRPr="00D5475F">
        <w:rPr>
          <w:rFonts w:asciiTheme="minorHAnsi" w:hAnsiTheme="minorHAnsi" w:cstheme="minorHAnsi"/>
          <w:color w:val="000000" w:themeColor="text1"/>
          <w:sz w:val="20"/>
          <w:szCs w:val="20"/>
        </w:rPr>
        <w:t xml:space="preserve"> dotyczących kierunku szkoleń i reorientacji zawodowej</w:t>
      </w:r>
      <w:r w:rsidRPr="00D5475F">
        <w:rPr>
          <w:rFonts w:asciiTheme="minorHAnsi" w:hAnsiTheme="minorHAnsi" w:cstheme="minorHAnsi"/>
          <w:sz w:val="20"/>
          <w:szCs w:val="20"/>
        </w:rPr>
        <w:t xml:space="preserve">. </w:t>
      </w:r>
      <w:r w:rsidRPr="00D5475F">
        <w:rPr>
          <w:rFonts w:asciiTheme="minorHAnsi" w:hAnsiTheme="minorHAnsi" w:cstheme="minorHAnsi"/>
          <w:color w:val="000000" w:themeColor="text1"/>
          <w:sz w:val="20"/>
          <w:szCs w:val="20"/>
        </w:rPr>
        <w:t xml:space="preserve">IPR </w:t>
      </w:r>
      <w:r w:rsidRPr="00D5475F">
        <w:rPr>
          <w:rFonts w:asciiTheme="minorHAnsi" w:hAnsiTheme="minorHAnsi" w:cstheme="minorHAnsi"/>
          <w:sz w:val="20"/>
          <w:szCs w:val="20"/>
        </w:rPr>
        <w:t>obejmuje wszystkie moduły rehabilitacji kompleksowej: medycz</w:t>
      </w:r>
      <w:r>
        <w:rPr>
          <w:rFonts w:asciiTheme="minorHAnsi" w:hAnsiTheme="minorHAnsi" w:cstheme="minorHAnsi"/>
          <w:sz w:val="20"/>
          <w:szCs w:val="20"/>
        </w:rPr>
        <w:t>ny, psychospołeczny i zawodowy.</w:t>
      </w:r>
    </w:p>
    <w:p w14:paraId="5BD65456" w14:textId="77777777" w:rsidR="00865175" w:rsidRPr="00D5298F" w:rsidRDefault="00865175" w:rsidP="000C0789">
      <w:pPr>
        <w:numPr>
          <w:ilvl w:val="0"/>
          <w:numId w:val="54"/>
        </w:numPr>
        <w:tabs>
          <w:tab w:val="left" w:pos="426"/>
        </w:tabs>
        <w:autoSpaceDE w:val="0"/>
        <w:autoSpaceDN w:val="0"/>
        <w:adjustRightInd w:val="0"/>
        <w:spacing w:before="120" w:after="120"/>
        <w:ind w:left="426" w:hanging="426"/>
        <w:jc w:val="both"/>
        <w:rPr>
          <w:rFonts w:asciiTheme="minorHAnsi" w:hAnsiTheme="minorHAnsi" w:cstheme="minorHAnsi"/>
          <w:sz w:val="20"/>
          <w:szCs w:val="20"/>
        </w:rPr>
      </w:pPr>
      <w:bookmarkStart w:id="38" w:name="_Hlk142593578"/>
      <w:r w:rsidRPr="00D5298F">
        <w:rPr>
          <w:rFonts w:asciiTheme="minorHAnsi" w:hAnsiTheme="minorHAnsi" w:cstheme="minorHAnsi"/>
          <w:sz w:val="20"/>
          <w:szCs w:val="20"/>
        </w:rPr>
        <w:t>Pierwszy IPR powstaje na zakończenie dwutygodniowego okresu próbnego.</w:t>
      </w:r>
    </w:p>
    <w:p w14:paraId="74F0E18F" w14:textId="77777777" w:rsidR="0015505C" w:rsidRDefault="0015505C" w:rsidP="000C0789">
      <w:pPr>
        <w:numPr>
          <w:ilvl w:val="0"/>
          <w:numId w:val="54"/>
        </w:numPr>
        <w:tabs>
          <w:tab w:val="left" w:pos="426"/>
        </w:tabs>
        <w:autoSpaceDE w:val="0"/>
        <w:autoSpaceDN w:val="0"/>
        <w:adjustRightInd w:val="0"/>
        <w:spacing w:before="120" w:after="120"/>
        <w:ind w:left="426" w:hanging="426"/>
        <w:rPr>
          <w:rFonts w:asciiTheme="minorHAnsi" w:hAnsiTheme="minorHAnsi" w:cstheme="minorHAnsi"/>
          <w:sz w:val="20"/>
          <w:szCs w:val="20"/>
        </w:rPr>
      </w:pPr>
      <w:r>
        <w:rPr>
          <w:rFonts w:asciiTheme="minorHAnsi" w:hAnsiTheme="minorHAnsi" w:cstheme="minorHAnsi"/>
          <w:sz w:val="20"/>
          <w:szCs w:val="20"/>
        </w:rPr>
        <w:t xml:space="preserve">Okres próbny jest okresem diagnostycznym podczas którego Uczestnik zapoznaje się z ORK/ORKZP oraz w praktyce poznaje zakres rehabilitacji kompleksowej. Równolegle Zespół ORK/ORKZP poznaje Uczestnika i weryfikuje jego potrzeby i możliwości działania w zakresie rehabilitacji kompleksowej. </w:t>
      </w:r>
    </w:p>
    <w:p w14:paraId="486E4A26" w14:textId="19EEB05F" w:rsidR="00865175" w:rsidRPr="00D5298F" w:rsidRDefault="00865175" w:rsidP="000C0789">
      <w:pPr>
        <w:numPr>
          <w:ilvl w:val="0"/>
          <w:numId w:val="54"/>
        </w:numPr>
        <w:tabs>
          <w:tab w:val="left" w:pos="426"/>
        </w:tabs>
        <w:autoSpaceDE w:val="0"/>
        <w:autoSpaceDN w:val="0"/>
        <w:adjustRightInd w:val="0"/>
        <w:spacing w:before="120" w:after="120"/>
        <w:ind w:left="426" w:hanging="426"/>
        <w:rPr>
          <w:rFonts w:asciiTheme="minorHAnsi" w:hAnsiTheme="minorHAnsi" w:cstheme="minorHAnsi"/>
          <w:sz w:val="20"/>
          <w:szCs w:val="20"/>
        </w:rPr>
      </w:pPr>
      <w:r w:rsidRPr="00D5298F">
        <w:rPr>
          <w:rFonts w:asciiTheme="minorHAnsi" w:hAnsiTheme="minorHAnsi" w:cstheme="minorHAnsi"/>
          <w:sz w:val="20"/>
          <w:szCs w:val="20"/>
        </w:rPr>
        <w:t>Podczas dwutygodniowego okresu próbnego realizowane są następujące zadania:</w:t>
      </w:r>
    </w:p>
    <w:p w14:paraId="4A1F64A7" w14:textId="46FA6DFE" w:rsidR="00865175" w:rsidRPr="00D5298F" w:rsidRDefault="00865175" w:rsidP="000C0789">
      <w:pPr>
        <w:pStyle w:val="Tekstkomentarza"/>
        <w:numPr>
          <w:ilvl w:val="0"/>
          <w:numId w:val="31"/>
        </w:numPr>
        <w:spacing w:before="120" w:after="120" w:line="23" w:lineRule="atLeast"/>
        <w:ind w:left="851"/>
      </w:pPr>
      <w:r w:rsidRPr="008B512E">
        <w:t xml:space="preserve">przekazanie Uczestnikowi  informacji </w:t>
      </w:r>
      <w:r w:rsidR="00485BFB" w:rsidRPr="008B512E">
        <w:t>odnośnie do</w:t>
      </w:r>
      <w:r w:rsidRPr="008B512E">
        <w:t xml:space="preserve"> założeń  rehabilitacji kompleksowej</w:t>
      </w:r>
      <w:r w:rsidRPr="00D5298F">
        <w:t>,</w:t>
      </w:r>
    </w:p>
    <w:p w14:paraId="128DD18C" w14:textId="144D239C" w:rsidR="00865175" w:rsidRPr="0019171B" w:rsidRDefault="00865175" w:rsidP="000C0789">
      <w:pPr>
        <w:pStyle w:val="Tekstkomentarza"/>
        <w:numPr>
          <w:ilvl w:val="0"/>
          <w:numId w:val="31"/>
        </w:numPr>
        <w:spacing w:before="120" w:after="120" w:line="23" w:lineRule="atLeast"/>
        <w:ind w:left="851"/>
        <w:rPr>
          <w:rFonts w:cstheme="minorHAnsi"/>
        </w:rPr>
      </w:pPr>
      <w:r w:rsidRPr="00D5298F">
        <w:rPr>
          <w:rFonts w:cstheme="minorHAnsi"/>
        </w:rPr>
        <w:t>szczegółowe przedstawienie Uczestnikowi</w:t>
      </w:r>
      <w:r w:rsidRPr="00D5298F">
        <w:t xml:space="preserve"> </w:t>
      </w:r>
      <w:r w:rsidRPr="00D5298F">
        <w:rPr>
          <w:rFonts w:cstheme="minorHAnsi"/>
        </w:rPr>
        <w:t>celów i  realizowanych działań w zakresie poszczególnych</w:t>
      </w:r>
      <w:r w:rsidR="00BD3C4D">
        <w:rPr>
          <w:rFonts w:cstheme="minorHAnsi"/>
        </w:rPr>
        <w:t xml:space="preserve"> </w:t>
      </w:r>
      <w:r w:rsidRPr="00D5298F">
        <w:rPr>
          <w:rFonts w:cstheme="minorHAnsi"/>
        </w:rPr>
        <w:t xml:space="preserve">modułów rehabilitacji kompleksowej, </w:t>
      </w:r>
      <w:r w:rsidRPr="0019171B">
        <w:t>zapoznanie Uczestnika z Ośrodkiem i kadrą ORK/ORKZP,</w:t>
      </w:r>
    </w:p>
    <w:p w14:paraId="65ACAF7D" w14:textId="580A1BDD" w:rsidR="00865175" w:rsidRPr="00D5298F" w:rsidRDefault="00865175" w:rsidP="000C0789">
      <w:pPr>
        <w:pStyle w:val="Tekstkomentarza"/>
        <w:numPr>
          <w:ilvl w:val="0"/>
          <w:numId w:val="31"/>
        </w:numPr>
        <w:spacing w:before="120" w:after="120" w:line="23" w:lineRule="atLeast"/>
        <w:ind w:left="851"/>
      </w:pPr>
      <w:r w:rsidRPr="0019171B">
        <w:t>przeprowadzenie diagnozy przez Zespół rehabilitacyjny ORK/ ORKZP,</w:t>
      </w:r>
    </w:p>
    <w:p w14:paraId="2CD54120" w14:textId="59ADE13D" w:rsidR="00865175" w:rsidRPr="0019171B" w:rsidRDefault="00865175" w:rsidP="000C0789">
      <w:pPr>
        <w:pStyle w:val="Tekstkomentarza"/>
        <w:numPr>
          <w:ilvl w:val="0"/>
          <w:numId w:val="31"/>
        </w:numPr>
        <w:spacing w:before="120" w:after="120" w:line="23" w:lineRule="atLeast"/>
        <w:ind w:left="851"/>
      </w:pPr>
      <w:r w:rsidRPr="0019171B">
        <w:t>przedstawienie możliwych kierunków szkoleń zawodowych,</w:t>
      </w:r>
    </w:p>
    <w:p w14:paraId="32F9BAD3" w14:textId="16DBE34D" w:rsidR="00865175" w:rsidRPr="00D5298F" w:rsidRDefault="00865175" w:rsidP="000C0789">
      <w:pPr>
        <w:pStyle w:val="Tekstkomentarza"/>
        <w:numPr>
          <w:ilvl w:val="0"/>
          <w:numId w:val="31"/>
        </w:numPr>
        <w:spacing w:before="120" w:after="120" w:line="23" w:lineRule="atLeast"/>
        <w:ind w:left="851"/>
      </w:pPr>
      <w:r>
        <w:t>przygotowanie</w:t>
      </w:r>
      <w:r w:rsidRPr="008B512E">
        <w:t xml:space="preserve"> </w:t>
      </w:r>
      <w:r>
        <w:t xml:space="preserve">i realizacja </w:t>
      </w:r>
      <w:r w:rsidRPr="008B512E">
        <w:t>P</w:t>
      </w:r>
      <w:r w:rsidRPr="00D5298F">
        <w:t>lanu</w:t>
      </w:r>
      <w:r w:rsidRPr="008B512E">
        <w:t xml:space="preserve"> i Harmonogramu rehabilitacji</w:t>
      </w:r>
      <w:r w:rsidRPr="00D5298F">
        <w:t xml:space="preserve"> podczas</w:t>
      </w:r>
      <w:r w:rsidRPr="008B512E">
        <w:t xml:space="preserve"> </w:t>
      </w:r>
      <w:r w:rsidRPr="00D5298F">
        <w:t xml:space="preserve">dwutygodniowego </w:t>
      </w:r>
      <w:r w:rsidRPr="008B512E">
        <w:t>okresu próbnego,</w:t>
      </w:r>
    </w:p>
    <w:p w14:paraId="3181082B" w14:textId="7564EF5D" w:rsidR="00865175" w:rsidRPr="008B512E" w:rsidRDefault="00865175" w:rsidP="000C0789">
      <w:pPr>
        <w:pStyle w:val="Tekstkomentarza"/>
        <w:numPr>
          <w:ilvl w:val="0"/>
          <w:numId w:val="31"/>
        </w:numPr>
        <w:spacing w:before="120" w:after="120" w:line="23" w:lineRule="atLeast"/>
        <w:ind w:left="851"/>
      </w:pPr>
      <w:r w:rsidRPr="00D5298F">
        <w:rPr>
          <w:rFonts w:cstheme="minorHAnsi"/>
        </w:rPr>
        <w:t>wypracowanie wiodącego kierunku szkolenia zawodowego,</w:t>
      </w:r>
    </w:p>
    <w:p w14:paraId="3E233974" w14:textId="3C3FB37A" w:rsidR="00865175" w:rsidRPr="008B512E" w:rsidRDefault="00865175" w:rsidP="000C0789">
      <w:pPr>
        <w:pStyle w:val="Tekstkomentarza"/>
        <w:numPr>
          <w:ilvl w:val="0"/>
          <w:numId w:val="31"/>
        </w:numPr>
        <w:spacing w:before="120" w:after="120" w:line="23" w:lineRule="atLeast"/>
        <w:ind w:left="851"/>
      </w:pPr>
      <w:r w:rsidRPr="008B512E">
        <w:t>opracowanie  IPR</w:t>
      </w:r>
      <w:r w:rsidRPr="00D5298F">
        <w:t xml:space="preserve">. </w:t>
      </w:r>
    </w:p>
    <w:bookmarkEnd w:id="38"/>
    <w:p w14:paraId="685FFD31" w14:textId="77777777" w:rsidR="00865175" w:rsidRPr="00D5475F" w:rsidRDefault="00865175" w:rsidP="000C0789">
      <w:pPr>
        <w:pStyle w:val="Akapitzlist"/>
        <w:numPr>
          <w:ilvl w:val="0"/>
          <w:numId w:val="54"/>
        </w:numPr>
        <w:spacing w:before="120" w:after="120" w:line="23" w:lineRule="atLeast"/>
        <w:ind w:left="426" w:hanging="425"/>
        <w:contextualSpacing w:val="0"/>
        <w:jc w:val="both"/>
        <w:rPr>
          <w:rFonts w:asciiTheme="minorHAnsi" w:hAnsiTheme="minorHAnsi" w:cstheme="minorHAnsi"/>
          <w:color w:val="000000" w:themeColor="text1"/>
          <w:sz w:val="20"/>
          <w:szCs w:val="20"/>
        </w:rPr>
      </w:pPr>
      <w:r w:rsidRPr="00D5475F">
        <w:rPr>
          <w:rFonts w:asciiTheme="minorHAnsi" w:hAnsiTheme="minorHAnsi" w:cstheme="minorHAnsi"/>
          <w:sz w:val="20"/>
          <w:szCs w:val="20"/>
        </w:rPr>
        <w:t xml:space="preserve">Proces opracowywania Indywidualnego Programu Rehabilitacji składa się z </w:t>
      </w:r>
      <w:r>
        <w:rPr>
          <w:rFonts w:asciiTheme="minorHAnsi" w:hAnsiTheme="minorHAnsi" w:cstheme="minorHAnsi"/>
          <w:sz w:val="20"/>
          <w:szCs w:val="20"/>
        </w:rPr>
        <w:t>następujących elementów</w:t>
      </w:r>
      <w:r w:rsidRPr="00D5475F">
        <w:rPr>
          <w:rFonts w:asciiTheme="minorHAnsi" w:hAnsiTheme="minorHAnsi" w:cstheme="minorHAnsi"/>
          <w:sz w:val="20"/>
          <w:szCs w:val="20"/>
        </w:rPr>
        <w:t>:</w:t>
      </w:r>
    </w:p>
    <w:p w14:paraId="458129C6" w14:textId="77777777" w:rsidR="00865175" w:rsidRPr="00D5475F" w:rsidRDefault="00865175" w:rsidP="000C0789">
      <w:pPr>
        <w:numPr>
          <w:ilvl w:val="0"/>
          <w:numId w:val="162"/>
        </w:numPr>
        <w:tabs>
          <w:tab w:val="left" w:pos="851"/>
        </w:tabs>
        <w:spacing w:before="120" w:after="120" w:line="23" w:lineRule="atLeast"/>
        <w:ind w:left="851"/>
        <w:jc w:val="both"/>
        <w:rPr>
          <w:rFonts w:asciiTheme="minorHAnsi" w:hAnsiTheme="minorHAnsi" w:cstheme="minorHAnsi"/>
          <w:sz w:val="20"/>
          <w:szCs w:val="20"/>
        </w:rPr>
      </w:pPr>
      <w:r w:rsidRPr="00D5475F">
        <w:rPr>
          <w:rFonts w:asciiTheme="minorHAnsi" w:hAnsiTheme="minorHAnsi" w:cstheme="minorHAnsi"/>
          <w:sz w:val="20"/>
          <w:szCs w:val="20"/>
        </w:rPr>
        <w:t>Określenie c</w:t>
      </w:r>
      <w:r>
        <w:rPr>
          <w:rFonts w:asciiTheme="minorHAnsi" w:hAnsiTheme="minorHAnsi" w:cstheme="minorHAnsi"/>
          <w:sz w:val="20"/>
          <w:szCs w:val="20"/>
        </w:rPr>
        <w:t>elów rehabilitacji kompleksowej;</w:t>
      </w:r>
    </w:p>
    <w:p w14:paraId="072C7D21" w14:textId="77777777" w:rsidR="00865175" w:rsidRPr="00D5475F" w:rsidRDefault="00865175" w:rsidP="000C0789">
      <w:pPr>
        <w:numPr>
          <w:ilvl w:val="0"/>
          <w:numId w:val="162"/>
        </w:numPr>
        <w:tabs>
          <w:tab w:val="left" w:pos="851"/>
        </w:tabs>
        <w:spacing w:before="120" w:after="120" w:line="23" w:lineRule="atLeast"/>
        <w:ind w:left="851"/>
        <w:jc w:val="both"/>
        <w:rPr>
          <w:rFonts w:asciiTheme="minorHAnsi" w:hAnsiTheme="minorHAnsi" w:cstheme="minorHAnsi"/>
          <w:sz w:val="20"/>
          <w:szCs w:val="20"/>
        </w:rPr>
      </w:pPr>
      <w:r w:rsidRPr="00D5475F">
        <w:rPr>
          <w:rFonts w:asciiTheme="minorHAnsi" w:hAnsiTheme="minorHAnsi" w:cstheme="minorHAnsi"/>
          <w:sz w:val="20"/>
          <w:szCs w:val="20"/>
        </w:rPr>
        <w:t>Opracowanie programu rehabilitacji zawodowej, medycznej</w:t>
      </w:r>
      <w:r>
        <w:rPr>
          <w:rFonts w:asciiTheme="minorHAnsi" w:hAnsiTheme="minorHAnsi" w:cstheme="minorHAnsi"/>
          <w:sz w:val="20"/>
          <w:szCs w:val="20"/>
        </w:rPr>
        <w:t xml:space="preserve"> oraz psychospołecznej;</w:t>
      </w:r>
    </w:p>
    <w:p w14:paraId="50C9198D" w14:textId="77777777" w:rsidR="00865175" w:rsidRPr="00D5475F" w:rsidRDefault="00865175" w:rsidP="000C0789">
      <w:pPr>
        <w:numPr>
          <w:ilvl w:val="0"/>
          <w:numId w:val="162"/>
        </w:numPr>
        <w:tabs>
          <w:tab w:val="left" w:pos="851"/>
        </w:tabs>
        <w:spacing w:before="120" w:after="120" w:line="23" w:lineRule="atLeast"/>
        <w:ind w:left="851"/>
        <w:jc w:val="both"/>
        <w:rPr>
          <w:rFonts w:asciiTheme="minorHAnsi" w:hAnsiTheme="minorHAnsi" w:cstheme="minorHAnsi"/>
          <w:sz w:val="20"/>
          <w:szCs w:val="20"/>
        </w:rPr>
      </w:pPr>
      <w:r w:rsidRPr="00D5475F">
        <w:rPr>
          <w:rFonts w:asciiTheme="minorHAnsi" w:hAnsiTheme="minorHAnsi" w:cstheme="minorHAnsi"/>
          <w:sz w:val="20"/>
          <w:szCs w:val="20"/>
        </w:rPr>
        <w:lastRenderedPageBreak/>
        <w:t>Realizacja programu rehabilitacji kompleksowej</w:t>
      </w:r>
      <w:r>
        <w:rPr>
          <w:rFonts w:asciiTheme="minorHAnsi" w:hAnsiTheme="minorHAnsi" w:cstheme="minorHAnsi"/>
          <w:sz w:val="20"/>
          <w:szCs w:val="20"/>
        </w:rPr>
        <w:t xml:space="preserve"> wraz z okresową oceną i weryfikacją prowadzonych działań;</w:t>
      </w:r>
    </w:p>
    <w:p w14:paraId="4DE629C3" w14:textId="77777777" w:rsidR="00865175" w:rsidRDefault="00865175" w:rsidP="000C0789">
      <w:pPr>
        <w:numPr>
          <w:ilvl w:val="0"/>
          <w:numId w:val="162"/>
        </w:numPr>
        <w:tabs>
          <w:tab w:val="left" w:pos="851"/>
        </w:tabs>
        <w:spacing w:before="120" w:after="120" w:line="23" w:lineRule="atLeast"/>
        <w:ind w:left="851"/>
        <w:jc w:val="both"/>
        <w:rPr>
          <w:rFonts w:asciiTheme="minorHAnsi" w:hAnsiTheme="minorHAnsi" w:cstheme="minorHAnsi"/>
          <w:sz w:val="20"/>
          <w:szCs w:val="20"/>
        </w:rPr>
      </w:pPr>
      <w:r w:rsidRPr="00D5475F">
        <w:rPr>
          <w:rFonts w:asciiTheme="minorHAnsi" w:hAnsiTheme="minorHAnsi" w:cstheme="minorHAnsi"/>
          <w:sz w:val="20"/>
          <w:szCs w:val="20"/>
        </w:rPr>
        <w:t>Zarządzanie procesem rehabilitacji kompleksowej</w:t>
      </w:r>
      <w:r w:rsidRPr="00721533">
        <w:rPr>
          <w:rFonts w:asciiTheme="minorHAnsi" w:hAnsiTheme="minorHAnsi" w:cstheme="minorHAnsi"/>
          <w:sz w:val="20"/>
          <w:szCs w:val="20"/>
        </w:rPr>
        <w:t>.</w:t>
      </w:r>
    </w:p>
    <w:p w14:paraId="00A78177" w14:textId="07B4A0F6" w:rsidR="00865175" w:rsidRPr="000778F6" w:rsidRDefault="00865175" w:rsidP="000C0789">
      <w:pPr>
        <w:pStyle w:val="Akapitzlist"/>
        <w:numPr>
          <w:ilvl w:val="0"/>
          <w:numId w:val="54"/>
        </w:numPr>
        <w:tabs>
          <w:tab w:val="left" w:pos="426"/>
        </w:tabs>
        <w:spacing w:before="120" w:after="120"/>
        <w:ind w:left="426" w:hanging="426"/>
        <w:contextualSpacing w:val="0"/>
        <w:rPr>
          <w:rFonts w:asciiTheme="minorHAnsi" w:hAnsiTheme="minorHAnsi" w:cstheme="minorHAnsi"/>
          <w:sz w:val="20"/>
          <w:szCs w:val="20"/>
        </w:rPr>
      </w:pPr>
      <w:r w:rsidRPr="00E32417">
        <w:rPr>
          <w:rFonts w:asciiTheme="minorHAnsi" w:hAnsiTheme="minorHAnsi" w:cstheme="minorHAnsi"/>
          <w:b/>
          <w:color w:val="002060"/>
          <w:sz w:val="20"/>
          <w:szCs w:val="20"/>
        </w:rPr>
        <w:t>Zespół rehabilitacyjny przygotowuje IPR wspólnie z Uczestnikiem</w:t>
      </w:r>
      <w:r w:rsidRPr="00D5298F">
        <w:rPr>
          <w:rFonts w:asciiTheme="minorHAnsi" w:hAnsiTheme="minorHAnsi" w:cstheme="minorHAnsi"/>
          <w:sz w:val="20"/>
          <w:szCs w:val="20"/>
        </w:rPr>
        <w:t xml:space="preserve">,  </w:t>
      </w:r>
      <w:r w:rsidRPr="008B512E">
        <w:rPr>
          <w:rFonts w:asciiTheme="minorHAnsi" w:hAnsiTheme="minorHAnsi" w:cstheme="minorHAnsi"/>
          <w:sz w:val="20"/>
          <w:szCs w:val="20"/>
        </w:rPr>
        <w:t xml:space="preserve">w formie pisemnej z wykorzystaniem opracowanych formularzy, specyficznych dla poszczególnych modułów (zawodowego, psychospołecznego </w:t>
      </w:r>
      <w:r w:rsidR="00A00142">
        <w:rPr>
          <w:rFonts w:asciiTheme="minorHAnsi" w:hAnsiTheme="minorHAnsi" w:cstheme="minorHAnsi"/>
          <w:sz w:val="20"/>
          <w:szCs w:val="20"/>
        </w:rPr>
        <w:br/>
      </w:r>
      <w:r w:rsidRPr="008B512E">
        <w:rPr>
          <w:rFonts w:asciiTheme="minorHAnsi" w:hAnsiTheme="minorHAnsi" w:cstheme="minorHAnsi"/>
          <w:sz w:val="20"/>
          <w:szCs w:val="20"/>
        </w:rPr>
        <w:t xml:space="preserve">i medycznego). </w:t>
      </w:r>
      <w:r w:rsidRPr="000778F6">
        <w:rPr>
          <w:rFonts w:asciiTheme="minorHAnsi" w:hAnsiTheme="minorHAnsi" w:cstheme="minorHAnsi"/>
          <w:sz w:val="20"/>
          <w:szCs w:val="20"/>
        </w:rPr>
        <w:t xml:space="preserve">W procesie tworzenia IPR zostaje określony harmonogram i sekwencja działań do realizacji przez Uczestnika procesu rehabilitacji. </w:t>
      </w:r>
      <w:bookmarkStart w:id="39" w:name="_Hlk142593961"/>
      <w:r w:rsidRPr="000778F6">
        <w:rPr>
          <w:rFonts w:asciiTheme="minorHAnsi" w:hAnsiTheme="minorHAnsi" w:cstheme="minorHAnsi"/>
          <w:sz w:val="20"/>
          <w:szCs w:val="20"/>
        </w:rPr>
        <w:t>IPR zostaje przedstawiony i omówiony z Uczestnikiem podczas spotkania ze wszystkimi członkami zespołu rehabilitacyjnego biorącymi udział w jego opracowaniu. Uczestnik ma możliwość zgłaszania dodatkowych uwag dotyczących zaproponowanych zapisów. Po ich wspólnym przeanalizowaniu powstaje wersja IPR spełniająca kryteria realizacji rehabilitacji kompleksowej. Uczestnik podejmuje decyzję o akceptacji IPR lub opuszczeniu  ORK/</w:t>
      </w:r>
      <w:r w:rsidRPr="00BD0DD4">
        <w:rPr>
          <w:sz w:val="20"/>
          <w:szCs w:val="20"/>
        </w:rPr>
        <w:t>ORKZP</w:t>
      </w:r>
      <w:r w:rsidR="00747B54">
        <w:t>.</w:t>
      </w:r>
      <w:r w:rsidRPr="000778F6">
        <w:rPr>
          <w:rFonts w:asciiTheme="minorHAnsi" w:hAnsiTheme="minorHAnsi" w:cstheme="minorHAnsi"/>
          <w:sz w:val="20"/>
          <w:szCs w:val="20"/>
        </w:rPr>
        <w:t xml:space="preserve"> W sytuacji  wyrażenia świadomej zgody na realizację programu  Uczestnik oraz lekarz-kierownik zespołu rehabilitacyjnego, składają czytelne podpisy z datą  na formularzu "</w:t>
      </w:r>
      <w:r w:rsidRPr="000778F6">
        <w:rPr>
          <w:rFonts w:asciiTheme="minorHAnsi" w:hAnsiTheme="minorHAnsi" w:cstheme="minorHAnsi"/>
          <w:bCs/>
          <w:sz w:val="20"/>
          <w:szCs w:val="20"/>
        </w:rPr>
        <w:t xml:space="preserve">Oświadczenia w ramach Indywidualnego Programu Rehabilitacji". W sytuacji wskazań do modyfikacji IPR, zakres proponowanych zmian </w:t>
      </w:r>
      <w:r w:rsidRPr="000778F6">
        <w:rPr>
          <w:rFonts w:asciiTheme="minorHAnsi" w:hAnsiTheme="minorHAnsi" w:cstheme="minorHAnsi"/>
          <w:b/>
          <w:sz w:val="20"/>
          <w:szCs w:val="20"/>
        </w:rPr>
        <w:t xml:space="preserve"> </w:t>
      </w:r>
      <w:r w:rsidRPr="000778F6">
        <w:rPr>
          <w:rFonts w:asciiTheme="minorHAnsi" w:hAnsiTheme="minorHAnsi" w:cstheme="minorHAnsi"/>
          <w:bCs/>
          <w:sz w:val="20"/>
          <w:szCs w:val="20"/>
        </w:rPr>
        <w:t xml:space="preserve">jest omawiany przez zespół rehabilitacyjny z Uczestnikiem. Uczestnik ma prawo do zadawania pytań i uzyskania wyczerpujących odpowiedzi. Akceptacja  zmodyfikowanej wersji IPR zostaje potwierdzona złożeniem podpisu, </w:t>
      </w:r>
      <w:r w:rsidR="00747B54" w:rsidRPr="000778F6">
        <w:rPr>
          <w:rFonts w:asciiTheme="minorHAnsi" w:hAnsiTheme="minorHAnsi" w:cstheme="minorHAnsi"/>
          <w:bCs/>
          <w:sz w:val="20"/>
          <w:szCs w:val="20"/>
        </w:rPr>
        <w:t xml:space="preserve">wraz z datą </w:t>
      </w:r>
      <w:r w:rsidRPr="000778F6">
        <w:rPr>
          <w:rFonts w:asciiTheme="minorHAnsi" w:hAnsiTheme="minorHAnsi" w:cstheme="minorHAnsi"/>
          <w:bCs/>
          <w:sz w:val="20"/>
          <w:szCs w:val="20"/>
        </w:rPr>
        <w:t>przez Uczestnika i lekarza-kierownika zespołu rehabilitacyjnego.</w:t>
      </w:r>
      <w:bookmarkEnd w:id="39"/>
    </w:p>
    <w:p w14:paraId="351E6B54" w14:textId="3261B4B8" w:rsidR="00865175" w:rsidRPr="00E32417" w:rsidRDefault="00E32417" w:rsidP="00F811C0">
      <w:pPr>
        <w:pStyle w:val="Legenda"/>
        <w:keepNext/>
        <w:jc w:val="both"/>
        <w:rPr>
          <w:color w:val="002060"/>
        </w:rPr>
      </w:pPr>
      <w:bookmarkStart w:id="40" w:name="_Toc6433546"/>
      <w:r>
        <w:rPr>
          <w:color w:val="002060"/>
        </w:rPr>
        <w:t xml:space="preserve">        </w:t>
      </w:r>
      <w:r w:rsidR="00865175" w:rsidRPr="00E32417">
        <w:rPr>
          <w:color w:val="002060"/>
        </w:rPr>
        <w:t xml:space="preserve">Rysunek </w:t>
      </w:r>
      <w:r w:rsidR="00865175" w:rsidRPr="00E32417">
        <w:rPr>
          <w:color w:val="002060"/>
        </w:rPr>
        <w:fldChar w:fldCharType="begin"/>
      </w:r>
      <w:r w:rsidR="00865175" w:rsidRPr="00E32417">
        <w:rPr>
          <w:color w:val="002060"/>
        </w:rPr>
        <w:instrText xml:space="preserve"> SEQ Rysunek \* ARABIC </w:instrText>
      </w:r>
      <w:r w:rsidR="00865175" w:rsidRPr="00E32417">
        <w:rPr>
          <w:color w:val="002060"/>
        </w:rPr>
        <w:fldChar w:fldCharType="separate"/>
      </w:r>
      <w:r w:rsidR="00B47F35" w:rsidRPr="00E32417">
        <w:rPr>
          <w:noProof/>
          <w:color w:val="002060"/>
        </w:rPr>
        <w:t>7</w:t>
      </w:r>
      <w:r w:rsidR="00865175" w:rsidRPr="00E32417">
        <w:rPr>
          <w:color w:val="002060"/>
        </w:rPr>
        <w:fldChar w:fldCharType="end"/>
      </w:r>
      <w:r w:rsidR="00865175" w:rsidRPr="00E32417">
        <w:rPr>
          <w:color w:val="002060"/>
        </w:rPr>
        <w:t xml:space="preserve">. </w:t>
      </w:r>
      <w:r w:rsidR="00865175" w:rsidRPr="00E32417">
        <w:rPr>
          <w:rFonts w:asciiTheme="minorHAnsi" w:hAnsiTheme="minorHAnsi" w:cstheme="minorHAnsi"/>
          <w:bCs w:val="0"/>
          <w:color w:val="002060"/>
        </w:rPr>
        <w:t>Proces opracowywania Indywidualnego Programu Rehabilitacji</w:t>
      </w:r>
      <w:bookmarkEnd w:id="40"/>
      <w:r>
        <w:rPr>
          <w:rFonts w:asciiTheme="minorHAnsi" w:hAnsiTheme="minorHAnsi" w:cstheme="minorHAnsi"/>
          <w:bCs w:val="0"/>
          <w:color w:val="002060"/>
        </w:rPr>
        <w:t>.</w:t>
      </w:r>
    </w:p>
    <w:p w14:paraId="6B0838BA" w14:textId="77777777" w:rsidR="00865175" w:rsidRPr="00721533" w:rsidRDefault="00865175" w:rsidP="00F811C0">
      <w:pPr>
        <w:keepNext/>
        <w:tabs>
          <w:tab w:val="left" w:pos="709"/>
        </w:tabs>
        <w:spacing w:after="120"/>
        <w:ind w:left="284"/>
        <w:jc w:val="both"/>
        <w:rPr>
          <w:rFonts w:asciiTheme="minorHAnsi" w:hAnsiTheme="minorHAnsi" w:cstheme="minorHAnsi"/>
          <w:sz w:val="20"/>
          <w:szCs w:val="20"/>
        </w:rPr>
      </w:pPr>
      <w:r w:rsidRPr="00D5475F">
        <w:rPr>
          <w:rFonts w:asciiTheme="minorHAnsi" w:hAnsiTheme="minorHAnsi" w:cstheme="minorHAnsi"/>
          <w:noProof/>
          <w:sz w:val="20"/>
          <w:szCs w:val="20"/>
          <w:lang w:eastAsia="pl-PL"/>
        </w:rPr>
        <w:drawing>
          <wp:inline distT="0" distB="0" distL="0" distR="0" wp14:anchorId="2E791F7E" wp14:editId="77BA00B5">
            <wp:extent cx="5831840" cy="2809278"/>
            <wp:effectExtent l="19050" t="0" r="0" b="0"/>
            <wp:docPr id="33" name="Obraz 2" descr="7b.jpg"/>
            <wp:cNvGraphicFramePr/>
            <a:graphic xmlns:a="http://schemas.openxmlformats.org/drawingml/2006/main">
              <a:graphicData uri="http://schemas.openxmlformats.org/drawingml/2006/picture">
                <pic:pic xmlns:pic="http://schemas.openxmlformats.org/drawingml/2006/picture">
                  <pic:nvPicPr>
                    <pic:cNvPr id="5" name="Obraz 4" descr="7b.jpg"/>
                    <pic:cNvPicPr/>
                  </pic:nvPicPr>
                  <pic:blipFill>
                    <a:blip r:embed="rId31" cstate="print"/>
                    <a:stretch>
                      <a:fillRect/>
                    </a:stretch>
                  </pic:blipFill>
                  <pic:spPr>
                    <a:xfrm>
                      <a:off x="0" y="0"/>
                      <a:ext cx="5831840" cy="2809278"/>
                    </a:xfrm>
                    <a:prstGeom prst="rect">
                      <a:avLst/>
                    </a:prstGeom>
                  </pic:spPr>
                </pic:pic>
              </a:graphicData>
            </a:graphic>
          </wp:inline>
        </w:drawing>
      </w:r>
    </w:p>
    <w:p w14:paraId="35751A4A" w14:textId="32E72D13" w:rsidR="00865175" w:rsidRDefault="00BD0DD4" w:rsidP="00F811C0">
      <w:pPr>
        <w:tabs>
          <w:tab w:val="left" w:pos="709"/>
        </w:tabs>
        <w:spacing w:after="120"/>
        <w:jc w:val="both"/>
        <w:rPr>
          <w:rFonts w:asciiTheme="minorHAnsi" w:hAnsiTheme="minorHAnsi" w:cstheme="minorHAnsi"/>
          <w:bCs/>
          <w:i/>
          <w:sz w:val="20"/>
          <w:szCs w:val="20"/>
        </w:rPr>
      </w:pPr>
      <w:r>
        <w:rPr>
          <w:rFonts w:asciiTheme="minorHAnsi" w:hAnsiTheme="minorHAnsi" w:cstheme="minorHAnsi"/>
          <w:bCs/>
          <w:i/>
          <w:sz w:val="20"/>
          <w:szCs w:val="20"/>
        </w:rPr>
        <w:t xml:space="preserve">       </w:t>
      </w:r>
      <w:r w:rsidR="00865175" w:rsidRPr="00721533">
        <w:rPr>
          <w:rFonts w:asciiTheme="minorHAnsi" w:hAnsiTheme="minorHAnsi" w:cstheme="minorHAnsi"/>
          <w:bCs/>
          <w:i/>
          <w:sz w:val="20"/>
          <w:szCs w:val="20"/>
        </w:rPr>
        <w:t>Źródło: opracowanie własne</w:t>
      </w:r>
      <w:r w:rsidR="00865175">
        <w:rPr>
          <w:rFonts w:asciiTheme="minorHAnsi" w:hAnsiTheme="minorHAnsi" w:cstheme="minorHAnsi"/>
          <w:bCs/>
          <w:i/>
          <w:sz w:val="20"/>
          <w:szCs w:val="20"/>
        </w:rPr>
        <w:t>.</w:t>
      </w:r>
    </w:p>
    <w:p w14:paraId="519C542D" w14:textId="77777777" w:rsidR="0015505C" w:rsidRPr="008B0E6D" w:rsidRDefault="0015505C" w:rsidP="00BD0DD4">
      <w:pPr>
        <w:spacing w:before="120" w:after="120"/>
        <w:ind w:left="426"/>
        <w:rPr>
          <w:rFonts w:cs="Calibri"/>
          <w:sz w:val="20"/>
          <w:szCs w:val="20"/>
        </w:rPr>
      </w:pPr>
      <w:r w:rsidRPr="00053322">
        <w:rPr>
          <w:rFonts w:cs="Calibri"/>
          <w:sz w:val="20"/>
          <w:szCs w:val="20"/>
        </w:rPr>
        <w:t xml:space="preserve">Uczestnik ma możliwość zrezygnowania z udziału w rehabilitacji kompleksowej podczas okresu próbnego, przed podpisaniem IPR. Nieuzasadniona rezygnacja po podpisaniu IPR będzie skutkowała zwrotem przez Uczestnika poniesionych do tego dnia  w związku z  realizacją IPR  i pobytem w ORK/ORKZP. </w:t>
      </w:r>
      <w:r w:rsidRPr="005D7AB3">
        <w:rPr>
          <w:rFonts w:cs="Calibri"/>
          <w:color w:val="000000" w:themeColor="text1"/>
          <w:sz w:val="20"/>
          <w:szCs w:val="20"/>
        </w:rPr>
        <w:t>Wyjątek stanowi sytuacja, gdy przyczyną nieukończenia rehabilitacji kompleksowej było podjęcie zatrudnienia, innej pracy zarobkowej lub działalności gospodarczej.</w:t>
      </w:r>
      <w:r w:rsidRPr="005D7AB3">
        <w:rPr>
          <w:rFonts w:cs="Calibri"/>
          <w:bCs/>
          <w:color w:val="000000" w:themeColor="text1"/>
          <w:sz w:val="20"/>
          <w:szCs w:val="20"/>
        </w:rPr>
        <w:t xml:space="preserve"> </w:t>
      </w:r>
      <w:r w:rsidRPr="005D7AB3">
        <w:rPr>
          <w:rFonts w:cs="Calibri"/>
          <w:color w:val="000000" w:themeColor="text1"/>
          <w:sz w:val="20"/>
          <w:szCs w:val="20"/>
        </w:rPr>
        <w:t xml:space="preserve">W nagłych sytuacjach </w:t>
      </w:r>
      <w:r w:rsidRPr="008B0E6D">
        <w:rPr>
          <w:rFonts w:cs="Calibri"/>
          <w:sz w:val="20"/>
          <w:szCs w:val="20"/>
        </w:rPr>
        <w:t>losowych PFRON może odstąpić od kary finansowej na wniosek kierownictwa ORK/</w:t>
      </w:r>
      <w:r w:rsidRPr="008B0E6D">
        <w:rPr>
          <w:rFonts w:asciiTheme="minorHAnsi" w:hAnsiTheme="minorHAnsi" w:cs="Tahoma"/>
          <w:sz w:val="20"/>
          <w:szCs w:val="20"/>
        </w:rPr>
        <w:t>ORKZP</w:t>
      </w:r>
      <w:r w:rsidRPr="008B0E6D">
        <w:rPr>
          <w:rFonts w:cs="Calibri"/>
          <w:sz w:val="20"/>
          <w:szCs w:val="20"/>
        </w:rPr>
        <w:t>.</w:t>
      </w:r>
    </w:p>
    <w:p w14:paraId="1ECBC81E" w14:textId="77777777" w:rsidR="00BD0DD4" w:rsidRDefault="00BD0DD4" w:rsidP="002E350E">
      <w:pPr>
        <w:tabs>
          <w:tab w:val="left" w:pos="426"/>
          <w:tab w:val="left" w:pos="709"/>
        </w:tabs>
        <w:autoSpaceDE w:val="0"/>
        <w:autoSpaceDN w:val="0"/>
        <w:adjustRightInd w:val="0"/>
        <w:spacing w:after="120"/>
        <w:jc w:val="both"/>
        <w:rPr>
          <w:rFonts w:asciiTheme="minorHAnsi" w:hAnsiTheme="minorHAnsi" w:cstheme="minorHAnsi"/>
          <w:b/>
          <w:i/>
          <w:color w:val="002060"/>
        </w:rPr>
      </w:pPr>
    </w:p>
    <w:p w14:paraId="687E5B87" w14:textId="0551663C" w:rsidR="00865175" w:rsidRPr="00E32417" w:rsidRDefault="00865175" w:rsidP="002E350E">
      <w:pPr>
        <w:tabs>
          <w:tab w:val="left" w:pos="426"/>
          <w:tab w:val="left" w:pos="709"/>
        </w:tabs>
        <w:autoSpaceDE w:val="0"/>
        <w:autoSpaceDN w:val="0"/>
        <w:adjustRightInd w:val="0"/>
        <w:spacing w:after="120"/>
        <w:jc w:val="both"/>
        <w:rPr>
          <w:rFonts w:asciiTheme="minorHAnsi" w:hAnsiTheme="minorHAnsi" w:cstheme="minorHAnsi"/>
          <w:b/>
          <w:i/>
          <w:color w:val="002060"/>
        </w:rPr>
      </w:pPr>
      <w:r w:rsidRPr="00E32417">
        <w:rPr>
          <w:rFonts w:asciiTheme="minorHAnsi" w:hAnsiTheme="minorHAnsi" w:cstheme="minorHAnsi"/>
          <w:b/>
          <w:i/>
          <w:color w:val="002060"/>
        </w:rPr>
        <w:lastRenderedPageBreak/>
        <w:t xml:space="preserve">Organizacja procesu </w:t>
      </w:r>
    </w:p>
    <w:p w14:paraId="528A314B" w14:textId="77777777" w:rsidR="00865175" w:rsidRPr="00193338" w:rsidRDefault="00865175" w:rsidP="000C0789">
      <w:pPr>
        <w:numPr>
          <w:ilvl w:val="0"/>
          <w:numId w:val="38"/>
        </w:numPr>
        <w:autoSpaceDE w:val="0"/>
        <w:autoSpaceDN w:val="0"/>
        <w:adjustRightInd w:val="0"/>
        <w:spacing w:before="120" w:after="120"/>
        <w:ind w:left="426" w:hanging="426"/>
        <w:rPr>
          <w:rFonts w:asciiTheme="minorHAnsi" w:hAnsiTheme="minorHAnsi" w:cstheme="minorHAnsi"/>
          <w:sz w:val="20"/>
          <w:szCs w:val="20"/>
        </w:rPr>
      </w:pPr>
      <w:r w:rsidRPr="00E32417">
        <w:rPr>
          <w:rFonts w:asciiTheme="minorHAnsi" w:hAnsiTheme="minorHAnsi" w:cstheme="minorHAnsi"/>
          <w:b/>
          <w:color w:val="002060"/>
          <w:sz w:val="20"/>
          <w:szCs w:val="20"/>
        </w:rPr>
        <w:t>Określenie celów rehabilitacji kompleksowej</w:t>
      </w:r>
      <w:r w:rsidRPr="00E32417">
        <w:rPr>
          <w:rFonts w:asciiTheme="minorHAnsi" w:hAnsiTheme="minorHAnsi" w:cstheme="minorHAnsi"/>
          <w:color w:val="002060"/>
          <w:sz w:val="20"/>
          <w:szCs w:val="20"/>
        </w:rPr>
        <w:t xml:space="preserve"> </w:t>
      </w:r>
      <w:r w:rsidRPr="00193338">
        <w:rPr>
          <w:rFonts w:asciiTheme="minorHAnsi" w:hAnsiTheme="minorHAnsi" w:cstheme="minorHAnsi"/>
          <w:sz w:val="20"/>
          <w:szCs w:val="20"/>
        </w:rPr>
        <w:t>następuje w oparciu o rekomendacje dotyczące rehabilitacji, przekwalifikowania zawodowego i kierunku szkoleń zawodowych. Cele te są podzielone na cel główny i cele szczegółowe.</w:t>
      </w:r>
    </w:p>
    <w:p w14:paraId="1A91EFA0" w14:textId="77777777" w:rsidR="00865175" w:rsidRPr="00193338" w:rsidRDefault="00865175" w:rsidP="000C0789">
      <w:pPr>
        <w:pStyle w:val="Akapitzlist"/>
        <w:numPr>
          <w:ilvl w:val="0"/>
          <w:numId w:val="38"/>
        </w:numPr>
        <w:autoSpaceDE w:val="0"/>
        <w:autoSpaceDN w:val="0"/>
        <w:adjustRightInd w:val="0"/>
        <w:spacing w:before="120" w:after="120"/>
        <w:ind w:left="426" w:hanging="425"/>
        <w:contextualSpacing w:val="0"/>
        <w:rPr>
          <w:rFonts w:asciiTheme="minorHAnsi" w:hAnsiTheme="minorHAnsi" w:cstheme="minorHAnsi"/>
          <w:sz w:val="20"/>
          <w:szCs w:val="20"/>
        </w:rPr>
      </w:pPr>
      <w:r w:rsidRPr="00E32417">
        <w:rPr>
          <w:rFonts w:asciiTheme="minorHAnsi" w:hAnsiTheme="minorHAnsi" w:cstheme="minorHAnsi"/>
          <w:b/>
          <w:color w:val="002060"/>
          <w:sz w:val="20"/>
          <w:szCs w:val="20"/>
        </w:rPr>
        <w:t>Celem głównym</w:t>
      </w:r>
      <w:r w:rsidRPr="00193338">
        <w:rPr>
          <w:rFonts w:asciiTheme="minorHAnsi" w:hAnsiTheme="minorHAnsi" w:cstheme="minorHAnsi"/>
          <w:sz w:val="20"/>
          <w:szCs w:val="20"/>
        </w:rPr>
        <w:t xml:space="preserve"> rehabilitacji kompleksowej jest uzyskanie przez osobę, która zakończy udział w programie, zatrudnienia na otwartym rynku pracy lub założenie działalności gospodarczej. Z tak zdefiniowanego celu wynika, iż celem wspólnym rehabilitacji medycznej oraz psychospołecznej jest wspomaganie procesu rehabilitacji zawodowej.</w:t>
      </w:r>
    </w:p>
    <w:p w14:paraId="6BA29DBF" w14:textId="21840565" w:rsidR="00865175" w:rsidRPr="00193338" w:rsidRDefault="00865175" w:rsidP="000C0789">
      <w:pPr>
        <w:numPr>
          <w:ilvl w:val="0"/>
          <w:numId w:val="38"/>
        </w:numPr>
        <w:autoSpaceDE w:val="0"/>
        <w:autoSpaceDN w:val="0"/>
        <w:adjustRightInd w:val="0"/>
        <w:spacing w:before="120" w:after="120"/>
        <w:ind w:left="426" w:hanging="425"/>
        <w:rPr>
          <w:rFonts w:asciiTheme="minorHAnsi" w:hAnsiTheme="minorHAnsi" w:cstheme="minorHAnsi"/>
          <w:color w:val="000000" w:themeColor="text1"/>
          <w:sz w:val="20"/>
          <w:szCs w:val="20"/>
        </w:rPr>
      </w:pPr>
      <w:r w:rsidRPr="00E32417">
        <w:rPr>
          <w:rFonts w:asciiTheme="minorHAnsi" w:hAnsiTheme="minorHAnsi" w:cstheme="minorHAnsi"/>
          <w:b/>
          <w:color w:val="002060"/>
          <w:sz w:val="20"/>
          <w:szCs w:val="20"/>
        </w:rPr>
        <w:t>Cele szczegółowe</w:t>
      </w:r>
      <w:r w:rsidRPr="00E32417">
        <w:rPr>
          <w:rFonts w:asciiTheme="minorHAnsi" w:hAnsiTheme="minorHAnsi" w:cstheme="minorHAnsi"/>
          <w:color w:val="002060"/>
          <w:sz w:val="20"/>
          <w:szCs w:val="20"/>
        </w:rPr>
        <w:t xml:space="preserve"> </w:t>
      </w:r>
      <w:r w:rsidRPr="00193338">
        <w:rPr>
          <w:rFonts w:asciiTheme="minorHAnsi" w:hAnsiTheme="minorHAnsi" w:cstheme="minorHAnsi"/>
          <w:sz w:val="20"/>
          <w:szCs w:val="20"/>
        </w:rPr>
        <w:t>odnoszą się do poszczególnych modułów rehabilitacji kompleksowej:</w:t>
      </w:r>
    </w:p>
    <w:p w14:paraId="588A934F" w14:textId="77777777" w:rsidR="00865175" w:rsidRDefault="00865175" w:rsidP="000C0789">
      <w:pPr>
        <w:pStyle w:val="Akapitzlist"/>
        <w:numPr>
          <w:ilvl w:val="1"/>
          <w:numId w:val="38"/>
        </w:numPr>
        <w:tabs>
          <w:tab w:val="left" w:pos="709"/>
        </w:tabs>
        <w:spacing w:before="120" w:after="120"/>
        <w:ind w:left="993" w:hanging="447"/>
        <w:contextualSpacing w:val="0"/>
        <w:rPr>
          <w:rFonts w:asciiTheme="minorHAnsi" w:hAnsiTheme="minorHAnsi" w:cstheme="minorHAnsi"/>
          <w:color w:val="000000" w:themeColor="text1"/>
          <w:sz w:val="20"/>
          <w:szCs w:val="20"/>
        </w:rPr>
      </w:pPr>
      <w:r w:rsidRPr="00193338">
        <w:rPr>
          <w:rFonts w:asciiTheme="minorHAnsi" w:hAnsiTheme="minorHAnsi" w:cstheme="minorHAnsi"/>
          <w:color w:val="000000" w:themeColor="text1"/>
          <w:sz w:val="20"/>
          <w:szCs w:val="20"/>
        </w:rPr>
        <w:t>Moduł zawodowy:</w:t>
      </w:r>
    </w:p>
    <w:p w14:paraId="5639F9F6" w14:textId="1211BEEC" w:rsidR="00DC77AC" w:rsidRPr="00C55F1A" w:rsidRDefault="00DC77AC" w:rsidP="000C0789">
      <w:pPr>
        <w:pStyle w:val="Akapitzlist"/>
        <w:numPr>
          <w:ilvl w:val="0"/>
          <w:numId w:val="31"/>
        </w:numPr>
        <w:tabs>
          <w:tab w:val="left" w:pos="1134"/>
        </w:tabs>
        <w:spacing w:before="120" w:after="120"/>
        <w:ind w:left="993" w:hanging="425"/>
        <w:contextualSpacing w:val="0"/>
        <w:rPr>
          <w:rFonts w:asciiTheme="minorHAnsi" w:hAnsiTheme="minorHAnsi" w:cstheme="minorHAnsi"/>
          <w:color w:val="000000" w:themeColor="text1"/>
          <w:sz w:val="20"/>
          <w:szCs w:val="20"/>
        </w:rPr>
      </w:pPr>
      <w:r w:rsidRPr="00C55F1A">
        <w:rPr>
          <w:rFonts w:asciiTheme="minorHAnsi" w:hAnsiTheme="minorHAnsi" w:cstheme="minorHAnsi"/>
          <w:color w:val="000000" w:themeColor="text1"/>
          <w:sz w:val="20"/>
          <w:szCs w:val="20"/>
        </w:rPr>
        <w:t>niwelowanie obszarów deficytowych w edukacji,</w:t>
      </w:r>
    </w:p>
    <w:p w14:paraId="093744B6" w14:textId="77777777" w:rsidR="00DC77AC" w:rsidRPr="00C55F1A" w:rsidRDefault="00DC77AC" w:rsidP="000C0789">
      <w:pPr>
        <w:pStyle w:val="Akapitzlist"/>
        <w:numPr>
          <w:ilvl w:val="0"/>
          <w:numId w:val="31"/>
        </w:numPr>
        <w:tabs>
          <w:tab w:val="left" w:pos="1134"/>
        </w:tabs>
        <w:spacing w:before="120" w:after="120"/>
        <w:ind w:left="993" w:hanging="425"/>
        <w:contextualSpacing w:val="0"/>
        <w:rPr>
          <w:rFonts w:asciiTheme="minorHAnsi" w:hAnsiTheme="minorHAnsi" w:cstheme="minorHAnsi"/>
          <w:color w:val="000000" w:themeColor="text1"/>
          <w:sz w:val="20"/>
          <w:szCs w:val="20"/>
        </w:rPr>
      </w:pPr>
      <w:r w:rsidRPr="00C55F1A">
        <w:rPr>
          <w:rFonts w:asciiTheme="minorHAnsi" w:hAnsiTheme="minorHAnsi" w:cstheme="minorHAnsi"/>
          <w:color w:val="000000" w:themeColor="text1"/>
          <w:sz w:val="20"/>
          <w:szCs w:val="20"/>
        </w:rPr>
        <w:t>nabycie/wzrost kompetencji informatycznych,</w:t>
      </w:r>
    </w:p>
    <w:p w14:paraId="2853B4A3" w14:textId="77777777" w:rsidR="00DC77AC" w:rsidRPr="00C55F1A" w:rsidRDefault="00DC77AC" w:rsidP="000C0789">
      <w:pPr>
        <w:pStyle w:val="Akapitzlist"/>
        <w:numPr>
          <w:ilvl w:val="0"/>
          <w:numId w:val="31"/>
        </w:numPr>
        <w:tabs>
          <w:tab w:val="left" w:pos="1134"/>
        </w:tabs>
        <w:spacing w:before="120" w:after="120"/>
        <w:ind w:left="993" w:hanging="425"/>
        <w:contextualSpacing w:val="0"/>
        <w:rPr>
          <w:rFonts w:asciiTheme="minorHAnsi" w:hAnsiTheme="minorHAnsi" w:cstheme="minorHAnsi"/>
          <w:color w:val="000000" w:themeColor="text1"/>
          <w:sz w:val="20"/>
          <w:szCs w:val="20"/>
        </w:rPr>
      </w:pPr>
      <w:r w:rsidRPr="00C55F1A">
        <w:rPr>
          <w:rFonts w:asciiTheme="minorHAnsi" w:hAnsiTheme="minorHAnsi" w:cstheme="minorHAnsi"/>
          <w:color w:val="000000" w:themeColor="text1"/>
          <w:sz w:val="20"/>
          <w:szCs w:val="20"/>
        </w:rPr>
        <w:t>aktualizacja lub nabycie zgodnych z potrzebami rynku pracy kompetencji/kwalifikacji zawodowych,</w:t>
      </w:r>
    </w:p>
    <w:p w14:paraId="4297D7AE" w14:textId="46853363" w:rsidR="00DC77AC" w:rsidRPr="00C55F1A" w:rsidRDefault="00DC77AC" w:rsidP="000C0789">
      <w:pPr>
        <w:pStyle w:val="Akapitzlist"/>
        <w:numPr>
          <w:ilvl w:val="0"/>
          <w:numId w:val="31"/>
        </w:numPr>
        <w:tabs>
          <w:tab w:val="left" w:pos="1134"/>
        </w:tabs>
        <w:spacing w:before="120" w:after="120"/>
        <w:ind w:left="993" w:hanging="425"/>
        <w:contextualSpacing w:val="0"/>
        <w:rPr>
          <w:rFonts w:asciiTheme="minorHAnsi" w:hAnsiTheme="minorHAnsi" w:cstheme="minorHAnsi"/>
          <w:color w:val="000000" w:themeColor="text1"/>
          <w:sz w:val="20"/>
          <w:szCs w:val="20"/>
        </w:rPr>
      </w:pPr>
      <w:r w:rsidRPr="00C55F1A">
        <w:rPr>
          <w:rFonts w:asciiTheme="minorHAnsi" w:hAnsiTheme="minorHAnsi" w:cstheme="minorHAnsi"/>
          <w:color w:val="000000" w:themeColor="text1"/>
          <w:sz w:val="20"/>
          <w:szCs w:val="20"/>
        </w:rPr>
        <w:t>nabycie umiejętności poruszania się po rynku pracy.</w:t>
      </w:r>
    </w:p>
    <w:p w14:paraId="32AAEEDB" w14:textId="77777777" w:rsidR="00865175" w:rsidRPr="00193338" w:rsidRDefault="00865175" w:rsidP="000C0789">
      <w:pPr>
        <w:pStyle w:val="Akapitzlist"/>
        <w:numPr>
          <w:ilvl w:val="0"/>
          <w:numId w:val="42"/>
        </w:numPr>
        <w:tabs>
          <w:tab w:val="left" w:pos="709"/>
        </w:tabs>
        <w:spacing w:before="120" w:after="120"/>
        <w:ind w:left="993" w:hanging="426"/>
        <w:contextualSpacing w:val="0"/>
        <w:rPr>
          <w:rFonts w:asciiTheme="minorHAnsi" w:hAnsiTheme="minorHAnsi" w:cstheme="minorHAnsi"/>
          <w:color w:val="000000" w:themeColor="text1"/>
          <w:sz w:val="20"/>
          <w:szCs w:val="20"/>
        </w:rPr>
      </w:pPr>
      <w:r w:rsidRPr="00193338">
        <w:rPr>
          <w:rFonts w:asciiTheme="minorHAnsi" w:hAnsiTheme="minorHAnsi" w:cstheme="minorHAnsi"/>
          <w:bCs/>
          <w:color w:val="000000" w:themeColor="text1"/>
          <w:sz w:val="20"/>
          <w:szCs w:val="20"/>
        </w:rPr>
        <w:t>Moduł psychospołeczny:</w:t>
      </w:r>
    </w:p>
    <w:p w14:paraId="629A1662" w14:textId="77777777" w:rsidR="00865175" w:rsidRPr="00193338" w:rsidRDefault="00865175" w:rsidP="000C0789">
      <w:pPr>
        <w:pStyle w:val="Akapitzlist"/>
        <w:numPr>
          <w:ilvl w:val="1"/>
          <w:numId w:val="41"/>
        </w:numPr>
        <w:tabs>
          <w:tab w:val="left" w:pos="709"/>
        </w:tabs>
        <w:spacing w:before="120" w:after="120"/>
        <w:ind w:left="993" w:hanging="357"/>
        <w:contextualSpacing w:val="0"/>
        <w:rPr>
          <w:rFonts w:asciiTheme="minorHAnsi" w:hAnsiTheme="minorHAnsi" w:cstheme="minorHAnsi"/>
          <w:color w:val="000000" w:themeColor="text1"/>
          <w:sz w:val="20"/>
          <w:szCs w:val="20"/>
        </w:rPr>
      </w:pPr>
      <w:r w:rsidRPr="00193338">
        <w:rPr>
          <w:rFonts w:asciiTheme="minorHAnsi" w:hAnsiTheme="minorHAnsi" w:cstheme="minorHAnsi"/>
          <w:color w:val="000000" w:themeColor="text1"/>
          <w:sz w:val="20"/>
          <w:szCs w:val="20"/>
        </w:rPr>
        <w:t>wzmocnienie motywacji do podjęcia pracy,</w:t>
      </w:r>
    </w:p>
    <w:p w14:paraId="4C598ABD" w14:textId="24995E18" w:rsidR="00865175" w:rsidRPr="00193338" w:rsidRDefault="00865175" w:rsidP="000C0789">
      <w:pPr>
        <w:pStyle w:val="Akapitzlist"/>
        <w:numPr>
          <w:ilvl w:val="1"/>
          <w:numId w:val="41"/>
        </w:numPr>
        <w:tabs>
          <w:tab w:val="left" w:pos="709"/>
        </w:tabs>
        <w:spacing w:before="120" w:after="120"/>
        <w:ind w:left="993" w:hanging="357"/>
        <w:contextualSpacing w:val="0"/>
        <w:rPr>
          <w:rFonts w:asciiTheme="minorHAnsi" w:hAnsiTheme="minorHAnsi" w:cstheme="minorHAnsi"/>
          <w:color w:val="000000" w:themeColor="text1"/>
          <w:sz w:val="20"/>
          <w:szCs w:val="20"/>
        </w:rPr>
      </w:pPr>
      <w:r w:rsidRPr="00193338">
        <w:rPr>
          <w:rFonts w:asciiTheme="minorHAnsi" w:hAnsiTheme="minorHAnsi" w:cstheme="minorHAnsi"/>
          <w:color w:val="000000" w:themeColor="text1"/>
          <w:sz w:val="20"/>
          <w:szCs w:val="20"/>
        </w:rPr>
        <w:t xml:space="preserve">przyswojenie zasad właściwego pełnienia ról społecznych, umożliwiających regulowanie stosunków </w:t>
      </w:r>
      <w:r w:rsidR="00A00142">
        <w:rPr>
          <w:rFonts w:asciiTheme="minorHAnsi" w:hAnsiTheme="minorHAnsi" w:cstheme="minorHAnsi"/>
          <w:color w:val="000000" w:themeColor="text1"/>
          <w:sz w:val="20"/>
          <w:szCs w:val="20"/>
        </w:rPr>
        <w:br/>
      </w:r>
      <w:r w:rsidRPr="00193338">
        <w:rPr>
          <w:rFonts w:asciiTheme="minorHAnsi" w:hAnsiTheme="minorHAnsi" w:cstheme="minorHAnsi"/>
          <w:color w:val="000000" w:themeColor="text1"/>
          <w:sz w:val="20"/>
          <w:szCs w:val="20"/>
        </w:rPr>
        <w:t>z otoczeniem, ważnych dla siebie i z pożytkiem dla innych,</w:t>
      </w:r>
    </w:p>
    <w:p w14:paraId="222C4609" w14:textId="77777777" w:rsidR="00865175" w:rsidRPr="00193338" w:rsidRDefault="00865175" w:rsidP="000C0789">
      <w:pPr>
        <w:pStyle w:val="Akapitzlist"/>
        <w:numPr>
          <w:ilvl w:val="1"/>
          <w:numId w:val="41"/>
        </w:numPr>
        <w:tabs>
          <w:tab w:val="left" w:pos="709"/>
        </w:tabs>
        <w:spacing w:before="120" w:after="120"/>
        <w:ind w:left="993" w:hanging="357"/>
        <w:contextualSpacing w:val="0"/>
        <w:rPr>
          <w:rFonts w:asciiTheme="minorHAnsi" w:hAnsiTheme="minorHAnsi" w:cstheme="minorHAnsi"/>
          <w:color w:val="000000" w:themeColor="text1"/>
          <w:sz w:val="20"/>
          <w:szCs w:val="20"/>
        </w:rPr>
      </w:pPr>
      <w:r w:rsidRPr="00193338">
        <w:rPr>
          <w:rFonts w:asciiTheme="minorHAnsi" w:hAnsiTheme="minorHAnsi" w:cstheme="minorHAnsi"/>
          <w:color w:val="000000" w:themeColor="text1"/>
          <w:sz w:val="20"/>
          <w:szCs w:val="20"/>
        </w:rPr>
        <w:t>wsparcie osób z najbliższego otoczenia uczestników programu;</w:t>
      </w:r>
    </w:p>
    <w:p w14:paraId="178784CA" w14:textId="77777777" w:rsidR="00865175" w:rsidRPr="00193338" w:rsidRDefault="00865175" w:rsidP="000C0789">
      <w:pPr>
        <w:pStyle w:val="Akapitzlist"/>
        <w:numPr>
          <w:ilvl w:val="0"/>
          <w:numId w:val="42"/>
        </w:numPr>
        <w:tabs>
          <w:tab w:val="left" w:pos="709"/>
        </w:tabs>
        <w:autoSpaceDE w:val="0"/>
        <w:autoSpaceDN w:val="0"/>
        <w:adjustRightInd w:val="0"/>
        <w:spacing w:before="120" w:after="120"/>
        <w:ind w:left="993" w:hanging="426"/>
        <w:contextualSpacing w:val="0"/>
        <w:rPr>
          <w:rFonts w:asciiTheme="minorHAnsi" w:hAnsiTheme="minorHAnsi" w:cstheme="minorHAnsi"/>
          <w:color w:val="000000" w:themeColor="text1"/>
          <w:sz w:val="20"/>
          <w:szCs w:val="20"/>
        </w:rPr>
      </w:pPr>
      <w:r w:rsidRPr="00193338">
        <w:rPr>
          <w:rFonts w:asciiTheme="minorHAnsi" w:hAnsiTheme="minorHAnsi" w:cstheme="minorHAnsi"/>
          <w:color w:val="000000" w:themeColor="text1"/>
          <w:sz w:val="20"/>
          <w:szCs w:val="20"/>
        </w:rPr>
        <w:t>Moduł medyczny:</w:t>
      </w:r>
    </w:p>
    <w:p w14:paraId="44FDF1BB" w14:textId="77777777" w:rsidR="00865175" w:rsidRPr="00193338" w:rsidRDefault="00865175" w:rsidP="000C0789">
      <w:pPr>
        <w:numPr>
          <w:ilvl w:val="4"/>
          <w:numId w:val="46"/>
        </w:numPr>
        <w:tabs>
          <w:tab w:val="left" w:pos="709"/>
        </w:tabs>
        <w:spacing w:before="120" w:after="120"/>
        <w:ind w:left="993" w:hanging="357"/>
        <w:rPr>
          <w:rFonts w:asciiTheme="minorHAnsi" w:hAnsiTheme="minorHAnsi" w:cstheme="minorHAnsi"/>
          <w:color w:val="000000" w:themeColor="text1"/>
          <w:sz w:val="20"/>
          <w:szCs w:val="20"/>
        </w:rPr>
      </w:pPr>
      <w:r w:rsidRPr="00193338">
        <w:rPr>
          <w:rFonts w:asciiTheme="minorHAnsi" w:hAnsiTheme="minorHAnsi" w:cstheme="minorHAnsi"/>
          <w:color w:val="000000" w:themeColor="text1"/>
          <w:sz w:val="20"/>
          <w:szCs w:val="20"/>
        </w:rPr>
        <w:t>przywrócenie utraconych funkcji lub ich odtworzenie w jak największym, możliwym do osiągnięcia, stopniu,</w:t>
      </w:r>
    </w:p>
    <w:p w14:paraId="5D2F5D30" w14:textId="77777777" w:rsidR="00865175" w:rsidRPr="00193338" w:rsidRDefault="00865175" w:rsidP="000C0789">
      <w:pPr>
        <w:numPr>
          <w:ilvl w:val="4"/>
          <w:numId w:val="46"/>
        </w:numPr>
        <w:tabs>
          <w:tab w:val="left" w:pos="709"/>
        </w:tabs>
        <w:spacing w:before="120" w:after="120"/>
        <w:ind w:left="993" w:hanging="357"/>
        <w:rPr>
          <w:rFonts w:asciiTheme="minorHAnsi" w:hAnsiTheme="minorHAnsi" w:cstheme="minorHAnsi"/>
          <w:color w:val="000000" w:themeColor="text1"/>
          <w:sz w:val="20"/>
          <w:szCs w:val="20"/>
        </w:rPr>
      </w:pPr>
      <w:r w:rsidRPr="00193338">
        <w:rPr>
          <w:rFonts w:asciiTheme="minorHAnsi" w:hAnsiTheme="minorHAnsi" w:cstheme="minorHAnsi"/>
          <w:color w:val="000000" w:themeColor="text1"/>
          <w:sz w:val="20"/>
          <w:szCs w:val="20"/>
        </w:rPr>
        <w:t>podtrzymanie/poprawa stanu funkcjonalnego,</w:t>
      </w:r>
    </w:p>
    <w:p w14:paraId="7D16D47F" w14:textId="77777777" w:rsidR="00865175" w:rsidRPr="00193338" w:rsidRDefault="00865175" w:rsidP="000C0789">
      <w:pPr>
        <w:numPr>
          <w:ilvl w:val="4"/>
          <w:numId w:val="46"/>
        </w:numPr>
        <w:tabs>
          <w:tab w:val="left" w:pos="709"/>
        </w:tabs>
        <w:spacing w:before="120" w:after="120"/>
        <w:ind w:left="993" w:hanging="357"/>
        <w:rPr>
          <w:rFonts w:asciiTheme="minorHAnsi" w:hAnsiTheme="minorHAnsi" w:cstheme="minorHAnsi"/>
          <w:color w:val="000000" w:themeColor="text1"/>
          <w:sz w:val="20"/>
          <w:szCs w:val="20"/>
        </w:rPr>
      </w:pPr>
      <w:r w:rsidRPr="00193338">
        <w:rPr>
          <w:rFonts w:asciiTheme="minorHAnsi" w:hAnsiTheme="minorHAnsi" w:cstheme="minorHAnsi"/>
          <w:color w:val="000000" w:themeColor="text1"/>
          <w:sz w:val="20"/>
          <w:szCs w:val="20"/>
        </w:rPr>
        <w:t>wypracowanie prawidłowych wzorców kompensacyjnych,</w:t>
      </w:r>
    </w:p>
    <w:p w14:paraId="6FE31913" w14:textId="77777777" w:rsidR="00865175" w:rsidRPr="00193338" w:rsidRDefault="00865175" w:rsidP="000C0789">
      <w:pPr>
        <w:numPr>
          <w:ilvl w:val="4"/>
          <w:numId w:val="46"/>
        </w:numPr>
        <w:tabs>
          <w:tab w:val="left" w:pos="709"/>
        </w:tabs>
        <w:spacing w:before="120" w:after="120"/>
        <w:ind w:left="993" w:hanging="357"/>
        <w:rPr>
          <w:rFonts w:asciiTheme="minorHAnsi" w:hAnsiTheme="minorHAnsi" w:cstheme="minorHAnsi"/>
          <w:color w:val="000000" w:themeColor="text1"/>
          <w:sz w:val="20"/>
          <w:szCs w:val="20"/>
        </w:rPr>
      </w:pPr>
      <w:r w:rsidRPr="00193338">
        <w:rPr>
          <w:rFonts w:asciiTheme="minorHAnsi" w:hAnsiTheme="minorHAnsi" w:cstheme="minorHAnsi"/>
          <w:color w:val="000000" w:themeColor="text1"/>
          <w:sz w:val="20"/>
          <w:szCs w:val="20"/>
        </w:rPr>
        <w:t>zapobieganie rozwojowi wtórnych zmian funkcjonalnych.</w:t>
      </w:r>
    </w:p>
    <w:p w14:paraId="7645E15D" w14:textId="77777777" w:rsidR="00865175" w:rsidRPr="00193338" w:rsidRDefault="00865175" w:rsidP="000C0789">
      <w:pPr>
        <w:numPr>
          <w:ilvl w:val="0"/>
          <w:numId w:val="40"/>
        </w:numPr>
        <w:spacing w:after="120"/>
        <w:ind w:left="426" w:hanging="426"/>
        <w:rPr>
          <w:rFonts w:asciiTheme="minorHAnsi" w:hAnsiTheme="minorHAnsi" w:cstheme="minorHAnsi"/>
          <w:sz w:val="20"/>
          <w:szCs w:val="20"/>
        </w:rPr>
      </w:pPr>
      <w:r w:rsidRPr="00A9219C">
        <w:rPr>
          <w:rFonts w:asciiTheme="minorHAnsi" w:hAnsiTheme="minorHAnsi" w:cstheme="minorHAnsi"/>
          <w:b/>
          <w:color w:val="002060"/>
          <w:sz w:val="20"/>
          <w:szCs w:val="20"/>
        </w:rPr>
        <w:t>Opracowanie ścieżki prowadzenia rehabilitacji</w:t>
      </w:r>
      <w:r w:rsidRPr="00193338">
        <w:rPr>
          <w:rFonts w:asciiTheme="minorHAnsi" w:hAnsiTheme="minorHAnsi" w:cstheme="minorHAnsi"/>
          <w:b/>
          <w:sz w:val="20"/>
          <w:szCs w:val="20"/>
        </w:rPr>
        <w:t>,</w:t>
      </w:r>
      <w:r w:rsidRPr="00193338">
        <w:rPr>
          <w:rFonts w:asciiTheme="minorHAnsi" w:hAnsiTheme="minorHAnsi" w:cstheme="minorHAnsi"/>
          <w:sz w:val="20"/>
          <w:szCs w:val="20"/>
        </w:rPr>
        <w:t xml:space="preserve"> czyli </w:t>
      </w:r>
      <w:r w:rsidRPr="00A9219C">
        <w:rPr>
          <w:rFonts w:asciiTheme="minorHAnsi" w:hAnsiTheme="minorHAnsi" w:cstheme="minorHAnsi"/>
          <w:b/>
          <w:color w:val="002060"/>
          <w:sz w:val="20"/>
          <w:szCs w:val="20"/>
        </w:rPr>
        <w:t>sposobu postępowania terapeutycznego</w:t>
      </w:r>
      <w:r w:rsidRPr="00A9219C">
        <w:rPr>
          <w:rFonts w:asciiTheme="minorHAnsi" w:hAnsiTheme="minorHAnsi" w:cstheme="minorHAnsi"/>
          <w:color w:val="002060"/>
          <w:sz w:val="20"/>
          <w:szCs w:val="20"/>
        </w:rPr>
        <w:t xml:space="preserve"> </w:t>
      </w:r>
      <w:r w:rsidRPr="00193338">
        <w:rPr>
          <w:rFonts w:asciiTheme="minorHAnsi" w:hAnsiTheme="minorHAnsi" w:cstheme="minorHAnsi"/>
          <w:sz w:val="20"/>
          <w:szCs w:val="20"/>
        </w:rPr>
        <w:t xml:space="preserve">polega na doborze właściwych dla każdego Uczestnika, form i metod realizacji rehabilitacji kompleksowej </w:t>
      </w:r>
      <w:r w:rsidRPr="00193338">
        <w:rPr>
          <w:rFonts w:asciiTheme="minorHAnsi" w:hAnsiTheme="minorHAnsi" w:cstheme="minorHAnsi"/>
          <w:color w:val="000000" w:themeColor="text1"/>
          <w:sz w:val="20"/>
          <w:szCs w:val="20"/>
        </w:rPr>
        <w:t>nastawionej na przywracanie lub rozwój jego zdolności psychospołecznych i fizycznych oraz umiejętności zawodowych istotnych z punktu widzenia konkretnego zawodu. P</w:t>
      </w:r>
      <w:r w:rsidRPr="00193338">
        <w:rPr>
          <w:rFonts w:asciiTheme="minorHAnsi" w:hAnsiTheme="minorHAnsi" w:cstheme="minorHAnsi"/>
          <w:sz w:val="20"/>
          <w:szCs w:val="20"/>
        </w:rPr>
        <w:t>rojektowanie ścieżki prowadzenia rehabilitacji wymaga uwzględnienia następujących elementów:</w:t>
      </w:r>
    </w:p>
    <w:p w14:paraId="71E3A98A" w14:textId="77777777" w:rsidR="00865175" w:rsidRPr="00193338" w:rsidRDefault="00865175" w:rsidP="000C0789">
      <w:pPr>
        <w:numPr>
          <w:ilvl w:val="0"/>
          <w:numId w:val="39"/>
        </w:numPr>
        <w:tabs>
          <w:tab w:val="left" w:pos="709"/>
        </w:tabs>
        <w:autoSpaceDE w:val="0"/>
        <w:autoSpaceDN w:val="0"/>
        <w:adjustRightInd w:val="0"/>
        <w:spacing w:after="120"/>
        <w:ind w:left="993"/>
        <w:rPr>
          <w:rFonts w:asciiTheme="minorHAnsi" w:hAnsiTheme="minorHAnsi" w:cstheme="minorHAnsi"/>
          <w:sz w:val="20"/>
          <w:szCs w:val="20"/>
        </w:rPr>
      </w:pPr>
      <w:r w:rsidRPr="00193338">
        <w:rPr>
          <w:rFonts w:asciiTheme="minorHAnsi" w:hAnsiTheme="minorHAnsi" w:cstheme="minorHAnsi"/>
          <w:sz w:val="20"/>
          <w:szCs w:val="20"/>
        </w:rPr>
        <w:t>Programu i wymiaru czasowego poszczególnych składowych rehabilitacji (zawodowego, psychospołecznego, medycznego);</w:t>
      </w:r>
    </w:p>
    <w:p w14:paraId="45EBFD9B" w14:textId="77777777" w:rsidR="00865175" w:rsidRPr="00193338" w:rsidRDefault="00865175" w:rsidP="000C0789">
      <w:pPr>
        <w:numPr>
          <w:ilvl w:val="0"/>
          <w:numId w:val="39"/>
        </w:numPr>
        <w:tabs>
          <w:tab w:val="left" w:pos="709"/>
        </w:tabs>
        <w:spacing w:after="120"/>
        <w:ind w:left="993"/>
        <w:rPr>
          <w:rFonts w:asciiTheme="minorHAnsi" w:hAnsiTheme="minorHAnsi" w:cstheme="minorHAnsi"/>
          <w:sz w:val="20"/>
          <w:szCs w:val="20"/>
        </w:rPr>
      </w:pPr>
      <w:r w:rsidRPr="00193338">
        <w:rPr>
          <w:rFonts w:asciiTheme="minorHAnsi" w:hAnsiTheme="minorHAnsi" w:cstheme="minorHAnsi"/>
          <w:sz w:val="20"/>
          <w:szCs w:val="20"/>
        </w:rPr>
        <w:t>Harmonogramu realizacji, w tym przewidywanego terminu realizacji programu;</w:t>
      </w:r>
    </w:p>
    <w:p w14:paraId="096D017F" w14:textId="77777777" w:rsidR="00865175" w:rsidRPr="00193338" w:rsidRDefault="00865175" w:rsidP="000C0789">
      <w:pPr>
        <w:numPr>
          <w:ilvl w:val="0"/>
          <w:numId w:val="39"/>
        </w:numPr>
        <w:tabs>
          <w:tab w:val="left" w:pos="709"/>
        </w:tabs>
        <w:spacing w:after="120"/>
        <w:ind w:left="993"/>
        <w:rPr>
          <w:rFonts w:asciiTheme="minorHAnsi" w:hAnsiTheme="minorHAnsi" w:cstheme="minorHAnsi"/>
          <w:sz w:val="20"/>
          <w:szCs w:val="20"/>
        </w:rPr>
      </w:pPr>
      <w:r w:rsidRPr="00193338">
        <w:rPr>
          <w:rFonts w:asciiTheme="minorHAnsi" w:hAnsiTheme="minorHAnsi" w:cstheme="minorHAnsi"/>
          <w:sz w:val="20"/>
          <w:szCs w:val="20"/>
        </w:rPr>
        <w:t>Osób odpowiedzialnych za realizację poszczególnych zadań;</w:t>
      </w:r>
    </w:p>
    <w:p w14:paraId="35DF24FA" w14:textId="77777777" w:rsidR="00865175" w:rsidRPr="00193338" w:rsidRDefault="00865175" w:rsidP="000C0789">
      <w:pPr>
        <w:numPr>
          <w:ilvl w:val="0"/>
          <w:numId w:val="39"/>
        </w:numPr>
        <w:tabs>
          <w:tab w:val="left" w:pos="709"/>
        </w:tabs>
        <w:spacing w:after="120"/>
        <w:ind w:left="993"/>
        <w:rPr>
          <w:rFonts w:asciiTheme="minorHAnsi" w:hAnsiTheme="minorHAnsi" w:cstheme="minorHAnsi"/>
          <w:sz w:val="20"/>
          <w:szCs w:val="20"/>
        </w:rPr>
      </w:pPr>
      <w:r w:rsidRPr="00193338">
        <w:rPr>
          <w:rFonts w:asciiTheme="minorHAnsi" w:hAnsiTheme="minorHAnsi" w:cstheme="minorHAnsi"/>
          <w:sz w:val="20"/>
          <w:szCs w:val="20"/>
        </w:rPr>
        <w:lastRenderedPageBreak/>
        <w:t>Częstotliwości przeprowadzania oceny etapowej;</w:t>
      </w:r>
    </w:p>
    <w:p w14:paraId="4C9A5B5E" w14:textId="77777777" w:rsidR="00865175" w:rsidRPr="00193338" w:rsidRDefault="00865175" w:rsidP="000C0789">
      <w:pPr>
        <w:numPr>
          <w:ilvl w:val="0"/>
          <w:numId w:val="39"/>
        </w:numPr>
        <w:tabs>
          <w:tab w:val="left" w:pos="709"/>
        </w:tabs>
        <w:spacing w:after="120"/>
        <w:ind w:left="993"/>
        <w:rPr>
          <w:rFonts w:asciiTheme="minorHAnsi" w:hAnsiTheme="minorHAnsi" w:cstheme="minorHAnsi"/>
          <w:sz w:val="20"/>
          <w:szCs w:val="20"/>
        </w:rPr>
      </w:pPr>
      <w:r w:rsidRPr="00193338">
        <w:rPr>
          <w:rFonts w:asciiTheme="minorHAnsi" w:hAnsiTheme="minorHAnsi" w:cstheme="minorHAnsi"/>
          <w:sz w:val="20"/>
          <w:szCs w:val="20"/>
        </w:rPr>
        <w:t>Wystandaryzowanej dokumentacji IPR.</w:t>
      </w:r>
    </w:p>
    <w:p w14:paraId="58B0091A" w14:textId="77777777" w:rsidR="00865175" w:rsidRPr="00193338" w:rsidRDefault="00865175" w:rsidP="000C0789">
      <w:pPr>
        <w:pStyle w:val="Akapitzlist"/>
        <w:numPr>
          <w:ilvl w:val="1"/>
          <w:numId w:val="43"/>
        </w:numPr>
        <w:tabs>
          <w:tab w:val="left" w:pos="1276"/>
        </w:tabs>
        <w:autoSpaceDE w:val="0"/>
        <w:autoSpaceDN w:val="0"/>
        <w:adjustRightInd w:val="0"/>
        <w:spacing w:after="120"/>
        <w:ind w:left="426" w:hanging="426"/>
        <w:contextualSpacing w:val="0"/>
        <w:rPr>
          <w:rFonts w:asciiTheme="minorHAnsi" w:hAnsiTheme="minorHAnsi" w:cstheme="minorHAnsi"/>
          <w:bCs/>
          <w:sz w:val="20"/>
          <w:szCs w:val="20"/>
        </w:rPr>
      </w:pPr>
      <w:r w:rsidRPr="00A9219C">
        <w:rPr>
          <w:rFonts w:asciiTheme="minorHAnsi" w:hAnsiTheme="minorHAnsi" w:cstheme="minorHAnsi"/>
          <w:b/>
          <w:color w:val="002060"/>
          <w:sz w:val="20"/>
          <w:szCs w:val="20"/>
        </w:rPr>
        <w:t xml:space="preserve">Programy i wymiar czasowy </w:t>
      </w:r>
      <w:r w:rsidRPr="00193338">
        <w:rPr>
          <w:rFonts w:asciiTheme="minorHAnsi" w:hAnsiTheme="minorHAnsi" w:cstheme="minorHAnsi"/>
          <w:bCs/>
          <w:sz w:val="20"/>
          <w:szCs w:val="20"/>
        </w:rPr>
        <w:t>poszczególnych modułów rehabilitacji kompleksowej (zawodowego, psychospołecznego, medycznego) są określane, z uwzględnieniem następujących zasad:</w:t>
      </w:r>
    </w:p>
    <w:p w14:paraId="745A101F" w14:textId="77777777" w:rsidR="00865175" w:rsidRPr="00193338" w:rsidRDefault="00865175" w:rsidP="000C0789">
      <w:pPr>
        <w:pStyle w:val="Akapitzlist"/>
        <w:numPr>
          <w:ilvl w:val="1"/>
          <w:numId w:val="45"/>
        </w:numPr>
        <w:tabs>
          <w:tab w:val="left" w:pos="851"/>
        </w:tabs>
        <w:autoSpaceDE w:val="0"/>
        <w:autoSpaceDN w:val="0"/>
        <w:adjustRightInd w:val="0"/>
        <w:spacing w:after="120"/>
        <w:ind w:left="851" w:hanging="284"/>
        <w:contextualSpacing w:val="0"/>
        <w:rPr>
          <w:rFonts w:asciiTheme="minorHAnsi" w:hAnsiTheme="minorHAnsi" w:cstheme="minorHAnsi"/>
          <w:bCs/>
          <w:sz w:val="20"/>
          <w:szCs w:val="20"/>
        </w:rPr>
      </w:pPr>
      <w:r w:rsidRPr="00193338">
        <w:rPr>
          <w:rFonts w:asciiTheme="minorHAnsi" w:hAnsiTheme="minorHAnsi" w:cstheme="minorHAnsi"/>
          <w:bCs/>
          <w:sz w:val="20"/>
          <w:szCs w:val="20"/>
        </w:rPr>
        <w:t xml:space="preserve">Program rehabilitacji kompleksowej jest tworzony dla każdego uczestnika projektu, przy jego aktywnej współpracy, w oparciu o rekomendacje dla zespołu rehabilitacyjnego dotyczące rehabilitacji, kierunku szkoleń i reorientacji zawodowej; </w:t>
      </w:r>
    </w:p>
    <w:p w14:paraId="3E2961C2" w14:textId="77777777" w:rsidR="00865175" w:rsidRPr="00193338" w:rsidRDefault="00865175" w:rsidP="000C0789">
      <w:pPr>
        <w:pStyle w:val="Akapitzlist"/>
        <w:numPr>
          <w:ilvl w:val="1"/>
          <w:numId w:val="45"/>
        </w:numPr>
        <w:tabs>
          <w:tab w:val="left" w:pos="851"/>
        </w:tabs>
        <w:autoSpaceDE w:val="0"/>
        <w:autoSpaceDN w:val="0"/>
        <w:adjustRightInd w:val="0"/>
        <w:spacing w:after="120"/>
        <w:ind w:left="851" w:hanging="284"/>
        <w:contextualSpacing w:val="0"/>
        <w:rPr>
          <w:rFonts w:asciiTheme="minorHAnsi" w:hAnsiTheme="minorHAnsi" w:cstheme="minorHAnsi"/>
          <w:bCs/>
          <w:sz w:val="20"/>
          <w:szCs w:val="20"/>
        </w:rPr>
      </w:pPr>
      <w:r w:rsidRPr="00193338">
        <w:rPr>
          <w:bCs/>
          <w:sz w:val="20"/>
          <w:szCs w:val="20"/>
        </w:rPr>
        <w:t xml:space="preserve">Program zawiera wykaz procedur zaplanowanych do realizacji u Uczestnika, w zakresie każdego modułu; </w:t>
      </w:r>
    </w:p>
    <w:p w14:paraId="549829EA" w14:textId="77777777" w:rsidR="00865175" w:rsidRPr="00193338" w:rsidRDefault="00865175" w:rsidP="000C0789">
      <w:pPr>
        <w:pStyle w:val="Akapitzlist"/>
        <w:numPr>
          <w:ilvl w:val="1"/>
          <w:numId w:val="45"/>
        </w:numPr>
        <w:tabs>
          <w:tab w:val="left" w:pos="851"/>
        </w:tabs>
        <w:autoSpaceDE w:val="0"/>
        <w:autoSpaceDN w:val="0"/>
        <w:adjustRightInd w:val="0"/>
        <w:spacing w:after="120"/>
        <w:ind w:left="851" w:hanging="284"/>
        <w:contextualSpacing w:val="0"/>
        <w:rPr>
          <w:rFonts w:cstheme="minorHAnsi"/>
          <w:color w:val="7030A0"/>
          <w:sz w:val="20"/>
          <w:szCs w:val="20"/>
        </w:rPr>
      </w:pPr>
      <w:r w:rsidRPr="00193338">
        <w:rPr>
          <w:rFonts w:cstheme="minorHAnsi"/>
          <w:bCs/>
          <w:sz w:val="20"/>
          <w:szCs w:val="20"/>
        </w:rPr>
        <w:t xml:space="preserve">Tygodniowy Plan Realizacji IPR (Harmonogram) z zakresu modułu medycznego </w:t>
      </w:r>
      <w:r w:rsidRPr="00193338">
        <w:rPr>
          <w:rFonts w:cstheme="minorHAnsi"/>
          <w:bCs/>
          <w:sz w:val="20"/>
          <w:szCs w:val="20"/>
        </w:rPr>
        <w:br/>
        <w:t>i psychospołecznego jest określany całościowo i uszczegóławiany w cyklu tygodniowym.</w:t>
      </w:r>
      <w:r w:rsidRPr="00193338">
        <w:rPr>
          <w:rFonts w:cstheme="minorHAnsi"/>
          <w:sz w:val="20"/>
          <w:szCs w:val="20"/>
        </w:rPr>
        <w:t xml:space="preserve"> </w:t>
      </w:r>
    </w:p>
    <w:p w14:paraId="72701998" w14:textId="697CB5F0" w:rsidR="00865175" w:rsidRDefault="00865175" w:rsidP="000C0789">
      <w:pPr>
        <w:pStyle w:val="Akapitzlist"/>
        <w:numPr>
          <w:ilvl w:val="1"/>
          <w:numId w:val="45"/>
        </w:numPr>
        <w:tabs>
          <w:tab w:val="left" w:pos="851"/>
        </w:tabs>
        <w:autoSpaceDE w:val="0"/>
        <w:autoSpaceDN w:val="0"/>
        <w:adjustRightInd w:val="0"/>
        <w:spacing w:after="120"/>
        <w:ind w:left="851" w:hanging="284"/>
        <w:contextualSpacing w:val="0"/>
        <w:rPr>
          <w:rFonts w:cstheme="minorHAnsi"/>
          <w:sz w:val="20"/>
          <w:szCs w:val="20"/>
        </w:rPr>
      </w:pPr>
      <w:r w:rsidRPr="00193338">
        <w:rPr>
          <w:rFonts w:asciiTheme="minorHAnsi" w:hAnsiTheme="minorHAnsi" w:cstheme="minorHAnsi"/>
          <w:sz w:val="20"/>
          <w:szCs w:val="20"/>
        </w:rPr>
        <w:t xml:space="preserve">Usługi z zakresu doradztwa i pośrednictwa pracy są realizowane do dnia podpisania umowy o pracę (lub rozpoczęcia działalności gospodarczej), jednak nie dłużej niż 3 miesiące po uzyskaniu dokumentu </w:t>
      </w:r>
      <w:r w:rsidR="00A00142">
        <w:rPr>
          <w:rFonts w:asciiTheme="minorHAnsi" w:hAnsiTheme="minorHAnsi" w:cstheme="minorHAnsi"/>
          <w:sz w:val="20"/>
          <w:szCs w:val="20"/>
        </w:rPr>
        <w:br/>
      </w:r>
      <w:r w:rsidRPr="00193338">
        <w:rPr>
          <w:rFonts w:asciiTheme="minorHAnsi" w:hAnsiTheme="minorHAnsi" w:cstheme="minorHAnsi"/>
          <w:sz w:val="20"/>
          <w:szCs w:val="20"/>
        </w:rPr>
        <w:t>o ukończeniu kształcenia zawodowego (zaświadczenie o ukończeniu kwalifikacyjnego kursu zawodowego/o ukończeniu kursu umiejętności zawodowych), zgodnie z rozporządzeniem Ministra Edukacji Narodowej z dnia 18 sierpnia 2017 r. w sprawie kształcenia ustawiczneg</w:t>
      </w:r>
      <w:r w:rsidR="00BB552B">
        <w:rPr>
          <w:rFonts w:asciiTheme="minorHAnsi" w:hAnsiTheme="minorHAnsi" w:cstheme="minorHAnsi"/>
          <w:sz w:val="20"/>
          <w:szCs w:val="20"/>
        </w:rPr>
        <w:t>o</w:t>
      </w:r>
      <w:r w:rsidRPr="00193338">
        <w:rPr>
          <w:rFonts w:asciiTheme="minorHAnsi" w:hAnsiTheme="minorHAnsi" w:cstheme="minorHAnsi"/>
          <w:sz w:val="20"/>
          <w:szCs w:val="20"/>
        </w:rPr>
        <w:t xml:space="preserve"> </w:t>
      </w:r>
      <w:r w:rsidRPr="00193338">
        <w:rPr>
          <w:rFonts w:asciiTheme="minorHAnsi" w:hAnsiTheme="minorHAnsi" w:cstheme="minorHAnsi"/>
          <w:sz w:val="20"/>
          <w:szCs w:val="20"/>
        </w:rPr>
        <w:br/>
        <w:t>w formach pozaszkolnych (Dz. U. z 2017 r. poz. 1632).</w:t>
      </w:r>
      <w:r w:rsidRPr="00193338">
        <w:rPr>
          <w:rFonts w:cstheme="minorHAnsi"/>
          <w:sz w:val="20"/>
          <w:szCs w:val="20"/>
        </w:rPr>
        <w:t xml:space="preserve"> Usługi z zakresu wsparcia psychologicznego oraz doradztwa i pośrednictwa pracy będą realizowane do momentu podjęcia zatrudnienia (lub uruchomienia działalności gospodarczej)</w:t>
      </w:r>
      <w:r w:rsidR="000738B7">
        <w:rPr>
          <w:rFonts w:cstheme="minorHAnsi"/>
          <w:sz w:val="20"/>
          <w:szCs w:val="20"/>
        </w:rPr>
        <w:t>.</w:t>
      </w:r>
    </w:p>
    <w:p w14:paraId="7AFE89F3" w14:textId="77777777" w:rsidR="00BD0DD4" w:rsidRDefault="000738B7" w:rsidP="000738B7">
      <w:pPr>
        <w:spacing w:after="0" w:line="23" w:lineRule="atLeast"/>
        <w:jc w:val="both"/>
        <w:rPr>
          <w:rFonts w:cstheme="minorHAnsi"/>
          <w:b/>
          <w:bCs/>
          <w:color w:val="002060"/>
        </w:rPr>
      </w:pPr>
      <w:r>
        <w:rPr>
          <w:rFonts w:cstheme="minorHAnsi"/>
          <w:b/>
          <w:bCs/>
          <w:color w:val="002060"/>
        </w:rPr>
        <w:t xml:space="preserve">            </w:t>
      </w:r>
    </w:p>
    <w:p w14:paraId="753674B1" w14:textId="69B90B97" w:rsidR="000738B7" w:rsidRPr="002E350E" w:rsidRDefault="000738B7" w:rsidP="00476445">
      <w:pPr>
        <w:spacing w:after="0" w:line="23" w:lineRule="atLeast"/>
        <w:ind w:firstLine="567"/>
        <w:jc w:val="both"/>
        <w:rPr>
          <w:rFonts w:cstheme="minorHAnsi"/>
          <w:b/>
          <w:bCs/>
          <w:color w:val="002060"/>
          <w:sz w:val="20"/>
          <w:szCs w:val="20"/>
        </w:rPr>
      </w:pPr>
      <w:r w:rsidRPr="002E350E">
        <w:rPr>
          <w:rFonts w:cstheme="minorHAnsi"/>
          <w:b/>
          <w:bCs/>
          <w:color w:val="002060"/>
          <w:sz w:val="20"/>
          <w:szCs w:val="20"/>
        </w:rPr>
        <w:t>Rysunek 8 Schemat działań w układzie diagnoza – IPR - rehabilitacja kompleksowa – praca.</w:t>
      </w:r>
    </w:p>
    <w:p w14:paraId="45279260" w14:textId="77777777" w:rsidR="000738B7" w:rsidRPr="00D83BE6" w:rsidRDefault="000738B7" w:rsidP="000738B7">
      <w:pPr>
        <w:tabs>
          <w:tab w:val="left" w:pos="709"/>
        </w:tabs>
        <w:autoSpaceDE w:val="0"/>
        <w:autoSpaceDN w:val="0"/>
        <w:adjustRightInd w:val="0"/>
        <w:spacing w:after="120"/>
        <w:jc w:val="both"/>
        <w:rPr>
          <w:rFonts w:asciiTheme="minorHAnsi" w:hAnsiTheme="minorHAnsi" w:cstheme="minorHAnsi"/>
          <w:sz w:val="20"/>
          <w:szCs w:val="20"/>
        </w:rPr>
      </w:pPr>
    </w:p>
    <w:p w14:paraId="6E30F382" w14:textId="77777777" w:rsidR="000738B7" w:rsidRDefault="000738B7" w:rsidP="000738B7">
      <w:pPr>
        <w:tabs>
          <w:tab w:val="left" w:pos="851"/>
        </w:tabs>
        <w:autoSpaceDE w:val="0"/>
        <w:autoSpaceDN w:val="0"/>
        <w:adjustRightInd w:val="0"/>
        <w:spacing w:after="120"/>
        <w:rPr>
          <w:rFonts w:cstheme="minorHAnsi"/>
          <w:sz w:val="20"/>
          <w:szCs w:val="20"/>
        </w:rPr>
      </w:pPr>
    </w:p>
    <w:p w14:paraId="5192D3E1" w14:textId="74BF8A82" w:rsidR="00865175" w:rsidRDefault="00D83BE6" w:rsidP="00D83BE6">
      <w:pPr>
        <w:spacing w:after="0" w:line="23" w:lineRule="atLeast"/>
        <w:ind w:left="709"/>
        <w:jc w:val="both"/>
        <w:rPr>
          <w:rFonts w:cstheme="minorHAnsi"/>
          <w:b/>
          <w:bCs/>
          <w:color w:val="002060"/>
        </w:rPr>
      </w:pPr>
      <w:r w:rsidRPr="0070724B">
        <w:rPr>
          <w:rFonts w:cstheme="minorHAnsi"/>
          <w:b/>
          <w:bCs/>
          <w:noProof/>
          <w:lang w:eastAsia="pl-PL"/>
        </w:rPr>
        <w:drawing>
          <wp:inline distT="0" distB="0" distL="0" distR="0" wp14:anchorId="73318AD8" wp14:editId="4EA876C8">
            <wp:extent cx="5493385" cy="2338939"/>
            <wp:effectExtent l="0" t="0" r="0" b="0"/>
            <wp:docPr id="735888841" name="Obraz 735888841"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550250" cy="2363150"/>
                    </a:xfrm>
                    <a:prstGeom prst="rect">
                      <a:avLst/>
                    </a:prstGeom>
                    <a:noFill/>
                    <a:ln>
                      <a:noFill/>
                    </a:ln>
                  </pic:spPr>
                </pic:pic>
              </a:graphicData>
            </a:graphic>
          </wp:inline>
        </w:drawing>
      </w:r>
    </w:p>
    <w:p w14:paraId="441B1201" w14:textId="77777777" w:rsidR="00865175" w:rsidRPr="00D5298F" w:rsidRDefault="00865175" w:rsidP="00F811C0">
      <w:pPr>
        <w:spacing w:after="0" w:line="23" w:lineRule="atLeast"/>
        <w:jc w:val="both"/>
        <w:rPr>
          <w:rFonts w:cstheme="minorHAnsi"/>
          <w:b/>
          <w:bCs/>
          <w:color w:val="00B050"/>
        </w:rPr>
      </w:pPr>
    </w:p>
    <w:p w14:paraId="5534B5AF" w14:textId="77777777" w:rsidR="000738B7" w:rsidRDefault="000738B7" w:rsidP="00D83BE6">
      <w:pPr>
        <w:spacing w:after="0" w:line="23" w:lineRule="atLeast"/>
        <w:jc w:val="both"/>
        <w:rPr>
          <w:rFonts w:cstheme="minorHAnsi"/>
          <w:b/>
          <w:bCs/>
          <w:color w:val="002060"/>
        </w:rPr>
      </w:pPr>
    </w:p>
    <w:p w14:paraId="42B06106" w14:textId="77777777" w:rsidR="00865175" w:rsidRPr="00193338" w:rsidRDefault="00865175" w:rsidP="000C0789">
      <w:pPr>
        <w:pStyle w:val="Akapitzlist"/>
        <w:numPr>
          <w:ilvl w:val="0"/>
          <w:numId w:val="231"/>
        </w:numPr>
        <w:tabs>
          <w:tab w:val="left" w:pos="851"/>
        </w:tabs>
        <w:spacing w:before="120" w:after="120" w:line="23" w:lineRule="atLeast"/>
        <w:ind w:left="426" w:hanging="426"/>
        <w:contextualSpacing w:val="0"/>
        <w:rPr>
          <w:rFonts w:asciiTheme="minorHAnsi" w:hAnsiTheme="minorHAnsi" w:cstheme="minorHAnsi"/>
          <w:sz w:val="20"/>
          <w:szCs w:val="20"/>
        </w:rPr>
      </w:pPr>
      <w:r w:rsidRPr="000738B7">
        <w:rPr>
          <w:rFonts w:asciiTheme="minorHAnsi" w:hAnsiTheme="minorHAnsi" w:cstheme="minorHAnsi"/>
          <w:b/>
          <w:color w:val="002060"/>
          <w:sz w:val="20"/>
          <w:szCs w:val="20"/>
        </w:rPr>
        <w:t>Harmonogram realizacji, w tym przewidywany termin realizacji programu</w:t>
      </w:r>
      <w:r w:rsidRPr="000738B7">
        <w:rPr>
          <w:rFonts w:asciiTheme="minorHAnsi" w:hAnsiTheme="minorHAnsi" w:cstheme="minorHAnsi"/>
          <w:color w:val="002060"/>
          <w:sz w:val="20"/>
          <w:szCs w:val="20"/>
        </w:rPr>
        <w:t xml:space="preserve"> </w:t>
      </w:r>
      <w:r w:rsidRPr="00193338">
        <w:rPr>
          <w:rFonts w:asciiTheme="minorHAnsi" w:hAnsiTheme="minorHAnsi" w:cstheme="minorHAnsi"/>
          <w:sz w:val="20"/>
          <w:szCs w:val="20"/>
        </w:rPr>
        <w:t>- harmonogram realizacji programu wymaga uwzględnienia następujących wytycznych:</w:t>
      </w:r>
    </w:p>
    <w:p w14:paraId="3A73D817" w14:textId="77777777" w:rsidR="00476445" w:rsidRDefault="00476445" w:rsidP="000738B7">
      <w:pPr>
        <w:pStyle w:val="Akapitzlist"/>
        <w:tabs>
          <w:tab w:val="left" w:pos="142"/>
        </w:tabs>
        <w:spacing w:before="120" w:after="120" w:line="23" w:lineRule="atLeast"/>
        <w:ind w:left="709" w:hanging="709"/>
        <w:contextualSpacing w:val="0"/>
        <w:rPr>
          <w:rFonts w:asciiTheme="minorHAnsi" w:hAnsiTheme="minorHAnsi" w:cstheme="minorHAnsi"/>
          <w:b/>
          <w:i/>
          <w:iCs/>
          <w:color w:val="002060"/>
        </w:rPr>
      </w:pPr>
    </w:p>
    <w:p w14:paraId="03870018" w14:textId="6B691C69" w:rsidR="00865175" w:rsidRPr="00A36ED7" w:rsidRDefault="00865175" w:rsidP="000738B7">
      <w:pPr>
        <w:pStyle w:val="Akapitzlist"/>
        <w:tabs>
          <w:tab w:val="left" w:pos="142"/>
        </w:tabs>
        <w:spacing w:before="120" w:after="120" w:line="23" w:lineRule="atLeast"/>
        <w:ind w:left="709" w:hanging="709"/>
        <w:contextualSpacing w:val="0"/>
        <w:rPr>
          <w:rFonts w:asciiTheme="minorHAnsi" w:hAnsiTheme="minorHAnsi" w:cstheme="minorHAnsi"/>
          <w:i/>
          <w:iCs/>
          <w:color w:val="002060"/>
        </w:rPr>
      </w:pPr>
      <w:r w:rsidRPr="00A36ED7">
        <w:rPr>
          <w:rFonts w:asciiTheme="minorHAnsi" w:hAnsiTheme="minorHAnsi" w:cstheme="minorHAnsi"/>
          <w:b/>
          <w:i/>
          <w:iCs/>
          <w:color w:val="002060"/>
        </w:rPr>
        <w:lastRenderedPageBreak/>
        <w:t>Dwutygodniowy okres próbny</w:t>
      </w:r>
    </w:p>
    <w:p w14:paraId="496817B0" w14:textId="5649ACD4" w:rsidR="00D83BE6" w:rsidRPr="00D83BE6" w:rsidRDefault="00D83BE6" w:rsidP="000C0789">
      <w:pPr>
        <w:pStyle w:val="Akapitzlist"/>
        <w:numPr>
          <w:ilvl w:val="0"/>
          <w:numId w:val="167"/>
        </w:numPr>
        <w:spacing w:before="120" w:after="120"/>
        <w:ind w:left="426" w:hanging="426"/>
        <w:contextualSpacing w:val="0"/>
        <w:rPr>
          <w:sz w:val="20"/>
          <w:szCs w:val="20"/>
        </w:rPr>
      </w:pPr>
      <w:r w:rsidRPr="00D83BE6">
        <w:rPr>
          <w:sz w:val="20"/>
          <w:szCs w:val="20"/>
        </w:rPr>
        <w:t xml:space="preserve">Pierwszym etapem pobytu w ORKZP będzie dwutygodniowy okres próbny dający czas Uczestnikom na dokładniejsze zapoznanie się z zakresem proponowanego wsparcia w </w:t>
      </w:r>
      <w:r>
        <w:rPr>
          <w:sz w:val="20"/>
          <w:szCs w:val="20"/>
        </w:rPr>
        <w:t>ORK/</w:t>
      </w:r>
      <w:r w:rsidRPr="00D83BE6">
        <w:rPr>
          <w:sz w:val="20"/>
          <w:szCs w:val="20"/>
        </w:rPr>
        <w:t>ORKZP, a Zespołowi ORK</w:t>
      </w:r>
      <w:r>
        <w:rPr>
          <w:sz w:val="20"/>
          <w:szCs w:val="20"/>
        </w:rPr>
        <w:t>/ORKZP</w:t>
      </w:r>
      <w:r w:rsidRPr="00D83BE6">
        <w:rPr>
          <w:sz w:val="20"/>
          <w:szCs w:val="20"/>
        </w:rPr>
        <w:t xml:space="preserve"> poznania nowych Uczestników, ich potrzeb i możliwości. Ważnym elementem tego okresu będzie </w:t>
      </w:r>
      <w:r w:rsidRPr="000738B7">
        <w:rPr>
          <w:b/>
          <w:color w:val="002060"/>
          <w:sz w:val="20"/>
          <w:szCs w:val="20"/>
        </w:rPr>
        <w:t>przeprowadzenie oceny kompetencji zawodowych Uczestnika, na podstawie której zostanie określona ścieżka wsparcia w formie Indywidualnego Programu Rehabilitacji (IPR)</w:t>
      </w:r>
      <w:r w:rsidRPr="000738B7">
        <w:rPr>
          <w:color w:val="002060"/>
          <w:sz w:val="20"/>
          <w:szCs w:val="20"/>
        </w:rPr>
        <w:t xml:space="preserve">. </w:t>
      </w:r>
    </w:p>
    <w:p w14:paraId="396189C3" w14:textId="77777777" w:rsidR="00D83BE6" w:rsidRPr="00D83BE6" w:rsidRDefault="00D83BE6" w:rsidP="000C0789">
      <w:pPr>
        <w:pStyle w:val="Akapitzlist"/>
        <w:numPr>
          <w:ilvl w:val="0"/>
          <w:numId w:val="167"/>
        </w:numPr>
        <w:spacing w:before="120" w:after="120" w:line="23" w:lineRule="atLeast"/>
        <w:ind w:left="426" w:hanging="426"/>
        <w:contextualSpacing w:val="0"/>
        <w:rPr>
          <w:sz w:val="20"/>
          <w:szCs w:val="20"/>
        </w:rPr>
      </w:pPr>
      <w:r w:rsidRPr="00D83BE6">
        <w:rPr>
          <w:sz w:val="20"/>
          <w:szCs w:val="20"/>
        </w:rPr>
        <w:t>W szczególności, celem przeprowadzenia wieloaspektowej oceny kompetencji zawodowych jest określenie</w:t>
      </w:r>
      <w:r w:rsidRPr="00D83BE6">
        <w:rPr>
          <w:rFonts w:eastAsia="Times New Roman"/>
          <w:sz w:val="20"/>
          <w:szCs w:val="20"/>
          <w:lang w:eastAsia="pl-PL"/>
        </w:rPr>
        <w:t>:</w:t>
      </w:r>
    </w:p>
    <w:p w14:paraId="6DEEDAF9" w14:textId="77777777" w:rsidR="00D83BE6" w:rsidRPr="00D83BE6" w:rsidRDefault="00D83BE6" w:rsidP="000C0789">
      <w:pPr>
        <w:pStyle w:val="Akapitzlist"/>
        <w:numPr>
          <w:ilvl w:val="0"/>
          <w:numId w:val="168"/>
        </w:numPr>
        <w:spacing w:before="120" w:after="120" w:line="23" w:lineRule="atLeast"/>
        <w:ind w:left="851"/>
        <w:contextualSpacing w:val="0"/>
        <w:rPr>
          <w:rFonts w:cs="Arial"/>
          <w:sz w:val="20"/>
          <w:szCs w:val="20"/>
          <w:u w:val="single"/>
        </w:rPr>
      </w:pPr>
      <w:r w:rsidRPr="00D83BE6">
        <w:rPr>
          <w:rFonts w:eastAsia="Times New Roman"/>
          <w:sz w:val="20"/>
          <w:szCs w:val="20"/>
          <w:lang w:eastAsia="pl-PL"/>
        </w:rPr>
        <w:t xml:space="preserve">zaburzeń funkcji organizmu </w:t>
      </w:r>
      <w:r w:rsidRPr="00D83BE6">
        <w:rPr>
          <w:rFonts w:cs="Arial"/>
          <w:sz w:val="20"/>
          <w:szCs w:val="20"/>
        </w:rPr>
        <w:t>będących przyczyną utraty zdolności do pracy i pełnienia ról społecznych,</w:t>
      </w:r>
    </w:p>
    <w:p w14:paraId="7F537A30" w14:textId="77777777" w:rsidR="00D83BE6" w:rsidRPr="00D83BE6" w:rsidRDefault="00D83BE6" w:rsidP="000C0789">
      <w:pPr>
        <w:pStyle w:val="Akapitzlist"/>
        <w:numPr>
          <w:ilvl w:val="0"/>
          <w:numId w:val="168"/>
        </w:numPr>
        <w:spacing w:before="120" w:after="120" w:line="23" w:lineRule="atLeast"/>
        <w:ind w:left="851"/>
        <w:contextualSpacing w:val="0"/>
        <w:rPr>
          <w:rFonts w:cs="Arial"/>
          <w:sz w:val="20"/>
          <w:szCs w:val="20"/>
          <w:u w:val="single"/>
        </w:rPr>
      </w:pPr>
      <w:r w:rsidRPr="00D83BE6">
        <w:rPr>
          <w:rFonts w:cs="Arial"/>
          <w:sz w:val="20"/>
          <w:szCs w:val="20"/>
        </w:rPr>
        <w:t xml:space="preserve">ograniczeń w poszczególnych dziedzinach aktywności i uczestniczenia w życiu społecznym, głównie zawodowym, </w:t>
      </w:r>
    </w:p>
    <w:p w14:paraId="40838DD5" w14:textId="77777777" w:rsidR="00D83BE6" w:rsidRPr="00D83BE6" w:rsidRDefault="00D83BE6" w:rsidP="000C0789">
      <w:pPr>
        <w:pStyle w:val="Akapitzlist"/>
        <w:numPr>
          <w:ilvl w:val="0"/>
          <w:numId w:val="168"/>
        </w:numPr>
        <w:spacing w:before="120" w:after="120" w:line="23" w:lineRule="atLeast"/>
        <w:ind w:left="851"/>
        <w:contextualSpacing w:val="0"/>
        <w:rPr>
          <w:rFonts w:cs="Arial"/>
          <w:sz w:val="20"/>
          <w:szCs w:val="20"/>
          <w:u w:val="single"/>
        </w:rPr>
      </w:pPr>
      <w:r w:rsidRPr="00D83BE6">
        <w:rPr>
          <w:rFonts w:cs="Arial"/>
          <w:sz w:val="20"/>
          <w:szCs w:val="20"/>
        </w:rPr>
        <w:t xml:space="preserve">barier środowiskowych oraz czynników osobowych kluczowych w procesie rehabilitacji kompleksowej, </w:t>
      </w:r>
    </w:p>
    <w:p w14:paraId="11E4EABD" w14:textId="77777777" w:rsidR="00D83BE6" w:rsidRPr="00D83BE6" w:rsidRDefault="00D83BE6" w:rsidP="000C0789">
      <w:pPr>
        <w:pStyle w:val="Akapitzlist"/>
        <w:numPr>
          <w:ilvl w:val="0"/>
          <w:numId w:val="168"/>
        </w:numPr>
        <w:spacing w:before="120" w:after="120" w:line="23" w:lineRule="atLeast"/>
        <w:ind w:left="851"/>
        <w:contextualSpacing w:val="0"/>
        <w:rPr>
          <w:rFonts w:cs="Arial"/>
          <w:sz w:val="20"/>
          <w:szCs w:val="20"/>
          <w:u w:val="single"/>
        </w:rPr>
      </w:pPr>
      <w:r w:rsidRPr="00D83BE6">
        <w:rPr>
          <w:rFonts w:cs="Arial"/>
          <w:sz w:val="20"/>
          <w:szCs w:val="20"/>
        </w:rPr>
        <w:t xml:space="preserve">zdolności powrotu do pracy na bazie potencjału fizycznego, psychicznego oraz intelektualnego możliwego do wykorzystania w celu powrotu do funkcjonowania społeczno-zawodowego. </w:t>
      </w:r>
    </w:p>
    <w:p w14:paraId="160E1DA5" w14:textId="53D4D1F8" w:rsidR="00D83BE6" w:rsidRPr="00D83BE6" w:rsidRDefault="00D83BE6" w:rsidP="000C0789">
      <w:pPr>
        <w:pStyle w:val="Akapitzlist"/>
        <w:numPr>
          <w:ilvl w:val="0"/>
          <w:numId w:val="167"/>
        </w:numPr>
        <w:spacing w:before="120" w:after="120"/>
        <w:ind w:left="426" w:hanging="426"/>
        <w:contextualSpacing w:val="0"/>
        <w:rPr>
          <w:bCs/>
          <w:sz w:val="20"/>
          <w:szCs w:val="20"/>
        </w:rPr>
      </w:pPr>
      <w:r>
        <w:rPr>
          <w:bCs/>
          <w:sz w:val="20"/>
          <w:szCs w:val="20"/>
        </w:rPr>
        <w:t>Rekomenduje się</w:t>
      </w:r>
      <w:r w:rsidRPr="00D83BE6">
        <w:rPr>
          <w:bCs/>
          <w:sz w:val="20"/>
          <w:szCs w:val="20"/>
        </w:rPr>
        <w:t xml:space="preserve"> przeprowadzenie </w:t>
      </w:r>
      <w:r>
        <w:rPr>
          <w:bCs/>
          <w:sz w:val="20"/>
          <w:szCs w:val="20"/>
        </w:rPr>
        <w:t>badania</w:t>
      </w:r>
      <w:r w:rsidRPr="00D83BE6">
        <w:rPr>
          <w:bCs/>
          <w:sz w:val="20"/>
          <w:szCs w:val="20"/>
        </w:rPr>
        <w:t xml:space="preserve"> w połowie okresu próbnego, tydzień po przyjeździe do </w:t>
      </w:r>
      <w:r>
        <w:rPr>
          <w:bCs/>
          <w:sz w:val="20"/>
          <w:szCs w:val="20"/>
        </w:rPr>
        <w:t>ORK/</w:t>
      </w:r>
      <w:r w:rsidRPr="00D83BE6">
        <w:rPr>
          <w:bCs/>
          <w:sz w:val="20"/>
          <w:szCs w:val="20"/>
        </w:rPr>
        <w:t xml:space="preserve">ORKZP. Pozwoli to Uczestnikom na zaaklimatyzowanie się, a także Zespołowi ORK na ocenę funkcji psychicznych, społecznych i poznawczych Uczestnika w odniesieniu do </w:t>
      </w:r>
      <w:proofErr w:type="spellStart"/>
      <w:r w:rsidRPr="00D83BE6">
        <w:rPr>
          <w:bCs/>
          <w:sz w:val="20"/>
          <w:szCs w:val="20"/>
        </w:rPr>
        <w:t>zachowań</w:t>
      </w:r>
      <w:proofErr w:type="spellEnd"/>
      <w:r w:rsidRPr="00D83BE6">
        <w:rPr>
          <w:bCs/>
          <w:sz w:val="20"/>
          <w:szCs w:val="20"/>
        </w:rPr>
        <w:t xml:space="preserve"> w grupie (sytuacje konfliktowe, przejawy agresji, wycofywanie się z grupy społecznej, przejawy lęku społecznego) oraz w sytuacjach zdobywania wiedzy i nowych umiejętności (uwaga, pamięć, zdolność  długotrwałej koncentracji uwagi, tendencje do rozpraszania).</w:t>
      </w:r>
    </w:p>
    <w:p w14:paraId="2A3338EF" w14:textId="00F1C212" w:rsidR="00D83BE6" w:rsidRPr="00D83BE6" w:rsidRDefault="00D83BE6" w:rsidP="000738B7">
      <w:pPr>
        <w:pStyle w:val="Akapitzlist"/>
        <w:tabs>
          <w:tab w:val="left" w:pos="709"/>
        </w:tabs>
        <w:spacing w:before="120" w:after="120"/>
        <w:ind w:left="426"/>
        <w:contextualSpacing w:val="0"/>
        <w:rPr>
          <w:color w:val="000000"/>
          <w:spacing w:val="-2"/>
          <w:sz w:val="20"/>
          <w:szCs w:val="20"/>
        </w:rPr>
      </w:pPr>
      <w:r w:rsidRPr="00D83BE6">
        <w:rPr>
          <w:color w:val="000000"/>
          <w:sz w:val="20"/>
          <w:szCs w:val="20"/>
        </w:rPr>
        <w:t>Cały proces diagnostyczny trwa</w:t>
      </w:r>
      <w:r w:rsidR="00C2231A">
        <w:rPr>
          <w:color w:val="000000"/>
          <w:sz w:val="20"/>
          <w:szCs w:val="20"/>
        </w:rPr>
        <w:t xml:space="preserve"> </w:t>
      </w:r>
      <w:r w:rsidRPr="00D83BE6">
        <w:rPr>
          <w:color w:val="000000"/>
          <w:sz w:val="20"/>
          <w:szCs w:val="20"/>
        </w:rPr>
        <w:t>dwa tygodnie i obejm</w:t>
      </w:r>
      <w:r w:rsidR="00C2231A">
        <w:rPr>
          <w:color w:val="000000"/>
          <w:sz w:val="20"/>
          <w:szCs w:val="20"/>
        </w:rPr>
        <w:t>uje</w:t>
      </w:r>
      <w:r w:rsidRPr="00D83BE6">
        <w:rPr>
          <w:color w:val="000000"/>
          <w:sz w:val="20"/>
          <w:szCs w:val="20"/>
        </w:rPr>
        <w:t xml:space="preserve"> testy, badania oraz próbne zajęcia ze wszystkich modułów. Na zakończenie okresu próbnego nastąpi spotkanie Zespołu </w:t>
      </w:r>
      <w:r w:rsidRPr="00D83BE6">
        <w:rPr>
          <w:color w:val="000000"/>
          <w:spacing w:val="-2"/>
          <w:sz w:val="20"/>
          <w:szCs w:val="20"/>
        </w:rPr>
        <w:t>Rehabilitacyjnego ORK z Uczestnikiem, w trakcie którego zostaje przedstawiona i przedyskutowana propozycja IPR – na okres podstawowy. Ten dokument jest najważniejszym dokumentem wsparcia dla danej osoby. Informacje zawarte w IPR - powinny być poszerzone o wnioski z zajęć i sesji prowadzonych w okresie próbnym.</w:t>
      </w:r>
    </w:p>
    <w:p w14:paraId="2BD3ED2A" w14:textId="5EA69D64" w:rsidR="00865175" w:rsidRPr="000738B7" w:rsidRDefault="00865175" w:rsidP="000738B7">
      <w:pPr>
        <w:tabs>
          <w:tab w:val="left" w:pos="1276"/>
        </w:tabs>
        <w:spacing w:before="120" w:after="120" w:line="23" w:lineRule="atLeast"/>
        <w:rPr>
          <w:rFonts w:asciiTheme="minorHAnsi" w:hAnsiTheme="minorHAnsi" w:cstheme="minorHAnsi"/>
          <w:b/>
          <w:i/>
          <w:iCs/>
          <w:color w:val="002060"/>
        </w:rPr>
      </w:pPr>
      <w:r w:rsidRPr="000738B7">
        <w:rPr>
          <w:rFonts w:asciiTheme="minorHAnsi" w:hAnsiTheme="minorHAnsi" w:cstheme="minorHAnsi"/>
          <w:b/>
          <w:i/>
          <w:iCs/>
          <w:color w:val="002060"/>
        </w:rPr>
        <w:t xml:space="preserve">Okres </w:t>
      </w:r>
      <w:r w:rsidR="00BD0DD4">
        <w:rPr>
          <w:rFonts w:asciiTheme="minorHAnsi" w:hAnsiTheme="minorHAnsi" w:cstheme="minorHAnsi"/>
          <w:b/>
          <w:i/>
          <w:iCs/>
          <w:color w:val="002060"/>
        </w:rPr>
        <w:t xml:space="preserve">podstawowy </w:t>
      </w:r>
      <w:r w:rsidRPr="000738B7">
        <w:rPr>
          <w:rFonts w:asciiTheme="minorHAnsi" w:hAnsiTheme="minorHAnsi" w:cstheme="minorHAnsi"/>
          <w:b/>
          <w:i/>
          <w:iCs/>
          <w:color w:val="002060"/>
        </w:rPr>
        <w:t>realizacji IPR</w:t>
      </w:r>
    </w:p>
    <w:p w14:paraId="1A5E9D90" w14:textId="63E628AC" w:rsidR="000738B7" w:rsidRPr="00BD0DD4" w:rsidRDefault="000738B7" w:rsidP="000C0789">
      <w:pPr>
        <w:pStyle w:val="Akapitzlist"/>
        <w:numPr>
          <w:ilvl w:val="0"/>
          <w:numId w:val="167"/>
        </w:numPr>
        <w:tabs>
          <w:tab w:val="left" w:pos="1276"/>
        </w:tabs>
        <w:spacing w:before="120" w:after="120" w:line="23" w:lineRule="atLeast"/>
        <w:ind w:left="426" w:hanging="426"/>
        <w:contextualSpacing w:val="0"/>
        <w:rPr>
          <w:rFonts w:cs="Calibri"/>
          <w:sz w:val="20"/>
          <w:szCs w:val="20"/>
        </w:rPr>
      </w:pPr>
      <w:r w:rsidRPr="00BD0DD4">
        <w:rPr>
          <w:rFonts w:cs="Calibri"/>
          <w:sz w:val="20"/>
          <w:szCs w:val="20"/>
        </w:rPr>
        <w:t>Realizacja IPR w okresie podstawowym przebiega według następujących zasad:</w:t>
      </w:r>
    </w:p>
    <w:p w14:paraId="7C3E20A6" w14:textId="33F9C447" w:rsidR="00865175" w:rsidRPr="00193338" w:rsidRDefault="00BB552B" w:rsidP="000C0789">
      <w:pPr>
        <w:pStyle w:val="Akapitzlist"/>
        <w:numPr>
          <w:ilvl w:val="0"/>
          <w:numId w:val="44"/>
        </w:numPr>
        <w:tabs>
          <w:tab w:val="left" w:pos="851"/>
        </w:tabs>
        <w:spacing w:before="120" w:after="120"/>
        <w:ind w:left="851" w:hanging="284"/>
        <w:contextualSpacing w:val="0"/>
        <w:rPr>
          <w:rFonts w:asciiTheme="minorHAnsi" w:hAnsiTheme="minorHAnsi" w:cstheme="minorHAnsi"/>
          <w:sz w:val="20"/>
          <w:szCs w:val="20"/>
        </w:rPr>
      </w:pPr>
      <w:r w:rsidRPr="00BB552B">
        <w:rPr>
          <w:rFonts w:asciiTheme="minorHAnsi" w:hAnsiTheme="minorHAnsi" w:cstheme="minorHAnsi"/>
          <w:sz w:val="20"/>
          <w:szCs w:val="20"/>
        </w:rPr>
        <w:t>A</w:t>
      </w:r>
      <w:r w:rsidR="00DC77AC" w:rsidRPr="00BB552B">
        <w:rPr>
          <w:rFonts w:asciiTheme="minorHAnsi" w:hAnsiTheme="minorHAnsi" w:cstheme="minorHAnsi"/>
          <w:sz w:val="20"/>
          <w:szCs w:val="20"/>
        </w:rPr>
        <w:t>ktualizacja lub nabycie zgodnych z potrzebami rynku pracy kompetencji/kwalifikacji zawodowych</w:t>
      </w:r>
      <w:r w:rsidR="00DC77AC" w:rsidRPr="00EF5167" w:rsidDel="00EF5167">
        <w:rPr>
          <w:rFonts w:asciiTheme="minorHAnsi" w:hAnsiTheme="minorHAnsi" w:cstheme="minorHAnsi"/>
          <w:sz w:val="20"/>
          <w:szCs w:val="20"/>
        </w:rPr>
        <w:t xml:space="preserve"> </w:t>
      </w:r>
      <w:r w:rsidR="00865175" w:rsidRPr="00193338">
        <w:rPr>
          <w:rFonts w:asciiTheme="minorHAnsi" w:hAnsiTheme="minorHAnsi" w:cstheme="minorHAnsi"/>
          <w:sz w:val="20"/>
          <w:szCs w:val="20"/>
        </w:rPr>
        <w:t xml:space="preserve">rozpoczyna  się nie później niż w ciągu </w:t>
      </w:r>
      <w:r w:rsidR="006622A4">
        <w:rPr>
          <w:rFonts w:asciiTheme="minorHAnsi" w:hAnsiTheme="minorHAnsi" w:cstheme="minorHAnsi"/>
          <w:sz w:val="20"/>
          <w:szCs w:val="20"/>
        </w:rPr>
        <w:t>14</w:t>
      </w:r>
      <w:r w:rsidR="00865175" w:rsidRPr="00193338">
        <w:rPr>
          <w:rFonts w:asciiTheme="minorHAnsi" w:hAnsiTheme="minorHAnsi" w:cstheme="minorHAnsi"/>
          <w:sz w:val="20"/>
          <w:szCs w:val="20"/>
        </w:rPr>
        <w:t xml:space="preserve"> dni od dnia, w którym opracowano IPR i uzyskano pisemną zgodę Uczestnika na Oświadczeniu dotyczącym IPR</w:t>
      </w:r>
      <w:r w:rsidR="00865175" w:rsidRPr="00BB552B">
        <w:rPr>
          <w:rFonts w:asciiTheme="minorHAnsi" w:hAnsiTheme="minorHAnsi" w:cstheme="minorHAnsi"/>
          <w:color w:val="000000" w:themeColor="text1"/>
          <w:sz w:val="20"/>
          <w:szCs w:val="20"/>
        </w:rPr>
        <w:t xml:space="preserve">; </w:t>
      </w:r>
      <w:r w:rsidR="00DC77AC" w:rsidRPr="00BB552B">
        <w:rPr>
          <w:rFonts w:cstheme="minorHAnsi"/>
          <w:color w:val="000000" w:themeColor="text1"/>
          <w:sz w:val="20"/>
          <w:szCs w:val="20"/>
        </w:rPr>
        <w:t xml:space="preserve">Proces ten </w:t>
      </w:r>
      <w:r w:rsidR="00865175" w:rsidRPr="00BB552B">
        <w:rPr>
          <w:rFonts w:cstheme="minorHAnsi"/>
          <w:color w:val="000000" w:themeColor="text1"/>
          <w:sz w:val="20"/>
          <w:szCs w:val="20"/>
        </w:rPr>
        <w:t xml:space="preserve">może rozpocząć </w:t>
      </w:r>
      <w:r w:rsidR="00865175" w:rsidRPr="00193338">
        <w:rPr>
          <w:rFonts w:cstheme="minorHAnsi"/>
          <w:sz w:val="20"/>
          <w:szCs w:val="20"/>
        </w:rPr>
        <w:t xml:space="preserve">się później w uzasadnionych przypadkach, jak np.  </w:t>
      </w:r>
      <w:r w:rsidR="00865175" w:rsidRPr="00193338">
        <w:rPr>
          <w:sz w:val="20"/>
          <w:szCs w:val="20"/>
        </w:rPr>
        <w:t>stan zdrowia Uczestnika wymagający prowadzenia rehabilitacji medycznej w większym wymiarze czasowym, konieczność  przeprowadzenia dodatkowych badań, realizacji kursów  niezbędnych do rozpoczęcia szkolenia zawodowego.</w:t>
      </w:r>
    </w:p>
    <w:p w14:paraId="76776993" w14:textId="4A997F2B" w:rsidR="00865175" w:rsidRPr="00193338" w:rsidRDefault="00865175" w:rsidP="000C0789">
      <w:pPr>
        <w:pStyle w:val="Akapitzlist"/>
        <w:numPr>
          <w:ilvl w:val="0"/>
          <w:numId w:val="44"/>
        </w:numPr>
        <w:tabs>
          <w:tab w:val="left" w:pos="851"/>
        </w:tabs>
        <w:spacing w:before="120" w:after="120"/>
        <w:ind w:left="851" w:hanging="284"/>
        <w:contextualSpacing w:val="0"/>
        <w:rPr>
          <w:rFonts w:asciiTheme="minorHAnsi" w:hAnsiTheme="minorHAnsi" w:cstheme="minorHAnsi"/>
          <w:sz w:val="20"/>
          <w:szCs w:val="20"/>
        </w:rPr>
      </w:pPr>
      <w:bookmarkStart w:id="41" w:name="_Hlk147221520"/>
      <w:r w:rsidRPr="00193338">
        <w:rPr>
          <w:rFonts w:asciiTheme="minorHAnsi" w:hAnsiTheme="minorHAnsi" w:cstheme="minorHAnsi"/>
          <w:sz w:val="20"/>
          <w:szCs w:val="20"/>
        </w:rPr>
        <w:t>Pobyt w ORK/ORKZP powinien być  ograniczony   do  niezbędnego minimum tak, aby Uczestnik mógł jak najszybciej wrócić do środowiska lokalnego  i podjąć zatrudnienie.</w:t>
      </w:r>
      <w:r w:rsidRPr="00193338">
        <w:rPr>
          <w:sz w:val="20"/>
          <w:szCs w:val="20"/>
        </w:rPr>
        <w:t xml:space="preserve">  </w:t>
      </w:r>
      <w:r w:rsidRPr="00193338">
        <w:rPr>
          <w:rFonts w:asciiTheme="minorHAnsi" w:hAnsiTheme="minorHAnsi" w:cstheme="minorHAnsi"/>
          <w:sz w:val="20"/>
          <w:szCs w:val="20"/>
        </w:rPr>
        <w:t>Czas pozostawania w ORK/</w:t>
      </w:r>
      <w:r w:rsidRPr="00193338">
        <w:rPr>
          <w:sz w:val="20"/>
          <w:szCs w:val="20"/>
        </w:rPr>
        <w:t xml:space="preserve"> ORKZP</w:t>
      </w:r>
      <w:r w:rsidRPr="00193338">
        <w:rPr>
          <w:rFonts w:asciiTheme="minorHAnsi" w:hAnsiTheme="minorHAnsi" w:cstheme="minorHAnsi"/>
          <w:sz w:val="20"/>
          <w:szCs w:val="20"/>
        </w:rPr>
        <w:t xml:space="preserve"> nie powinien przekroczyć  6  miesięcy. </w:t>
      </w:r>
      <w:r w:rsidRPr="00193338">
        <w:rPr>
          <w:sz w:val="20"/>
          <w:szCs w:val="20"/>
        </w:rPr>
        <w:t xml:space="preserve">Jednak zespół rehabilitacyjny może rekomendować  wydłużenie pobytu   Uczestnika,  jeżeli   jest to  umotywowane   w IPR i może  mieć wpływ na pozytywne zakończenie procesu rehabilitacji kompleksowej. </w:t>
      </w:r>
    </w:p>
    <w:bookmarkEnd w:id="41"/>
    <w:p w14:paraId="5E1A348C" w14:textId="77777777" w:rsidR="00865175" w:rsidRPr="00193338" w:rsidRDefault="00865175" w:rsidP="000C0789">
      <w:pPr>
        <w:pStyle w:val="Akapitzlist"/>
        <w:numPr>
          <w:ilvl w:val="0"/>
          <w:numId w:val="44"/>
        </w:numPr>
        <w:tabs>
          <w:tab w:val="left" w:pos="851"/>
        </w:tabs>
        <w:spacing w:before="120" w:after="120"/>
        <w:ind w:left="851" w:hanging="284"/>
        <w:contextualSpacing w:val="0"/>
        <w:rPr>
          <w:rFonts w:asciiTheme="minorHAnsi" w:hAnsiTheme="minorHAnsi" w:cstheme="minorHAnsi"/>
          <w:sz w:val="20"/>
          <w:szCs w:val="20"/>
        </w:rPr>
      </w:pPr>
      <w:r w:rsidRPr="00193338">
        <w:rPr>
          <w:rFonts w:asciiTheme="minorHAnsi" w:hAnsiTheme="minorHAnsi" w:cstheme="minorHAnsi"/>
          <w:sz w:val="20"/>
          <w:szCs w:val="20"/>
        </w:rPr>
        <w:t>Rehabilitacja kompleksowa jest prowadzona poniedziałku do piątku w godz. 8.00-18.00;</w:t>
      </w:r>
      <w:r w:rsidRPr="00193338">
        <w:rPr>
          <w:rFonts w:asciiTheme="minorHAnsi" w:hAnsiTheme="minorHAnsi" w:cstheme="minorHAnsi"/>
          <w:sz w:val="20"/>
          <w:szCs w:val="20"/>
        </w:rPr>
        <w:br/>
        <w:t xml:space="preserve"> </w:t>
      </w:r>
      <w:r w:rsidRPr="00193338">
        <w:rPr>
          <w:rFonts w:cstheme="minorHAnsi"/>
          <w:sz w:val="20"/>
          <w:szCs w:val="20"/>
        </w:rPr>
        <w:t>W przypadkach uzasadnionych potrzebą realizacji IPR, za zgodą PFRON i Uczestnika, wybrane zajęcia są prowadzone także w soboty.</w:t>
      </w:r>
    </w:p>
    <w:p w14:paraId="2E5EBA59" w14:textId="77777777" w:rsidR="00865175" w:rsidRPr="00193338" w:rsidRDefault="00865175" w:rsidP="000C0789">
      <w:pPr>
        <w:pStyle w:val="Akapitzlist"/>
        <w:numPr>
          <w:ilvl w:val="0"/>
          <w:numId w:val="44"/>
        </w:numPr>
        <w:tabs>
          <w:tab w:val="left" w:pos="851"/>
        </w:tabs>
        <w:spacing w:before="120" w:after="120"/>
        <w:ind w:left="851" w:hanging="284"/>
        <w:contextualSpacing w:val="0"/>
        <w:rPr>
          <w:rFonts w:asciiTheme="minorHAnsi" w:hAnsiTheme="minorHAnsi" w:cstheme="minorHAnsi"/>
          <w:sz w:val="20"/>
          <w:szCs w:val="20"/>
        </w:rPr>
      </w:pPr>
      <w:r w:rsidRPr="00193338">
        <w:rPr>
          <w:rFonts w:asciiTheme="minorHAnsi" w:hAnsiTheme="minorHAnsi" w:cstheme="minorHAnsi"/>
          <w:sz w:val="20"/>
          <w:szCs w:val="20"/>
        </w:rPr>
        <w:lastRenderedPageBreak/>
        <w:t>W przypadku realizacji poszczególnych modułów rehabilitacji kompleksowej poza ORK/ORKZP niezbędne jest podanie godziny wyjazdu do wskazanej placówki i godziny wyjazdu z tej placówki,</w:t>
      </w:r>
    </w:p>
    <w:p w14:paraId="7329D202" w14:textId="0275FF35" w:rsidR="00865175" w:rsidRPr="00987BDD" w:rsidRDefault="00865175" w:rsidP="000C0789">
      <w:pPr>
        <w:pStyle w:val="Akapitzlist"/>
        <w:numPr>
          <w:ilvl w:val="0"/>
          <w:numId w:val="44"/>
        </w:numPr>
        <w:tabs>
          <w:tab w:val="left" w:pos="851"/>
        </w:tabs>
        <w:spacing w:before="120" w:after="120"/>
        <w:ind w:left="851" w:hanging="284"/>
        <w:contextualSpacing w:val="0"/>
        <w:rPr>
          <w:rFonts w:asciiTheme="minorHAnsi" w:hAnsiTheme="minorHAnsi" w:cstheme="minorHAnsi"/>
          <w:sz w:val="20"/>
          <w:szCs w:val="20"/>
        </w:rPr>
      </w:pPr>
      <w:r w:rsidRPr="00193338">
        <w:rPr>
          <w:rFonts w:asciiTheme="minorHAnsi" w:hAnsiTheme="minorHAnsi" w:cstheme="minorHAnsi"/>
          <w:sz w:val="20"/>
          <w:szCs w:val="20"/>
        </w:rPr>
        <w:t>Świadczenia  rehabilitacji kompleksowej realizowane są w taki sposób, aby zapewniona była ich ciągłość.</w:t>
      </w:r>
    </w:p>
    <w:p w14:paraId="266A9390" w14:textId="35298DB4" w:rsidR="00865175" w:rsidRPr="00D5298F" w:rsidRDefault="00865175" w:rsidP="000C0789">
      <w:pPr>
        <w:pStyle w:val="Akapitzlist"/>
        <w:numPr>
          <w:ilvl w:val="1"/>
          <w:numId w:val="47"/>
        </w:numPr>
        <w:spacing w:before="120" w:after="120" w:line="23" w:lineRule="atLeast"/>
        <w:ind w:left="426" w:hanging="426"/>
        <w:contextualSpacing w:val="0"/>
        <w:rPr>
          <w:rFonts w:asciiTheme="minorHAnsi" w:hAnsiTheme="minorHAnsi" w:cstheme="minorHAnsi"/>
          <w:sz w:val="20"/>
          <w:szCs w:val="20"/>
        </w:rPr>
      </w:pPr>
      <w:r w:rsidRPr="000738B7">
        <w:rPr>
          <w:rFonts w:asciiTheme="minorHAnsi" w:hAnsiTheme="minorHAnsi" w:cstheme="minorHAnsi"/>
          <w:b/>
          <w:color w:val="002060"/>
          <w:sz w:val="20"/>
          <w:szCs w:val="20"/>
        </w:rPr>
        <w:t xml:space="preserve">Osoby odpowiedzialne </w:t>
      </w:r>
      <w:r w:rsidRPr="00834CC3">
        <w:rPr>
          <w:rFonts w:asciiTheme="minorHAnsi" w:hAnsiTheme="minorHAnsi" w:cstheme="minorHAnsi"/>
          <w:b/>
          <w:sz w:val="20"/>
          <w:szCs w:val="20"/>
        </w:rPr>
        <w:t xml:space="preserve">za </w:t>
      </w:r>
      <w:r w:rsidRPr="00D5298F">
        <w:rPr>
          <w:rFonts w:asciiTheme="minorHAnsi" w:hAnsiTheme="minorHAnsi" w:cstheme="minorHAnsi"/>
          <w:sz w:val="20"/>
          <w:szCs w:val="20"/>
        </w:rPr>
        <w:t>opracowywanie i realizację IPR , wchodzące w skład interdyscyplinarnego zespołu rehabilitacyjnego ORK/ORKZP</w:t>
      </w:r>
      <w:r w:rsidR="00C2231A">
        <w:rPr>
          <w:rFonts w:asciiTheme="minorHAnsi" w:hAnsiTheme="minorHAnsi" w:cstheme="minorHAnsi"/>
          <w:sz w:val="20"/>
          <w:szCs w:val="20"/>
        </w:rPr>
        <w:t xml:space="preserve"> to</w:t>
      </w:r>
      <w:r w:rsidRPr="00D5298F">
        <w:rPr>
          <w:rFonts w:asciiTheme="minorHAnsi" w:hAnsiTheme="minorHAnsi" w:cstheme="minorHAnsi"/>
          <w:sz w:val="20"/>
          <w:szCs w:val="20"/>
        </w:rPr>
        <w:t>:</w:t>
      </w:r>
    </w:p>
    <w:p w14:paraId="61ABB707" w14:textId="77777777" w:rsidR="00865175" w:rsidRPr="008139DA" w:rsidRDefault="00865175" w:rsidP="000C0789">
      <w:pPr>
        <w:numPr>
          <w:ilvl w:val="0"/>
          <w:numId w:val="37"/>
        </w:numPr>
        <w:tabs>
          <w:tab w:val="left" w:pos="851"/>
        </w:tabs>
        <w:spacing w:before="120" w:after="120" w:line="23" w:lineRule="atLeast"/>
        <w:ind w:left="851" w:hanging="284"/>
        <w:rPr>
          <w:rFonts w:asciiTheme="minorHAnsi" w:hAnsiTheme="minorHAnsi" w:cstheme="minorHAnsi"/>
          <w:sz w:val="20"/>
          <w:szCs w:val="20"/>
        </w:rPr>
      </w:pPr>
      <w:r w:rsidRPr="008139DA">
        <w:rPr>
          <w:rFonts w:asciiTheme="minorHAnsi" w:hAnsiTheme="minorHAnsi" w:cstheme="minorHAnsi"/>
          <w:sz w:val="20"/>
          <w:szCs w:val="20"/>
        </w:rPr>
        <w:t>lekarz -specjalista rehabilitacji</w:t>
      </w:r>
    </w:p>
    <w:p w14:paraId="13997ED5" w14:textId="77777777" w:rsidR="00865175" w:rsidRPr="008139DA" w:rsidRDefault="00865175" w:rsidP="000C0789">
      <w:pPr>
        <w:numPr>
          <w:ilvl w:val="0"/>
          <w:numId w:val="37"/>
        </w:numPr>
        <w:tabs>
          <w:tab w:val="left" w:pos="851"/>
        </w:tabs>
        <w:spacing w:before="120" w:after="120" w:line="23" w:lineRule="atLeast"/>
        <w:ind w:left="851" w:hanging="284"/>
        <w:rPr>
          <w:rFonts w:asciiTheme="minorHAnsi" w:hAnsiTheme="minorHAnsi" w:cstheme="minorHAnsi"/>
          <w:sz w:val="20"/>
          <w:szCs w:val="20"/>
        </w:rPr>
      </w:pPr>
      <w:r w:rsidRPr="008139DA">
        <w:rPr>
          <w:rFonts w:cstheme="minorHAnsi"/>
          <w:sz w:val="20"/>
          <w:szCs w:val="20"/>
        </w:rPr>
        <w:t>lekarz - specjalista psychiatrii</w:t>
      </w:r>
      <w:r w:rsidRPr="008139DA">
        <w:rPr>
          <w:rFonts w:asciiTheme="minorHAnsi" w:hAnsiTheme="minorHAnsi" w:cstheme="minorHAnsi"/>
          <w:sz w:val="20"/>
          <w:szCs w:val="20"/>
        </w:rPr>
        <w:t xml:space="preserve"> (ORKZP)</w:t>
      </w:r>
    </w:p>
    <w:p w14:paraId="02A36B74" w14:textId="77777777" w:rsidR="00865175" w:rsidRPr="008139DA" w:rsidRDefault="00865175" w:rsidP="000C0789">
      <w:pPr>
        <w:numPr>
          <w:ilvl w:val="0"/>
          <w:numId w:val="37"/>
        </w:numPr>
        <w:tabs>
          <w:tab w:val="left" w:pos="851"/>
        </w:tabs>
        <w:spacing w:before="120" w:after="120" w:line="23" w:lineRule="atLeast"/>
        <w:ind w:left="851" w:hanging="284"/>
        <w:rPr>
          <w:rFonts w:asciiTheme="minorHAnsi" w:hAnsiTheme="minorHAnsi" w:cstheme="minorHAnsi"/>
          <w:i/>
          <w:iCs/>
          <w:strike/>
          <w:sz w:val="20"/>
          <w:szCs w:val="20"/>
        </w:rPr>
      </w:pPr>
      <w:r w:rsidRPr="008139DA">
        <w:rPr>
          <w:rFonts w:asciiTheme="minorHAnsi" w:hAnsiTheme="minorHAnsi" w:cstheme="minorHAnsi"/>
          <w:sz w:val="20"/>
          <w:szCs w:val="20"/>
        </w:rPr>
        <w:t>koordynator rehabilitacji</w:t>
      </w:r>
    </w:p>
    <w:p w14:paraId="525DEBD9" w14:textId="77777777" w:rsidR="00865175" w:rsidRPr="008139DA" w:rsidRDefault="00865175" w:rsidP="000C0789">
      <w:pPr>
        <w:numPr>
          <w:ilvl w:val="0"/>
          <w:numId w:val="37"/>
        </w:numPr>
        <w:tabs>
          <w:tab w:val="left" w:pos="851"/>
        </w:tabs>
        <w:spacing w:before="120" w:after="120" w:line="23" w:lineRule="atLeast"/>
        <w:ind w:left="851" w:hanging="284"/>
        <w:rPr>
          <w:rFonts w:asciiTheme="minorHAnsi" w:hAnsiTheme="minorHAnsi" w:cstheme="minorHAnsi"/>
          <w:sz w:val="20"/>
          <w:szCs w:val="20"/>
        </w:rPr>
      </w:pPr>
      <w:r w:rsidRPr="008139DA">
        <w:rPr>
          <w:rFonts w:asciiTheme="minorHAnsi" w:hAnsiTheme="minorHAnsi" w:cstheme="minorHAnsi"/>
          <w:sz w:val="20"/>
          <w:szCs w:val="20"/>
        </w:rPr>
        <w:t>psycholog</w:t>
      </w:r>
    </w:p>
    <w:p w14:paraId="782DD233" w14:textId="77777777" w:rsidR="00865175" w:rsidRPr="008139DA" w:rsidRDefault="00865175" w:rsidP="000C0789">
      <w:pPr>
        <w:numPr>
          <w:ilvl w:val="0"/>
          <w:numId w:val="37"/>
        </w:numPr>
        <w:tabs>
          <w:tab w:val="left" w:pos="851"/>
        </w:tabs>
        <w:spacing w:before="120" w:after="120" w:line="23" w:lineRule="atLeast"/>
        <w:ind w:left="851" w:hanging="284"/>
        <w:rPr>
          <w:rFonts w:asciiTheme="minorHAnsi" w:hAnsiTheme="minorHAnsi" w:cstheme="minorHAnsi"/>
          <w:sz w:val="20"/>
          <w:szCs w:val="20"/>
        </w:rPr>
      </w:pPr>
      <w:r w:rsidRPr="008139DA">
        <w:rPr>
          <w:rFonts w:cstheme="minorHAnsi"/>
          <w:sz w:val="20"/>
          <w:szCs w:val="20"/>
        </w:rPr>
        <w:t xml:space="preserve">psycholog kliniczny </w:t>
      </w:r>
      <w:r w:rsidRPr="008139DA">
        <w:rPr>
          <w:rFonts w:asciiTheme="minorHAnsi" w:hAnsiTheme="minorHAnsi" w:cstheme="minorHAnsi"/>
          <w:sz w:val="20"/>
          <w:szCs w:val="20"/>
        </w:rPr>
        <w:t>(ORKZP)</w:t>
      </w:r>
    </w:p>
    <w:p w14:paraId="10E5F4BA" w14:textId="77777777" w:rsidR="00865175" w:rsidRPr="008139DA" w:rsidRDefault="00865175" w:rsidP="000C0789">
      <w:pPr>
        <w:numPr>
          <w:ilvl w:val="0"/>
          <w:numId w:val="37"/>
        </w:numPr>
        <w:tabs>
          <w:tab w:val="left" w:pos="851"/>
        </w:tabs>
        <w:spacing w:before="120" w:after="120" w:line="23" w:lineRule="atLeast"/>
        <w:ind w:left="851" w:hanging="284"/>
        <w:rPr>
          <w:rFonts w:asciiTheme="minorHAnsi" w:hAnsiTheme="minorHAnsi" w:cstheme="minorHAnsi"/>
          <w:sz w:val="20"/>
          <w:szCs w:val="20"/>
        </w:rPr>
      </w:pPr>
      <w:r w:rsidRPr="008139DA">
        <w:rPr>
          <w:rFonts w:asciiTheme="minorHAnsi" w:hAnsiTheme="minorHAnsi" w:cstheme="minorHAnsi"/>
          <w:sz w:val="20"/>
          <w:szCs w:val="20"/>
        </w:rPr>
        <w:t>doradca zawodowy</w:t>
      </w:r>
    </w:p>
    <w:p w14:paraId="60EA4355" w14:textId="77777777" w:rsidR="00865175" w:rsidRPr="008139DA" w:rsidRDefault="00865175" w:rsidP="000C0789">
      <w:pPr>
        <w:numPr>
          <w:ilvl w:val="0"/>
          <w:numId w:val="37"/>
        </w:numPr>
        <w:tabs>
          <w:tab w:val="left" w:pos="851"/>
        </w:tabs>
        <w:spacing w:before="120" w:after="120" w:line="23" w:lineRule="atLeast"/>
        <w:ind w:left="851" w:hanging="284"/>
        <w:rPr>
          <w:rFonts w:asciiTheme="minorHAnsi" w:hAnsiTheme="minorHAnsi" w:cstheme="minorHAnsi"/>
          <w:sz w:val="20"/>
          <w:szCs w:val="20"/>
        </w:rPr>
      </w:pPr>
      <w:r w:rsidRPr="008139DA">
        <w:rPr>
          <w:rFonts w:asciiTheme="minorHAnsi" w:hAnsiTheme="minorHAnsi" w:cstheme="minorHAnsi"/>
          <w:sz w:val="20"/>
          <w:szCs w:val="20"/>
        </w:rPr>
        <w:t>pośrednik pracy</w:t>
      </w:r>
    </w:p>
    <w:p w14:paraId="162603D3" w14:textId="77777777" w:rsidR="00865175" w:rsidRPr="008139DA" w:rsidRDefault="00865175" w:rsidP="000C0789">
      <w:pPr>
        <w:numPr>
          <w:ilvl w:val="0"/>
          <w:numId w:val="37"/>
        </w:numPr>
        <w:tabs>
          <w:tab w:val="left" w:pos="851"/>
        </w:tabs>
        <w:spacing w:before="120" w:after="120" w:line="23" w:lineRule="atLeast"/>
        <w:ind w:left="851" w:hanging="284"/>
        <w:rPr>
          <w:rFonts w:asciiTheme="minorHAnsi" w:hAnsiTheme="minorHAnsi" w:cstheme="minorHAnsi"/>
          <w:sz w:val="20"/>
          <w:szCs w:val="20"/>
        </w:rPr>
      </w:pPr>
      <w:r w:rsidRPr="008139DA">
        <w:rPr>
          <w:rFonts w:asciiTheme="minorHAnsi" w:hAnsiTheme="minorHAnsi" w:cstheme="minorHAnsi"/>
          <w:sz w:val="20"/>
          <w:szCs w:val="20"/>
        </w:rPr>
        <w:t>fizjoterapeuta</w:t>
      </w:r>
    </w:p>
    <w:p w14:paraId="4B6D775D" w14:textId="77777777" w:rsidR="00865175" w:rsidRPr="008139DA" w:rsidRDefault="00865175" w:rsidP="000C0789">
      <w:pPr>
        <w:numPr>
          <w:ilvl w:val="0"/>
          <w:numId w:val="37"/>
        </w:numPr>
        <w:tabs>
          <w:tab w:val="left" w:pos="851"/>
        </w:tabs>
        <w:spacing w:before="120" w:after="120" w:line="23" w:lineRule="atLeast"/>
        <w:ind w:left="851" w:hanging="284"/>
        <w:rPr>
          <w:rFonts w:asciiTheme="minorHAnsi" w:hAnsiTheme="minorHAnsi" w:cstheme="minorHAnsi"/>
          <w:sz w:val="20"/>
          <w:szCs w:val="20"/>
        </w:rPr>
      </w:pPr>
      <w:r w:rsidRPr="008139DA">
        <w:rPr>
          <w:rFonts w:asciiTheme="minorHAnsi" w:hAnsiTheme="minorHAnsi" w:cstheme="minorHAnsi"/>
          <w:sz w:val="20"/>
          <w:szCs w:val="20"/>
        </w:rPr>
        <w:t>terapeuta zajęciowy</w:t>
      </w:r>
    </w:p>
    <w:p w14:paraId="41891017" w14:textId="77777777" w:rsidR="00865175" w:rsidRPr="008139DA" w:rsidRDefault="00865175" w:rsidP="000C0789">
      <w:pPr>
        <w:numPr>
          <w:ilvl w:val="0"/>
          <w:numId w:val="37"/>
        </w:numPr>
        <w:tabs>
          <w:tab w:val="left" w:pos="851"/>
        </w:tabs>
        <w:spacing w:before="120" w:after="120" w:line="23" w:lineRule="atLeast"/>
        <w:ind w:left="851" w:hanging="284"/>
        <w:rPr>
          <w:rFonts w:asciiTheme="minorHAnsi" w:hAnsiTheme="minorHAnsi" w:cstheme="minorHAnsi"/>
          <w:sz w:val="20"/>
          <w:szCs w:val="20"/>
        </w:rPr>
      </w:pPr>
      <w:r w:rsidRPr="008139DA">
        <w:rPr>
          <w:rFonts w:asciiTheme="minorHAnsi" w:hAnsiTheme="minorHAnsi" w:cstheme="minorHAnsi"/>
          <w:sz w:val="20"/>
          <w:szCs w:val="20"/>
        </w:rPr>
        <w:t>logopeda</w:t>
      </w:r>
    </w:p>
    <w:p w14:paraId="423B0C03" w14:textId="77777777" w:rsidR="00865175" w:rsidRPr="008139DA" w:rsidRDefault="00865175" w:rsidP="000C0789">
      <w:pPr>
        <w:numPr>
          <w:ilvl w:val="0"/>
          <w:numId w:val="37"/>
        </w:numPr>
        <w:tabs>
          <w:tab w:val="left" w:pos="851"/>
        </w:tabs>
        <w:spacing w:before="120" w:after="120" w:line="23" w:lineRule="atLeast"/>
        <w:ind w:left="851" w:hanging="284"/>
        <w:rPr>
          <w:rFonts w:asciiTheme="minorHAnsi" w:hAnsiTheme="minorHAnsi" w:cstheme="minorHAnsi"/>
          <w:sz w:val="20"/>
          <w:szCs w:val="20"/>
        </w:rPr>
      </w:pPr>
      <w:r w:rsidRPr="008139DA">
        <w:rPr>
          <w:rFonts w:asciiTheme="minorHAnsi" w:hAnsiTheme="minorHAnsi" w:cstheme="minorHAnsi"/>
          <w:sz w:val="20"/>
          <w:szCs w:val="20"/>
        </w:rPr>
        <w:t xml:space="preserve">pielęgniarka lub ratownik medyczny </w:t>
      </w:r>
    </w:p>
    <w:p w14:paraId="6E4897C5" w14:textId="77777777" w:rsidR="00865175" w:rsidRPr="008139DA" w:rsidRDefault="00865175" w:rsidP="000C0789">
      <w:pPr>
        <w:numPr>
          <w:ilvl w:val="0"/>
          <w:numId w:val="37"/>
        </w:numPr>
        <w:tabs>
          <w:tab w:val="left" w:pos="851"/>
        </w:tabs>
        <w:spacing w:before="120" w:after="120" w:line="23" w:lineRule="atLeast"/>
        <w:ind w:left="851" w:hanging="284"/>
        <w:rPr>
          <w:rFonts w:asciiTheme="minorHAnsi" w:hAnsiTheme="minorHAnsi" w:cstheme="minorHAnsi"/>
          <w:sz w:val="20"/>
          <w:szCs w:val="20"/>
        </w:rPr>
      </w:pPr>
      <w:r w:rsidRPr="008139DA">
        <w:rPr>
          <w:rFonts w:asciiTheme="minorHAnsi" w:hAnsiTheme="minorHAnsi" w:cstheme="minorHAnsi"/>
          <w:sz w:val="20"/>
          <w:szCs w:val="20"/>
        </w:rPr>
        <w:t>dietetyk.</w:t>
      </w:r>
    </w:p>
    <w:p w14:paraId="1C2E2CDB" w14:textId="1CEC0E7B" w:rsidR="00865175" w:rsidRPr="00302CD2" w:rsidRDefault="00865175" w:rsidP="000C0789">
      <w:pPr>
        <w:numPr>
          <w:ilvl w:val="0"/>
          <w:numId w:val="37"/>
        </w:numPr>
        <w:tabs>
          <w:tab w:val="left" w:pos="851"/>
        </w:tabs>
        <w:spacing w:before="120" w:after="120" w:line="23" w:lineRule="atLeast"/>
        <w:ind w:left="851" w:hanging="284"/>
        <w:rPr>
          <w:rFonts w:asciiTheme="minorHAnsi" w:hAnsiTheme="minorHAnsi" w:cstheme="minorHAnsi"/>
          <w:sz w:val="20"/>
          <w:szCs w:val="20"/>
        </w:rPr>
      </w:pPr>
      <w:r w:rsidRPr="008139DA">
        <w:rPr>
          <w:rFonts w:cstheme="minorHAnsi"/>
          <w:sz w:val="20"/>
          <w:szCs w:val="20"/>
        </w:rPr>
        <w:t>inne osoby zaangażowane w proces rehabilitacji zgodnie ze zdiagnozowanymi potrzebami Uczestnika</w:t>
      </w:r>
    </w:p>
    <w:p w14:paraId="327B99C3" w14:textId="0EDDBD9C" w:rsidR="00865175" w:rsidRPr="00D5298F" w:rsidRDefault="00865175" w:rsidP="009624FF">
      <w:pPr>
        <w:pStyle w:val="Legenda"/>
        <w:keepNext/>
        <w:spacing w:before="120" w:after="120"/>
        <w:ind w:left="426"/>
        <w:rPr>
          <w:color w:val="C00000"/>
        </w:rPr>
      </w:pPr>
      <w:r w:rsidRPr="00D52088">
        <w:rPr>
          <w:rFonts w:asciiTheme="minorHAnsi" w:hAnsiTheme="minorHAnsi" w:cstheme="minorHAnsi"/>
          <w:b w:val="0"/>
          <w:bCs w:val="0"/>
          <w:color w:val="000000" w:themeColor="text1"/>
        </w:rPr>
        <w:t xml:space="preserve">Kwalifikacje i zakres zadań poszczególnych członków zespołu rehabilitacyjnego zostały określone w części </w:t>
      </w:r>
      <w:r>
        <w:rPr>
          <w:rFonts w:asciiTheme="minorHAnsi" w:hAnsiTheme="minorHAnsi" w:cstheme="minorHAnsi"/>
          <w:b w:val="0"/>
          <w:bCs w:val="0"/>
          <w:color w:val="000000" w:themeColor="text1"/>
        </w:rPr>
        <w:t xml:space="preserve">  </w:t>
      </w:r>
      <w:bookmarkStart w:id="42" w:name="_Toc6433610"/>
      <w:bookmarkStart w:id="43" w:name="_Hlk146454585"/>
      <w:r w:rsidRPr="00D5298F">
        <w:rPr>
          <w:b w:val="0"/>
          <w:bCs w:val="0"/>
        </w:rPr>
        <w:t xml:space="preserve"> V.</w:t>
      </w:r>
      <w:r w:rsidR="008139DA">
        <w:rPr>
          <w:b w:val="0"/>
          <w:bCs w:val="0"/>
        </w:rPr>
        <w:t xml:space="preserve"> </w:t>
      </w:r>
      <w:r w:rsidRPr="00D5298F">
        <w:rPr>
          <w:b w:val="0"/>
          <w:bCs w:val="0"/>
        </w:rPr>
        <w:t xml:space="preserve">Tabela </w:t>
      </w:r>
      <w:r w:rsidR="00C44072">
        <w:rPr>
          <w:b w:val="0"/>
          <w:bCs w:val="0"/>
        </w:rPr>
        <w:t>5</w:t>
      </w:r>
      <w:r w:rsidRPr="00D5298F">
        <w:rPr>
          <w:b w:val="0"/>
          <w:bCs w:val="0"/>
        </w:rPr>
        <w:t>.</w:t>
      </w:r>
      <w:bookmarkEnd w:id="42"/>
      <w:r w:rsidRPr="00D5298F">
        <w:rPr>
          <w:b w:val="0"/>
          <w:bCs w:val="0"/>
        </w:rPr>
        <w:t xml:space="preserve">  Minimalne wymagania w zakresie personelu  ORK/ORKZP do realizacji kompleksowej rehabilitacji 30 Uczestników jednoczasowo</w:t>
      </w:r>
      <w:bookmarkEnd w:id="43"/>
      <w:r>
        <w:rPr>
          <w:b w:val="0"/>
          <w:bCs w:val="0"/>
        </w:rPr>
        <w:t>.</w:t>
      </w:r>
    </w:p>
    <w:p w14:paraId="4AC69D43" w14:textId="2308ECCE" w:rsidR="00865175" w:rsidRPr="00D52088" w:rsidRDefault="00865175" w:rsidP="000C0789">
      <w:pPr>
        <w:pStyle w:val="Akapitzlist"/>
        <w:numPr>
          <w:ilvl w:val="0"/>
          <w:numId w:val="48"/>
        </w:numPr>
        <w:spacing w:before="120" w:after="120"/>
        <w:ind w:left="426" w:hanging="426"/>
        <w:contextualSpacing w:val="0"/>
        <w:rPr>
          <w:rFonts w:asciiTheme="minorHAnsi" w:hAnsiTheme="minorHAnsi" w:cstheme="minorHAnsi"/>
          <w:sz w:val="20"/>
          <w:szCs w:val="20"/>
        </w:rPr>
      </w:pPr>
      <w:r w:rsidRPr="00D52088">
        <w:rPr>
          <w:rFonts w:asciiTheme="minorHAnsi" w:hAnsiTheme="minorHAnsi" w:cstheme="minorHAnsi"/>
          <w:sz w:val="20"/>
          <w:szCs w:val="20"/>
        </w:rPr>
        <w:t>Kierownikiem zespołu rehabilitacyjnego</w:t>
      </w:r>
      <w:r w:rsidRPr="00D5298F">
        <w:rPr>
          <w:rFonts w:asciiTheme="minorHAnsi" w:hAnsiTheme="minorHAnsi" w:cstheme="minorHAnsi"/>
          <w:sz w:val="20"/>
          <w:szCs w:val="20"/>
          <w:vertAlign w:val="subscript"/>
        </w:rPr>
        <w:t xml:space="preserve"> </w:t>
      </w:r>
      <w:r w:rsidRPr="00D5298F">
        <w:rPr>
          <w:rFonts w:asciiTheme="minorHAnsi" w:hAnsiTheme="minorHAnsi" w:cstheme="minorHAnsi"/>
          <w:sz w:val="20"/>
          <w:szCs w:val="20"/>
        </w:rPr>
        <w:t>ORK</w:t>
      </w:r>
      <w:r w:rsidRPr="00D52088">
        <w:rPr>
          <w:rFonts w:asciiTheme="minorHAnsi" w:hAnsiTheme="minorHAnsi" w:cstheme="minorHAnsi"/>
          <w:sz w:val="20"/>
          <w:szCs w:val="20"/>
        </w:rPr>
        <w:t xml:space="preserve"> j</w:t>
      </w:r>
      <w:r w:rsidRPr="00D5298F">
        <w:rPr>
          <w:rFonts w:asciiTheme="minorHAnsi" w:hAnsiTheme="minorHAnsi" w:cstheme="minorHAnsi"/>
          <w:sz w:val="20"/>
          <w:szCs w:val="20"/>
        </w:rPr>
        <w:t>est</w:t>
      </w:r>
      <w:r w:rsidRPr="00D52088">
        <w:rPr>
          <w:rFonts w:asciiTheme="minorHAnsi" w:hAnsiTheme="minorHAnsi" w:cstheme="minorHAnsi"/>
          <w:sz w:val="20"/>
          <w:szCs w:val="20"/>
        </w:rPr>
        <w:t xml:space="preserve"> lekarz specjalista rehabilitacji, </w:t>
      </w:r>
      <w:r w:rsidRPr="00BD0DD4">
        <w:rPr>
          <w:rFonts w:cstheme="minorHAnsi"/>
          <w:sz w:val="20"/>
          <w:szCs w:val="20"/>
        </w:rPr>
        <w:t>w ORKZP</w:t>
      </w:r>
      <w:r w:rsidRPr="00BD0DD4">
        <w:rPr>
          <w:rFonts w:asciiTheme="minorHAnsi" w:hAnsiTheme="minorHAnsi" w:cstheme="minorHAnsi"/>
          <w:sz w:val="20"/>
          <w:szCs w:val="20"/>
        </w:rPr>
        <w:t xml:space="preserve"> </w:t>
      </w:r>
      <w:r w:rsidR="009624FF">
        <w:rPr>
          <w:rFonts w:asciiTheme="minorHAnsi" w:hAnsiTheme="minorHAnsi" w:cstheme="minorHAnsi"/>
          <w:sz w:val="20"/>
          <w:szCs w:val="20"/>
        </w:rPr>
        <w:t xml:space="preserve">jest nim </w:t>
      </w:r>
      <w:r w:rsidRPr="00BD0DD4">
        <w:rPr>
          <w:rFonts w:cstheme="minorHAnsi"/>
          <w:sz w:val="20"/>
          <w:szCs w:val="20"/>
        </w:rPr>
        <w:t>lekarz specjalista psychiatrii</w:t>
      </w:r>
      <w:r w:rsidRPr="00BD0DD4">
        <w:rPr>
          <w:rFonts w:asciiTheme="minorHAnsi" w:hAnsiTheme="minorHAnsi" w:cstheme="minorHAnsi"/>
          <w:sz w:val="20"/>
          <w:szCs w:val="20"/>
        </w:rPr>
        <w:t>.</w:t>
      </w:r>
      <w:r w:rsidRPr="00D52088">
        <w:rPr>
          <w:rFonts w:asciiTheme="minorHAnsi" w:hAnsiTheme="minorHAnsi" w:cstheme="minorHAnsi"/>
          <w:sz w:val="20"/>
          <w:szCs w:val="20"/>
        </w:rPr>
        <w:t xml:space="preserve"> </w:t>
      </w:r>
      <w:r w:rsidRPr="00D5298F">
        <w:rPr>
          <w:rFonts w:asciiTheme="minorHAnsi" w:hAnsiTheme="minorHAnsi" w:cstheme="minorHAnsi"/>
          <w:sz w:val="20"/>
          <w:szCs w:val="20"/>
        </w:rPr>
        <w:t>Osobą odpowiedzialną za</w:t>
      </w:r>
      <w:r w:rsidRPr="00D52088">
        <w:rPr>
          <w:rFonts w:asciiTheme="minorHAnsi" w:hAnsiTheme="minorHAnsi" w:cstheme="minorHAnsi"/>
          <w:i/>
          <w:iCs/>
          <w:sz w:val="20"/>
          <w:szCs w:val="20"/>
        </w:rPr>
        <w:t xml:space="preserve"> </w:t>
      </w:r>
      <w:r w:rsidRPr="00D5298F">
        <w:rPr>
          <w:rFonts w:asciiTheme="minorHAnsi" w:hAnsiTheme="minorHAnsi" w:cstheme="minorHAnsi"/>
          <w:sz w:val="20"/>
          <w:szCs w:val="20"/>
        </w:rPr>
        <w:t>współdziałanie zespołu rehabilitacyjnego jest</w:t>
      </w:r>
      <w:r w:rsidRPr="00D5298F">
        <w:rPr>
          <w:rFonts w:asciiTheme="minorHAnsi" w:hAnsiTheme="minorHAnsi" w:cstheme="minorHAnsi"/>
          <w:i/>
          <w:iCs/>
          <w:sz w:val="20"/>
          <w:szCs w:val="20"/>
        </w:rPr>
        <w:t xml:space="preserve"> </w:t>
      </w:r>
      <w:r w:rsidRPr="00D5298F">
        <w:rPr>
          <w:rFonts w:asciiTheme="minorHAnsi" w:hAnsiTheme="minorHAnsi" w:cstheme="minorHAnsi"/>
          <w:sz w:val="20"/>
          <w:szCs w:val="20"/>
        </w:rPr>
        <w:t>koordynator rehabilitacji</w:t>
      </w:r>
      <w:r w:rsidR="00193338">
        <w:rPr>
          <w:rFonts w:asciiTheme="minorHAnsi" w:hAnsiTheme="minorHAnsi" w:cstheme="minorHAnsi"/>
          <w:sz w:val="20"/>
          <w:szCs w:val="20"/>
        </w:rPr>
        <w:t>.</w:t>
      </w:r>
    </w:p>
    <w:p w14:paraId="408C01DC" w14:textId="369EA215" w:rsidR="00865175" w:rsidRPr="00D52088" w:rsidRDefault="00865175" w:rsidP="000C0789">
      <w:pPr>
        <w:pStyle w:val="Akapitzlist"/>
        <w:numPr>
          <w:ilvl w:val="0"/>
          <w:numId w:val="48"/>
        </w:numPr>
        <w:spacing w:before="120" w:after="120"/>
        <w:ind w:left="426" w:hanging="425"/>
        <w:contextualSpacing w:val="0"/>
        <w:rPr>
          <w:rFonts w:asciiTheme="minorHAnsi" w:hAnsiTheme="minorHAnsi" w:cstheme="minorHAnsi"/>
          <w:sz w:val="20"/>
          <w:szCs w:val="20"/>
        </w:rPr>
      </w:pPr>
      <w:r w:rsidRPr="00D52088">
        <w:rPr>
          <w:rFonts w:asciiTheme="minorHAnsi" w:hAnsiTheme="minorHAnsi" w:cstheme="minorHAnsi"/>
          <w:sz w:val="20"/>
          <w:szCs w:val="20"/>
        </w:rPr>
        <w:t xml:space="preserve">Zadania członków zespołu rehabilitacyjnego </w:t>
      </w:r>
      <w:r w:rsidRPr="00D5298F">
        <w:rPr>
          <w:rFonts w:asciiTheme="minorHAnsi" w:hAnsiTheme="minorHAnsi" w:cstheme="minorHAnsi"/>
          <w:sz w:val="20"/>
          <w:szCs w:val="20"/>
        </w:rPr>
        <w:t>ORK/</w:t>
      </w:r>
      <w:r w:rsidRPr="00193338">
        <w:rPr>
          <w:rFonts w:asciiTheme="minorHAnsi" w:hAnsiTheme="minorHAnsi" w:cstheme="minorHAnsi"/>
          <w:sz w:val="20"/>
          <w:szCs w:val="20"/>
        </w:rPr>
        <w:t>ORKZP</w:t>
      </w:r>
      <w:r w:rsidR="00193338" w:rsidRPr="00193338">
        <w:rPr>
          <w:rFonts w:asciiTheme="minorHAnsi" w:hAnsiTheme="minorHAnsi" w:cstheme="minorHAnsi"/>
          <w:sz w:val="20"/>
          <w:szCs w:val="20"/>
        </w:rPr>
        <w:t xml:space="preserve"> </w:t>
      </w:r>
      <w:r w:rsidRPr="00193338">
        <w:rPr>
          <w:rFonts w:asciiTheme="minorHAnsi" w:hAnsiTheme="minorHAnsi" w:cstheme="minorHAnsi"/>
          <w:sz w:val="20"/>
          <w:szCs w:val="20"/>
        </w:rPr>
        <w:t>kształtują</w:t>
      </w:r>
      <w:r w:rsidRPr="00D5298F">
        <w:rPr>
          <w:rFonts w:asciiTheme="minorHAnsi" w:hAnsiTheme="minorHAnsi" w:cstheme="minorHAnsi"/>
          <w:sz w:val="20"/>
          <w:szCs w:val="20"/>
        </w:rPr>
        <w:t xml:space="preserve"> się w następujący sposób</w:t>
      </w:r>
      <w:r w:rsidRPr="002E3E66">
        <w:rPr>
          <w:rFonts w:asciiTheme="minorHAnsi" w:hAnsiTheme="minorHAnsi" w:cstheme="minorHAnsi"/>
          <w:sz w:val="20"/>
          <w:szCs w:val="20"/>
        </w:rPr>
        <w:t>:</w:t>
      </w:r>
    </w:p>
    <w:p w14:paraId="41354CAE" w14:textId="78B373EC" w:rsidR="00302CD2" w:rsidRPr="00D52088" w:rsidRDefault="00302CD2" w:rsidP="000C0789">
      <w:pPr>
        <w:pStyle w:val="Akapitzlist"/>
        <w:numPr>
          <w:ilvl w:val="0"/>
          <w:numId w:val="49"/>
        </w:numPr>
        <w:tabs>
          <w:tab w:val="left" w:pos="851"/>
        </w:tabs>
        <w:spacing w:before="120" w:after="120"/>
        <w:ind w:left="851"/>
        <w:contextualSpacing w:val="0"/>
        <w:rPr>
          <w:rFonts w:asciiTheme="minorHAnsi" w:hAnsiTheme="minorHAnsi" w:cstheme="minorHAnsi"/>
          <w:sz w:val="20"/>
          <w:szCs w:val="20"/>
        </w:rPr>
      </w:pPr>
      <w:r w:rsidRPr="00721533">
        <w:rPr>
          <w:rFonts w:asciiTheme="minorHAnsi" w:hAnsiTheme="minorHAnsi" w:cstheme="minorHAnsi"/>
          <w:sz w:val="20"/>
          <w:szCs w:val="20"/>
        </w:rPr>
        <w:t xml:space="preserve">Udział w ocenie </w:t>
      </w:r>
      <w:r w:rsidRPr="00D52088">
        <w:rPr>
          <w:rFonts w:asciiTheme="minorHAnsi" w:hAnsiTheme="minorHAnsi" w:cstheme="minorHAnsi"/>
          <w:sz w:val="20"/>
          <w:szCs w:val="20"/>
        </w:rPr>
        <w:t>kompetencji zawodowych, zgodnie z ICF, opracowywaniu i realizacji IPR - lekarz specjalista rehabilitacj</w:t>
      </w:r>
      <w:r w:rsidRPr="00D5298F">
        <w:rPr>
          <w:rFonts w:asciiTheme="minorHAnsi" w:hAnsiTheme="minorHAnsi" w:cstheme="minorHAnsi"/>
          <w:sz w:val="20"/>
          <w:szCs w:val="20"/>
        </w:rPr>
        <w:t xml:space="preserve">i, lekarz specjalista psychiatrii (OPRZP) </w:t>
      </w:r>
      <w:r w:rsidRPr="00D52088">
        <w:rPr>
          <w:rFonts w:asciiTheme="minorHAnsi" w:hAnsiTheme="minorHAnsi" w:cstheme="minorHAnsi"/>
          <w:sz w:val="20"/>
          <w:szCs w:val="20"/>
        </w:rPr>
        <w:t>koordynator rehabilitacji, doradca zawodowy, psycholog i fizjoterapeuta;</w:t>
      </w:r>
    </w:p>
    <w:p w14:paraId="34CB81EF" w14:textId="77777777" w:rsidR="00302CD2" w:rsidRPr="00D52088" w:rsidRDefault="00302CD2" w:rsidP="000C0789">
      <w:pPr>
        <w:pStyle w:val="Akapitzlist"/>
        <w:numPr>
          <w:ilvl w:val="0"/>
          <w:numId w:val="49"/>
        </w:numPr>
        <w:tabs>
          <w:tab w:val="left" w:pos="851"/>
        </w:tabs>
        <w:spacing w:before="120" w:after="120"/>
        <w:ind w:left="851"/>
        <w:contextualSpacing w:val="0"/>
        <w:rPr>
          <w:rFonts w:asciiTheme="minorHAnsi" w:hAnsiTheme="minorHAnsi" w:cstheme="minorHAnsi"/>
          <w:sz w:val="20"/>
          <w:szCs w:val="20"/>
        </w:rPr>
      </w:pPr>
      <w:r w:rsidRPr="00D52088">
        <w:rPr>
          <w:rFonts w:asciiTheme="minorHAnsi" w:hAnsiTheme="minorHAnsi" w:cstheme="minorHAnsi"/>
          <w:sz w:val="20"/>
          <w:szCs w:val="20"/>
        </w:rPr>
        <w:t>Udział w opracowywaniu i realizacji IPR - lekarz specjalista</w:t>
      </w:r>
      <w:r w:rsidRPr="00D5298F">
        <w:rPr>
          <w:rFonts w:asciiTheme="minorHAnsi" w:hAnsiTheme="minorHAnsi" w:cstheme="minorHAnsi"/>
          <w:sz w:val="20"/>
          <w:szCs w:val="20"/>
        </w:rPr>
        <w:t xml:space="preserve"> </w:t>
      </w:r>
      <w:r w:rsidRPr="00D52088">
        <w:rPr>
          <w:rFonts w:asciiTheme="minorHAnsi" w:hAnsiTheme="minorHAnsi" w:cstheme="minorHAnsi"/>
          <w:sz w:val="20"/>
          <w:szCs w:val="20"/>
        </w:rPr>
        <w:t>rehabilitacji</w:t>
      </w:r>
      <w:r w:rsidRPr="00D5298F">
        <w:rPr>
          <w:rFonts w:asciiTheme="minorHAnsi" w:hAnsiTheme="minorHAnsi" w:cstheme="minorHAnsi"/>
          <w:sz w:val="20"/>
          <w:szCs w:val="20"/>
        </w:rPr>
        <w:t>,</w:t>
      </w:r>
      <w:r w:rsidRPr="00D52088">
        <w:rPr>
          <w:rFonts w:asciiTheme="minorHAnsi" w:hAnsiTheme="minorHAnsi" w:cstheme="minorHAnsi"/>
          <w:sz w:val="20"/>
          <w:szCs w:val="20"/>
        </w:rPr>
        <w:t xml:space="preserve">  </w:t>
      </w:r>
      <w:r w:rsidRPr="00D5298F">
        <w:rPr>
          <w:rFonts w:asciiTheme="minorHAnsi" w:hAnsiTheme="minorHAnsi" w:cstheme="minorHAnsi"/>
          <w:sz w:val="20"/>
          <w:szCs w:val="20"/>
        </w:rPr>
        <w:t>lekarz specjalista psychiatrii (OPRZP)</w:t>
      </w:r>
      <w:r>
        <w:rPr>
          <w:rFonts w:asciiTheme="minorHAnsi" w:hAnsiTheme="minorHAnsi" w:cstheme="minorHAnsi"/>
          <w:sz w:val="20"/>
          <w:szCs w:val="20"/>
        </w:rPr>
        <w:t>,</w:t>
      </w:r>
      <w:r w:rsidRPr="00D5298F">
        <w:rPr>
          <w:rFonts w:asciiTheme="minorHAnsi" w:hAnsiTheme="minorHAnsi" w:cstheme="minorHAnsi"/>
          <w:sz w:val="20"/>
          <w:szCs w:val="20"/>
        </w:rPr>
        <w:t xml:space="preserve"> koordynator rehabilitacji</w:t>
      </w:r>
      <w:r w:rsidRPr="00D52088">
        <w:rPr>
          <w:rFonts w:asciiTheme="minorHAnsi" w:hAnsiTheme="minorHAnsi" w:cstheme="minorHAnsi"/>
          <w:sz w:val="20"/>
          <w:szCs w:val="20"/>
        </w:rPr>
        <w:t xml:space="preserve">, </w:t>
      </w:r>
      <w:r w:rsidRPr="00721533">
        <w:rPr>
          <w:rFonts w:asciiTheme="minorHAnsi" w:hAnsiTheme="minorHAnsi" w:cstheme="minorHAnsi"/>
          <w:sz w:val="20"/>
          <w:szCs w:val="20"/>
        </w:rPr>
        <w:t>doradca zawodowy, psycholog i fizjoterapeuta</w:t>
      </w:r>
      <w:r>
        <w:rPr>
          <w:rFonts w:asciiTheme="minorHAnsi" w:hAnsiTheme="minorHAnsi" w:cstheme="minorHAnsi"/>
          <w:sz w:val="20"/>
          <w:szCs w:val="20"/>
        </w:rPr>
        <w:t xml:space="preserve">, </w:t>
      </w:r>
      <w:r w:rsidRPr="00721533">
        <w:rPr>
          <w:rFonts w:asciiTheme="minorHAnsi" w:hAnsiTheme="minorHAnsi" w:cstheme="minorHAnsi"/>
          <w:sz w:val="20"/>
          <w:szCs w:val="20"/>
        </w:rPr>
        <w:t>terapeuta zajęciowy, pośrednik pracy, pielęgniarka</w:t>
      </w:r>
      <w:r>
        <w:rPr>
          <w:rFonts w:asciiTheme="minorHAnsi" w:hAnsiTheme="minorHAnsi" w:cstheme="minorHAnsi"/>
          <w:sz w:val="20"/>
          <w:szCs w:val="20"/>
        </w:rPr>
        <w:t xml:space="preserve"> oraz w razie </w:t>
      </w:r>
      <w:r w:rsidRPr="00D52088">
        <w:rPr>
          <w:rFonts w:asciiTheme="minorHAnsi" w:hAnsiTheme="minorHAnsi" w:cstheme="minorHAnsi"/>
          <w:sz w:val="20"/>
          <w:szCs w:val="20"/>
        </w:rPr>
        <w:t>potrzeby logopeda, dietetyk, inni specjaliści.</w:t>
      </w:r>
    </w:p>
    <w:p w14:paraId="1D654577" w14:textId="763C0C5E" w:rsidR="00865175" w:rsidRPr="008139DA" w:rsidRDefault="00A74B53" w:rsidP="000C0789">
      <w:pPr>
        <w:pStyle w:val="Bezodstpw"/>
        <w:numPr>
          <w:ilvl w:val="0"/>
          <w:numId w:val="48"/>
        </w:numPr>
        <w:spacing w:before="120" w:after="120" w:line="276" w:lineRule="auto"/>
        <w:ind w:left="426" w:hanging="425"/>
        <w:rPr>
          <w:rFonts w:asciiTheme="minorHAnsi" w:hAnsiTheme="minorHAnsi" w:cstheme="minorHAnsi"/>
          <w:sz w:val="20"/>
          <w:szCs w:val="20"/>
          <w:lang w:val="pl-PL"/>
        </w:rPr>
      </w:pPr>
      <w:r w:rsidRPr="00C2231A">
        <w:rPr>
          <w:rFonts w:asciiTheme="minorHAnsi" w:hAnsiTheme="minorHAnsi" w:cstheme="minorHAnsi"/>
          <w:b/>
          <w:color w:val="002060"/>
          <w:sz w:val="20"/>
          <w:szCs w:val="20"/>
          <w:lang w:val="pl-PL"/>
        </w:rPr>
        <w:t xml:space="preserve">Częstotliwość przeprowadzania </w:t>
      </w:r>
      <w:r w:rsidR="00865175" w:rsidRPr="00C2231A">
        <w:rPr>
          <w:rFonts w:asciiTheme="minorHAnsi" w:hAnsiTheme="minorHAnsi" w:cstheme="minorHAnsi"/>
          <w:b/>
          <w:color w:val="002060"/>
          <w:sz w:val="20"/>
          <w:szCs w:val="20"/>
          <w:lang w:val="pl-PL"/>
        </w:rPr>
        <w:t>oceny etapowej</w:t>
      </w:r>
      <w:r w:rsidR="00865175" w:rsidRPr="00C2231A">
        <w:rPr>
          <w:rFonts w:asciiTheme="minorHAnsi" w:hAnsiTheme="minorHAnsi" w:cstheme="minorHAnsi"/>
          <w:color w:val="002060"/>
          <w:sz w:val="20"/>
          <w:szCs w:val="20"/>
          <w:lang w:val="pl-PL"/>
        </w:rPr>
        <w:t xml:space="preserve"> </w:t>
      </w:r>
      <w:r w:rsidR="00865175" w:rsidRPr="008139DA">
        <w:rPr>
          <w:rFonts w:asciiTheme="minorHAnsi" w:hAnsiTheme="minorHAnsi" w:cstheme="minorHAnsi"/>
          <w:sz w:val="20"/>
          <w:szCs w:val="20"/>
          <w:lang w:val="pl-PL"/>
        </w:rPr>
        <w:t xml:space="preserve">- IPR jest poddawany regularnej weryfikacji i aktualizacji przez zespół rehabilitacyjny, przy aktywnym udziale Uczestnika, stanowiąc tym samym podstawę komunikowania się zespołu w celu osiągnięcia założonych celów rehabilitacji. Spotkania zespołu rehabilitacyjnego odbywają się cyklicznie co 14 dni w dni robocze oraz niezwłocznie po wystąpieniu sytuacji wymagających modyfikacji IPR  (czynniki związane z Uczestnikiem, jak np. zmiana stanu zdrowia, absencja, niestosowanie się do regulaminu Ośrodka, zdarzenia losowe, czynniki związane z zespołem rehabilitacyjnym, jak np. zasadność </w:t>
      </w:r>
      <w:r w:rsidR="00865175" w:rsidRPr="008139DA">
        <w:rPr>
          <w:rFonts w:asciiTheme="minorHAnsi" w:hAnsiTheme="minorHAnsi"/>
          <w:sz w:val="20"/>
          <w:szCs w:val="20"/>
          <w:lang w:val="pl-PL"/>
        </w:rPr>
        <w:t xml:space="preserve">zmiany zakresu i </w:t>
      </w:r>
      <w:r w:rsidR="00865175" w:rsidRPr="008139DA">
        <w:rPr>
          <w:rFonts w:asciiTheme="minorHAnsi" w:hAnsiTheme="minorHAnsi"/>
          <w:sz w:val="20"/>
          <w:szCs w:val="20"/>
          <w:lang w:val="pl-PL"/>
        </w:rPr>
        <w:lastRenderedPageBreak/>
        <w:t xml:space="preserve">rodzaju procedur </w:t>
      </w:r>
      <w:r w:rsidR="00865175" w:rsidRPr="008139DA">
        <w:rPr>
          <w:rFonts w:asciiTheme="minorHAnsi" w:hAnsiTheme="minorHAnsi" w:cstheme="minorHAnsi"/>
          <w:sz w:val="20"/>
          <w:szCs w:val="20"/>
          <w:lang w:val="pl-PL"/>
        </w:rPr>
        <w:t xml:space="preserve">odstępstwa od procesu realizacji programu, potrzeba wyznaczenia innej osoby realizującej działania, </w:t>
      </w:r>
      <w:r w:rsidR="00865175" w:rsidRPr="008139DA">
        <w:rPr>
          <w:rFonts w:asciiTheme="minorHAnsi" w:hAnsiTheme="minorHAnsi"/>
          <w:sz w:val="20"/>
          <w:szCs w:val="20"/>
          <w:lang w:val="pl-PL"/>
        </w:rPr>
        <w:t>zmiany miejsca wykonywania procedur</w:t>
      </w:r>
      <w:r w:rsidR="00865175" w:rsidRPr="008139DA">
        <w:rPr>
          <w:rFonts w:asciiTheme="minorHAnsi" w:hAnsiTheme="minorHAnsi" w:cstheme="minorHAnsi"/>
          <w:sz w:val="20"/>
          <w:szCs w:val="20"/>
          <w:lang w:val="pl-PL"/>
        </w:rPr>
        <w:t>).</w:t>
      </w:r>
      <w:r w:rsidR="00865175" w:rsidRPr="008139DA">
        <w:rPr>
          <w:rFonts w:asciiTheme="minorHAnsi" w:hAnsiTheme="minorHAnsi" w:cs="Tahoma"/>
          <w:sz w:val="20"/>
          <w:szCs w:val="20"/>
          <w:lang w:val="pl-PL"/>
        </w:rPr>
        <w:t xml:space="preserve"> </w:t>
      </w:r>
    </w:p>
    <w:p w14:paraId="5126A518" w14:textId="77777777" w:rsidR="00865175" w:rsidRPr="008139DA" w:rsidRDefault="00865175" w:rsidP="000C0789">
      <w:pPr>
        <w:numPr>
          <w:ilvl w:val="0"/>
          <w:numId w:val="48"/>
        </w:numPr>
        <w:tabs>
          <w:tab w:val="left" w:pos="709"/>
        </w:tabs>
        <w:spacing w:before="120" w:after="120"/>
        <w:ind w:left="426" w:hanging="425"/>
        <w:rPr>
          <w:rFonts w:asciiTheme="minorHAnsi" w:hAnsiTheme="minorHAnsi" w:cstheme="minorHAnsi"/>
          <w:sz w:val="20"/>
          <w:szCs w:val="20"/>
        </w:rPr>
      </w:pPr>
      <w:r w:rsidRPr="00C2231A">
        <w:rPr>
          <w:rFonts w:asciiTheme="minorHAnsi" w:hAnsiTheme="minorHAnsi" w:cstheme="minorHAnsi"/>
          <w:b/>
          <w:color w:val="002060"/>
          <w:sz w:val="20"/>
          <w:szCs w:val="20"/>
        </w:rPr>
        <w:t xml:space="preserve">Wystandaryzowana dokumentacja IPR </w:t>
      </w:r>
      <w:r w:rsidRPr="008139DA">
        <w:rPr>
          <w:rFonts w:asciiTheme="minorHAnsi" w:hAnsiTheme="minorHAnsi" w:cstheme="minorHAnsi"/>
          <w:b/>
          <w:sz w:val="20"/>
          <w:szCs w:val="20"/>
        </w:rPr>
        <w:t xml:space="preserve">- </w:t>
      </w:r>
      <w:r w:rsidRPr="008139DA">
        <w:rPr>
          <w:rFonts w:asciiTheme="minorHAnsi" w:hAnsiTheme="minorHAnsi" w:cstheme="minorHAnsi"/>
          <w:sz w:val="20"/>
          <w:szCs w:val="20"/>
        </w:rPr>
        <w:t>dokumenty wchodzące w skład IPR  są podzielone na 3 części odpowiadające etapom jego realizacji:</w:t>
      </w:r>
    </w:p>
    <w:p w14:paraId="529872C4" w14:textId="77777777" w:rsidR="00865175" w:rsidRPr="00D5298F" w:rsidRDefault="00865175" w:rsidP="000C0789">
      <w:pPr>
        <w:pStyle w:val="Akapitzlist"/>
        <w:numPr>
          <w:ilvl w:val="0"/>
          <w:numId w:val="53"/>
        </w:numPr>
        <w:tabs>
          <w:tab w:val="left" w:pos="851"/>
        </w:tabs>
        <w:autoSpaceDE w:val="0"/>
        <w:autoSpaceDN w:val="0"/>
        <w:adjustRightInd w:val="0"/>
        <w:spacing w:before="120" w:after="120"/>
        <w:ind w:left="851"/>
        <w:contextualSpacing w:val="0"/>
        <w:rPr>
          <w:rFonts w:asciiTheme="minorHAnsi" w:hAnsiTheme="minorHAnsi" w:cstheme="minorHAnsi"/>
          <w:sz w:val="20"/>
          <w:szCs w:val="20"/>
        </w:rPr>
      </w:pPr>
      <w:r w:rsidRPr="009624FF">
        <w:rPr>
          <w:rFonts w:asciiTheme="minorHAnsi" w:hAnsiTheme="minorHAnsi" w:cstheme="minorHAnsi"/>
          <w:b/>
          <w:bCs/>
          <w:color w:val="002060"/>
          <w:sz w:val="20"/>
          <w:szCs w:val="20"/>
        </w:rPr>
        <w:t>Diagnostyczno-planistyczną</w:t>
      </w:r>
      <w:r w:rsidRPr="009624FF">
        <w:rPr>
          <w:rFonts w:asciiTheme="minorHAnsi" w:hAnsiTheme="minorHAnsi" w:cstheme="minorHAnsi"/>
          <w:color w:val="002060"/>
          <w:sz w:val="20"/>
          <w:szCs w:val="20"/>
        </w:rPr>
        <w:t xml:space="preserve"> </w:t>
      </w:r>
      <w:r w:rsidRPr="00D52088">
        <w:rPr>
          <w:rFonts w:asciiTheme="minorHAnsi" w:hAnsiTheme="minorHAnsi" w:cstheme="minorHAnsi"/>
          <w:sz w:val="20"/>
          <w:szCs w:val="20"/>
        </w:rPr>
        <w:t xml:space="preserve">- </w:t>
      </w:r>
      <w:r w:rsidRPr="00D5298F">
        <w:rPr>
          <w:rFonts w:asciiTheme="minorHAnsi" w:hAnsiTheme="minorHAnsi" w:cstheme="minorHAnsi"/>
          <w:sz w:val="20"/>
          <w:szCs w:val="20"/>
        </w:rPr>
        <w:t>Indywidualna Karta Oceny Początkowej (3 moduły - medyczny, psychospołeczny, zawodowy), Karta do monitorowania postępu rehabilitacji wg klasyfikacji ICF, Dokument zawierający cele IPR, Plan realizacji IPR, Oświadczenie uczestnika potwierdzające zapoznanie się i akceptację IPR;</w:t>
      </w:r>
    </w:p>
    <w:p w14:paraId="3D77BC5E" w14:textId="77777777" w:rsidR="00865175" w:rsidRPr="00D5298F" w:rsidRDefault="00865175" w:rsidP="000C0789">
      <w:pPr>
        <w:pStyle w:val="Akapitzlist"/>
        <w:numPr>
          <w:ilvl w:val="0"/>
          <w:numId w:val="53"/>
        </w:numPr>
        <w:tabs>
          <w:tab w:val="left" w:pos="851"/>
        </w:tabs>
        <w:autoSpaceDE w:val="0"/>
        <w:autoSpaceDN w:val="0"/>
        <w:adjustRightInd w:val="0"/>
        <w:spacing w:before="120" w:after="120"/>
        <w:ind w:left="851"/>
        <w:contextualSpacing w:val="0"/>
        <w:rPr>
          <w:rFonts w:asciiTheme="minorHAnsi" w:hAnsiTheme="minorHAnsi" w:cstheme="minorHAnsi"/>
          <w:sz w:val="20"/>
          <w:szCs w:val="20"/>
        </w:rPr>
      </w:pPr>
      <w:r w:rsidRPr="009624FF">
        <w:rPr>
          <w:rFonts w:asciiTheme="minorHAnsi" w:hAnsiTheme="minorHAnsi" w:cstheme="minorHAnsi"/>
          <w:b/>
          <w:bCs/>
          <w:color w:val="002060"/>
          <w:sz w:val="20"/>
          <w:szCs w:val="20"/>
        </w:rPr>
        <w:t>Realizacyjną</w:t>
      </w:r>
      <w:r w:rsidRPr="00D52088">
        <w:rPr>
          <w:rFonts w:asciiTheme="minorHAnsi" w:hAnsiTheme="minorHAnsi" w:cstheme="minorHAnsi"/>
          <w:sz w:val="20"/>
          <w:szCs w:val="20"/>
        </w:rPr>
        <w:t xml:space="preserve"> - </w:t>
      </w:r>
      <w:r w:rsidRPr="00D5298F">
        <w:rPr>
          <w:rFonts w:asciiTheme="minorHAnsi" w:hAnsiTheme="minorHAnsi" w:cstheme="minorHAnsi"/>
          <w:sz w:val="20"/>
          <w:szCs w:val="20"/>
        </w:rPr>
        <w:t xml:space="preserve">Formularz realizacji IPR oraz Indywidualna Karta Obserwacji (3 moduły - medyczny, psychospołeczny, zawodowy),  </w:t>
      </w:r>
      <w:bookmarkStart w:id="44" w:name="_Hlk142594084"/>
      <w:r w:rsidRPr="00D5298F">
        <w:rPr>
          <w:rFonts w:asciiTheme="minorHAnsi" w:hAnsiTheme="minorHAnsi" w:cstheme="minorHAnsi"/>
          <w:sz w:val="20"/>
          <w:szCs w:val="20"/>
        </w:rPr>
        <w:t>Protokół  spotkania zespołu rehabilitacyjnego.</w:t>
      </w:r>
      <w:bookmarkEnd w:id="44"/>
    </w:p>
    <w:p w14:paraId="358242F5" w14:textId="77777777" w:rsidR="00865175" w:rsidRPr="00D5298F" w:rsidRDefault="00865175" w:rsidP="000C0789">
      <w:pPr>
        <w:pStyle w:val="Akapitzlist"/>
        <w:numPr>
          <w:ilvl w:val="0"/>
          <w:numId w:val="53"/>
        </w:numPr>
        <w:tabs>
          <w:tab w:val="left" w:pos="851"/>
        </w:tabs>
        <w:autoSpaceDE w:val="0"/>
        <w:autoSpaceDN w:val="0"/>
        <w:adjustRightInd w:val="0"/>
        <w:spacing w:before="120" w:after="120"/>
        <w:ind w:left="851"/>
        <w:contextualSpacing w:val="0"/>
        <w:rPr>
          <w:rFonts w:asciiTheme="minorHAnsi" w:hAnsiTheme="minorHAnsi" w:cstheme="minorHAnsi"/>
          <w:sz w:val="20"/>
          <w:szCs w:val="20"/>
        </w:rPr>
      </w:pPr>
      <w:r w:rsidRPr="009624FF">
        <w:rPr>
          <w:rFonts w:asciiTheme="minorHAnsi" w:hAnsiTheme="minorHAnsi" w:cstheme="minorHAnsi"/>
          <w:b/>
          <w:bCs/>
          <w:color w:val="002060"/>
          <w:sz w:val="20"/>
          <w:szCs w:val="20"/>
        </w:rPr>
        <w:t>Weryfikacyjną</w:t>
      </w:r>
      <w:r w:rsidRPr="00D52088">
        <w:rPr>
          <w:rFonts w:asciiTheme="minorHAnsi" w:hAnsiTheme="minorHAnsi" w:cstheme="minorHAnsi"/>
          <w:sz w:val="20"/>
          <w:szCs w:val="20"/>
        </w:rPr>
        <w:t xml:space="preserve"> -</w:t>
      </w:r>
      <w:r w:rsidRPr="00D5298F">
        <w:rPr>
          <w:rFonts w:asciiTheme="minorHAnsi" w:hAnsiTheme="minorHAnsi" w:cstheme="minorHAnsi"/>
          <w:sz w:val="20"/>
          <w:szCs w:val="20"/>
        </w:rPr>
        <w:t xml:space="preserve"> Indywidualna Karta Oceny Końcowej (3 moduły - medyczny, psychospołeczny, zawodowy).</w:t>
      </w:r>
    </w:p>
    <w:p w14:paraId="3D80168D" w14:textId="23135C7F" w:rsidR="009624FF" w:rsidRDefault="00A00142" w:rsidP="00F811C0">
      <w:pPr>
        <w:tabs>
          <w:tab w:val="left" w:pos="709"/>
        </w:tabs>
        <w:autoSpaceDE w:val="0"/>
        <w:autoSpaceDN w:val="0"/>
        <w:adjustRightInd w:val="0"/>
        <w:spacing w:after="120"/>
        <w:ind w:left="360"/>
        <w:jc w:val="both"/>
        <w:rPr>
          <w:rFonts w:asciiTheme="minorHAnsi" w:hAnsiTheme="minorHAnsi" w:cstheme="minorHAnsi"/>
          <w:sz w:val="20"/>
          <w:szCs w:val="20"/>
        </w:rPr>
      </w:pPr>
      <w:r w:rsidRPr="000778F6">
        <w:rPr>
          <w:rFonts w:asciiTheme="minorHAnsi" w:hAnsiTheme="minorHAnsi" w:cstheme="minorHAnsi"/>
          <w:sz w:val="20"/>
          <w:szCs w:val="20"/>
        </w:rPr>
        <w:t>Struktura</w:t>
      </w:r>
      <w:r w:rsidR="009624FF">
        <w:rPr>
          <w:rFonts w:asciiTheme="minorHAnsi" w:hAnsiTheme="minorHAnsi" w:cstheme="minorHAnsi"/>
          <w:sz w:val="20"/>
          <w:szCs w:val="20"/>
        </w:rPr>
        <w:t xml:space="preserve"> i zakres </w:t>
      </w:r>
      <w:r w:rsidRPr="000778F6">
        <w:rPr>
          <w:rFonts w:asciiTheme="minorHAnsi" w:hAnsiTheme="minorHAnsi" w:cstheme="minorHAnsi"/>
          <w:sz w:val="20"/>
          <w:szCs w:val="20"/>
        </w:rPr>
        <w:t>IPR zostały przedstawione  na rysunku 9</w:t>
      </w:r>
      <w:r w:rsidR="00302CD2">
        <w:rPr>
          <w:rFonts w:asciiTheme="minorHAnsi" w:hAnsiTheme="minorHAnsi" w:cstheme="minorHAnsi"/>
          <w:sz w:val="20"/>
          <w:szCs w:val="20"/>
        </w:rPr>
        <w:t xml:space="preserve"> i</w:t>
      </w:r>
      <w:r w:rsidR="000778F6">
        <w:rPr>
          <w:rFonts w:asciiTheme="minorHAnsi" w:hAnsiTheme="minorHAnsi" w:cstheme="minorHAnsi"/>
          <w:sz w:val="20"/>
          <w:szCs w:val="20"/>
        </w:rPr>
        <w:t xml:space="preserve"> </w:t>
      </w:r>
      <w:r w:rsidRPr="000778F6">
        <w:rPr>
          <w:rFonts w:asciiTheme="minorHAnsi" w:hAnsiTheme="minorHAnsi" w:cstheme="minorHAnsi"/>
          <w:sz w:val="20"/>
          <w:szCs w:val="20"/>
        </w:rPr>
        <w:t>10.</w:t>
      </w:r>
    </w:p>
    <w:p w14:paraId="79A72B5C" w14:textId="77777777" w:rsidR="009624FF" w:rsidRDefault="009624FF" w:rsidP="00F811C0">
      <w:pPr>
        <w:tabs>
          <w:tab w:val="left" w:pos="709"/>
        </w:tabs>
        <w:autoSpaceDE w:val="0"/>
        <w:autoSpaceDN w:val="0"/>
        <w:adjustRightInd w:val="0"/>
        <w:spacing w:after="120"/>
        <w:ind w:left="360"/>
        <w:jc w:val="both"/>
        <w:rPr>
          <w:b/>
          <w:bCs/>
          <w:color w:val="002060"/>
          <w:sz w:val="20"/>
          <w:szCs w:val="20"/>
        </w:rPr>
      </w:pPr>
    </w:p>
    <w:p w14:paraId="42708F67" w14:textId="0639FCE2" w:rsidR="009624FF" w:rsidRPr="009624FF" w:rsidRDefault="009624FF" w:rsidP="00F811C0">
      <w:pPr>
        <w:tabs>
          <w:tab w:val="left" w:pos="709"/>
        </w:tabs>
        <w:autoSpaceDE w:val="0"/>
        <w:autoSpaceDN w:val="0"/>
        <w:adjustRightInd w:val="0"/>
        <w:spacing w:after="120"/>
        <w:ind w:left="360"/>
        <w:jc w:val="both"/>
        <w:rPr>
          <w:rFonts w:asciiTheme="minorHAnsi" w:hAnsiTheme="minorHAnsi" w:cstheme="minorHAnsi"/>
          <w:b/>
          <w:bCs/>
          <w:color w:val="002060"/>
          <w:sz w:val="20"/>
          <w:szCs w:val="20"/>
        </w:rPr>
      </w:pPr>
      <w:r w:rsidRPr="009624FF">
        <w:rPr>
          <w:b/>
          <w:bCs/>
          <w:color w:val="002060"/>
          <w:sz w:val="20"/>
          <w:szCs w:val="20"/>
        </w:rPr>
        <w:t>Rysunek 9. Struktura IPR.</w:t>
      </w:r>
    </w:p>
    <w:p w14:paraId="24DE622E" w14:textId="733A3BF4" w:rsidR="00865175" w:rsidRDefault="009624FF" w:rsidP="00F811C0">
      <w:pPr>
        <w:tabs>
          <w:tab w:val="left" w:pos="709"/>
        </w:tabs>
        <w:autoSpaceDE w:val="0"/>
        <w:autoSpaceDN w:val="0"/>
        <w:adjustRightInd w:val="0"/>
        <w:spacing w:after="120"/>
        <w:ind w:left="360"/>
        <w:jc w:val="both"/>
        <w:rPr>
          <w:rFonts w:asciiTheme="minorHAnsi" w:hAnsiTheme="minorHAnsi" w:cstheme="minorHAnsi"/>
          <w:sz w:val="20"/>
          <w:szCs w:val="20"/>
        </w:rPr>
      </w:pPr>
      <w:r w:rsidRPr="009624FF">
        <w:rPr>
          <w:b/>
          <w:noProof/>
          <w:color w:val="1F497D"/>
          <w:sz w:val="20"/>
          <w:szCs w:val="20"/>
          <w:lang w:eastAsia="pl-PL"/>
        </w:rPr>
        <w:t xml:space="preserve"> </w:t>
      </w:r>
      <w:r w:rsidRPr="00962A4E">
        <w:rPr>
          <w:b/>
          <w:noProof/>
          <w:color w:val="1F497D"/>
          <w:sz w:val="20"/>
          <w:szCs w:val="20"/>
          <w:lang w:eastAsia="pl-PL"/>
        </w:rPr>
        <w:drawing>
          <wp:inline distT="0" distB="0" distL="0" distR="0" wp14:anchorId="0F949CC7" wp14:editId="679E39C2">
            <wp:extent cx="5636895" cy="3590544"/>
            <wp:effectExtent l="0" t="0" r="1905" b="0"/>
            <wp:docPr id="1790134807" name="Obraz 1790134807" desc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33" cstate="print"/>
                    <a:stretch>
                      <a:fillRect/>
                    </a:stretch>
                  </pic:blipFill>
                  <pic:spPr>
                    <a:xfrm>
                      <a:off x="0" y="0"/>
                      <a:ext cx="5756229" cy="3666556"/>
                    </a:xfrm>
                    <a:prstGeom prst="rect">
                      <a:avLst/>
                    </a:prstGeom>
                  </pic:spPr>
                </pic:pic>
              </a:graphicData>
            </a:graphic>
          </wp:inline>
        </w:drawing>
      </w:r>
    </w:p>
    <w:p w14:paraId="5B062EFB" w14:textId="333AF876" w:rsidR="00A00142" w:rsidRPr="00A00142" w:rsidRDefault="00865175" w:rsidP="00F811C0">
      <w:pPr>
        <w:pStyle w:val="Legenda"/>
        <w:ind w:left="426"/>
        <w:jc w:val="both"/>
        <w:rPr>
          <w:b w:val="0"/>
          <w:i/>
          <w:sz w:val="18"/>
          <w:szCs w:val="18"/>
        </w:rPr>
      </w:pPr>
      <w:r w:rsidRPr="003E5213">
        <w:rPr>
          <w:b w:val="0"/>
          <w:i/>
          <w:sz w:val="18"/>
          <w:szCs w:val="18"/>
        </w:rPr>
        <w:t>Źródło: opracowanie własne</w:t>
      </w:r>
      <w:r>
        <w:rPr>
          <w:b w:val="0"/>
          <w:i/>
          <w:sz w:val="18"/>
          <w:szCs w:val="18"/>
        </w:rPr>
        <w:t>.</w:t>
      </w:r>
      <w:bookmarkStart w:id="45" w:name="_Toc6433548"/>
    </w:p>
    <w:p w14:paraId="34F043C9" w14:textId="77777777" w:rsidR="00C2231A" w:rsidRDefault="00C2231A" w:rsidP="00F811C0">
      <w:pPr>
        <w:pStyle w:val="Legenda"/>
        <w:keepNext/>
        <w:jc w:val="both"/>
        <w:rPr>
          <w:color w:val="002060"/>
        </w:rPr>
      </w:pPr>
    </w:p>
    <w:p w14:paraId="21A45412" w14:textId="58E90771" w:rsidR="00865175" w:rsidRPr="00C2231A" w:rsidRDefault="00865175" w:rsidP="00F811C0">
      <w:pPr>
        <w:pStyle w:val="Legenda"/>
        <w:keepNext/>
        <w:jc w:val="both"/>
        <w:rPr>
          <w:rFonts w:asciiTheme="minorHAnsi" w:hAnsiTheme="minorHAnsi" w:cstheme="minorHAnsi"/>
          <w:color w:val="002060"/>
        </w:rPr>
      </w:pPr>
      <w:r w:rsidRPr="00C2231A">
        <w:rPr>
          <w:color w:val="002060"/>
        </w:rPr>
        <w:t xml:space="preserve">Rysunek </w:t>
      </w:r>
      <w:r w:rsidR="00C2231A" w:rsidRPr="00C2231A">
        <w:rPr>
          <w:color w:val="002060"/>
        </w:rPr>
        <w:t>10</w:t>
      </w:r>
      <w:r w:rsidRPr="00C2231A">
        <w:rPr>
          <w:color w:val="002060"/>
        </w:rPr>
        <w:t xml:space="preserve">. </w:t>
      </w:r>
      <w:bookmarkEnd w:id="45"/>
      <w:r w:rsidR="001B6E50" w:rsidRPr="00C2231A">
        <w:rPr>
          <w:rFonts w:asciiTheme="minorHAnsi" w:hAnsiTheme="minorHAnsi" w:cstheme="minorHAnsi"/>
          <w:color w:val="002060"/>
        </w:rPr>
        <w:t>Zakres IPR</w:t>
      </w:r>
      <w:r w:rsidR="00C2231A" w:rsidRPr="00C2231A">
        <w:rPr>
          <w:rFonts w:asciiTheme="minorHAnsi" w:hAnsiTheme="minorHAnsi" w:cstheme="minorHAnsi"/>
          <w:color w:val="002060"/>
        </w:rPr>
        <w:t>.</w:t>
      </w:r>
    </w:p>
    <w:p w14:paraId="0EA517E3" w14:textId="7F9F8055" w:rsidR="001B6E50" w:rsidRPr="00C2231A" w:rsidRDefault="001B6E50" w:rsidP="000778F6">
      <w:pPr>
        <w:spacing w:before="120" w:after="0"/>
        <w:rPr>
          <w:b/>
          <w:color w:val="002060"/>
          <w:sz w:val="20"/>
          <w:szCs w:val="20"/>
        </w:rPr>
      </w:pPr>
      <w:r w:rsidRPr="00C2231A">
        <w:rPr>
          <w:b/>
          <w:color w:val="002060"/>
          <w:sz w:val="20"/>
          <w:szCs w:val="20"/>
        </w:rPr>
        <w:t xml:space="preserve">IPR powinien być nastawiony na </w:t>
      </w:r>
      <w:r w:rsidR="006622A4" w:rsidRPr="00C2231A">
        <w:rPr>
          <w:b/>
          <w:color w:val="002060"/>
          <w:sz w:val="20"/>
          <w:szCs w:val="20"/>
        </w:rPr>
        <w:t xml:space="preserve">realizację </w:t>
      </w:r>
      <w:r w:rsidRPr="00C2231A">
        <w:rPr>
          <w:b/>
          <w:color w:val="002060"/>
          <w:sz w:val="20"/>
          <w:szCs w:val="20"/>
        </w:rPr>
        <w:t>cel</w:t>
      </w:r>
      <w:r w:rsidR="006622A4" w:rsidRPr="00C2231A">
        <w:rPr>
          <w:b/>
          <w:color w:val="002060"/>
          <w:sz w:val="20"/>
          <w:szCs w:val="20"/>
        </w:rPr>
        <w:t>u</w:t>
      </w:r>
      <w:r w:rsidRPr="00C2231A">
        <w:rPr>
          <w:b/>
          <w:color w:val="002060"/>
          <w:sz w:val="20"/>
          <w:szCs w:val="20"/>
        </w:rPr>
        <w:t xml:space="preserve"> </w:t>
      </w:r>
      <w:r w:rsidR="006622A4" w:rsidRPr="00C2231A">
        <w:rPr>
          <w:b/>
          <w:color w:val="002060"/>
          <w:sz w:val="20"/>
          <w:szCs w:val="20"/>
        </w:rPr>
        <w:t xml:space="preserve">głównego </w:t>
      </w:r>
      <w:r w:rsidRPr="00C2231A">
        <w:rPr>
          <w:b/>
          <w:color w:val="002060"/>
          <w:sz w:val="20"/>
          <w:szCs w:val="20"/>
        </w:rPr>
        <w:t xml:space="preserve">udziału w </w:t>
      </w:r>
      <w:r w:rsidR="006622A4" w:rsidRPr="00C2231A">
        <w:rPr>
          <w:b/>
          <w:color w:val="002060"/>
          <w:sz w:val="20"/>
          <w:szCs w:val="20"/>
        </w:rPr>
        <w:t xml:space="preserve">rehabilitacji kompleksowej </w:t>
      </w:r>
      <w:r w:rsidRPr="00C2231A">
        <w:rPr>
          <w:b/>
          <w:color w:val="002060"/>
          <w:sz w:val="20"/>
          <w:szCs w:val="20"/>
        </w:rPr>
        <w:t xml:space="preserve">czyli </w:t>
      </w:r>
      <w:r w:rsidR="0034235E" w:rsidRPr="00C2231A">
        <w:rPr>
          <w:b/>
          <w:color w:val="002060"/>
          <w:sz w:val="20"/>
          <w:szCs w:val="20"/>
        </w:rPr>
        <w:t xml:space="preserve">zatrudnienia </w:t>
      </w:r>
      <w:r w:rsidRPr="00C2231A">
        <w:rPr>
          <w:b/>
          <w:color w:val="002060"/>
          <w:sz w:val="20"/>
          <w:szCs w:val="20"/>
        </w:rPr>
        <w:t>Uczestnika, a cały pobyt w ORK</w:t>
      </w:r>
      <w:r w:rsidR="00A00142" w:rsidRPr="00C2231A">
        <w:rPr>
          <w:rFonts w:asciiTheme="minorHAnsi" w:hAnsiTheme="minorHAnsi" w:cs="Tahoma"/>
          <w:color w:val="002060"/>
          <w:sz w:val="20"/>
          <w:szCs w:val="20"/>
        </w:rPr>
        <w:t>/</w:t>
      </w:r>
      <w:r w:rsidR="00A00142" w:rsidRPr="00C2231A">
        <w:rPr>
          <w:rFonts w:asciiTheme="minorHAnsi" w:hAnsiTheme="minorHAnsi" w:cs="Tahoma"/>
          <w:b/>
          <w:bCs/>
          <w:color w:val="002060"/>
          <w:sz w:val="20"/>
          <w:szCs w:val="20"/>
        </w:rPr>
        <w:t>ORKZP</w:t>
      </w:r>
      <w:r w:rsidRPr="00C2231A">
        <w:rPr>
          <w:b/>
          <w:bCs/>
          <w:color w:val="002060"/>
          <w:sz w:val="20"/>
          <w:szCs w:val="20"/>
        </w:rPr>
        <w:t xml:space="preserve"> to</w:t>
      </w:r>
      <w:r w:rsidRPr="00C2231A">
        <w:rPr>
          <w:b/>
          <w:color w:val="002060"/>
          <w:sz w:val="20"/>
          <w:szCs w:val="20"/>
        </w:rPr>
        <w:t xml:space="preserve"> kształtowanie i rozwijanie kompetencji niezbędnych do podjęcia pracy w wybranym zawodzie.</w:t>
      </w:r>
    </w:p>
    <w:tbl>
      <w:tblPr>
        <w:tblW w:w="8646" w:type="dxa"/>
        <w:tblInd w:w="421" w:type="dxa"/>
        <w:tblCellMar>
          <w:left w:w="70" w:type="dxa"/>
          <w:right w:w="70" w:type="dxa"/>
        </w:tblCellMar>
        <w:tblLook w:val="04A0" w:firstRow="1" w:lastRow="0" w:firstColumn="1" w:lastColumn="0" w:noHBand="0" w:noVBand="1"/>
      </w:tblPr>
      <w:tblGrid>
        <w:gridCol w:w="8646"/>
      </w:tblGrid>
      <w:tr w:rsidR="001B6E50" w:rsidRPr="005B0CB1" w14:paraId="7363AAF0" w14:textId="77777777" w:rsidTr="009624FF">
        <w:trPr>
          <w:trHeight w:val="390"/>
        </w:trPr>
        <w:tc>
          <w:tcPr>
            <w:tcW w:w="864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8DB3E2" w:themeFill="text2" w:themeFillTint="66"/>
            <w:hideMark/>
          </w:tcPr>
          <w:p w14:paraId="6E9208AC" w14:textId="77777777" w:rsidR="001B6E50" w:rsidRPr="005B0CB1" w:rsidRDefault="001B6E50" w:rsidP="00F811C0">
            <w:pPr>
              <w:spacing w:before="120" w:after="120" w:line="240" w:lineRule="auto"/>
              <w:jc w:val="both"/>
              <w:rPr>
                <w:rFonts w:eastAsia="Times New Roman" w:cs="Arial"/>
                <w:b/>
                <w:bCs/>
                <w:sz w:val="20"/>
                <w:szCs w:val="20"/>
                <w:lang w:eastAsia="pl-PL"/>
              </w:rPr>
            </w:pPr>
            <w:r w:rsidRPr="00813736">
              <w:rPr>
                <w:rFonts w:eastAsia="Times New Roman" w:cs="Arial"/>
                <w:b/>
                <w:bCs/>
                <w:color w:val="002060"/>
                <w:sz w:val="20"/>
                <w:szCs w:val="20"/>
                <w:lang w:eastAsia="pl-PL"/>
              </w:rPr>
              <w:t>OCENA MEDYCZNA</w:t>
            </w:r>
          </w:p>
        </w:tc>
      </w:tr>
      <w:tr w:rsidR="001B6E50" w:rsidRPr="00B7584E" w14:paraId="24B778A4" w14:textId="77777777" w:rsidTr="009624FF">
        <w:trPr>
          <w:trHeight w:val="984"/>
        </w:trPr>
        <w:tc>
          <w:tcPr>
            <w:tcW w:w="864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hideMark/>
          </w:tcPr>
          <w:p w14:paraId="51A1AE26" w14:textId="77777777" w:rsidR="001B6E50" w:rsidRPr="00813736" w:rsidRDefault="001B6E50" w:rsidP="00476445">
            <w:pPr>
              <w:pStyle w:val="Akapitzlist"/>
              <w:numPr>
                <w:ilvl w:val="0"/>
                <w:numId w:val="157"/>
              </w:numPr>
              <w:spacing w:after="0" w:line="240" w:lineRule="auto"/>
              <w:ind w:left="425" w:hanging="425"/>
              <w:contextualSpacing w:val="0"/>
              <w:jc w:val="both"/>
              <w:rPr>
                <w:rFonts w:eastAsia="Times New Roman"/>
                <w:i/>
                <w:iCs/>
                <w:sz w:val="20"/>
                <w:szCs w:val="20"/>
                <w:lang w:eastAsia="pl-PL"/>
              </w:rPr>
            </w:pPr>
            <w:r w:rsidRPr="00813736">
              <w:rPr>
                <w:rFonts w:eastAsia="Times New Roman"/>
                <w:i/>
                <w:iCs/>
                <w:sz w:val="20"/>
                <w:szCs w:val="20"/>
                <w:lang w:eastAsia="pl-PL"/>
              </w:rPr>
              <w:t>Ograniczenia zdrowotne, powód niezdolności wykonywania dotychczasowego zawodu,</w:t>
            </w:r>
          </w:p>
          <w:p w14:paraId="42A2D679" w14:textId="77777777" w:rsidR="001B6E50" w:rsidRPr="00813736" w:rsidRDefault="001B6E50" w:rsidP="00476445">
            <w:pPr>
              <w:pStyle w:val="Akapitzlist"/>
              <w:numPr>
                <w:ilvl w:val="0"/>
                <w:numId w:val="157"/>
              </w:numPr>
              <w:spacing w:after="0" w:line="240" w:lineRule="auto"/>
              <w:ind w:left="425" w:hanging="425"/>
              <w:contextualSpacing w:val="0"/>
              <w:jc w:val="both"/>
              <w:rPr>
                <w:rFonts w:eastAsia="Times New Roman"/>
                <w:i/>
                <w:iCs/>
                <w:sz w:val="20"/>
                <w:szCs w:val="20"/>
                <w:lang w:eastAsia="pl-PL"/>
              </w:rPr>
            </w:pPr>
            <w:r w:rsidRPr="00813736">
              <w:rPr>
                <w:rFonts w:eastAsia="Times New Roman"/>
                <w:i/>
                <w:iCs/>
                <w:sz w:val="20"/>
                <w:szCs w:val="20"/>
                <w:lang w:eastAsia="pl-PL"/>
              </w:rPr>
              <w:t>Obecny stan organizmu,</w:t>
            </w:r>
          </w:p>
          <w:p w14:paraId="7C0AC4A8" w14:textId="77777777" w:rsidR="001B6E50" w:rsidRPr="00813736" w:rsidRDefault="001B6E50" w:rsidP="00476445">
            <w:pPr>
              <w:pStyle w:val="Akapitzlist"/>
              <w:numPr>
                <w:ilvl w:val="0"/>
                <w:numId w:val="157"/>
              </w:numPr>
              <w:spacing w:after="0" w:line="240" w:lineRule="auto"/>
              <w:ind w:left="425" w:hanging="425"/>
              <w:contextualSpacing w:val="0"/>
              <w:jc w:val="both"/>
              <w:rPr>
                <w:rFonts w:eastAsia="Times New Roman"/>
                <w:i/>
                <w:iCs/>
                <w:sz w:val="20"/>
                <w:szCs w:val="20"/>
                <w:lang w:eastAsia="pl-PL"/>
              </w:rPr>
            </w:pPr>
            <w:r w:rsidRPr="00813736">
              <w:rPr>
                <w:rFonts w:eastAsia="Times New Roman"/>
                <w:i/>
                <w:iCs/>
                <w:sz w:val="20"/>
                <w:szCs w:val="20"/>
                <w:lang w:eastAsia="pl-PL"/>
              </w:rPr>
              <w:t>Wyniki prób pracy (mocne i słabe strony) z punktu widzenia funkcjonowania organizmu,</w:t>
            </w:r>
          </w:p>
          <w:p w14:paraId="44276607" w14:textId="77777777" w:rsidR="001B6E50" w:rsidRPr="007F50CC" w:rsidRDefault="001B6E50" w:rsidP="00476445">
            <w:pPr>
              <w:pStyle w:val="Akapitzlist"/>
              <w:numPr>
                <w:ilvl w:val="0"/>
                <w:numId w:val="157"/>
              </w:numPr>
              <w:spacing w:after="0" w:line="240" w:lineRule="auto"/>
              <w:ind w:left="425" w:hanging="425"/>
              <w:contextualSpacing w:val="0"/>
              <w:jc w:val="both"/>
              <w:rPr>
                <w:rFonts w:eastAsia="Times New Roman"/>
                <w:b/>
                <w:i/>
                <w:iCs/>
                <w:sz w:val="20"/>
                <w:szCs w:val="20"/>
                <w:lang w:eastAsia="pl-PL"/>
              </w:rPr>
            </w:pPr>
            <w:r w:rsidRPr="00813736">
              <w:rPr>
                <w:rFonts w:eastAsia="Times New Roman"/>
                <w:b/>
                <w:i/>
                <w:iCs/>
                <w:color w:val="002060"/>
                <w:sz w:val="20"/>
                <w:szCs w:val="20"/>
                <w:lang w:eastAsia="pl-PL"/>
              </w:rPr>
              <w:t>Wybrany zawód – wymagania związane z funkcjami organizmu</w:t>
            </w:r>
            <w:r w:rsidRPr="007F50CC">
              <w:rPr>
                <w:rFonts w:eastAsia="Times New Roman"/>
                <w:b/>
                <w:i/>
                <w:iCs/>
                <w:sz w:val="20"/>
                <w:szCs w:val="20"/>
                <w:lang w:eastAsia="pl-PL"/>
              </w:rPr>
              <w:t xml:space="preserve">, </w:t>
            </w:r>
          </w:p>
          <w:p w14:paraId="36820445" w14:textId="77777777" w:rsidR="001B6E50" w:rsidRDefault="001B6E50" w:rsidP="00476445">
            <w:pPr>
              <w:pStyle w:val="Akapitzlist"/>
              <w:numPr>
                <w:ilvl w:val="0"/>
                <w:numId w:val="157"/>
              </w:numPr>
              <w:spacing w:after="0" w:line="240" w:lineRule="auto"/>
              <w:ind w:left="425" w:hanging="425"/>
              <w:contextualSpacing w:val="0"/>
              <w:jc w:val="both"/>
              <w:rPr>
                <w:rFonts w:eastAsia="Times New Roman"/>
                <w:i/>
                <w:iCs/>
                <w:sz w:val="20"/>
                <w:szCs w:val="20"/>
                <w:lang w:eastAsia="pl-PL"/>
              </w:rPr>
            </w:pPr>
            <w:r>
              <w:rPr>
                <w:rFonts w:eastAsia="Times New Roman"/>
                <w:i/>
                <w:iCs/>
                <w:sz w:val="20"/>
                <w:szCs w:val="20"/>
                <w:lang w:eastAsia="pl-PL"/>
              </w:rPr>
              <w:t>Określenie funkcji organizmu, które muszą być poprawione wzmocnione aby sprawnie pracować w wybranym zawodzie,</w:t>
            </w:r>
          </w:p>
          <w:p w14:paraId="34EA89DB" w14:textId="43F0319C" w:rsidR="001B6E50" w:rsidRPr="00563A5A" w:rsidRDefault="001B6E50" w:rsidP="00476445">
            <w:pPr>
              <w:pStyle w:val="Akapitzlist"/>
              <w:numPr>
                <w:ilvl w:val="0"/>
                <w:numId w:val="157"/>
              </w:numPr>
              <w:spacing w:after="0" w:line="240" w:lineRule="auto"/>
              <w:ind w:left="425" w:hanging="425"/>
              <w:contextualSpacing w:val="0"/>
              <w:jc w:val="both"/>
              <w:rPr>
                <w:rFonts w:eastAsia="Times New Roman"/>
                <w:i/>
                <w:iCs/>
                <w:sz w:val="20"/>
                <w:szCs w:val="20"/>
                <w:lang w:eastAsia="pl-PL"/>
              </w:rPr>
            </w:pPr>
            <w:r>
              <w:rPr>
                <w:rFonts w:eastAsia="Times New Roman"/>
                <w:i/>
                <w:iCs/>
                <w:sz w:val="20"/>
                <w:szCs w:val="20"/>
                <w:lang w:eastAsia="pl-PL"/>
              </w:rPr>
              <w:t>Przedstawienie ścieżki dojścia do uzyskania założonej kondycji.</w:t>
            </w:r>
          </w:p>
        </w:tc>
      </w:tr>
      <w:tr w:rsidR="001B6E50" w:rsidRPr="00B7584E" w14:paraId="54329AEF" w14:textId="77777777" w:rsidTr="009624FF">
        <w:trPr>
          <w:trHeight w:val="390"/>
        </w:trPr>
        <w:tc>
          <w:tcPr>
            <w:tcW w:w="864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8DB3E2" w:themeFill="text2" w:themeFillTint="66"/>
            <w:hideMark/>
          </w:tcPr>
          <w:p w14:paraId="2D9BFC81" w14:textId="77777777" w:rsidR="001B6E50" w:rsidRPr="005B0CB1" w:rsidRDefault="001B6E50" w:rsidP="00F811C0">
            <w:pPr>
              <w:spacing w:before="120" w:after="120" w:line="240" w:lineRule="auto"/>
              <w:jc w:val="both"/>
              <w:rPr>
                <w:rFonts w:eastAsia="Times New Roman" w:cs="Arial"/>
                <w:b/>
                <w:bCs/>
                <w:sz w:val="20"/>
                <w:szCs w:val="20"/>
                <w:lang w:eastAsia="pl-PL"/>
              </w:rPr>
            </w:pPr>
            <w:bookmarkStart w:id="46" w:name="OLE_LINK20"/>
            <w:bookmarkStart w:id="47" w:name="OLE_LINK19"/>
            <w:r w:rsidRPr="00813736">
              <w:rPr>
                <w:rFonts w:eastAsia="Times New Roman" w:cs="Arial"/>
                <w:b/>
                <w:bCs/>
                <w:color w:val="002060"/>
                <w:sz w:val="20"/>
                <w:szCs w:val="20"/>
                <w:lang w:eastAsia="pl-PL"/>
              </w:rPr>
              <w:t>OCENA PSYCHOLOGICZNO-SPOŁECZNA</w:t>
            </w:r>
          </w:p>
        </w:tc>
      </w:tr>
      <w:bookmarkEnd w:id="46"/>
      <w:bookmarkEnd w:id="47"/>
      <w:tr w:rsidR="001B6E50" w:rsidRPr="00B7584E" w14:paraId="31A22235" w14:textId="77777777" w:rsidTr="009624FF">
        <w:trPr>
          <w:trHeight w:val="1253"/>
        </w:trPr>
        <w:tc>
          <w:tcPr>
            <w:tcW w:w="864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hideMark/>
          </w:tcPr>
          <w:p w14:paraId="346E93E6" w14:textId="3B371FA9" w:rsidR="001B6E50" w:rsidRPr="00813736" w:rsidRDefault="001B6E50" w:rsidP="00476445">
            <w:pPr>
              <w:pStyle w:val="Akapitzlist"/>
              <w:numPr>
                <w:ilvl w:val="0"/>
                <w:numId w:val="159"/>
              </w:numPr>
              <w:spacing w:after="0" w:line="240" w:lineRule="auto"/>
              <w:ind w:left="357" w:hanging="357"/>
              <w:contextualSpacing w:val="0"/>
              <w:jc w:val="both"/>
              <w:rPr>
                <w:rFonts w:eastAsia="Times New Roman"/>
                <w:i/>
                <w:iCs/>
                <w:sz w:val="20"/>
                <w:szCs w:val="20"/>
                <w:lang w:eastAsia="pl-PL"/>
              </w:rPr>
            </w:pPr>
            <w:r w:rsidRPr="00813736">
              <w:rPr>
                <w:rFonts w:eastAsia="Times New Roman"/>
                <w:i/>
                <w:iCs/>
                <w:sz w:val="20"/>
                <w:szCs w:val="20"/>
                <w:lang w:eastAsia="pl-PL"/>
              </w:rPr>
              <w:t xml:space="preserve">Ocena stanu </w:t>
            </w:r>
            <w:r w:rsidR="0034235E">
              <w:rPr>
                <w:rFonts w:eastAsia="Times New Roman"/>
                <w:i/>
                <w:iCs/>
                <w:sz w:val="20"/>
                <w:szCs w:val="20"/>
                <w:lang w:eastAsia="pl-PL"/>
              </w:rPr>
              <w:t>psychicznego</w:t>
            </w:r>
            <w:r w:rsidRPr="00813736">
              <w:rPr>
                <w:rFonts w:eastAsia="Times New Roman"/>
                <w:i/>
                <w:iCs/>
                <w:sz w:val="20"/>
                <w:szCs w:val="20"/>
                <w:lang w:eastAsia="pl-PL"/>
              </w:rPr>
              <w:t>, dotychczasowy udział w terapiach i ich efekty,</w:t>
            </w:r>
          </w:p>
          <w:p w14:paraId="112CA690" w14:textId="77777777" w:rsidR="001B6E50" w:rsidRPr="00813736" w:rsidRDefault="001B6E50" w:rsidP="00476445">
            <w:pPr>
              <w:pStyle w:val="Akapitzlist"/>
              <w:numPr>
                <w:ilvl w:val="0"/>
                <w:numId w:val="159"/>
              </w:numPr>
              <w:spacing w:after="0" w:line="240" w:lineRule="auto"/>
              <w:ind w:left="357" w:hanging="357"/>
              <w:contextualSpacing w:val="0"/>
              <w:jc w:val="both"/>
              <w:rPr>
                <w:rFonts w:eastAsia="Times New Roman"/>
                <w:i/>
                <w:iCs/>
                <w:sz w:val="20"/>
                <w:szCs w:val="20"/>
                <w:lang w:eastAsia="pl-PL"/>
              </w:rPr>
            </w:pPr>
            <w:r w:rsidRPr="00813736">
              <w:rPr>
                <w:rFonts w:eastAsia="Times New Roman"/>
                <w:i/>
                <w:iCs/>
                <w:sz w:val="20"/>
                <w:szCs w:val="20"/>
                <w:lang w:eastAsia="pl-PL"/>
              </w:rPr>
              <w:t>Deficyty emocjonalno</w:t>
            </w:r>
            <w:r>
              <w:rPr>
                <w:rFonts w:eastAsia="Times New Roman"/>
                <w:i/>
                <w:iCs/>
                <w:sz w:val="20"/>
                <w:szCs w:val="20"/>
                <w:lang w:eastAsia="pl-PL"/>
              </w:rPr>
              <w:t>-</w:t>
            </w:r>
            <w:r w:rsidRPr="00813736">
              <w:rPr>
                <w:rFonts w:eastAsia="Times New Roman"/>
                <w:i/>
                <w:iCs/>
                <w:sz w:val="20"/>
                <w:szCs w:val="20"/>
                <w:lang w:eastAsia="pl-PL"/>
              </w:rPr>
              <w:t>społeczne i ich wpływ na codzienne funkcjonowanie,</w:t>
            </w:r>
          </w:p>
          <w:p w14:paraId="78FEAB24" w14:textId="77777777" w:rsidR="001B6E50" w:rsidRPr="00813736" w:rsidRDefault="001B6E50" w:rsidP="00476445">
            <w:pPr>
              <w:pStyle w:val="Akapitzlist"/>
              <w:numPr>
                <w:ilvl w:val="0"/>
                <w:numId w:val="159"/>
              </w:numPr>
              <w:spacing w:after="0" w:line="240" w:lineRule="auto"/>
              <w:ind w:left="357" w:hanging="357"/>
              <w:contextualSpacing w:val="0"/>
              <w:jc w:val="both"/>
              <w:rPr>
                <w:rFonts w:eastAsia="Times New Roman"/>
                <w:i/>
                <w:iCs/>
                <w:sz w:val="20"/>
                <w:szCs w:val="20"/>
                <w:lang w:eastAsia="pl-PL"/>
              </w:rPr>
            </w:pPr>
            <w:r w:rsidRPr="00813736">
              <w:rPr>
                <w:rFonts w:eastAsia="Times New Roman"/>
                <w:i/>
                <w:iCs/>
                <w:sz w:val="20"/>
                <w:szCs w:val="20"/>
                <w:lang w:eastAsia="pl-PL"/>
              </w:rPr>
              <w:t xml:space="preserve">Ocena kompetencji społecznych, </w:t>
            </w:r>
            <w:r>
              <w:rPr>
                <w:rFonts w:eastAsia="Times New Roman"/>
                <w:i/>
                <w:iCs/>
                <w:sz w:val="20"/>
                <w:szCs w:val="20"/>
                <w:lang w:eastAsia="pl-PL"/>
              </w:rPr>
              <w:t xml:space="preserve">w tym </w:t>
            </w:r>
            <w:r w:rsidRPr="00813736">
              <w:rPr>
                <w:rFonts w:eastAsia="Times New Roman"/>
                <w:i/>
                <w:iCs/>
                <w:sz w:val="20"/>
                <w:szCs w:val="20"/>
                <w:lang w:eastAsia="pl-PL"/>
              </w:rPr>
              <w:t>umiejętności funkcjonowania w grupie/zespole</w:t>
            </w:r>
            <w:r>
              <w:rPr>
                <w:rFonts w:eastAsia="Times New Roman"/>
                <w:i/>
                <w:iCs/>
                <w:sz w:val="20"/>
                <w:szCs w:val="20"/>
                <w:lang w:eastAsia="pl-PL"/>
              </w:rPr>
              <w:t xml:space="preserve"> oraz komunikacji</w:t>
            </w:r>
            <w:r w:rsidRPr="00813736">
              <w:rPr>
                <w:rFonts w:eastAsia="Times New Roman"/>
                <w:i/>
                <w:iCs/>
                <w:sz w:val="20"/>
                <w:szCs w:val="20"/>
                <w:lang w:eastAsia="pl-PL"/>
              </w:rPr>
              <w:t>,</w:t>
            </w:r>
          </w:p>
          <w:p w14:paraId="5CF87332" w14:textId="77777777" w:rsidR="001B6E50" w:rsidRPr="00813736" w:rsidRDefault="001B6E50" w:rsidP="00476445">
            <w:pPr>
              <w:pStyle w:val="Akapitzlist"/>
              <w:numPr>
                <w:ilvl w:val="0"/>
                <w:numId w:val="159"/>
              </w:numPr>
              <w:spacing w:after="0" w:line="240" w:lineRule="auto"/>
              <w:ind w:left="357" w:hanging="357"/>
              <w:contextualSpacing w:val="0"/>
              <w:jc w:val="both"/>
              <w:rPr>
                <w:rFonts w:eastAsia="Times New Roman"/>
                <w:b/>
                <w:i/>
                <w:iCs/>
                <w:color w:val="002060"/>
                <w:sz w:val="20"/>
                <w:szCs w:val="20"/>
                <w:lang w:eastAsia="pl-PL"/>
              </w:rPr>
            </w:pPr>
            <w:r w:rsidRPr="00813736">
              <w:rPr>
                <w:rFonts w:eastAsia="Times New Roman"/>
                <w:b/>
                <w:i/>
                <w:iCs/>
                <w:color w:val="002060"/>
                <w:sz w:val="20"/>
                <w:szCs w:val="20"/>
                <w:lang w:eastAsia="pl-PL"/>
              </w:rPr>
              <w:t xml:space="preserve">Kompetencje </w:t>
            </w:r>
            <w:r>
              <w:rPr>
                <w:rFonts w:eastAsia="Times New Roman"/>
                <w:b/>
                <w:i/>
                <w:iCs/>
                <w:color w:val="002060"/>
                <w:sz w:val="20"/>
                <w:szCs w:val="20"/>
                <w:lang w:eastAsia="pl-PL"/>
              </w:rPr>
              <w:t xml:space="preserve">osobiste i </w:t>
            </w:r>
            <w:r w:rsidRPr="00813736">
              <w:rPr>
                <w:rFonts w:eastAsia="Times New Roman"/>
                <w:b/>
                <w:i/>
                <w:iCs/>
                <w:color w:val="002060"/>
                <w:sz w:val="20"/>
                <w:szCs w:val="20"/>
                <w:lang w:eastAsia="pl-PL"/>
              </w:rPr>
              <w:t>społeczne wymagane do pracy w wybranym zawodzie</w:t>
            </w:r>
            <w:r>
              <w:rPr>
                <w:rFonts w:eastAsia="Times New Roman"/>
                <w:b/>
                <w:i/>
                <w:iCs/>
                <w:color w:val="002060"/>
                <w:sz w:val="20"/>
                <w:szCs w:val="20"/>
                <w:lang w:eastAsia="pl-PL"/>
              </w:rPr>
              <w:t xml:space="preserve"> - </w:t>
            </w:r>
            <w:r w:rsidRPr="00813736">
              <w:rPr>
                <w:rFonts w:eastAsia="Times New Roman"/>
                <w:b/>
                <w:i/>
                <w:iCs/>
                <w:color w:val="002060"/>
                <w:sz w:val="20"/>
                <w:szCs w:val="20"/>
                <w:lang w:eastAsia="pl-PL"/>
              </w:rPr>
              <w:t>ocena luk kompetencyjnych,</w:t>
            </w:r>
          </w:p>
          <w:p w14:paraId="42682D64" w14:textId="75597D99" w:rsidR="001B6E50" w:rsidRPr="0050573D" w:rsidRDefault="001B6E50" w:rsidP="00476445">
            <w:pPr>
              <w:pStyle w:val="Akapitzlist"/>
              <w:numPr>
                <w:ilvl w:val="0"/>
                <w:numId w:val="159"/>
              </w:numPr>
              <w:spacing w:after="0" w:line="240" w:lineRule="auto"/>
              <w:ind w:left="357" w:hanging="357"/>
              <w:contextualSpacing w:val="0"/>
              <w:jc w:val="both"/>
              <w:rPr>
                <w:rFonts w:eastAsia="Times New Roman"/>
                <w:i/>
                <w:iCs/>
                <w:sz w:val="20"/>
                <w:szCs w:val="20"/>
                <w:lang w:eastAsia="pl-PL"/>
              </w:rPr>
            </w:pPr>
            <w:r>
              <w:rPr>
                <w:rFonts w:eastAsia="Times New Roman"/>
                <w:i/>
                <w:iCs/>
                <w:sz w:val="20"/>
                <w:szCs w:val="20"/>
                <w:lang w:eastAsia="pl-PL"/>
              </w:rPr>
              <w:t>Wskazanie jakie braki powinny być uzupełnione aby Uczestnik sprawnie funkcjonował w środowisku pracy w wybranym zawodzie.</w:t>
            </w:r>
          </w:p>
        </w:tc>
      </w:tr>
      <w:tr w:rsidR="001B6E50" w:rsidRPr="00B7584E" w14:paraId="0D7DC58E" w14:textId="77777777" w:rsidTr="009624FF">
        <w:trPr>
          <w:trHeight w:val="390"/>
        </w:trPr>
        <w:tc>
          <w:tcPr>
            <w:tcW w:w="864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8DB3E2" w:themeFill="text2" w:themeFillTint="66"/>
            <w:hideMark/>
          </w:tcPr>
          <w:p w14:paraId="34070CAB" w14:textId="77777777" w:rsidR="001B6E50" w:rsidRPr="005B0CB1" w:rsidRDefault="001B6E50" w:rsidP="00F811C0">
            <w:pPr>
              <w:spacing w:before="120" w:after="120" w:line="240" w:lineRule="auto"/>
              <w:jc w:val="both"/>
              <w:rPr>
                <w:rFonts w:eastAsia="Times New Roman" w:cs="Arial"/>
                <w:b/>
                <w:bCs/>
                <w:sz w:val="20"/>
                <w:szCs w:val="20"/>
                <w:lang w:eastAsia="pl-PL"/>
              </w:rPr>
            </w:pPr>
            <w:r w:rsidRPr="00813736">
              <w:rPr>
                <w:rFonts w:eastAsia="Times New Roman" w:cs="Arial"/>
                <w:b/>
                <w:bCs/>
                <w:color w:val="002060"/>
                <w:sz w:val="20"/>
                <w:szCs w:val="20"/>
                <w:lang w:eastAsia="pl-PL"/>
              </w:rPr>
              <w:t>OCENA ZAWODOWA</w:t>
            </w:r>
          </w:p>
        </w:tc>
      </w:tr>
      <w:tr w:rsidR="001B6E50" w:rsidRPr="00B7584E" w14:paraId="66737084" w14:textId="77777777" w:rsidTr="009624FF">
        <w:trPr>
          <w:trHeight w:val="1547"/>
        </w:trPr>
        <w:tc>
          <w:tcPr>
            <w:tcW w:w="864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vAlign w:val="center"/>
            <w:hideMark/>
          </w:tcPr>
          <w:p w14:paraId="2D108C5D" w14:textId="77777777" w:rsidR="001B6E50" w:rsidRPr="00813736" w:rsidRDefault="001B6E50" w:rsidP="00476445">
            <w:pPr>
              <w:pStyle w:val="Akapitzlist"/>
              <w:numPr>
                <w:ilvl w:val="0"/>
                <w:numId w:val="158"/>
              </w:numPr>
              <w:spacing w:after="0" w:line="240" w:lineRule="auto"/>
              <w:ind w:left="425" w:hanging="357"/>
              <w:contextualSpacing w:val="0"/>
              <w:jc w:val="both"/>
              <w:rPr>
                <w:rFonts w:eastAsia="Times New Roman"/>
                <w:i/>
                <w:iCs/>
                <w:color w:val="000000" w:themeColor="text1"/>
                <w:sz w:val="20"/>
                <w:szCs w:val="20"/>
                <w:lang w:eastAsia="pl-PL"/>
              </w:rPr>
            </w:pPr>
            <w:r w:rsidRPr="00813736">
              <w:rPr>
                <w:rFonts w:eastAsia="Times New Roman"/>
                <w:i/>
                <w:iCs/>
                <w:color w:val="000000" w:themeColor="text1"/>
                <w:sz w:val="20"/>
                <w:szCs w:val="20"/>
                <w:lang w:eastAsia="pl-PL"/>
              </w:rPr>
              <w:t>Wykształcenie oraz dotychczasowe doświadczenie zawodowe,</w:t>
            </w:r>
          </w:p>
          <w:p w14:paraId="6EE592F7" w14:textId="77777777" w:rsidR="001B6E50" w:rsidRPr="00813736" w:rsidRDefault="001B6E50" w:rsidP="00476445">
            <w:pPr>
              <w:pStyle w:val="Akapitzlist"/>
              <w:numPr>
                <w:ilvl w:val="0"/>
                <w:numId w:val="158"/>
              </w:numPr>
              <w:spacing w:after="0" w:line="240" w:lineRule="auto"/>
              <w:ind w:left="425" w:hanging="357"/>
              <w:contextualSpacing w:val="0"/>
              <w:jc w:val="both"/>
              <w:rPr>
                <w:rFonts w:eastAsia="Times New Roman"/>
                <w:i/>
                <w:iCs/>
                <w:color w:val="000000" w:themeColor="text1"/>
                <w:sz w:val="20"/>
                <w:szCs w:val="20"/>
                <w:lang w:eastAsia="pl-PL"/>
              </w:rPr>
            </w:pPr>
            <w:r w:rsidRPr="00813736">
              <w:rPr>
                <w:rFonts w:eastAsia="Times New Roman"/>
                <w:i/>
                <w:iCs/>
                <w:color w:val="000000" w:themeColor="text1"/>
                <w:sz w:val="20"/>
                <w:szCs w:val="20"/>
                <w:lang w:eastAsia="pl-PL"/>
              </w:rPr>
              <w:t>Wykształcenie nieformalne oraz zdolności, zainteresowania które mogą być wykorzystane w przyszłej pracy zawodowej,</w:t>
            </w:r>
          </w:p>
          <w:p w14:paraId="7843FCFF" w14:textId="77777777" w:rsidR="001B6E50" w:rsidRPr="00813736" w:rsidRDefault="001B6E50" w:rsidP="00476445">
            <w:pPr>
              <w:pStyle w:val="Akapitzlist"/>
              <w:numPr>
                <w:ilvl w:val="0"/>
                <w:numId w:val="158"/>
              </w:numPr>
              <w:spacing w:after="0" w:line="240" w:lineRule="auto"/>
              <w:ind w:left="425" w:hanging="357"/>
              <w:contextualSpacing w:val="0"/>
              <w:jc w:val="both"/>
              <w:rPr>
                <w:rFonts w:eastAsia="Times New Roman"/>
                <w:i/>
                <w:iCs/>
                <w:color w:val="000000" w:themeColor="text1"/>
                <w:sz w:val="20"/>
                <w:szCs w:val="20"/>
                <w:lang w:eastAsia="pl-PL"/>
              </w:rPr>
            </w:pPr>
            <w:r w:rsidRPr="00813736">
              <w:rPr>
                <w:rFonts w:eastAsia="Times New Roman"/>
                <w:i/>
                <w:iCs/>
                <w:color w:val="000000" w:themeColor="text1"/>
                <w:sz w:val="20"/>
                <w:szCs w:val="20"/>
                <w:lang w:eastAsia="pl-PL"/>
              </w:rPr>
              <w:t>Wyniki prób pracy (mocne i słabe strony),</w:t>
            </w:r>
          </w:p>
          <w:p w14:paraId="634DB8CC" w14:textId="77777777" w:rsidR="001B6E50" w:rsidRPr="00813736" w:rsidRDefault="001B6E50" w:rsidP="00476445">
            <w:pPr>
              <w:pStyle w:val="Akapitzlist"/>
              <w:numPr>
                <w:ilvl w:val="0"/>
                <w:numId w:val="158"/>
              </w:numPr>
              <w:spacing w:after="0" w:line="240" w:lineRule="auto"/>
              <w:ind w:left="425" w:hanging="357"/>
              <w:contextualSpacing w:val="0"/>
              <w:jc w:val="both"/>
              <w:rPr>
                <w:rFonts w:eastAsia="Times New Roman"/>
                <w:i/>
                <w:iCs/>
                <w:color w:val="002060"/>
                <w:sz w:val="20"/>
                <w:szCs w:val="20"/>
                <w:lang w:eastAsia="pl-PL"/>
              </w:rPr>
            </w:pPr>
            <w:r w:rsidRPr="00813736">
              <w:rPr>
                <w:rFonts w:eastAsia="Times New Roman"/>
                <w:b/>
                <w:i/>
                <w:iCs/>
                <w:color w:val="002060"/>
                <w:sz w:val="20"/>
                <w:szCs w:val="20"/>
                <w:lang w:eastAsia="pl-PL"/>
              </w:rPr>
              <w:t xml:space="preserve">Wybrany zawód (opis stanowiska: podstawowe zadania i czynności, kompetencje i kwalifikacje niezbędne do wykonywania wybranego zawodu), </w:t>
            </w:r>
          </w:p>
          <w:p w14:paraId="37B7552F" w14:textId="77777777" w:rsidR="001B6E50" w:rsidRDefault="001B6E50" w:rsidP="00476445">
            <w:pPr>
              <w:pStyle w:val="Akapitzlist"/>
              <w:numPr>
                <w:ilvl w:val="0"/>
                <w:numId w:val="158"/>
              </w:numPr>
              <w:spacing w:after="0" w:line="240" w:lineRule="auto"/>
              <w:ind w:left="425" w:hanging="357"/>
              <w:contextualSpacing w:val="0"/>
              <w:jc w:val="both"/>
              <w:rPr>
                <w:rFonts w:eastAsia="Times New Roman"/>
                <w:i/>
                <w:iCs/>
                <w:sz w:val="20"/>
                <w:szCs w:val="20"/>
                <w:lang w:eastAsia="pl-PL"/>
              </w:rPr>
            </w:pPr>
            <w:r w:rsidRPr="00563A5A">
              <w:rPr>
                <w:rFonts w:eastAsia="Times New Roman"/>
                <w:i/>
                <w:iCs/>
                <w:sz w:val="20"/>
                <w:szCs w:val="20"/>
                <w:lang w:eastAsia="pl-PL"/>
              </w:rPr>
              <w:t>Określenie luk kompetencyjnych i braków w kwalifikacjach.</w:t>
            </w:r>
          </w:p>
          <w:p w14:paraId="0F4BB535" w14:textId="77777777" w:rsidR="001B6E50" w:rsidRPr="00563A5A" w:rsidRDefault="001B6E50" w:rsidP="00476445">
            <w:pPr>
              <w:pStyle w:val="Akapitzlist"/>
              <w:numPr>
                <w:ilvl w:val="0"/>
                <w:numId w:val="158"/>
              </w:numPr>
              <w:spacing w:after="0" w:line="240" w:lineRule="auto"/>
              <w:ind w:left="425" w:hanging="357"/>
              <w:contextualSpacing w:val="0"/>
              <w:jc w:val="both"/>
              <w:rPr>
                <w:rFonts w:eastAsia="Times New Roman"/>
                <w:i/>
                <w:iCs/>
                <w:sz w:val="20"/>
                <w:szCs w:val="20"/>
                <w:lang w:eastAsia="pl-PL"/>
              </w:rPr>
            </w:pPr>
            <w:r w:rsidRPr="00563A5A">
              <w:rPr>
                <w:rFonts w:eastAsia="Times New Roman"/>
                <w:i/>
                <w:iCs/>
                <w:sz w:val="20"/>
                <w:szCs w:val="20"/>
                <w:lang w:eastAsia="pl-PL"/>
              </w:rPr>
              <w:t xml:space="preserve">Przedstawienie ścieżki dojścia do uzyskania pożądanych kompetencji i kwalifikacji. </w:t>
            </w:r>
          </w:p>
        </w:tc>
      </w:tr>
    </w:tbl>
    <w:p w14:paraId="41424CF4" w14:textId="4F29312B" w:rsidR="009624FF" w:rsidRPr="00987BDD" w:rsidRDefault="009624FF" w:rsidP="000C0789">
      <w:pPr>
        <w:pStyle w:val="Akapitzlist"/>
        <w:numPr>
          <w:ilvl w:val="0"/>
          <w:numId w:val="48"/>
        </w:numPr>
        <w:autoSpaceDE w:val="0"/>
        <w:autoSpaceDN w:val="0"/>
        <w:adjustRightInd w:val="0"/>
        <w:spacing w:before="120" w:after="120"/>
        <w:ind w:left="426"/>
        <w:contextualSpacing w:val="0"/>
        <w:rPr>
          <w:rFonts w:cstheme="minorHAnsi"/>
          <w:sz w:val="20"/>
          <w:szCs w:val="20"/>
        </w:rPr>
      </w:pPr>
      <w:r w:rsidRPr="008139DA">
        <w:rPr>
          <w:rFonts w:cstheme="minorHAnsi"/>
          <w:sz w:val="20"/>
          <w:szCs w:val="20"/>
        </w:rPr>
        <w:t xml:space="preserve">Wykonawca jest zobowiązany do używania wzorcowych dokumentów wdrożeniowych dostępnych </w:t>
      </w:r>
      <w:r w:rsidRPr="008139DA">
        <w:rPr>
          <w:rFonts w:cstheme="minorHAnsi"/>
          <w:sz w:val="20"/>
          <w:szCs w:val="20"/>
        </w:rPr>
        <w:br/>
        <w:t xml:space="preserve">w dokumencie </w:t>
      </w:r>
      <w:r w:rsidRPr="008139DA">
        <w:rPr>
          <w:rFonts w:cstheme="minorHAnsi"/>
          <w:i/>
          <w:sz w:val="20"/>
          <w:szCs w:val="20"/>
        </w:rPr>
        <w:t>Model Rehabilitacji Kompleksowej.</w:t>
      </w:r>
      <w:r w:rsidR="00476445">
        <w:rPr>
          <w:rFonts w:cstheme="minorHAnsi"/>
          <w:i/>
          <w:sz w:val="20"/>
          <w:szCs w:val="20"/>
        </w:rPr>
        <w:t xml:space="preserve"> </w:t>
      </w:r>
      <w:r w:rsidRPr="008139DA">
        <w:rPr>
          <w:rFonts w:cstheme="minorHAnsi"/>
          <w:i/>
          <w:sz w:val="20"/>
          <w:szCs w:val="20"/>
        </w:rPr>
        <w:t>Wzory Dokumentów</w:t>
      </w:r>
      <w:r>
        <w:rPr>
          <w:rFonts w:cstheme="minorHAnsi"/>
          <w:sz w:val="20"/>
          <w:szCs w:val="20"/>
        </w:rPr>
        <w:t>.</w:t>
      </w:r>
    </w:p>
    <w:p w14:paraId="278F11DF" w14:textId="77777777" w:rsidR="009624FF" w:rsidRPr="008139DA" w:rsidRDefault="009624FF" w:rsidP="000C0789">
      <w:pPr>
        <w:pStyle w:val="Akapitzlist"/>
        <w:numPr>
          <w:ilvl w:val="0"/>
          <w:numId w:val="48"/>
        </w:numPr>
        <w:autoSpaceDE w:val="0"/>
        <w:autoSpaceDN w:val="0"/>
        <w:adjustRightInd w:val="0"/>
        <w:spacing w:before="120" w:after="120" w:line="23" w:lineRule="atLeast"/>
        <w:ind w:left="426"/>
        <w:contextualSpacing w:val="0"/>
        <w:rPr>
          <w:rFonts w:asciiTheme="minorHAnsi" w:hAnsiTheme="minorHAnsi" w:cstheme="minorHAnsi"/>
          <w:sz w:val="20"/>
          <w:szCs w:val="20"/>
        </w:rPr>
      </w:pPr>
      <w:r w:rsidRPr="00C2231A">
        <w:rPr>
          <w:rFonts w:asciiTheme="minorHAnsi" w:hAnsiTheme="minorHAnsi" w:cstheme="minorHAnsi"/>
          <w:b/>
          <w:color w:val="002060"/>
          <w:sz w:val="20"/>
          <w:szCs w:val="20"/>
        </w:rPr>
        <w:t xml:space="preserve">Realizacja programu rehabilitacji kompleksowej </w:t>
      </w:r>
      <w:r w:rsidRPr="008139DA">
        <w:rPr>
          <w:rFonts w:asciiTheme="minorHAnsi" w:hAnsiTheme="minorHAnsi" w:cstheme="minorHAnsi"/>
          <w:sz w:val="20"/>
          <w:szCs w:val="20"/>
        </w:rPr>
        <w:t>wymaga:</w:t>
      </w:r>
    </w:p>
    <w:p w14:paraId="36AD5AB3" w14:textId="77777777" w:rsidR="009624FF" w:rsidRPr="00D52088" w:rsidRDefault="009624FF" w:rsidP="000C0789">
      <w:pPr>
        <w:pStyle w:val="Akapitzlist"/>
        <w:numPr>
          <w:ilvl w:val="1"/>
          <w:numId w:val="50"/>
        </w:numPr>
        <w:tabs>
          <w:tab w:val="left" w:pos="708"/>
        </w:tabs>
        <w:autoSpaceDE w:val="0"/>
        <w:autoSpaceDN w:val="0"/>
        <w:adjustRightInd w:val="0"/>
        <w:spacing w:before="120" w:after="120" w:line="23" w:lineRule="atLeast"/>
        <w:ind w:left="851" w:hanging="425"/>
        <w:contextualSpacing w:val="0"/>
        <w:rPr>
          <w:rFonts w:asciiTheme="minorHAnsi" w:hAnsiTheme="minorHAnsi" w:cstheme="minorHAnsi"/>
          <w:sz w:val="20"/>
          <w:szCs w:val="20"/>
        </w:rPr>
      </w:pPr>
      <w:r w:rsidRPr="00D52088">
        <w:rPr>
          <w:rFonts w:asciiTheme="minorHAnsi" w:hAnsiTheme="minorHAnsi" w:cstheme="minorHAnsi"/>
          <w:sz w:val="20"/>
          <w:szCs w:val="20"/>
        </w:rPr>
        <w:t>Zaangażowania interdyscyplinarnego zespołu rehabilitacyjnego</w:t>
      </w:r>
      <w:r>
        <w:rPr>
          <w:rFonts w:asciiTheme="minorHAnsi" w:hAnsiTheme="minorHAnsi" w:cstheme="minorHAnsi"/>
          <w:sz w:val="20"/>
          <w:szCs w:val="20"/>
        </w:rPr>
        <w:t>.</w:t>
      </w:r>
    </w:p>
    <w:p w14:paraId="337D51D4" w14:textId="77777777" w:rsidR="009624FF" w:rsidRPr="00D52088" w:rsidRDefault="009624FF" w:rsidP="000C0789">
      <w:pPr>
        <w:pStyle w:val="Akapitzlist"/>
        <w:numPr>
          <w:ilvl w:val="1"/>
          <w:numId w:val="50"/>
        </w:numPr>
        <w:tabs>
          <w:tab w:val="left" w:pos="708"/>
        </w:tabs>
        <w:autoSpaceDE w:val="0"/>
        <w:autoSpaceDN w:val="0"/>
        <w:adjustRightInd w:val="0"/>
        <w:spacing w:before="120" w:after="120" w:line="23" w:lineRule="atLeast"/>
        <w:ind w:left="851" w:hanging="425"/>
        <w:contextualSpacing w:val="0"/>
        <w:rPr>
          <w:rFonts w:asciiTheme="minorHAnsi" w:hAnsiTheme="minorHAnsi" w:cstheme="minorHAnsi"/>
          <w:sz w:val="20"/>
          <w:szCs w:val="20"/>
        </w:rPr>
      </w:pPr>
      <w:r w:rsidRPr="00D52088">
        <w:rPr>
          <w:rFonts w:asciiTheme="minorHAnsi" w:hAnsiTheme="minorHAnsi" w:cstheme="minorHAnsi"/>
          <w:sz w:val="20"/>
          <w:szCs w:val="20"/>
        </w:rPr>
        <w:t>Wskazania osób realizujących poszczególne zadania indywidualnie dla każdego uczestnika programu</w:t>
      </w:r>
      <w:r>
        <w:rPr>
          <w:rFonts w:asciiTheme="minorHAnsi" w:hAnsiTheme="minorHAnsi" w:cstheme="minorHAnsi"/>
          <w:sz w:val="20"/>
          <w:szCs w:val="20"/>
        </w:rPr>
        <w:t>.</w:t>
      </w:r>
    </w:p>
    <w:p w14:paraId="69B912D2" w14:textId="77777777" w:rsidR="009624FF" w:rsidRPr="00D5298F" w:rsidRDefault="009624FF" w:rsidP="000C0789">
      <w:pPr>
        <w:pStyle w:val="Akapitzlist"/>
        <w:numPr>
          <w:ilvl w:val="1"/>
          <w:numId w:val="50"/>
        </w:numPr>
        <w:tabs>
          <w:tab w:val="left" w:pos="708"/>
        </w:tabs>
        <w:spacing w:before="120" w:after="120" w:line="23" w:lineRule="atLeast"/>
        <w:ind w:left="851" w:hanging="425"/>
        <w:contextualSpacing w:val="0"/>
        <w:rPr>
          <w:rFonts w:asciiTheme="minorHAnsi" w:hAnsiTheme="minorHAnsi" w:cstheme="minorHAnsi"/>
          <w:sz w:val="20"/>
          <w:szCs w:val="20"/>
        </w:rPr>
      </w:pPr>
      <w:r w:rsidRPr="00D5298F">
        <w:rPr>
          <w:rFonts w:asciiTheme="minorHAnsi" w:hAnsiTheme="minorHAnsi" w:cstheme="minorHAnsi"/>
          <w:sz w:val="20"/>
          <w:szCs w:val="20"/>
        </w:rPr>
        <w:t>Monitorowania i ewentualnej aktualizacji IPR</w:t>
      </w:r>
      <w:r>
        <w:rPr>
          <w:rFonts w:asciiTheme="minorHAnsi" w:hAnsiTheme="minorHAnsi" w:cstheme="minorHAnsi"/>
          <w:sz w:val="20"/>
          <w:szCs w:val="20"/>
        </w:rPr>
        <w:t>.</w:t>
      </w:r>
    </w:p>
    <w:p w14:paraId="7C13F633" w14:textId="77777777" w:rsidR="009624FF" w:rsidRPr="00D52088" w:rsidRDefault="009624FF" w:rsidP="000C0789">
      <w:pPr>
        <w:pStyle w:val="Akapitzlist"/>
        <w:numPr>
          <w:ilvl w:val="1"/>
          <w:numId w:val="50"/>
        </w:numPr>
        <w:tabs>
          <w:tab w:val="left" w:pos="708"/>
        </w:tabs>
        <w:autoSpaceDE w:val="0"/>
        <w:autoSpaceDN w:val="0"/>
        <w:adjustRightInd w:val="0"/>
        <w:spacing w:before="120" w:after="120" w:line="23" w:lineRule="atLeast"/>
        <w:ind w:left="851" w:hanging="425"/>
        <w:contextualSpacing w:val="0"/>
        <w:rPr>
          <w:rFonts w:asciiTheme="minorHAnsi" w:hAnsiTheme="minorHAnsi" w:cstheme="minorHAnsi"/>
          <w:sz w:val="20"/>
          <w:szCs w:val="20"/>
        </w:rPr>
      </w:pPr>
      <w:r w:rsidRPr="00D52088">
        <w:rPr>
          <w:rFonts w:asciiTheme="minorHAnsi" w:hAnsiTheme="minorHAnsi" w:cstheme="minorHAnsi"/>
          <w:sz w:val="20"/>
          <w:szCs w:val="20"/>
        </w:rPr>
        <w:t>Aktywnego udziału uczestnika programu.</w:t>
      </w:r>
    </w:p>
    <w:p w14:paraId="24D902A8" w14:textId="77777777" w:rsidR="009624FF" w:rsidRPr="00D5298F" w:rsidRDefault="009624FF" w:rsidP="000C0789">
      <w:pPr>
        <w:pStyle w:val="Akapitzlist"/>
        <w:numPr>
          <w:ilvl w:val="1"/>
          <w:numId w:val="50"/>
        </w:numPr>
        <w:tabs>
          <w:tab w:val="left" w:pos="708"/>
        </w:tabs>
        <w:autoSpaceDE w:val="0"/>
        <w:autoSpaceDN w:val="0"/>
        <w:adjustRightInd w:val="0"/>
        <w:spacing w:before="120" w:after="120" w:line="23" w:lineRule="atLeast"/>
        <w:ind w:left="851" w:hanging="425"/>
        <w:contextualSpacing w:val="0"/>
        <w:rPr>
          <w:rFonts w:asciiTheme="minorHAnsi" w:hAnsiTheme="minorHAnsi" w:cstheme="minorHAnsi"/>
          <w:sz w:val="20"/>
          <w:szCs w:val="20"/>
        </w:rPr>
      </w:pPr>
      <w:r w:rsidRPr="00D5298F">
        <w:rPr>
          <w:rFonts w:cstheme="minorHAnsi"/>
          <w:sz w:val="20"/>
          <w:szCs w:val="20"/>
        </w:rPr>
        <w:t>Włączenia rodzin, osób bliskich Uczestników  w proces informacyjno-edukacyjny.</w:t>
      </w:r>
    </w:p>
    <w:p w14:paraId="0B1FC6AA" w14:textId="77777777" w:rsidR="00865175" w:rsidRPr="00721533" w:rsidRDefault="00865175" w:rsidP="000C0789">
      <w:pPr>
        <w:pStyle w:val="Akapitzlist"/>
        <w:numPr>
          <w:ilvl w:val="0"/>
          <w:numId w:val="48"/>
        </w:numPr>
        <w:tabs>
          <w:tab w:val="left" w:pos="426"/>
        </w:tabs>
        <w:spacing w:after="120"/>
        <w:ind w:left="426"/>
        <w:contextualSpacing w:val="0"/>
        <w:rPr>
          <w:rFonts w:asciiTheme="minorHAnsi" w:hAnsiTheme="minorHAnsi" w:cstheme="minorHAnsi"/>
          <w:sz w:val="20"/>
          <w:szCs w:val="20"/>
        </w:rPr>
      </w:pPr>
      <w:r w:rsidRPr="00721533">
        <w:rPr>
          <w:rFonts w:asciiTheme="minorHAnsi" w:hAnsiTheme="minorHAnsi" w:cstheme="minorHAnsi"/>
          <w:sz w:val="20"/>
          <w:szCs w:val="20"/>
        </w:rPr>
        <w:t xml:space="preserve">Proces rehabilitacji </w:t>
      </w:r>
      <w:r w:rsidRPr="00D52088">
        <w:rPr>
          <w:rFonts w:asciiTheme="minorHAnsi" w:hAnsiTheme="minorHAnsi" w:cstheme="minorHAnsi"/>
          <w:sz w:val="20"/>
          <w:szCs w:val="20"/>
        </w:rPr>
        <w:t xml:space="preserve">kompleksowej </w:t>
      </w:r>
      <w:r w:rsidRPr="00D5298F">
        <w:rPr>
          <w:rFonts w:asciiTheme="minorHAnsi" w:hAnsiTheme="minorHAnsi" w:cstheme="minorHAnsi"/>
          <w:sz w:val="20"/>
          <w:szCs w:val="20"/>
        </w:rPr>
        <w:t xml:space="preserve"> jest </w:t>
      </w:r>
      <w:r w:rsidRPr="00721533">
        <w:rPr>
          <w:rFonts w:asciiTheme="minorHAnsi" w:hAnsiTheme="minorHAnsi" w:cstheme="minorHAnsi"/>
          <w:sz w:val="20"/>
          <w:szCs w:val="20"/>
        </w:rPr>
        <w:t>realizowany poprzez:</w:t>
      </w:r>
    </w:p>
    <w:p w14:paraId="5D152AE5" w14:textId="7CC33D20" w:rsidR="00865175" w:rsidRPr="00721533" w:rsidRDefault="00865175" w:rsidP="00476445">
      <w:pPr>
        <w:numPr>
          <w:ilvl w:val="0"/>
          <w:numId w:val="2"/>
        </w:numPr>
        <w:tabs>
          <w:tab w:val="left" w:pos="709"/>
        </w:tabs>
        <w:spacing w:after="120"/>
        <w:ind w:left="709" w:hanging="284"/>
        <w:rPr>
          <w:rFonts w:asciiTheme="minorHAnsi" w:hAnsiTheme="minorHAnsi" w:cstheme="minorHAnsi"/>
          <w:sz w:val="20"/>
          <w:szCs w:val="20"/>
        </w:rPr>
      </w:pPr>
      <w:r w:rsidRPr="00721533">
        <w:rPr>
          <w:rFonts w:asciiTheme="minorHAnsi" w:hAnsiTheme="minorHAnsi" w:cstheme="minorHAnsi"/>
          <w:sz w:val="20"/>
          <w:szCs w:val="20"/>
        </w:rPr>
        <w:lastRenderedPageBreak/>
        <w:t xml:space="preserve">pracę zespołu rehabilitacyjnego nastawioną na przywracanie lub rozwój zdolności psychospołecznych </w:t>
      </w:r>
      <w:r w:rsidR="00A00142">
        <w:rPr>
          <w:rFonts w:asciiTheme="minorHAnsi" w:hAnsiTheme="minorHAnsi" w:cstheme="minorHAnsi"/>
          <w:sz w:val="20"/>
          <w:szCs w:val="20"/>
        </w:rPr>
        <w:br/>
      </w:r>
      <w:r w:rsidRPr="00721533">
        <w:rPr>
          <w:rFonts w:asciiTheme="minorHAnsi" w:hAnsiTheme="minorHAnsi" w:cstheme="minorHAnsi"/>
          <w:sz w:val="20"/>
          <w:szCs w:val="20"/>
        </w:rPr>
        <w:t>i fizycznych oraz umiejętności zawodowych istotnych z punktu widzenia konkretnego zawodu,</w:t>
      </w:r>
    </w:p>
    <w:p w14:paraId="101B6EF2" w14:textId="77777777" w:rsidR="00865175" w:rsidRPr="00721533" w:rsidRDefault="00865175" w:rsidP="00476445">
      <w:pPr>
        <w:numPr>
          <w:ilvl w:val="0"/>
          <w:numId w:val="2"/>
        </w:numPr>
        <w:tabs>
          <w:tab w:val="left" w:pos="709"/>
        </w:tabs>
        <w:spacing w:after="120"/>
        <w:ind w:left="709" w:hanging="284"/>
        <w:rPr>
          <w:rFonts w:asciiTheme="minorHAnsi" w:hAnsiTheme="minorHAnsi" w:cstheme="minorHAnsi"/>
          <w:sz w:val="20"/>
          <w:szCs w:val="20"/>
        </w:rPr>
      </w:pPr>
      <w:r w:rsidRPr="00721533">
        <w:rPr>
          <w:rFonts w:asciiTheme="minorHAnsi" w:hAnsiTheme="minorHAnsi" w:cstheme="minorHAnsi"/>
          <w:sz w:val="20"/>
          <w:szCs w:val="20"/>
        </w:rPr>
        <w:t>działania psychospołeczne, w tym wzmocnienie motywacji do uczestnictwa w rynku pracy poprzez poprawę adaptacji społecznej, umiejętności pracy zespołowej, trening zarządzania sytuacjami konfliktowymi, wykorzystanie narzędzi komunikacji społecznej,</w:t>
      </w:r>
    </w:p>
    <w:p w14:paraId="077BEA52" w14:textId="77777777" w:rsidR="00865175" w:rsidRPr="00721533" w:rsidRDefault="00865175" w:rsidP="00476445">
      <w:pPr>
        <w:numPr>
          <w:ilvl w:val="0"/>
          <w:numId w:val="2"/>
        </w:numPr>
        <w:tabs>
          <w:tab w:val="left" w:pos="426"/>
          <w:tab w:val="left" w:pos="709"/>
        </w:tabs>
        <w:spacing w:after="120"/>
        <w:ind w:left="709" w:hanging="284"/>
        <w:rPr>
          <w:rFonts w:asciiTheme="minorHAnsi" w:hAnsiTheme="minorHAnsi" w:cstheme="minorHAnsi"/>
          <w:sz w:val="20"/>
          <w:szCs w:val="20"/>
        </w:rPr>
      </w:pPr>
      <w:r w:rsidRPr="00721533">
        <w:rPr>
          <w:rFonts w:asciiTheme="minorHAnsi" w:hAnsiTheme="minorHAnsi" w:cstheme="minorHAnsi"/>
          <w:sz w:val="20"/>
          <w:szCs w:val="20"/>
        </w:rPr>
        <w:t>praktyczne przygotowanie do pracy zawodowej,</w:t>
      </w:r>
    </w:p>
    <w:p w14:paraId="37D90C4E" w14:textId="77777777" w:rsidR="00865175" w:rsidRPr="00721533" w:rsidRDefault="00865175" w:rsidP="00476445">
      <w:pPr>
        <w:numPr>
          <w:ilvl w:val="0"/>
          <w:numId w:val="2"/>
        </w:numPr>
        <w:tabs>
          <w:tab w:val="left" w:pos="709"/>
        </w:tabs>
        <w:spacing w:after="120"/>
        <w:ind w:left="709" w:hanging="284"/>
        <w:rPr>
          <w:rFonts w:asciiTheme="minorHAnsi" w:hAnsiTheme="minorHAnsi" w:cstheme="minorHAnsi"/>
          <w:sz w:val="20"/>
          <w:szCs w:val="20"/>
        </w:rPr>
      </w:pPr>
      <w:r w:rsidRPr="00721533">
        <w:rPr>
          <w:rFonts w:asciiTheme="minorHAnsi" w:hAnsiTheme="minorHAnsi" w:cstheme="minorHAnsi"/>
          <w:sz w:val="20"/>
          <w:szCs w:val="20"/>
        </w:rPr>
        <w:t>szk</w:t>
      </w:r>
      <w:r>
        <w:rPr>
          <w:rFonts w:asciiTheme="minorHAnsi" w:hAnsiTheme="minorHAnsi" w:cstheme="minorHAnsi"/>
          <w:sz w:val="20"/>
          <w:szCs w:val="20"/>
        </w:rPr>
        <w:t>olenie zawodowe,</w:t>
      </w:r>
    </w:p>
    <w:p w14:paraId="1CB9CEE0" w14:textId="77777777" w:rsidR="00865175" w:rsidRPr="00721533" w:rsidRDefault="00865175" w:rsidP="00476445">
      <w:pPr>
        <w:numPr>
          <w:ilvl w:val="0"/>
          <w:numId w:val="2"/>
        </w:numPr>
        <w:tabs>
          <w:tab w:val="left" w:pos="709"/>
        </w:tabs>
        <w:spacing w:after="120"/>
        <w:ind w:left="709" w:hanging="284"/>
        <w:rPr>
          <w:rFonts w:asciiTheme="minorHAnsi" w:hAnsiTheme="minorHAnsi" w:cstheme="minorHAnsi"/>
          <w:sz w:val="20"/>
          <w:szCs w:val="20"/>
        </w:rPr>
      </w:pPr>
      <w:r>
        <w:rPr>
          <w:rFonts w:asciiTheme="minorHAnsi" w:hAnsiTheme="minorHAnsi" w:cstheme="minorHAnsi"/>
          <w:sz w:val="20"/>
          <w:szCs w:val="20"/>
        </w:rPr>
        <w:t>p</w:t>
      </w:r>
      <w:r w:rsidRPr="00721533">
        <w:rPr>
          <w:rFonts w:asciiTheme="minorHAnsi" w:hAnsiTheme="minorHAnsi" w:cstheme="minorHAnsi"/>
          <w:sz w:val="20"/>
          <w:szCs w:val="20"/>
        </w:rPr>
        <w:t>omoc w poszukiwaniu pracy.</w:t>
      </w:r>
    </w:p>
    <w:p w14:paraId="1F42263E" w14:textId="785A93D1" w:rsidR="00865175" w:rsidRPr="00D52088" w:rsidRDefault="00865175" w:rsidP="000C0789">
      <w:pPr>
        <w:pStyle w:val="Akapitzlist"/>
        <w:numPr>
          <w:ilvl w:val="0"/>
          <w:numId w:val="51"/>
        </w:numPr>
        <w:tabs>
          <w:tab w:val="left" w:pos="426"/>
        </w:tabs>
        <w:autoSpaceDE w:val="0"/>
        <w:autoSpaceDN w:val="0"/>
        <w:adjustRightInd w:val="0"/>
        <w:spacing w:after="120"/>
        <w:ind w:left="426" w:hanging="426"/>
        <w:contextualSpacing w:val="0"/>
        <w:rPr>
          <w:rFonts w:asciiTheme="minorHAnsi" w:hAnsiTheme="minorHAnsi" w:cstheme="minorHAnsi"/>
          <w:sz w:val="20"/>
        </w:rPr>
      </w:pPr>
      <w:bookmarkStart w:id="48" w:name="_Hlk142594214"/>
      <w:r w:rsidRPr="00721533">
        <w:rPr>
          <w:rFonts w:asciiTheme="minorHAnsi" w:hAnsiTheme="minorHAnsi" w:cstheme="minorHAnsi"/>
          <w:sz w:val="20"/>
        </w:rPr>
        <w:t xml:space="preserve">IPR </w:t>
      </w:r>
      <w:r w:rsidRPr="00D5298F">
        <w:rPr>
          <w:rFonts w:asciiTheme="minorHAnsi" w:hAnsiTheme="minorHAnsi" w:cstheme="minorHAnsi"/>
          <w:sz w:val="20"/>
        </w:rPr>
        <w:t>jest</w:t>
      </w:r>
      <w:r w:rsidRPr="00D52088">
        <w:rPr>
          <w:rFonts w:asciiTheme="minorHAnsi" w:hAnsiTheme="minorHAnsi" w:cstheme="minorHAnsi"/>
          <w:sz w:val="20"/>
        </w:rPr>
        <w:t xml:space="preserve"> realizowany dla każdego Uczestnika przez wyznaczonych członków Zespołu, w miarę możliwości </w:t>
      </w:r>
      <w:r w:rsidR="00A00142">
        <w:rPr>
          <w:rFonts w:asciiTheme="minorHAnsi" w:hAnsiTheme="minorHAnsi" w:cstheme="minorHAnsi"/>
          <w:sz w:val="20"/>
        </w:rPr>
        <w:br/>
      </w:r>
      <w:r w:rsidRPr="00D52088">
        <w:rPr>
          <w:rFonts w:asciiTheme="minorHAnsi" w:hAnsiTheme="minorHAnsi" w:cstheme="minorHAnsi"/>
          <w:sz w:val="20"/>
        </w:rPr>
        <w:t>w niezmieniającym się składzie</w:t>
      </w:r>
      <w:r w:rsidRPr="00D5298F">
        <w:rPr>
          <w:rFonts w:asciiTheme="minorHAnsi" w:hAnsiTheme="minorHAnsi" w:cstheme="minorHAnsi"/>
          <w:sz w:val="20"/>
        </w:rPr>
        <w:t>,</w:t>
      </w:r>
      <w:r w:rsidRPr="00D52088">
        <w:rPr>
          <w:rFonts w:asciiTheme="minorHAnsi" w:hAnsiTheme="minorHAnsi" w:cstheme="minorHAnsi"/>
          <w:sz w:val="20"/>
        </w:rPr>
        <w:t xml:space="preserve"> w celu zapewnienia ciągłości opieki i </w:t>
      </w:r>
      <w:r w:rsidRPr="00D5298F">
        <w:rPr>
          <w:rFonts w:asciiTheme="minorHAnsi" w:hAnsiTheme="minorHAnsi" w:cstheme="minorHAnsi"/>
          <w:sz w:val="20"/>
        </w:rPr>
        <w:t xml:space="preserve">większej efektywności </w:t>
      </w:r>
      <w:r w:rsidRPr="00D52088">
        <w:rPr>
          <w:rFonts w:asciiTheme="minorHAnsi" w:hAnsiTheme="minorHAnsi" w:cstheme="minorHAnsi"/>
          <w:sz w:val="20"/>
        </w:rPr>
        <w:br/>
        <w:t>rehabilitacji.</w:t>
      </w:r>
    </w:p>
    <w:bookmarkEnd w:id="48"/>
    <w:p w14:paraId="47C1DB36" w14:textId="77777777" w:rsidR="00865175" w:rsidRPr="00D5298F" w:rsidRDefault="00865175" w:rsidP="000C0789">
      <w:pPr>
        <w:pStyle w:val="Akapitzlist"/>
        <w:numPr>
          <w:ilvl w:val="0"/>
          <w:numId w:val="51"/>
        </w:numPr>
        <w:tabs>
          <w:tab w:val="left" w:pos="426"/>
        </w:tabs>
        <w:autoSpaceDE w:val="0"/>
        <w:autoSpaceDN w:val="0"/>
        <w:adjustRightInd w:val="0"/>
        <w:spacing w:after="120"/>
        <w:ind w:left="426"/>
        <w:contextualSpacing w:val="0"/>
        <w:rPr>
          <w:rFonts w:asciiTheme="minorHAnsi" w:hAnsiTheme="minorHAnsi" w:cstheme="minorHAnsi"/>
          <w:sz w:val="20"/>
          <w:szCs w:val="20"/>
        </w:rPr>
      </w:pPr>
      <w:r w:rsidRPr="007D0EAE">
        <w:rPr>
          <w:rFonts w:asciiTheme="minorHAnsi" w:hAnsiTheme="minorHAnsi" w:cstheme="minorHAnsi"/>
          <w:b/>
          <w:color w:val="002060"/>
          <w:sz w:val="20"/>
          <w:szCs w:val="20"/>
        </w:rPr>
        <w:t>Zarządzanie procesem rehabilitacji</w:t>
      </w:r>
      <w:r w:rsidRPr="007D0EAE">
        <w:rPr>
          <w:rFonts w:asciiTheme="minorHAnsi" w:hAnsiTheme="minorHAnsi" w:cstheme="minorHAnsi"/>
          <w:color w:val="002060"/>
          <w:sz w:val="20"/>
          <w:szCs w:val="20"/>
        </w:rPr>
        <w:t xml:space="preserve"> </w:t>
      </w:r>
      <w:r w:rsidRPr="00D52088">
        <w:rPr>
          <w:rFonts w:asciiTheme="minorHAnsi" w:hAnsiTheme="minorHAnsi" w:cstheme="minorHAnsi"/>
          <w:sz w:val="20"/>
          <w:szCs w:val="20"/>
        </w:rPr>
        <w:t>na poziomie ORK wymaga zapewnienia współpracy na wszystkich poziomach:</w:t>
      </w:r>
    </w:p>
    <w:p w14:paraId="7303736A" w14:textId="77777777" w:rsidR="00865175" w:rsidRPr="00D5298F" w:rsidRDefault="00865175" w:rsidP="00476445">
      <w:pPr>
        <w:pStyle w:val="Akapitzlist"/>
        <w:numPr>
          <w:ilvl w:val="0"/>
          <w:numId w:val="52"/>
        </w:numPr>
        <w:tabs>
          <w:tab w:val="left" w:pos="709"/>
        </w:tabs>
        <w:autoSpaceDE w:val="0"/>
        <w:autoSpaceDN w:val="0"/>
        <w:adjustRightInd w:val="0"/>
        <w:spacing w:after="120"/>
        <w:ind w:left="851"/>
        <w:contextualSpacing w:val="0"/>
        <w:rPr>
          <w:rFonts w:asciiTheme="minorHAnsi" w:hAnsiTheme="minorHAnsi" w:cstheme="minorHAnsi"/>
          <w:sz w:val="20"/>
          <w:szCs w:val="20"/>
        </w:rPr>
      </w:pPr>
      <w:r w:rsidRPr="00D52088">
        <w:rPr>
          <w:rFonts w:asciiTheme="minorHAnsi" w:hAnsiTheme="minorHAnsi" w:cstheme="minorHAnsi"/>
          <w:sz w:val="20"/>
          <w:szCs w:val="20"/>
        </w:rPr>
        <w:t>kierownictwa ośrodka,</w:t>
      </w:r>
    </w:p>
    <w:p w14:paraId="666FB0AD" w14:textId="77777777" w:rsidR="00865175" w:rsidRPr="00D5298F" w:rsidRDefault="00865175" w:rsidP="00476445">
      <w:pPr>
        <w:pStyle w:val="Akapitzlist"/>
        <w:numPr>
          <w:ilvl w:val="0"/>
          <w:numId w:val="52"/>
        </w:numPr>
        <w:tabs>
          <w:tab w:val="left" w:pos="709"/>
        </w:tabs>
        <w:autoSpaceDE w:val="0"/>
        <w:autoSpaceDN w:val="0"/>
        <w:adjustRightInd w:val="0"/>
        <w:spacing w:after="120"/>
        <w:ind w:left="851"/>
        <w:contextualSpacing w:val="0"/>
        <w:rPr>
          <w:rFonts w:asciiTheme="minorHAnsi" w:hAnsiTheme="minorHAnsi" w:cstheme="minorHAnsi"/>
          <w:sz w:val="20"/>
          <w:szCs w:val="20"/>
        </w:rPr>
      </w:pPr>
      <w:r w:rsidRPr="00D52088">
        <w:rPr>
          <w:rFonts w:asciiTheme="minorHAnsi" w:hAnsiTheme="minorHAnsi" w:cstheme="minorHAnsi"/>
          <w:sz w:val="20"/>
          <w:szCs w:val="20"/>
        </w:rPr>
        <w:t>kierownika zespołu rehabilitacyjnego,</w:t>
      </w:r>
    </w:p>
    <w:p w14:paraId="65D9D0C2" w14:textId="77777777" w:rsidR="00865175" w:rsidRPr="00D5298F" w:rsidRDefault="00865175" w:rsidP="00476445">
      <w:pPr>
        <w:pStyle w:val="Akapitzlist"/>
        <w:numPr>
          <w:ilvl w:val="0"/>
          <w:numId w:val="52"/>
        </w:numPr>
        <w:tabs>
          <w:tab w:val="left" w:pos="709"/>
        </w:tabs>
        <w:autoSpaceDE w:val="0"/>
        <w:autoSpaceDN w:val="0"/>
        <w:adjustRightInd w:val="0"/>
        <w:spacing w:after="120"/>
        <w:ind w:left="851"/>
        <w:contextualSpacing w:val="0"/>
        <w:rPr>
          <w:rFonts w:asciiTheme="minorHAnsi" w:hAnsiTheme="minorHAnsi" w:cstheme="minorHAnsi"/>
          <w:strike/>
          <w:sz w:val="20"/>
          <w:szCs w:val="20"/>
        </w:rPr>
      </w:pPr>
      <w:r w:rsidRPr="00D5298F">
        <w:rPr>
          <w:rFonts w:asciiTheme="minorHAnsi" w:hAnsiTheme="minorHAnsi" w:cstheme="minorHAnsi"/>
          <w:sz w:val="20"/>
          <w:szCs w:val="20"/>
        </w:rPr>
        <w:t>koordynatora rehabilitacji</w:t>
      </w:r>
    </w:p>
    <w:p w14:paraId="38F453AD" w14:textId="3CA4E285" w:rsidR="00865175" w:rsidRPr="00302CD2" w:rsidRDefault="00865175" w:rsidP="000C0789">
      <w:pPr>
        <w:pStyle w:val="Akapitzlist"/>
        <w:numPr>
          <w:ilvl w:val="0"/>
          <w:numId w:val="51"/>
        </w:numPr>
        <w:tabs>
          <w:tab w:val="left" w:pos="426"/>
        </w:tabs>
        <w:autoSpaceDE w:val="0"/>
        <w:autoSpaceDN w:val="0"/>
        <w:adjustRightInd w:val="0"/>
        <w:spacing w:after="120"/>
        <w:ind w:left="426"/>
        <w:contextualSpacing w:val="0"/>
        <w:rPr>
          <w:rFonts w:asciiTheme="minorHAnsi" w:hAnsiTheme="minorHAnsi" w:cstheme="minorHAnsi"/>
          <w:color w:val="000000" w:themeColor="text1"/>
          <w:sz w:val="20"/>
          <w:szCs w:val="20"/>
        </w:rPr>
      </w:pPr>
      <w:r w:rsidRPr="00D52088">
        <w:rPr>
          <w:rFonts w:asciiTheme="minorHAnsi" w:hAnsiTheme="minorHAnsi" w:cstheme="minorHAnsi"/>
          <w:sz w:val="20"/>
          <w:szCs w:val="20"/>
        </w:rPr>
        <w:t>Zarządzanie procesem rehabilitacji na poziomie kierownictwa ORK/ORKZP obejmuje wszelkie aspekty organizacyjno-prawne niezbędne do realizacji kompleksowej rehabilitacji. Lekarz specjalista rehabilitacji (ORK) lub lekarz specjalista psychiatrii</w:t>
      </w:r>
      <w:r w:rsidRPr="00D5298F">
        <w:rPr>
          <w:rFonts w:asciiTheme="minorHAnsi" w:hAnsiTheme="minorHAnsi" w:cstheme="minorHAnsi"/>
          <w:sz w:val="20"/>
          <w:szCs w:val="20"/>
        </w:rPr>
        <w:t xml:space="preserve"> (ORKZP)</w:t>
      </w:r>
      <w:r w:rsidRPr="00D52088">
        <w:rPr>
          <w:rFonts w:asciiTheme="minorHAnsi" w:hAnsiTheme="minorHAnsi" w:cstheme="minorHAnsi"/>
          <w:sz w:val="20"/>
          <w:szCs w:val="20"/>
        </w:rPr>
        <w:t xml:space="preserve">, będący kierownikiem zespołu rehabilitacyjnego,  </w:t>
      </w:r>
      <w:r w:rsidRPr="00D52088">
        <w:rPr>
          <w:rFonts w:cstheme="minorHAnsi"/>
        </w:rPr>
        <w:t>nadzoruje</w:t>
      </w:r>
      <w:r w:rsidRPr="00D52088">
        <w:rPr>
          <w:rFonts w:asciiTheme="minorHAnsi" w:hAnsiTheme="minorHAnsi" w:cstheme="minorHAnsi"/>
          <w:sz w:val="20"/>
          <w:szCs w:val="20"/>
        </w:rPr>
        <w:t xml:space="preserve"> jego działania. Koordynator </w:t>
      </w:r>
      <w:r w:rsidRPr="00D5298F">
        <w:rPr>
          <w:rFonts w:asciiTheme="minorHAnsi" w:hAnsiTheme="minorHAnsi" w:cstheme="minorHAnsi"/>
          <w:sz w:val="20"/>
          <w:szCs w:val="20"/>
        </w:rPr>
        <w:t xml:space="preserve">rehabilitacji odpowiada za współdziałanie zespołu rehabilitacyjnego </w:t>
      </w:r>
      <w:r w:rsidR="00A00142">
        <w:rPr>
          <w:rFonts w:asciiTheme="minorHAnsi" w:hAnsiTheme="minorHAnsi" w:cstheme="minorHAnsi"/>
          <w:sz w:val="20"/>
          <w:szCs w:val="20"/>
        </w:rPr>
        <w:br/>
      </w:r>
      <w:r w:rsidRPr="00D5298F">
        <w:rPr>
          <w:rFonts w:asciiTheme="minorHAnsi" w:hAnsiTheme="minorHAnsi" w:cstheme="minorHAnsi"/>
          <w:sz w:val="20"/>
          <w:szCs w:val="20"/>
        </w:rPr>
        <w:t>i</w:t>
      </w:r>
      <w:r w:rsidR="00DA2937">
        <w:rPr>
          <w:rFonts w:asciiTheme="minorHAnsi" w:hAnsiTheme="minorHAnsi" w:cstheme="minorHAnsi"/>
          <w:sz w:val="20"/>
          <w:szCs w:val="20"/>
        </w:rPr>
        <w:t xml:space="preserve"> </w:t>
      </w:r>
      <w:r w:rsidRPr="00D5298F">
        <w:rPr>
          <w:rFonts w:asciiTheme="minorHAnsi" w:hAnsiTheme="minorHAnsi" w:cstheme="minorHAnsi"/>
          <w:sz w:val="20"/>
          <w:szCs w:val="20"/>
        </w:rPr>
        <w:t xml:space="preserve">pracowników administracyjnych ORK/ORKZP, wsparcie Uczestnika we wszystkich aspektach związanych </w:t>
      </w:r>
      <w:r w:rsidR="00A00142">
        <w:rPr>
          <w:rFonts w:asciiTheme="minorHAnsi" w:hAnsiTheme="minorHAnsi" w:cstheme="minorHAnsi"/>
          <w:sz w:val="20"/>
          <w:szCs w:val="20"/>
        </w:rPr>
        <w:br/>
      </w:r>
      <w:r w:rsidRPr="00D5298F">
        <w:rPr>
          <w:rFonts w:asciiTheme="minorHAnsi" w:hAnsiTheme="minorHAnsi" w:cstheme="minorHAnsi"/>
          <w:sz w:val="20"/>
          <w:szCs w:val="20"/>
        </w:rPr>
        <w:t xml:space="preserve">z procesem rehabilitacji  pobytem w ORK/ORKZP,  organizację współpracy między uczestnikiem a jego </w:t>
      </w:r>
      <w:r w:rsidRPr="006270BA">
        <w:rPr>
          <w:rFonts w:asciiTheme="minorHAnsi" w:hAnsiTheme="minorHAnsi" w:cstheme="minorHAnsi"/>
          <w:color w:val="000000" w:themeColor="text1"/>
          <w:sz w:val="20"/>
          <w:szCs w:val="20"/>
        </w:rPr>
        <w:t>rodziną, aktualnym lub potencjalnym pracodawcą, instytucjami społecznymi i państwowymi.</w:t>
      </w:r>
      <w:r>
        <w:rPr>
          <w:rFonts w:asciiTheme="minorHAnsi" w:hAnsiTheme="minorHAnsi" w:cstheme="minorHAnsi"/>
          <w:color w:val="000000" w:themeColor="text1"/>
          <w:sz w:val="20"/>
          <w:szCs w:val="20"/>
        </w:rPr>
        <w:t xml:space="preserve"> </w:t>
      </w:r>
    </w:p>
    <w:p w14:paraId="103AE8AB" w14:textId="77777777" w:rsidR="00865175" w:rsidRPr="00D5298F" w:rsidRDefault="00865175" w:rsidP="007D0EAE">
      <w:pPr>
        <w:tabs>
          <w:tab w:val="left" w:pos="142"/>
        </w:tabs>
        <w:autoSpaceDE w:val="0"/>
        <w:autoSpaceDN w:val="0"/>
        <w:adjustRightInd w:val="0"/>
        <w:spacing w:after="120"/>
        <w:rPr>
          <w:rFonts w:asciiTheme="minorHAnsi" w:hAnsiTheme="minorHAnsi" w:cstheme="minorHAnsi"/>
          <w:b/>
          <w:i/>
        </w:rPr>
      </w:pPr>
      <w:r w:rsidRPr="001E79E3">
        <w:rPr>
          <w:rFonts w:asciiTheme="minorHAnsi" w:hAnsiTheme="minorHAnsi" w:cstheme="minorHAnsi"/>
          <w:b/>
          <w:i/>
          <w:color w:val="002060"/>
        </w:rPr>
        <w:t>Efekty procesu</w:t>
      </w:r>
    </w:p>
    <w:p w14:paraId="3EFCB346" w14:textId="77777777" w:rsidR="00865175" w:rsidRPr="00D52088" w:rsidRDefault="00865175" w:rsidP="000C0789">
      <w:pPr>
        <w:pStyle w:val="Akapitzlist"/>
        <w:numPr>
          <w:ilvl w:val="0"/>
          <w:numId w:val="51"/>
        </w:numPr>
        <w:tabs>
          <w:tab w:val="left" w:pos="426"/>
        </w:tabs>
        <w:autoSpaceDE w:val="0"/>
        <w:autoSpaceDN w:val="0"/>
        <w:adjustRightInd w:val="0"/>
        <w:spacing w:after="120"/>
        <w:ind w:left="426"/>
        <w:contextualSpacing w:val="0"/>
        <w:rPr>
          <w:rFonts w:asciiTheme="minorHAnsi" w:hAnsiTheme="minorHAnsi" w:cstheme="minorHAnsi"/>
          <w:sz w:val="20"/>
          <w:szCs w:val="20"/>
        </w:rPr>
      </w:pPr>
      <w:r w:rsidRPr="00D52088">
        <w:rPr>
          <w:rFonts w:asciiTheme="minorHAnsi" w:hAnsiTheme="minorHAnsi" w:cstheme="minorHAnsi"/>
          <w:sz w:val="20"/>
          <w:szCs w:val="20"/>
        </w:rPr>
        <w:t xml:space="preserve">Zarządzanie procesem rehabilitacji w ORK poprzez zastosowanie ustrukturyzowanego podejścia do opracowania i realizacji IPR </w:t>
      </w:r>
      <w:r w:rsidRPr="00D5298F">
        <w:rPr>
          <w:rFonts w:asciiTheme="minorHAnsi" w:hAnsiTheme="minorHAnsi" w:cstheme="minorHAnsi"/>
          <w:sz w:val="20"/>
          <w:szCs w:val="20"/>
        </w:rPr>
        <w:t xml:space="preserve">przekłada </w:t>
      </w:r>
      <w:r w:rsidRPr="00D52088">
        <w:rPr>
          <w:rFonts w:asciiTheme="minorHAnsi" w:hAnsiTheme="minorHAnsi" w:cstheme="minorHAnsi"/>
          <w:sz w:val="20"/>
          <w:szCs w:val="20"/>
        </w:rPr>
        <w:t>się na efektywność rehabilitacji kompleksowej i </w:t>
      </w:r>
      <w:r w:rsidRPr="00D5298F">
        <w:rPr>
          <w:rFonts w:asciiTheme="minorHAnsi" w:hAnsiTheme="minorHAnsi" w:cstheme="minorHAnsi"/>
          <w:sz w:val="20"/>
          <w:szCs w:val="20"/>
        </w:rPr>
        <w:t>zapewnia</w:t>
      </w:r>
      <w:r w:rsidRPr="00D52088">
        <w:rPr>
          <w:rFonts w:asciiTheme="minorHAnsi" w:hAnsiTheme="minorHAnsi" w:cstheme="minorHAnsi"/>
          <w:sz w:val="20"/>
          <w:szCs w:val="20"/>
        </w:rPr>
        <w:t xml:space="preserve"> osiągnięcie jej celów tj. uzyskanie zatrudnienia lub uruchomienie własnej firmy przez Uczestników rehabilitacji kompleksowej.</w:t>
      </w:r>
    </w:p>
    <w:p w14:paraId="7F766562" w14:textId="77777777" w:rsidR="00865175" w:rsidRDefault="00865175" w:rsidP="000C0789">
      <w:pPr>
        <w:pStyle w:val="Akapitzlist"/>
        <w:numPr>
          <w:ilvl w:val="0"/>
          <w:numId w:val="51"/>
        </w:numPr>
        <w:tabs>
          <w:tab w:val="left" w:pos="426"/>
        </w:tabs>
        <w:autoSpaceDE w:val="0"/>
        <w:autoSpaceDN w:val="0"/>
        <w:adjustRightInd w:val="0"/>
        <w:spacing w:after="120"/>
        <w:ind w:left="426"/>
        <w:contextualSpacing w:val="0"/>
        <w:rPr>
          <w:rFonts w:asciiTheme="minorHAnsi" w:hAnsiTheme="minorHAnsi" w:cstheme="minorHAnsi"/>
          <w:sz w:val="20"/>
          <w:szCs w:val="20"/>
        </w:rPr>
      </w:pPr>
      <w:r w:rsidRPr="00D52088">
        <w:rPr>
          <w:rFonts w:asciiTheme="minorHAnsi" w:hAnsiTheme="minorHAnsi" w:cstheme="minorHAnsi"/>
          <w:sz w:val="20"/>
          <w:szCs w:val="20"/>
        </w:rPr>
        <w:t xml:space="preserve">Wynik oceny kompetencji zawodowych przeprowadzanej na końcu pobytu w ośrodku </w:t>
      </w:r>
      <w:r w:rsidRPr="00D5298F">
        <w:rPr>
          <w:rFonts w:asciiTheme="minorHAnsi" w:hAnsiTheme="minorHAnsi" w:cstheme="minorHAnsi"/>
          <w:sz w:val="20"/>
          <w:szCs w:val="20"/>
        </w:rPr>
        <w:t xml:space="preserve">jest </w:t>
      </w:r>
      <w:r w:rsidRPr="00D52088">
        <w:rPr>
          <w:rFonts w:asciiTheme="minorHAnsi" w:hAnsiTheme="minorHAnsi" w:cstheme="minorHAnsi"/>
          <w:sz w:val="20"/>
          <w:szCs w:val="20"/>
        </w:rPr>
        <w:t>wskaźnikiem efektywności kompleksowej rehabilitacji w procesie nabywania kompetencji zawodowych umożliwiających powrót do pracy/</w:t>
      </w:r>
      <w:bookmarkStart w:id="49" w:name="_Hlk142594344"/>
      <w:r w:rsidRPr="00D5298F">
        <w:rPr>
          <w:rFonts w:asciiTheme="minorHAnsi" w:hAnsiTheme="minorHAnsi" w:cstheme="minorHAnsi"/>
          <w:sz w:val="20"/>
          <w:szCs w:val="20"/>
        </w:rPr>
        <w:t>wejście na rynek pracy.</w:t>
      </w:r>
      <w:bookmarkEnd w:id="49"/>
    </w:p>
    <w:p w14:paraId="7C1C6273" w14:textId="5436E558" w:rsidR="00865175" w:rsidRPr="007D0EAE" w:rsidRDefault="00865175" w:rsidP="007D0EAE">
      <w:pPr>
        <w:autoSpaceDE w:val="0"/>
        <w:autoSpaceDN w:val="0"/>
        <w:adjustRightInd w:val="0"/>
        <w:spacing w:after="120"/>
        <w:ind w:firstLine="142"/>
        <w:jc w:val="both"/>
        <w:rPr>
          <w:b/>
          <w:i/>
          <w:color w:val="002060"/>
          <w:sz w:val="20"/>
          <w:szCs w:val="20"/>
        </w:rPr>
      </w:pPr>
      <w:r w:rsidRPr="007D0EAE">
        <w:rPr>
          <w:b/>
          <w:i/>
          <w:color w:val="002060"/>
          <w:sz w:val="20"/>
          <w:szCs w:val="20"/>
        </w:rPr>
        <w:t>Schemat procesu</w:t>
      </w:r>
    </w:p>
    <w:tbl>
      <w:tblPr>
        <w:tblStyle w:val="redniasiatka3akcent1"/>
        <w:tblW w:w="9072" w:type="dxa"/>
        <w:tblInd w:w="392" w:type="dxa"/>
        <w:tblLayout w:type="fixed"/>
        <w:tblLook w:val="04A0" w:firstRow="1" w:lastRow="0" w:firstColumn="1" w:lastColumn="0" w:noHBand="0" w:noVBand="1"/>
      </w:tblPr>
      <w:tblGrid>
        <w:gridCol w:w="627"/>
        <w:gridCol w:w="1499"/>
        <w:gridCol w:w="1843"/>
        <w:gridCol w:w="5103"/>
      </w:tblGrid>
      <w:tr w:rsidR="00865175" w:rsidRPr="00682AF8" w14:paraId="2F157A0A" w14:textId="77777777" w:rsidTr="00402623">
        <w:trPr>
          <w:cnfStyle w:val="100000000000" w:firstRow="1" w:lastRow="0" w:firstColumn="0" w:lastColumn="0" w:oddVBand="0" w:evenVBand="0" w:oddHBand="0"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627" w:type="dxa"/>
          </w:tcPr>
          <w:p w14:paraId="67F9CDBC" w14:textId="77777777" w:rsidR="00865175" w:rsidRPr="008875FA" w:rsidRDefault="00865175" w:rsidP="00F811C0">
            <w:pPr>
              <w:pStyle w:val="Bezodstpw"/>
              <w:jc w:val="both"/>
              <w:rPr>
                <w:rFonts w:asciiTheme="minorHAnsi" w:hAnsiTheme="minorHAnsi" w:cstheme="minorHAnsi"/>
                <w:color w:val="002060"/>
                <w:sz w:val="18"/>
                <w:szCs w:val="18"/>
                <w:lang w:val="pl-PL"/>
              </w:rPr>
            </w:pPr>
            <w:r w:rsidRPr="008875FA">
              <w:rPr>
                <w:rFonts w:asciiTheme="minorHAnsi" w:hAnsiTheme="minorHAnsi" w:cstheme="minorHAnsi"/>
                <w:color w:val="002060"/>
                <w:sz w:val="18"/>
                <w:szCs w:val="18"/>
                <w:lang w:val="pl-PL"/>
              </w:rPr>
              <w:t xml:space="preserve">Nr </w:t>
            </w:r>
          </w:p>
          <w:p w14:paraId="75569E27" w14:textId="77777777" w:rsidR="00865175" w:rsidRPr="008875FA" w:rsidRDefault="00865175" w:rsidP="00F811C0">
            <w:pPr>
              <w:pStyle w:val="Bezodstpw"/>
              <w:jc w:val="both"/>
              <w:rPr>
                <w:rFonts w:asciiTheme="minorHAnsi" w:hAnsiTheme="minorHAnsi" w:cstheme="minorHAnsi"/>
                <w:color w:val="002060"/>
                <w:sz w:val="18"/>
                <w:szCs w:val="18"/>
                <w:lang w:val="pl-PL"/>
              </w:rPr>
            </w:pPr>
          </w:p>
        </w:tc>
        <w:tc>
          <w:tcPr>
            <w:tcW w:w="1499" w:type="dxa"/>
          </w:tcPr>
          <w:p w14:paraId="16FE3DD9" w14:textId="77777777" w:rsidR="00865175" w:rsidRPr="008875FA" w:rsidRDefault="00865175" w:rsidP="000778F6">
            <w:pPr>
              <w:pStyle w:val="Bezodstpw"/>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2060"/>
                <w:sz w:val="18"/>
                <w:szCs w:val="18"/>
                <w:lang w:val="pl-PL"/>
              </w:rPr>
            </w:pPr>
            <w:r w:rsidRPr="008875FA">
              <w:rPr>
                <w:rFonts w:asciiTheme="minorHAnsi" w:hAnsiTheme="minorHAnsi" w:cstheme="minorHAnsi"/>
                <w:color w:val="002060"/>
                <w:sz w:val="18"/>
                <w:szCs w:val="18"/>
                <w:lang w:val="pl-PL"/>
              </w:rPr>
              <w:t>Operacja:</w:t>
            </w:r>
          </w:p>
        </w:tc>
        <w:tc>
          <w:tcPr>
            <w:tcW w:w="1843" w:type="dxa"/>
          </w:tcPr>
          <w:p w14:paraId="32977517" w14:textId="77777777" w:rsidR="00865175" w:rsidRPr="008875FA" w:rsidRDefault="00865175" w:rsidP="000778F6">
            <w:pPr>
              <w:pStyle w:val="Bezodstpw"/>
              <w:ind w:right="-10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2060"/>
                <w:sz w:val="18"/>
                <w:szCs w:val="18"/>
                <w:lang w:val="pl-PL"/>
              </w:rPr>
            </w:pPr>
            <w:r w:rsidRPr="008875FA">
              <w:rPr>
                <w:rFonts w:asciiTheme="minorHAnsi" w:hAnsiTheme="minorHAnsi" w:cstheme="minorHAnsi"/>
                <w:color w:val="002060"/>
                <w:sz w:val="18"/>
                <w:szCs w:val="18"/>
                <w:lang w:val="pl-PL"/>
              </w:rPr>
              <w:t>Realizator:</w:t>
            </w:r>
          </w:p>
        </w:tc>
        <w:tc>
          <w:tcPr>
            <w:tcW w:w="5103" w:type="dxa"/>
          </w:tcPr>
          <w:p w14:paraId="7773C33A" w14:textId="77777777" w:rsidR="00865175" w:rsidRPr="008875FA" w:rsidRDefault="00865175" w:rsidP="000778F6">
            <w:pPr>
              <w:pStyle w:val="Bezodstpw"/>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2060"/>
                <w:sz w:val="18"/>
                <w:szCs w:val="18"/>
                <w:lang w:val="pl-PL"/>
              </w:rPr>
            </w:pPr>
            <w:r w:rsidRPr="008875FA">
              <w:rPr>
                <w:rFonts w:asciiTheme="minorHAnsi" w:hAnsiTheme="minorHAnsi" w:cstheme="minorHAnsi"/>
                <w:color w:val="002060"/>
                <w:sz w:val="18"/>
                <w:szCs w:val="18"/>
                <w:lang w:val="pl-PL"/>
              </w:rPr>
              <w:t>Krótki opis:</w:t>
            </w:r>
          </w:p>
        </w:tc>
      </w:tr>
      <w:tr w:rsidR="00865175" w:rsidRPr="00682AF8" w14:paraId="4703DCA4" w14:textId="77777777" w:rsidTr="00402623">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627" w:type="dxa"/>
          </w:tcPr>
          <w:p w14:paraId="65F78FBF" w14:textId="77777777" w:rsidR="00865175" w:rsidRPr="008875FA" w:rsidRDefault="00865175" w:rsidP="00F811C0">
            <w:pPr>
              <w:pStyle w:val="Bezodstpw"/>
              <w:jc w:val="both"/>
              <w:rPr>
                <w:rFonts w:asciiTheme="minorHAnsi" w:hAnsiTheme="minorHAnsi" w:cstheme="minorHAnsi"/>
                <w:color w:val="002060"/>
                <w:sz w:val="18"/>
                <w:szCs w:val="18"/>
                <w:lang w:val="pl-PL"/>
              </w:rPr>
            </w:pPr>
            <w:r w:rsidRPr="008875FA">
              <w:rPr>
                <w:rFonts w:asciiTheme="minorHAnsi" w:hAnsiTheme="minorHAnsi" w:cstheme="minorHAnsi"/>
                <w:color w:val="002060"/>
                <w:sz w:val="18"/>
                <w:szCs w:val="18"/>
                <w:lang w:val="pl-PL"/>
              </w:rPr>
              <w:t>3.1</w:t>
            </w:r>
          </w:p>
        </w:tc>
        <w:tc>
          <w:tcPr>
            <w:tcW w:w="1499" w:type="dxa"/>
          </w:tcPr>
          <w:p w14:paraId="6552827A" w14:textId="77777777" w:rsidR="00865175" w:rsidRPr="008139DA" w:rsidRDefault="00865175" w:rsidP="000778F6">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Przyjęcie informacji o zakwalifikowaniu potencjalnego Uczestnika</w:t>
            </w:r>
          </w:p>
        </w:tc>
        <w:tc>
          <w:tcPr>
            <w:tcW w:w="1843" w:type="dxa"/>
          </w:tcPr>
          <w:p w14:paraId="29647856" w14:textId="77777777" w:rsidR="00865175" w:rsidRPr="008139DA" w:rsidRDefault="00865175" w:rsidP="000778F6">
            <w:pPr>
              <w:pStyle w:val="Bezodstpw"/>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Jednostka administracyjna ORK/ORKZP: koordynator rehabilitacji,</w:t>
            </w:r>
          </w:p>
          <w:p w14:paraId="0E6931F1" w14:textId="77777777" w:rsidR="00865175" w:rsidRPr="008139DA" w:rsidRDefault="00865175" w:rsidP="000778F6">
            <w:pPr>
              <w:pStyle w:val="Bezodstpw"/>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lastRenderedPageBreak/>
              <w:t>PFRON: Osoba odpowiedzialna w PFRON za koordynację procesu kierowania Uczestników do ORK/ORKZP</w:t>
            </w:r>
          </w:p>
        </w:tc>
        <w:tc>
          <w:tcPr>
            <w:tcW w:w="5103" w:type="dxa"/>
          </w:tcPr>
          <w:p w14:paraId="74ADB4F4" w14:textId="77777777" w:rsidR="00865175" w:rsidRPr="008139DA" w:rsidRDefault="00865175" w:rsidP="000778F6">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8139DA">
              <w:rPr>
                <w:rFonts w:asciiTheme="minorHAnsi" w:hAnsiTheme="minorHAnsi" w:cstheme="minorHAnsi"/>
                <w:color w:val="000000"/>
                <w:sz w:val="18"/>
                <w:szCs w:val="18"/>
                <w:lang w:val="pl-PL"/>
              </w:rPr>
              <w:lastRenderedPageBreak/>
              <w:t>Opis w procesie 2 - 2.1</w:t>
            </w:r>
          </w:p>
        </w:tc>
      </w:tr>
      <w:tr w:rsidR="00865175" w:rsidRPr="00682AF8" w14:paraId="61C79FDA" w14:textId="77777777" w:rsidTr="00402623">
        <w:trPr>
          <w:trHeight w:val="143"/>
        </w:trPr>
        <w:tc>
          <w:tcPr>
            <w:cnfStyle w:val="001000000000" w:firstRow="0" w:lastRow="0" w:firstColumn="1" w:lastColumn="0" w:oddVBand="0" w:evenVBand="0" w:oddHBand="0" w:evenHBand="0" w:firstRowFirstColumn="0" w:firstRowLastColumn="0" w:lastRowFirstColumn="0" w:lastRowLastColumn="0"/>
            <w:tcW w:w="627" w:type="dxa"/>
          </w:tcPr>
          <w:p w14:paraId="7A345DE9" w14:textId="77777777" w:rsidR="00865175" w:rsidRPr="008875FA" w:rsidRDefault="00865175" w:rsidP="00F811C0">
            <w:pPr>
              <w:pStyle w:val="Bezodstpw"/>
              <w:jc w:val="both"/>
              <w:rPr>
                <w:rFonts w:asciiTheme="minorHAnsi" w:hAnsiTheme="minorHAnsi" w:cstheme="minorHAnsi"/>
                <w:color w:val="002060"/>
                <w:sz w:val="18"/>
                <w:szCs w:val="18"/>
                <w:lang w:val="pl-PL"/>
              </w:rPr>
            </w:pPr>
            <w:r w:rsidRPr="008875FA">
              <w:rPr>
                <w:rFonts w:asciiTheme="minorHAnsi" w:hAnsiTheme="minorHAnsi" w:cstheme="minorHAnsi"/>
                <w:color w:val="002060"/>
                <w:sz w:val="18"/>
                <w:szCs w:val="18"/>
                <w:lang w:val="pl-PL"/>
              </w:rPr>
              <w:t>3.2</w:t>
            </w:r>
          </w:p>
        </w:tc>
        <w:tc>
          <w:tcPr>
            <w:tcW w:w="1499" w:type="dxa"/>
          </w:tcPr>
          <w:p w14:paraId="4603A7C9" w14:textId="77777777" w:rsidR="00865175" w:rsidRPr="008139DA" w:rsidRDefault="00865175" w:rsidP="000778F6">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Rejestracja potencjalnego Uczestnika</w:t>
            </w:r>
          </w:p>
        </w:tc>
        <w:tc>
          <w:tcPr>
            <w:tcW w:w="1843" w:type="dxa"/>
          </w:tcPr>
          <w:p w14:paraId="1548927A" w14:textId="77777777" w:rsidR="00865175" w:rsidRPr="008139DA" w:rsidRDefault="00865175" w:rsidP="000778F6">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139DA">
              <w:rPr>
                <w:rFonts w:asciiTheme="minorHAnsi" w:hAnsiTheme="minorHAnsi" w:cstheme="minorHAnsi"/>
                <w:sz w:val="18"/>
                <w:szCs w:val="18"/>
              </w:rPr>
              <w:t>Jednostka administracyjna ORK/ ORKZP:</w:t>
            </w:r>
          </w:p>
          <w:p w14:paraId="1C281E9A" w14:textId="77777777" w:rsidR="00865175" w:rsidRPr="008139DA" w:rsidRDefault="00865175" w:rsidP="000778F6">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8139DA">
              <w:rPr>
                <w:rFonts w:asciiTheme="minorHAnsi" w:hAnsiTheme="minorHAnsi" w:cstheme="minorHAnsi"/>
                <w:sz w:val="18"/>
                <w:szCs w:val="18"/>
              </w:rPr>
              <w:t>koordynator rehabilitacji</w:t>
            </w:r>
          </w:p>
        </w:tc>
        <w:tc>
          <w:tcPr>
            <w:tcW w:w="5103" w:type="dxa"/>
          </w:tcPr>
          <w:p w14:paraId="4A2AA9F9" w14:textId="77777777" w:rsidR="00865175" w:rsidRPr="008139DA" w:rsidRDefault="00865175" w:rsidP="000778F6">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8139DA">
              <w:rPr>
                <w:rFonts w:asciiTheme="minorHAnsi" w:hAnsiTheme="minorHAnsi" w:cstheme="minorHAnsi"/>
                <w:color w:val="000000"/>
                <w:sz w:val="18"/>
                <w:szCs w:val="18"/>
                <w:lang w:val="pl-PL"/>
              </w:rPr>
              <w:t>Opis w procesie 2 - 2.2</w:t>
            </w:r>
          </w:p>
        </w:tc>
      </w:tr>
      <w:tr w:rsidR="00865175" w:rsidRPr="00682AF8" w14:paraId="224730B1" w14:textId="77777777" w:rsidTr="00402623">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627" w:type="dxa"/>
          </w:tcPr>
          <w:p w14:paraId="424C6BB3" w14:textId="77777777" w:rsidR="00865175" w:rsidRPr="008875FA" w:rsidRDefault="00865175" w:rsidP="00F811C0">
            <w:pPr>
              <w:pStyle w:val="Bezodstpw"/>
              <w:jc w:val="both"/>
              <w:rPr>
                <w:rFonts w:asciiTheme="minorHAnsi" w:hAnsiTheme="minorHAnsi" w:cstheme="minorHAnsi"/>
                <w:color w:val="002060"/>
                <w:sz w:val="18"/>
                <w:szCs w:val="18"/>
                <w:lang w:val="pl-PL"/>
              </w:rPr>
            </w:pPr>
            <w:r w:rsidRPr="008875FA">
              <w:rPr>
                <w:rFonts w:asciiTheme="minorHAnsi" w:hAnsiTheme="minorHAnsi" w:cstheme="minorHAnsi"/>
                <w:color w:val="002060"/>
                <w:sz w:val="18"/>
                <w:szCs w:val="18"/>
                <w:lang w:val="pl-PL"/>
              </w:rPr>
              <w:t>3.3</w:t>
            </w:r>
          </w:p>
        </w:tc>
        <w:tc>
          <w:tcPr>
            <w:tcW w:w="1499" w:type="dxa"/>
          </w:tcPr>
          <w:p w14:paraId="08CC9563" w14:textId="77777777" w:rsidR="00865175" w:rsidRPr="008139DA" w:rsidRDefault="00865175" w:rsidP="000778F6">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Ocena początkowa</w:t>
            </w:r>
          </w:p>
        </w:tc>
        <w:tc>
          <w:tcPr>
            <w:tcW w:w="1843" w:type="dxa"/>
          </w:tcPr>
          <w:p w14:paraId="2B8BA4E6" w14:textId="0A3F8DE6" w:rsidR="00865175" w:rsidRPr="008139DA" w:rsidRDefault="00865175" w:rsidP="000778F6">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bidi="en-US"/>
              </w:rPr>
            </w:pPr>
            <w:r w:rsidRPr="008139DA">
              <w:rPr>
                <w:rFonts w:asciiTheme="minorHAnsi" w:hAnsiTheme="minorHAnsi" w:cstheme="minorHAnsi"/>
                <w:sz w:val="18"/>
                <w:szCs w:val="18"/>
                <w:lang w:bidi="en-US"/>
              </w:rPr>
              <w:t>Zespół rehabilitacyjny (ORK/</w:t>
            </w:r>
            <w:r w:rsidRPr="008139DA">
              <w:rPr>
                <w:rFonts w:asciiTheme="minorHAnsi" w:hAnsiTheme="minorHAnsi" w:cstheme="minorHAnsi"/>
                <w:sz w:val="18"/>
                <w:szCs w:val="18"/>
              </w:rPr>
              <w:t xml:space="preserve"> ORKZP</w:t>
            </w:r>
            <w:r w:rsidRPr="008139DA">
              <w:rPr>
                <w:rFonts w:asciiTheme="minorHAnsi" w:hAnsiTheme="minorHAnsi" w:cstheme="minorHAnsi"/>
                <w:sz w:val="18"/>
                <w:szCs w:val="18"/>
                <w:lang w:bidi="en-US"/>
              </w:rPr>
              <w:t>) ocenę kompetencji zawodowych (</w:t>
            </w:r>
          </w:p>
        </w:tc>
        <w:tc>
          <w:tcPr>
            <w:tcW w:w="5103" w:type="dxa"/>
          </w:tcPr>
          <w:p w14:paraId="2741CC4B" w14:textId="77777777" w:rsidR="00865175" w:rsidRPr="008139DA" w:rsidRDefault="00865175" w:rsidP="000778F6">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8139DA">
              <w:rPr>
                <w:rFonts w:asciiTheme="minorHAnsi" w:hAnsiTheme="minorHAnsi" w:cstheme="minorHAnsi"/>
                <w:color w:val="000000"/>
                <w:sz w:val="18"/>
                <w:szCs w:val="18"/>
                <w:lang w:val="pl-PL"/>
              </w:rPr>
              <w:t>Opis w procesie 2 - 2.3</w:t>
            </w:r>
          </w:p>
        </w:tc>
      </w:tr>
      <w:tr w:rsidR="00865175" w:rsidRPr="00682AF8" w14:paraId="24C8679D" w14:textId="77777777" w:rsidTr="00402623">
        <w:trPr>
          <w:trHeight w:val="143"/>
        </w:trPr>
        <w:tc>
          <w:tcPr>
            <w:cnfStyle w:val="001000000000" w:firstRow="0" w:lastRow="0" w:firstColumn="1" w:lastColumn="0" w:oddVBand="0" w:evenVBand="0" w:oddHBand="0" w:evenHBand="0" w:firstRowFirstColumn="0" w:firstRowLastColumn="0" w:lastRowFirstColumn="0" w:lastRowLastColumn="0"/>
            <w:tcW w:w="627" w:type="dxa"/>
          </w:tcPr>
          <w:p w14:paraId="2023A8CE" w14:textId="77777777" w:rsidR="00865175" w:rsidRPr="008875FA" w:rsidRDefault="00865175" w:rsidP="00F811C0">
            <w:pPr>
              <w:pStyle w:val="Bezodstpw"/>
              <w:jc w:val="both"/>
              <w:rPr>
                <w:rFonts w:asciiTheme="minorHAnsi" w:hAnsiTheme="minorHAnsi" w:cstheme="minorHAnsi"/>
                <w:color w:val="002060"/>
                <w:sz w:val="18"/>
                <w:szCs w:val="18"/>
                <w:lang w:val="pl-PL"/>
              </w:rPr>
            </w:pPr>
            <w:r w:rsidRPr="008875FA">
              <w:rPr>
                <w:rFonts w:asciiTheme="minorHAnsi" w:hAnsiTheme="minorHAnsi" w:cstheme="minorHAnsi"/>
                <w:color w:val="002060"/>
                <w:sz w:val="18"/>
                <w:szCs w:val="18"/>
                <w:lang w:val="pl-PL"/>
              </w:rPr>
              <w:t>3.4</w:t>
            </w:r>
          </w:p>
        </w:tc>
        <w:tc>
          <w:tcPr>
            <w:tcW w:w="1499" w:type="dxa"/>
          </w:tcPr>
          <w:p w14:paraId="2E32C991" w14:textId="77777777" w:rsidR="00865175" w:rsidRDefault="00865175" w:rsidP="000778F6">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Dwutygodniowy okres próbny</w:t>
            </w:r>
          </w:p>
          <w:p w14:paraId="53FE6DD9" w14:textId="77777777" w:rsidR="00EF7B4E" w:rsidRDefault="00EF7B4E" w:rsidP="000778F6">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p>
          <w:p w14:paraId="130FAAA6" w14:textId="77777777" w:rsidR="00EF7B4E" w:rsidRPr="008139DA" w:rsidRDefault="00EF7B4E" w:rsidP="000778F6">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p>
        </w:tc>
        <w:tc>
          <w:tcPr>
            <w:tcW w:w="1843" w:type="dxa"/>
          </w:tcPr>
          <w:p w14:paraId="5B12648A" w14:textId="77777777" w:rsidR="00865175" w:rsidRPr="008139DA" w:rsidRDefault="00865175" w:rsidP="000778F6">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8139DA">
              <w:rPr>
                <w:rFonts w:asciiTheme="minorHAnsi" w:hAnsiTheme="minorHAnsi" w:cstheme="minorHAnsi"/>
                <w:sz w:val="18"/>
                <w:szCs w:val="18"/>
                <w:lang w:bidi="en-US"/>
              </w:rPr>
              <w:t>Zespół rehabilitacyjny (ORK/</w:t>
            </w:r>
            <w:r w:rsidRPr="008139DA">
              <w:rPr>
                <w:rFonts w:asciiTheme="minorHAnsi" w:hAnsiTheme="minorHAnsi" w:cstheme="minorHAnsi"/>
                <w:sz w:val="18"/>
                <w:szCs w:val="18"/>
              </w:rPr>
              <w:t xml:space="preserve"> ORKZP</w:t>
            </w:r>
            <w:r w:rsidRPr="008139DA">
              <w:rPr>
                <w:rFonts w:asciiTheme="minorHAnsi" w:hAnsiTheme="minorHAnsi" w:cstheme="minorHAnsi"/>
                <w:sz w:val="18"/>
                <w:szCs w:val="18"/>
                <w:lang w:bidi="en-US"/>
              </w:rPr>
              <w:t xml:space="preserve">) </w:t>
            </w:r>
          </w:p>
        </w:tc>
        <w:tc>
          <w:tcPr>
            <w:tcW w:w="5103" w:type="dxa"/>
          </w:tcPr>
          <w:p w14:paraId="6BA7F1D9" w14:textId="335E2415" w:rsidR="00865175" w:rsidRPr="008139DA" w:rsidRDefault="00865175" w:rsidP="000C0789">
            <w:pPr>
              <w:pStyle w:val="Akapitzlist"/>
              <w:numPr>
                <w:ilvl w:val="6"/>
                <w:numId w:val="46"/>
              </w:numPr>
              <w:tabs>
                <w:tab w:val="left" w:pos="195"/>
              </w:tabs>
              <w:spacing w:after="80" w:line="240" w:lineRule="auto"/>
              <w:ind w:left="195" w:hanging="2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139DA">
              <w:rPr>
                <w:rFonts w:asciiTheme="minorHAnsi" w:hAnsiTheme="minorHAnsi" w:cstheme="minorHAnsi"/>
                <w:sz w:val="18"/>
                <w:szCs w:val="18"/>
              </w:rPr>
              <w:t>Pierwsze zajęcia z zakresu modułu medycznego, psychospołecznego i wybrane z zawodowego jak np. zajęcia komputerowe, rozpoczynają się w dniu roboczym następującym po przeprowadzeniu diagnozy  Uczestnika przez Zespół rehabilitacyjny ORK/ORKZP.</w:t>
            </w:r>
          </w:p>
          <w:p w14:paraId="24F60B5E" w14:textId="38481A7A" w:rsidR="00865175" w:rsidRPr="008139DA" w:rsidRDefault="00865175" w:rsidP="000C0789">
            <w:pPr>
              <w:pStyle w:val="Akapitzlist"/>
              <w:numPr>
                <w:ilvl w:val="2"/>
                <w:numId w:val="46"/>
              </w:numPr>
              <w:tabs>
                <w:tab w:val="left" w:pos="195"/>
              </w:tabs>
              <w:spacing w:after="80" w:line="240" w:lineRule="auto"/>
              <w:ind w:left="195" w:hanging="2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139DA">
              <w:rPr>
                <w:rFonts w:asciiTheme="minorHAnsi" w:hAnsiTheme="minorHAnsi" w:cstheme="minorHAnsi"/>
                <w:sz w:val="18"/>
                <w:szCs w:val="18"/>
              </w:rPr>
              <w:t>Plan i Harmonogram rehabilitacji ustalany jest przez Zespół rehabilitacyjny ORK/ORKZP.</w:t>
            </w:r>
          </w:p>
          <w:p w14:paraId="0E1EE09B" w14:textId="08F2FB18" w:rsidR="00865175" w:rsidRPr="008139DA" w:rsidRDefault="00865175" w:rsidP="008875FA">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875FA">
              <w:rPr>
                <w:rFonts w:asciiTheme="minorHAnsi" w:hAnsiTheme="minorHAnsi" w:cstheme="minorHAnsi"/>
                <w:b/>
                <w:bCs/>
                <w:color w:val="002060"/>
                <w:sz w:val="18"/>
                <w:szCs w:val="18"/>
                <w:lang w:val="pl-PL"/>
              </w:rPr>
              <w:t>Realizator:</w:t>
            </w:r>
            <w:r w:rsidRPr="008139DA">
              <w:rPr>
                <w:rFonts w:asciiTheme="minorHAnsi" w:hAnsiTheme="minorHAnsi" w:cstheme="minorHAnsi"/>
                <w:sz w:val="18"/>
                <w:szCs w:val="18"/>
                <w:lang w:val="pl-PL"/>
              </w:rPr>
              <w:t xml:space="preserve"> Zespół rehabilitacyjny ORK/ORKZP</w:t>
            </w:r>
          </w:p>
          <w:p w14:paraId="519B4A69" w14:textId="3991EDA9" w:rsidR="00865175" w:rsidRPr="008139DA" w:rsidRDefault="00865175" w:rsidP="008875FA">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875FA">
              <w:rPr>
                <w:rFonts w:asciiTheme="minorHAnsi" w:hAnsiTheme="minorHAnsi" w:cstheme="minorHAnsi"/>
                <w:b/>
                <w:bCs/>
                <w:color w:val="002060"/>
                <w:sz w:val="18"/>
                <w:szCs w:val="18"/>
                <w:lang w:val="pl-PL"/>
              </w:rPr>
              <w:t>Forma:</w:t>
            </w:r>
            <w:r w:rsidRPr="008875FA">
              <w:rPr>
                <w:rFonts w:asciiTheme="minorHAnsi" w:hAnsiTheme="minorHAnsi" w:cstheme="minorHAnsi"/>
                <w:color w:val="002060"/>
                <w:sz w:val="18"/>
                <w:szCs w:val="18"/>
                <w:lang w:val="pl-PL"/>
              </w:rPr>
              <w:t xml:space="preserve"> </w:t>
            </w:r>
            <w:r w:rsidRPr="008139DA">
              <w:rPr>
                <w:rFonts w:asciiTheme="minorHAnsi" w:hAnsiTheme="minorHAnsi" w:cstheme="minorHAnsi"/>
                <w:sz w:val="18"/>
                <w:szCs w:val="18"/>
                <w:lang w:val="pl-PL"/>
              </w:rPr>
              <w:t>Przygotowanie i realizacja Planu i Harmonogramu rehabilitacji dwutygodniowego okresu próbnego</w:t>
            </w:r>
            <w:r w:rsidR="008875FA">
              <w:rPr>
                <w:rFonts w:asciiTheme="minorHAnsi" w:hAnsiTheme="minorHAnsi" w:cstheme="minorHAnsi"/>
                <w:sz w:val="18"/>
                <w:szCs w:val="18"/>
                <w:lang w:val="pl-PL"/>
              </w:rPr>
              <w:t>.</w:t>
            </w:r>
          </w:p>
          <w:p w14:paraId="4D828F83" w14:textId="097DC8ED" w:rsidR="00865175" w:rsidRPr="008139DA" w:rsidRDefault="00865175" w:rsidP="008875FA">
            <w:pPr>
              <w:spacing w:after="120" w:line="240" w:lineRule="auto"/>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C0504D" w:themeColor="accent2"/>
                <w:sz w:val="18"/>
                <w:szCs w:val="18"/>
              </w:rPr>
            </w:pPr>
            <w:r w:rsidRPr="008875FA">
              <w:rPr>
                <w:rFonts w:asciiTheme="minorHAnsi" w:hAnsiTheme="minorHAnsi" w:cstheme="minorHAnsi"/>
                <w:b/>
                <w:color w:val="002060"/>
                <w:sz w:val="18"/>
                <w:szCs w:val="18"/>
              </w:rPr>
              <w:t>Załącznik</w:t>
            </w:r>
            <w:r w:rsidRPr="008139DA">
              <w:rPr>
                <w:rFonts w:asciiTheme="minorHAnsi" w:hAnsiTheme="minorHAnsi" w:cstheme="minorHAnsi"/>
                <w:sz w:val="18"/>
                <w:szCs w:val="18"/>
              </w:rPr>
              <w:t>: Plan i Harmonogram rehabilitacji podczas dwutygodniowego okresu próbnego</w:t>
            </w:r>
            <w:r w:rsidR="008875FA">
              <w:rPr>
                <w:rFonts w:asciiTheme="minorHAnsi" w:hAnsiTheme="minorHAnsi" w:cstheme="minorHAnsi"/>
                <w:sz w:val="18"/>
                <w:szCs w:val="18"/>
              </w:rPr>
              <w:t>.</w:t>
            </w:r>
          </w:p>
        </w:tc>
      </w:tr>
      <w:tr w:rsidR="00865175" w:rsidRPr="00682AF8" w14:paraId="61EED2DE" w14:textId="77777777" w:rsidTr="00402623">
        <w:trPr>
          <w:cnfStyle w:val="000000100000" w:firstRow="0" w:lastRow="0" w:firstColumn="0" w:lastColumn="0" w:oddVBand="0" w:evenVBand="0" w:oddHBand="1" w:evenHBand="0" w:firstRowFirstColumn="0" w:firstRowLastColumn="0" w:lastRowFirstColumn="0" w:lastRowLastColumn="0"/>
          <w:trHeight w:val="1891"/>
        </w:trPr>
        <w:tc>
          <w:tcPr>
            <w:cnfStyle w:val="001000000000" w:firstRow="0" w:lastRow="0" w:firstColumn="1" w:lastColumn="0" w:oddVBand="0" w:evenVBand="0" w:oddHBand="0" w:evenHBand="0" w:firstRowFirstColumn="0" w:firstRowLastColumn="0" w:lastRowFirstColumn="0" w:lastRowLastColumn="0"/>
            <w:tcW w:w="627" w:type="dxa"/>
          </w:tcPr>
          <w:p w14:paraId="373BAF67" w14:textId="3D52E276" w:rsidR="00865175" w:rsidRPr="008139DA" w:rsidRDefault="00865175" w:rsidP="00F811C0">
            <w:pPr>
              <w:pStyle w:val="Bezodstpw"/>
              <w:jc w:val="both"/>
              <w:rPr>
                <w:rFonts w:asciiTheme="minorHAnsi" w:hAnsiTheme="minorHAnsi" w:cstheme="minorHAnsi"/>
                <w:color w:val="000000"/>
                <w:sz w:val="18"/>
                <w:szCs w:val="18"/>
                <w:lang w:val="pl-PL"/>
              </w:rPr>
            </w:pPr>
            <w:r w:rsidRPr="005D5B22">
              <w:rPr>
                <w:rFonts w:asciiTheme="minorHAnsi" w:hAnsiTheme="minorHAnsi" w:cstheme="minorHAnsi"/>
                <w:color w:val="002060"/>
                <w:sz w:val="18"/>
                <w:szCs w:val="18"/>
                <w:lang w:val="pl-PL"/>
              </w:rPr>
              <w:t>3</w:t>
            </w:r>
            <w:r w:rsidR="008875FA" w:rsidRPr="005D5B22">
              <w:rPr>
                <w:rFonts w:asciiTheme="minorHAnsi" w:hAnsiTheme="minorHAnsi" w:cstheme="minorHAnsi"/>
                <w:color w:val="002060"/>
                <w:sz w:val="18"/>
                <w:szCs w:val="18"/>
                <w:lang w:val="pl-PL"/>
              </w:rPr>
              <w:t>.</w:t>
            </w:r>
            <w:r w:rsidRPr="005D5B22">
              <w:rPr>
                <w:rFonts w:asciiTheme="minorHAnsi" w:hAnsiTheme="minorHAnsi" w:cstheme="minorHAnsi"/>
                <w:color w:val="002060"/>
                <w:sz w:val="18"/>
                <w:szCs w:val="18"/>
                <w:lang w:val="pl-PL"/>
              </w:rPr>
              <w:t>5</w:t>
            </w:r>
          </w:p>
        </w:tc>
        <w:tc>
          <w:tcPr>
            <w:tcW w:w="1499" w:type="dxa"/>
          </w:tcPr>
          <w:p w14:paraId="07C4D332" w14:textId="77777777" w:rsidR="00865175" w:rsidRPr="008139DA" w:rsidRDefault="00865175" w:rsidP="000778F6">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8139DA">
              <w:rPr>
                <w:rFonts w:asciiTheme="minorHAnsi" w:hAnsiTheme="minorHAnsi" w:cstheme="minorHAnsi"/>
                <w:color w:val="000000"/>
                <w:sz w:val="18"/>
                <w:szCs w:val="18"/>
                <w:lang w:val="pl-PL"/>
              </w:rPr>
              <w:t xml:space="preserve">Przygotowanie Indywidualnego Programu Rehabilitacji </w:t>
            </w:r>
          </w:p>
        </w:tc>
        <w:tc>
          <w:tcPr>
            <w:tcW w:w="1843" w:type="dxa"/>
          </w:tcPr>
          <w:p w14:paraId="24E6D14C" w14:textId="77777777" w:rsidR="00865175" w:rsidRPr="008139DA" w:rsidRDefault="00865175" w:rsidP="000778F6">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Zespół rehabilitacyjny  ORK/ ORKZP</w:t>
            </w:r>
          </w:p>
        </w:tc>
        <w:tc>
          <w:tcPr>
            <w:tcW w:w="5103" w:type="dxa"/>
          </w:tcPr>
          <w:p w14:paraId="5C6D305A" w14:textId="208277E0" w:rsidR="00865175" w:rsidRPr="005D5B22" w:rsidRDefault="00865175" w:rsidP="000C0789">
            <w:pPr>
              <w:pStyle w:val="Bezodstpw"/>
              <w:numPr>
                <w:ilvl w:val="0"/>
                <w:numId w:val="59"/>
              </w:numPr>
              <w:ind w:left="196" w:hanging="26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 xml:space="preserve">Pierwsze spotkanie zespołu rehabilitacyjnego dotyczące opracowania IPR odbywa się najpóźniej w następnym dniu roboczym po uzyskaniu rekomendacji. </w:t>
            </w:r>
            <w:proofErr w:type="spellStart"/>
            <w:r w:rsidRPr="005D5B22">
              <w:rPr>
                <w:rFonts w:asciiTheme="minorHAnsi" w:hAnsiTheme="minorHAnsi" w:cstheme="minorHAnsi"/>
                <w:sz w:val="18"/>
                <w:szCs w:val="18"/>
              </w:rPr>
              <w:t>Zespół</w:t>
            </w:r>
            <w:proofErr w:type="spellEnd"/>
            <w:r w:rsidRPr="005D5B22">
              <w:rPr>
                <w:rFonts w:asciiTheme="minorHAnsi" w:hAnsiTheme="minorHAnsi" w:cstheme="minorHAnsi"/>
                <w:sz w:val="18"/>
                <w:szCs w:val="18"/>
              </w:rPr>
              <w:t xml:space="preserve">, </w:t>
            </w:r>
            <w:proofErr w:type="spellStart"/>
            <w:r w:rsidRPr="005D5B22">
              <w:rPr>
                <w:rFonts w:asciiTheme="minorHAnsi" w:hAnsiTheme="minorHAnsi" w:cstheme="minorHAnsi"/>
                <w:sz w:val="18"/>
                <w:szCs w:val="18"/>
              </w:rPr>
              <w:t>przed</w:t>
            </w:r>
            <w:proofErr w:type="spellEnd"/>
            <w:r w:rsidRPr="005D5B22">
              <w:rPr>
                <w:rFonts w:asciiTheme="minorHAnsi" w:hAnsiTheme="minorHAnsi" w:cstheme="minorHAnsi"/>
                <w:sz w:val="18"/>
                <w:szCs w:val="18"/>
              </w:rPr>
              <w:t xml:space="preserve"> </w:t>
            </w:r>
            <w:proofErr w:type="spellStart"/>
            <w:r w:rsidRPr="005D5B22">
              <w:rPr>
                <w:rFonts w:asciiTheme="minorHAnsi" w:hAnsiTheme="minorHAnsi" w:cstheme="minorHAnsi"/>
                <w:sz w:val="18"/>
                <w:szCs w:val="18"/>
              </w:rPr>
              <w:t>opracowaniem</w:t>
            </w:r>
            <w:proofErr w:type="spellEnd"/>
            <w:r w:rsidRPr="005D5B22">
              <w:rPr>
                <w:rFonts w:asciiTheme="minorHAnsi" w:hAnsiTheme="minorHAnsi" w:cstheme="minorHAnsi"/>
                <w:sz w:val="18"/>
                <w:szCs w:val="18"/>
              </w:rPr>
              <w:t xml:space="preserve"> IPR, </w:t>
            </w:r>
            <w:proofErr w:type="spellStart"/>
            <w:r w:rsidRPr="005D5B22">
              <w:rPr>
                <w:rFonts w:asciiTheme="minorHAnsi" w:hAnsiTheme="minorHAnsi" w:cstheme="minorHAnsi"/>
                <w:sz w:val="18"/>
                <w:szCs w:val="18"/>
              </w:rPr>
              <w:t>szczegółowo</w:t>
            </w:r>
            <w:proofErr w:type="spellEnd"/>
            <w:r w:rsidRPr="005D5B22">
              <w:rPr>
                <w:rFonts w:asciiTheme="minorHAnsi" w:hAnsiTheme="minorHAnsi" w:cstheme="minorHAnsi"/>
                <w:sz w:val="18"/>
                <w:szCs w:val="18"/>
              </w:rPr>
              <w:t xml:space="preserve"> </w:t>
            </w:r>
            <w:proofErr w:type="spellStart"/>
            <w:r w:rsidRPr="005D5B22">
              <w:rPr>
                <w:rFonts w:asciiTheme="minorHAnsi" w:hAnsiTheme="minorHAnsi" w:cstheme="minorHAnsi"/>
                <w:sz w:val="18"/>
                <w:szCs w:val="18"/>
              </w:rPr>
              <w:t>omawia</w:t>
            </w:r>
            <w:proofErr w:type="spellEnd"/>
            <w:r w:rsidRPr="005D5B22">
              <w:rPr>
                <w:rFonts w:asciiTheme="minorHAnsi" w:hAnsiTheme="minorHAnsi" w:cstheme="minorHAnsi"/>
                <w:sz w:val="18"/>
                <w:szCs w:val="18"/>
              </w:rPr>
              <w:t xml:space="preserve"> z </w:t>
            </w:r>
            <w:proofErr w:type="spellStart"/>
            <w:r w:rsidRPr="005D5B22">
              <w:rPr>
                <w:rFonts w:asciiTheme="minorHAnsi" w:hAnsiTheme="minorHAnsi" w:cstheme="minorHAnsi"/>
                <w:sz w:val="18"/>
                <w:szCs w:val="18"/>
              </w:rPr>
              <w:t>Uczestnikiem</w:t>
            </w:r>
            <w:proofErr w:type="spellEnd"/>
            <w:r w:rsidRPr="005D5B22">
              <w:rPr>
                <w:rFonts w:asciiTheme="minorHAnsi" w:hAnsiTheme="minorHAnsi" w:cstheme="minorHAnsi"/>
                <w:sz w:val="18"/>
                <w:szCs w:val="18"/>
              </w:rPr>
              <w:t xml:space="preserve">  </w:t>
            </w:r>
            <w:proofErr w:type="spellStart"/>
            <w:r w:rsidRPr="005D5B22">
              <w:rPr>
                <w:rFonts w:asciiTheme="minorHAnsi" w:hAnsiTheme="minorHAnsi" w:cstheme="minorHAnsi"/>
                <w:sz w:val="18"/>
                <w:szCs w:val="18"/>
              </w:rPr>
              <w:t>cele</w:t>
            </w:r>
            <w:proofErr w:type="spellEnd"/>
            <w:r w:rsidRPr="005D5B22">
              <w:rPr>
                <w:rFonts w:asciiTheme="minorHAnsi" w:hAnsiTheme="minorHAnsi" w:cstheme="minorHAnsi"/>
                <w:sz w:val="18"/>
                <w:szCs w:val="18"/>
              </w:rPr>
              <w:t xml:space="preserve"> </w:t>
            </w:r>
            <w:proofErr w:type="spellStart"/>
            <w:r w:rsidRPr="005D5B22">
              <w:rPr>
                <w:rFonts w:asciiTheme="minorHAnsi" w:hAnsiTheme="minorHAnsi" w:cstheme="minorHAnsi"/>
                <w:sz w:val="18"/>
                <w:szCs w:val="18"/>
              </w:rPr>
              <w:t>i</w:t>
            </w:r>
            <w:proofErr w:type="spellEnd"/>
            <w:r w:rsidRPr="005D5B22">
              <w:rPr>
                <w:rFonts w:asciiTheme="minorHAnsi" w:hAnsiTheme="minorHAnsi" w:cstheme="minorHAnsi"/>
                <w:sz w:val="18"/>
                <w:szCs w:val="18"/>
              </w:rPr>
              <w:t xml:space="preserve"> </w:t>
            </w:r>
            <w:proofErr w:type="spellStart"/>
            <w:r w:rsidRPr="005D5B22">
              <w:rPr>
                <w:rFonts w:asciiTheme="minorHAnsi" w:hAnsiTheme="minorHAnsi" w:cstheme="minorHAnsi"/>
                <w:sz w:val="18"/>
                <w:szCs w:val="18"/>
              </w:rPr>
              <w:t>działania</w:t>
            </w:r>
            <w:proofErr w:type="spellEnd"/>
            <w:r w:rsidRPr="005D5B22">
              <w:rPr>
                <w:rFonts w:asciiTheme="minorHAnsi" w:hAnsiTheme="minorHAnsi" w:cstheme="minorHAnsi"/>
                <w:sz w:val="18"/>
                <w:szCs w:val="18"/>
              </w:rPr>
              <w:t xml:space="preserve"> w </w:t>
            </w:r>
            <w:proofErr w:type="spellStart"/>
            <w:r w:rsidRPr="005D5B22">
              <w:rPr>
                <w:rFonts w:asciiTheme="minorHAnsi" w:hAnsiTheme="minorHAnsi" w:cstheme="minorHAnsi"/>
                <w:sz w:val="18"/>
                <w:szCs w:val="18"/>
              </w:rPr>
              <w:t>zakresie</w:t>
            </w:r>
            <w:proofErr w:type="spellEnd"/>
            <w:r w:rsidRPr="005D5B22">
              <w:rPr>
                <w:rFonts w:asciiTheme="minorHAnsi" w:hAnsiTheme="minorHAnsi" w:cstheme="minorHAnsi"/>
                <w:sz w:val="18"/>
                <w:szCs w:val="18"/>
              </w:rPr>
              <w:t xml:space="preserve"> </w:t>
            </w:r>
            <w:proofErr w:type="spellStart"/>
            <w:r w:rsidRPr="005D5B22">
              <w:rPr>
                <w:rFonts w:asciiTheme="minorHAnsi" w:hAnsiTheme="minorHAnsi" w:cstheme="minorHAnsi"/>
                <w:sz w:val="18"/>
                <w:szCs w:val="18"/>
              </w:rPr>
              <w:t>poszczególnych</w:t>
            </w:r>
            <w:proofErr w:type="spellEnd"/>
            <w:r w:rsidRPr="005D5B22">
              <w:rPr>
                <w:rFonts w:asciiTheme="minorHAnsi" w:hAnsiTheme="minorHAnsi" w:cstheme="minorHAnsi"/>
                <w:sz w:val="18"/>
                <w:szCs w:val="18"/>
              </w:rPr>
              <w:t xml:space="preserve"> </w:t>
            </w:r>
            <w:proofErr w:type="spellStart"/>
            <w:r w:rsidRPr="005D5B22">
              <w:rPr>
                <w:rFonts w:asciiTheme="minorHAnsi" w:hAnsiTheme="minorHAnsi" w:cstheme="minorHAnsi"/>
                <w:sz w:val="18"/>
                <w:szCs w:val="18"/>
              </w:rPr>
              <w:t>modułów</w:t>
            </w:r>
            <w:proofErr w:type="spellEnd"/>
            <w:r w:rsidRPr="005D5B22">
              <w:rPr>
                <w:rFonts w:asciiTheme="minorHAnsi" w:hAnsiTheme="minorHAnsi" w:cstheme="minorHAnsi"/>
                <w:sz w:val="18"/>
                <w:szCs w:val="18"/>
              </w:rPr>
              <w:t xml:space="preserve"> </w:t>
            </w:r>
            <w:proofErr w:type="spellStart"/>
            <w:r w:rsidRPr="005D5B22">
              <w:rPr>
                <w:rFonts w:asciiTheme="minorHAnsi" w:hAnsiTheme="minorHAnsi" w:cstheme="minorHAnsi"/>
                <w:sz w:val="18"/>
                <w:szCs w:val="18"/>
              </w:rPr>
              <w:t>rehabilitacji</w:t>
            </w:r>
            <w:proofErr w:type="spellEnd"/>
            <w:r w:rsidRPr="005D5B22">
              <w:rPr>
                <w:rFonts w:asciiTheme="minorHAnsi" w:hAnsiTheme="minorHAnsi" w:cstheme="minorHAnsi"/>
                <w:sz w:val="18"/>
                <w:szCs w:val="18"/>
              </w:rPr>
              <w:t xml:space="preserve"> </w:t>
            </w:r>
            <w:proofErr w:type="spellStart"/>
            <w:r w:rsidRPr="005D5B22">
              <w:rPr>
                <w:rFonts w:asciiTheme="minorHAnsi" w:hAnsiTheme="minorHAnsi" w:cstheme="minorHAnsi"/>
                <w:sz w:val="18"/>
                <w:szCs w:val="18"/>
              </w:rPr>
              <w:t>kompleksowej</w:t>
            </w:r>
            <w:proofErr w:type="spellEnd"/>
            <w:r w:rsidRPr="005D5B22">
              <w:rPr>
                <w:rFonts w:asciiTheme="minorHAnsi" w:hAnsiTheme="minorHAnsi" w:cstheme="minorHAnsi"/>
                <w:sz w:val="18"/>
                <w:szCs w:val="18"/>
              </w:rPr>
              <w:t xml:space="preserve"> </w:t>
            </w:r>
            <w:proofErr w:type="spellStart"/>
            <w:r w:rsidRPr="005D5B22">
              <w:rPr>
                <w:rFonts w:asciiTheme="minorHAnsi" w:hAnsiTheme="minorHAnsi" w:cstheme="minorHAnsi"/>
                <w:sz w:val="18"/>
                <w:szCs w:val="18"/>
              </w:rPr>
              <w:t>oraz</w:t>
            </w:r>
            <w:proofErr w:type="spellEnd"/>
            <w:r w:rsidRPr="005D5B22">
              <w:rPr>
                <w:rFonts w:asciiTheme="minorHAnsi" w:hAnsiTheme="minorHAnsi" w:cstheme="minorHAnsi"/>
                <w:sz w:val="18"/>
                <w:szCs w:val="18"/>
              </w:rPr>
              <w:t xml:space="preserve"> </w:t>
            </w:r>
            <w:proofErr w:type="spellStart"/>
            <w:r w:rsidRPr="005D5B22">
              <w:rPr>
                <w:rFonts w:asciiTheme="minorHAnsi" w:hAnsiTheme="minorHAnsi" w:cstheme="minorHAnsi"/>
                <w:sz w:val="18"/>
                <w:szCs w:val="18"/>
              </w:rPr>
              <w:t>wypracowuje</w:t>
            </w:r>
            <w:proofErr w:type="spellEnd"/>
            <w:r w:rsidR="005D5B22">
              <w:rPr>
                <w:rFonts w:asciiTheme="minorHAnsi" w:hAnsiTheme="minorHAnsi" w:cstheme="minorHAnsi"/>
                <w:sz w:val="18"/>
                <w:szCs w:val="18"/>
              </w:rPr>
              <w:t xml:space="preserve"> </w:t>
            </w:r>
            <w:proofErr w:type="spellStart"/>
            <w:r w:rsidRPr="005D5B22">
              <w:rPr>
                <w:rFonts w:asciiTheme="minorHAnsi" w:hAnsiTheme="minorHAnsi" w:cstheme="minorHAnsi"/>
                <w:sz w:val="18"/>
                <w:szCs w:val="18"/>
              </w:rPr>
              <w:t>wiodący</w:t>
            </w:r>
            <w:proofErr w:type="spellEnd"/>
            <w:r w:rsidRPr="005D5B22">
              <w:rPr>
                <w:rFonts w:asciiTheme="minorHAnsi" w:hAnsiTheme="minorHAnsi" w:cstheme="minorHAnsi"/>
                <w:sz w:val="18"/>
                <w:szCs w:val="18"/>
              </w:rPr>
              <w:t xml:space="preserve"> </w:t>
            </w:r>
            <w:proofErr w:type="spellStart"/>
            <w:r w:rsidRPr="005D5B22">
              <w:rPr>
                <w:rFonts w:asciiTheme="minorHAnsi" w:hAnsiTheme="minorHAnsi" w:cstheme="minorHAnsi"/>
                <w:sz w:val="18"/>
                <w:szCs w:val="18"/>
              </w:rPr>
              <w:t>kierun</w:t>
            </w:r>
            <w:r w:rsidR="005D5B22" w:rsidRPr="005D5B22">
              <w:rPr>
                <w:rFonts w:asciiTheme="minorHAnsi" w:hAnsiTheme="minorHAnsi" w:cstheme="minorHAnsi"/>
                <w:sz w:val="18"/>
                <w:szCs w:val="18"/>
              </w:rPr>
              <w:t>ek</w:t>
            </w:r>
            <w:proofErr w:type="spellEnd"/>
            <w:r w:rsidRPr="005D5B22">
              <w:rPr>
                <w:rFonts w:asciiTheme="minorHAnsi" w:hAnsiTheme="minorHAnsi" w:cstheme="minorHAnsi"/>
                <w:sz w:val="18"/>
                <w:szCs w:val="18"/>
              </w:rPr>
              <w:t xml:space="preserve"> </w:t>
            </w:r>
            <w:proofErr w:type="spellStart"/>
            <w:r w:rsidRPr="005D5B22">
              <w:rPr>
                <w:rFonts w:asciiTheme="minorHAnsi" w:hAnsiTheme="minorHAnsi" w:cstheme="minorHAnsi"/>
                <w:sz w:val="18"/>
                <w:szCs w:val="18"/>
              </w:rPr>
              <w:t>szkolenia</w:t>
            </w:r>
            <w:proofErr w:type="spellEnd"/>
            <w:r w:rsidRPr="005D5B22">
              <w:rPr>
                <w:rFonts w:asciiTheme="minorHAnsi" w:hAnsiTheme="minorHAnsi" w:cstheme="minorHAnsi"/>
                <w:sz w:val="18"/>
                <w:szCs w:val="18"/>
              </w:rPr>
              <w:t xml:space="preserve"> </w:t>
            </w:r>
            <w:proofErr w:type="spellStart"/>
            <w:r w:rsidRPr="005D5B22">
              <w:rPr>
                <w:rFonts w:asciiTheme="minorHAnsi" w:hAnsiTheme="minorHAnsi" w:cstheme="minorHAnsi"/>
                <w:sz w:val="18"/>
                <w:szCs w:val="18"/>
              </w:rPr>
              <w:t>zawodowego</w:t>
            </w:r>
            <w:proofErr w:type="spellEnd"/>
            <w:r w:rsidRPr="005D5B22">
              <w:rPr>
                <w:rFonts w:asciiTheme="minorHAnsi" w:hAnsiTheme="minorHAnsi" w:cstheme="minorHAnsi"/>
                <w:sz w:val="18"/>
                <w:szCs w:val="18"/>
              </w:rPr>
              <w:t xml:space="preserve">. </w:t>
            </w:r>
          </w:p>
          <w:p w14:paraId="5EE2B66D" w14:textId="4B2F63C1" w:rsidR="00865175" w:rsidRPr="00CE631B" w:rsidRDefault="00865175" w:rsidP="000C0789">
            <w:pPr>
              <w:pStyle w:val="Bezodstpw"/>
              <w:numPr>
                <w:ilvl w:val="0"/>
                <w:numId w:val="59"/>
              </w:numPr>
              <w:ind w:left="196" w:hanging="26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 xml:space="preserve">Zespół przygotowuje IPR w części diagnostyczno-planistycznej. przy aktywnej współpracy Uczestnika, po przeprowadzeniu diagnozy z uwzględnieniem klasyfikacji ICF i uzyskaniu rekomendacji dla zespołu rehabilitacyjnego dotyczących kierunku szkoleń i reorientacji zawodowej. Kierownikiem Zespołu jest lekarz, wchodzący w jego skład. </w:t>
            </w:r>
            <w:r w:rsidRPr="00CE631B">
              <w:rPr>
                <w:rFonts w:asciiTheme="minorHAnsi" w:hAnsiTheme="minorHAnsi" w:cstheme="minorHAnsi"/>
                <w:sz w:val="18"/>
                <w:szCs w:val="18"/>
                <w:lang w:val="pl-PL"/>
              </w:rPr>
              <w:t>Osobą odpowiedzialną za współdziałanie zespołu rehabilitacyjnego i wsparcie Uczestnika   we wszystkich aspektach związanych z procesem rehabilitacji  pobytem w ORK/ORKZP jest koordynator rehabilitacji.</w:t>
            </w:r>
          </w:p>
          <w:p w14:paraId="3A7D5801" w14:textId="1794275B" w:rsidR="00865175" w:rsidRPr="008139DA" w:rsidRDefault="00865175" w:rsidP="000C0789">
            <w:pPr>
              <w:pStyle w:val="Bezodstpw"/>
              <w:numPr>
                <w:ilvl w:val="0"/>
                <w:numId w:val="59"/>
              </w:numPr>
              <w:ind w:left="196"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Wypełnienie IPR polega na opracowaniu ścieżki prowadzenia rehabilitacji kompleksowej uczestnika:</w:t>
            </w:r>
          </w:p>
          <w:p w14:paraId="75A5E11F" w14:textId="77777777" w:rsidR="00865175" w:rsidRPr="008139DA" w:rsidRDefault="00865175" w:rsidP="000C0789">
            <w:pPr>
              <w:pStyle w:val="Bezodstpw"/>
              <w:numPr>
                <w:ilvl w:val="0"/>
                <w:numId w:val="61"/>
              </w:numPr>
              <w:ind w:left="71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Program i wymiar czasowy poszczególnych składowych kompleksowej rehabilitacji.</w:t>
            </w:r>
          </w:p>
          <w:p w14:paraId="77BA5C64" w14:textId="77777777" w:rsidR="00865175" w:rsidRPr="008139DA" w:rsidRDefault="00865175" w:rsidP="000C0789">
            <w:pPr>
              <w:pStyle w:val="Bezodstpw"/>
              <w:numPr>
                <w:ilvl w:val="0"/>
                <w:numId w:val="61"/>
              </w:numPr>
              <w:ind w:left="71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 xml:space="preserve">Harmonogram realizacji, w tym przewidywany termin zakończenia programu. </w:t>
            </w:r>
          </w:p>
          <w:p w14:paraId="43776B87" w14:textId="77777777" w:rsidR="00865175" w:rsidRPr="008139DA" w:rsidRDefault="00865175" w:rsidP="000C0789">
            <w:pPr>
              <w:pStyle w:val="Bezodstpw"/>
              <w:numPr>
                <w:ilvl w:val="0"/>
                <w:numId w:val="61"/>
              </w:numPr>
              <w:ind w:left="71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Osoby odpowiedzialne za realizację poszczególnych zadań.</w:t>
            </w:r>
          </w:p>
          <w:p w14:paraId="5764F5FB" w14:textId="77777777" w:rsidR="00865175" w:rsidRPr="008139DA" w:rsidRDefault="00865175" w:rsidP="000C0789">
            <w:pPr>
              <w:pStyle w:val="Bezodstpw"/>
              <w:numPr>
                <w:ilvl w:val="0"/>
                <w:numId w:val="61"/>
              </w:numPr>
              <w:ind w:left="71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Częstotliwość przeprowadzania oceny etapowej.</w:t>
            </w:r>
          </w:p>
          <w:p w14:paraId="573D7327" w14:textId="77777777" w:rsidR="00865175" w:rsidRPr="008139DA" w:rsidRDefault="00865175" w:rsidP="000778F6">
            <w:pPr>
              <w:pStyle w:val="Bezodstpw"/>
              <w:ind w:left="28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Całość IPR autoryzują członkowie zespołu rehabilitacyjnego – każdy w zakresie swoich kompetencji.</w:t>
            </w:r>
          </w:p>
          <w:p w14:paraId="614D54B1" w14:textId="5C04093E" w:rsidR="00865175" w:rsidRPr="008139DA" w:rsidRDefault="00CE631B" w:rsidP="00CE631B">
            <w:pPr>
              <w:pStyle w:val="Bezodstpw"/>
              <w:ind w:left="54" w:hanging="8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Pr>
                <w:rFonts w:asciiTheme="minorHAnsi" w:hAnsiTheme="minorHAnsi" w:cstheme="minorHAnsi"/>
                <w:b/>
                <w:bCs/>
                <w:color w:val="002060"/>
                <w:sz w:val="18"/>
                <w:szCs w:val="18"/>
                <w:lang w:val="pl-PL"/>
              </w:rPr>
              <w:lastRenderedPageBreak/>
              <w:t xml:space="preserve"> </w:t>
            </w:r>
            <w:r w:rsidR="00865175" w:rsidRPr="00CE631B">
              <w:rPr>
                <w:rFonts w:asciiTheme="minorHAnsi" w:hAnsiTheme="minorHAnsi" w:cstheme="minorHAnsi"/>
                <w:b/>
                <w:bCs/>
                <w:color w:val="002060"/>
                <w:sz w:val="18"/>
                <w:szCs w:val="18"/>
                <w:lang w:val="pl-PL"/>
              </w:rPr>
              <w:t>Realizator:</w:t>
            </w:r>
            <w:r w:rsidR="00865175" w:rsidRPr="00CE631B">
              <w:rPr>
                <w:rFonts w:asciiTheme="minorHAnsi" w:hAnsiTheme="minorHAnsi" w:cstheme="minorHAnsi"/>
                <w:color w:val="002060"/>
                <w:sz w:val="18"/>
                <w:szCs w:val="18"/>
                <w:lang w:val="pl-PL"/>
              </w:rPr>
              <w:t xml:space="preserve"> </w:t>
            </w:r>
            <w:r w:rsidR="00865175" w:rsidRPr="008139DA">
              <w:rPr>
                <w:rFonts w:asciiTheme="minorHAnsi" w:hAnsiTheme="minorHAnsi" w:cstheme="minorHAnsi"/>
                <w:sz w:val="18"/>
                <w:szCs w:val="18"/>
                <w:lang w:val="pl-PL"/>
              </w:rPr>
              <w:t>Zespół rehabilitacyjny ORK/ORKZP</w:t>
            </w:r>
          </w:p>
          <w:p w14:paraId="6EB6E689" w14:textId="21E3767A" w:rsidR="00865175" w:rsidRPr="008139DA" w:rsidRDefault="00CE631B" w:rsidP="00CE631B">
            <w:pPr>
              <w:pStyle w:val="Bezodstpw"/>
              <w:ind w:left="54" w:hanging="8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Pr>
                <w:rFonts w:asciiTheme="minorHAnsi" w:hAnsiTheme="minorHAnsi" w:cstheme="minorHAnsi"/>
                <w:b/>
                <w:bCs/>
                <w:color w:val="002060"/>
                <w:sz w:val="18"/>
                <w:szCs w:val="18"/>
                <w:lang w:val="pl-PL"/>
              </w:rPr>
              <w:t xml:space="preserve"> </w:t>
            </w:r>
            <w:r w:rsidR="00865175" w:rsidRPr="00CE631B">
              <w:rPr>
                <w:rFonts w:asciiTheme="minorHAnsi" w:hAnsiTheme="minorHAnsi" w:cstheme="minorHAnsi"/>
                <w:b/>
                <w:bCs/>
                <w:color w:val="002060"/>
                <w:sz w:val="18"/>
                <w:szCs w:val="18"/>
                <w:lang w:val="pl-PL"/>
              </w:rPr>
              <w:t>Forma:</w:t>
            </w:r>
            <w:r w:rsidR="00865175" w:rsidRPr="00CE631B">
              <w:rPr>
                <w:rFonts w:asciiTheme="minorHAnsi" w:hAnsiTheme="minorHAnsi" w:cstheme="minorHAnsi"/>
                <w:color w:val="002060"/>
                <w:sz w:val="18"/>
                <w:szCs w:val="18"/>
                <w:lang w:val="pl-PL"/>
              </w:rPr>
              <w:t xml:space="preserve"> </w:t>
            </w:r>
            <w:r w:rsidR="00865175" w:rsidRPr="008139DA">
              <w:rPr>
                <w:rFonts w:asciiTheme="minorHAnsi" w:hAnsiTheme="minorHAnsi" w:cstheme="minorHAnsi"/>
                <w:sz w:val="18"/>
                <w:szCs w:val="18"/>
                <w:lang w:val="pl-PL"/>
              </w:rPr>
              <w:t xml:space="preserve">Przygotowanie IPR </w:t>
            </w:r>
          </w:p>
          <w:p w14:paraId="79B7069C" w14:textId="77777777" w:rsidR="00865175" w:rsidRPr="008139DA" w:rsidRDefault="00865175" w:rsidP="00CE631B">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CE631B">
              <w:rPr>
                <w:rFonts w:asciiTheme="minorHAnsi" w:hAnsiTheme="minorHAnsi" w:cstheme="minorHAnsi"/>
                <w:b/>
                <w:color w:val="002060"/>
                <w:sz w:val="18"/>
                <w:szCs w:val="18"/>
                <w:lang w:val="pl-PL"/>
              </w:rPr>
              <w:t>Załącznik</w:t>
            </w:r>
            <w:r w:rsidRPr="008139DA">
              <w:rPr>
                <w:rFonts w:asciiTheme="minorHAnsi" w:hAnsiTheme="minorHAnsi" w:cstheme="minorHAnsi"/>
                <w:sz w:val="18"/>
                <w:szCs w:val="18"/>
                <w:lang w:val="pl-PL"/>
              </w:rPr>
              <w:t>: IPR - Indywidualna Karta Oceny Początkowej 3 moduły – medyczny, psychospołeczny, zawodowy,</w:t>
            </w:r>
          </w:p>
          <w:p w14:paraId="7D857DC9" w14:textId="77777777" w:rsidR="00865175" w:rsidRPr="008139DA" w:rsidRDefault="00865175" w:rsidP="00CE631B">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CE631B">
              <w:rPr>
                <w:rFonts w:asciiTheme="minorHAnsi" w:hAnsiTheme="minorHAnsi" w:cstheme="minorHAnsi"/>
                <w:b/>
                <w:color w:val="002060"/>
                <w:sz w:val="18"/>
                <w:szCs w:val="18"/>
                <w:lang w:val="pl-PL"/>
              </w:rPr>
              <w:t>Załącznik</w:t>
            </w:r>
            <w:r w:rsidRPr="008139DA">
              <w:rPr>
                <w:rFonts w:asciiTheme="minorHAnsi" w:hAnsiTheme="minorHAnsi" w:cstheme="minorHAnsi"/>
                <w:sz w:val="18"/>
                <w:szCs w:val="18"/>
                <w:lang w:val="pl-PL"/>
              </w:rPr>
              <w:t>: IPR - Karta do monitorowania postępu rehabilitacji wg klasyfikacji ICF,</w:t>
            </w:r>
          </w:p>
          <w:p w14:paraId="0537969D" w14:textId="77777777" w:rsidR="00865175" w:rsidRPr="008139DA" w:rsidRDefault="00865175" w:rsidP="00CE631B">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CE631B">
              <w:rPr>
                <w:rFonts w:asciiTheme="minorHAnsi" w:hAnsiTheme="minorHAnsi" w:cstheme="minorHAnsi"/>
                <w:b/>
                <w:color w:val="002060"/>
                <w:sz w:val="18"/>
                <w:szCs w:val="18"/>
                <w:lang w:val="pl-PL"/>
              </w:rPr>
              <w:t>Załącznik</w:t>
            </w:r>
            <w:r w:rsidRPr="008139DA">
              <w:rPr>
                <w:rFonts w:asciiTheme="minorHAnsi" w:hAnsiTheme="minorHAnsi" w:cstheme="minorHAnsi"/>
                <w:sz w:val="18"/>
                <w:szCs w:val="18"/>
                <w:lang w:val="pl-PL"/>
              </w:rPr>
              <w:t>: IPR  – Dokument zawierający cele IPR</w:t>
            </w:r>
          </w:p>
          <w:p w14:paraId="6259E181" w14:textId="36833580" w:rsidR="00865175" w:rsidRPr="008139DA" w:rsidRDefault="00865175" w:rsidP="00CE631B">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CE631B">
              <w:rPr>
                <w:rFonts w:asciiTheme="minorHAnsi" w:hAnsiTheme="minorHAnsi" w:cstheme="minorHAnsi"/>
                <w:b/>
                <w:color w:val="002060"/>
                <w:sz w:val="18"/>
                <w:szCs w:val="18"/>
                <w:lang w:val="pl-PL"/>
              </w:rPr>
              <w:t>Załączni</w:t>
            </w:r>
            <w:r w:rsidRPr="008139DA">
              <w:rPr>
                <w:rFonts w:asciiTheme="minorHAnsi" w:hAnsiTheme="minorHAnsi" w:cstheme="minorHAnsi"/>
                <w:b/>
                <w:sz w:val="18"/>
                <w:szCs w:val="18"/>
                <w:lang w:val="pl-PL"/>
              </w:rPr>
              <w:t>k</w:t>
            </w:r>
            <w:r w:rsidRPr="008139DA">
              <w:rPr>
                <w:rFonts w:asciiTheme="minorHAnsi" w:hAnsiTheme="minorHAnsi" w:cstheme="minorHAnsi"/>
                <w:sz w:val="18"/>
                <w:szCs w:val="18"/>
                <w:lang w:val="pl-PL"/>
              </w:rPr>
              <w:t xml:space="preserve">: IPR – Plan realizacji IPR </w:t>
            </w:r>
          </w:p>
          <w:p w14:paraId="4923877E" w14:textId="77777777" w:rsidR="00177FE7" w:rsidRDefault="00865175" w:rsidP="000C0789">
            <w:pPr>
              <w:pStyle w:val="Akapitzlist"/>
              <w:numPr>
                <w:ilvl w:val="0"/>
                <w:numId w:val="59"/>
              </w:numPr>
              <w:autoSpaceDE w:val="0"/>
              <w:autoSpaceDN w:val="0"/>
              <w:adjustRightInd w:val="0"/>
              <w:spacing w:after="120" w:line="240" w:lineRule="auto"/>
              <w:ind w:left="336" w:hanging="42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139DA">
              <w:rPr>
                <w:rFonts w:asciiTheme="minorHAnsi" w:hAnsiTheme="minorHAnsi" w:cstheme="minorHAnsi"/>
                <w:sz w:val="18"/>
                <w:szCs w:val="18"/>
              </w:rPr>
              <w:t>Pierwszy IPR powstaje na zakończenie dwutygodniowego okresu próbnego. koordynator rehabilitacji organizuje spotkanie całego Zespołu  z Uczestnikiem rehabilitacji, podczas którego kierownik zespołu prezentuje opracowane założenia IPR. Uczestnik ma możliwość zgłaszania dodatkowych uwag dotyczących zaproponowanych zapisów. Po ich wspólnym przeanalizowaniu powstaje wersja IPR spełniająca kryteria realizacji rehabilitacji kompleksowej.</w:t>
            </w:r>
          </w:p>
          <w:p w14:paraId="32074B49" w14:textId="59E88AD9" w:rsidR="00865175" w:rsidRPr="00177FE7" w:rsidRDefault="00865175" w:rsidP="000C0789">
            <w:pPr>
              <w:pStyle w:val="Akapitzlist"/>
              <w:numPr>
                <w:ilvl w:val="0"/>
                <w:numId w:val="59"/>
              </w:numPr>
              <w:autoSpaceDE w:val="0"/>
              <w:autoSpaceDN w:val="0"/>
              <w:adjustRightInd w:val="0"/>
              <w:spacing w:after="120" w:line="240" w:lineRule="auto"/>
              <w:ind w:left="336" w:hanging="42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77FE7">
              <w:rPr>
                <w:rFonts w:asciiTheme="minorHAnsi" w:hAnsiTheme="minorHAnsi" w:cstheme="minorHAnsi"/>
                <w:sz w:val="18"/>
                <w:szCs w:val="18"/>
              </w:rPr>
              <w:t>Uczestnik podejmuje decyzję o akceptacji IPR lub opuszczeniu  ORK. W sytuacji  wyrażenia świadomej zgody na realizację programu  Uczestnik oraz lekarz  składają czytelne podpisy z datą  na formularzu "</w:t>
            </w:r>
            <w:r w:rsidRPr="00177FE7">
              <w:rPr>
                <w:rFonts w:asciiTheme="minorHAnsi" w:hAnsiTheme="minorHAnsi" w:cstheme="minorHAnsi"/>
                <w:bCs/>
                <w:sz w:val="18"/>
                <w:szCs w:val="18"/>
              </w:rPr>
              <w:t xml:space="preserve">Oświadczenia w ramach Indywidualnego Programu Rehabilitacji". </w:t>
            </w:r>
          </w:p>
          <w:p w14:paraId="5CDFF32E" w14:textId="77777777" w:rsidR="00865175" w:rsidRPr="008139DA" w:rsidRDefault="00865175" w:rsidP="00CE631B">
            <w:pPr>
              <w:pStyle w:val="Bezodstpw"/>
              <w:ind w:left="196" w:hanging="19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CE631B">
              <w:rPr>
                <w:rFonts w:asciiTheme="minorHAnsi" w:hAnsiTheme="minorHAnsi" w:cstheme="minorHAnsi"/>
                <w:b/>
                <w:bCs/>
                <w:color w:val="002060"/>
                <w:sz w:val="18"/>
                <w:szCs w:val="18"/>
                <w:lang w:val="pl-PL"/>
              </w:rPr>
              <w:t>Realizator:</w:t>
            </w:r>
            <w:r w:rsidRPr="00CE631B">
              <w:rPr>
                <w:rFonts w:asciiTheme="minorHAnsi" w:hAnsiTheme="minorHAnsi" w:cstheme="minorHAnsi"/>
                <w:color w:val="002060"/>
                <w:sz w:val="18"/>
                <w:szCs w:val="18"/>
                <w:lang w:val="pl-PL"/>
              </w:rPr>
              <w:t xml:space="preserve"> </w:t>
            </w:r>
            <w:r w:rsidRPr="008139DA">
              <w:rPr>
                <w:rFonts w:asciiTheme="minorHAnsi" w:hAnsiTheme="minorHAnsi" w:cstheme="minorHAnsi"/>
                <w:sz w:val="18"/>
                <w:szCs w:val="18"/>
                <w:lang w:val="pl-PL"/>
              </w:rPr>
              <w:t xml:space="preserve">Zespół rehabilitacyjny </w:t>
            </w:r>
          </w:p>
          <w:p w14:paraId="16810661" w14:textId="77777777" w:rsidR="00865175" w:rsidRPr="00CE631B" w:rsidRDefault="00865175" w:rsidP="00CE631B">
            <w:pPr>
              <w:pStyle w:val="Bezodstpw"/>
              <w:ind w:left="196" w:hanging="19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2060"/>
                <w:sz w:val="18"/>
                <w:szCs w:val="18"/>
                <w:lang w:val="pl-PL"/>
              </w:rPr>
            </w:pPr>
            <w:r w:rsidRPr="00CE631B">
              <w:rPr>
                <w:rFonts w:asciiTheme="minorHAnsi" w:hAnsiTheme="minorHAnsi" w:cstheme="minorHAnsi"/>
                <w:b/>
                <w:bCs/>
                <w:color w:val="002060"/>
                <w:sz w:val="18"/>
                <w:szCs w:val="18"/>
                <w:lang w:val="pl-PL"/>
              </w:rPr>
              <w:t xml:space="preserve">Forma: </w:t>
            </w:r>
          </w:p>
          <w:p w14:paraId="6EDE6278" w14:textId="171F5D15" w:rsidR="00865175" w:rsidRPr="008139DA" w:rsidRDefault="00865175" w:rsidP="000C0789">
            <w:pPr>
              <w:pStyle w:val="Bezodstpw"/>
              <w:numPr>
                <w:ilvl w:val="0"/>
                <w:numId w:val="275"/>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 xml:space="preserve">Zapoznanie Uczestnika rehabilitacji z IPR. </w:t>
            </w:r>
          </w:p>
          <w:p w14:paraId="64748E60" w14:textId="7E909D9D" w:rsidR="00865175" w:rsidRPr="008139DA" w:rsidRDefault="00865175" w:rsidP="000C0789">
            <w:pPr>
              <w:pStyle w:val="Bezodstpw"/>
              <w:numPr>
                <w:ilvl w:val="0"/>
                <w:numId w:val="275"/>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Przyjęcie IPR do realizacji.</w:t>
            </w:r>
          </w:p>
          <w:p w14:paraId="6686F195" w14:textId="4296B336" w:rsidR="00865175" w:rsidRPr="008139DA" w:rsidRDefault="00865175" w:rsidP="00CE631B">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CE631B">
              <w:rPr>
                <w:rFonts w:asciiTheme="minorHAnsi" w:hAnsiTheme="minorHAnsi" w:cstheme="minorHAnsi"/>
                <w:b/>
                <w:color w:val="002060"/>
                <w:sz w:val="18"/>
                <w:szCs w:val="18"/>
                <w:lang w:val="pl-PL"/>
              </w:rPr>
              <w:t>Załącznik:</w:t>
            </w:r>
            <w:r w:rsidRPr="008139DA">
              <w:rPr>
                <w:rFonts w:asciiTheme="minorHAnsi" w:hAnsiTheme="minorHAnsi" w:cstheme="minorHAnsi"/>
                <w:sz w:val="18"/>
                <w:szCs w:val="18"/>
                <w:lang w:val="pl-PL"/>
              </w:rPr>
              <w:t xml:space="preserve"> Indywidualny Program Rehabilitacji – Oświadczenie Uczestnika potwierdzające zapoznanie się</w:t>
            </w:r>
            <w:r w:rsidR="00BD2B84">
              <w:rPr>
                <w:rFonts w:asciiTheme="minorHAnsi" w:hAnsiTheme="minorHAnsi" w:cstheme="minorHAnsi"/>
                <w:sz w:val="18"/>
                <w:szCs w:val="18"/>
                <w:lang w:val="pl-PL"/>
              </w:rPr>
              <w:t xml:space="preserve"> </w:t>
            </w:r>
            <w:r w:rsidRPr="008139DA">
              <w:rPr>
                <w:rFonts w:asciiTheme="minorHAnsi" w:hAnsiTheme="minorHAnsi" w:cstheme="minorHAnsi"/>
                <w:sz w:val="18"/>
                <w:szCs w:val="18"/>
                <w:lang w:val="pl-PL"/>
              </w:rPr>
              <w:t>i akceptację IPR</w:t>
            </w:r>
          </w:p>
        </w:tc>
      </w:tr>
      <w:tr w:rsidR="00865175" w:rsidRPr="00682AF8" w14:paraId="3ABBD90E" w14:textId="77777777" w:rsidTr="00476445">
        <w:trPr>
          <w:trHeight w:val="691"/>
        </w:trPr>
        <w:tc>
          <w:tcPr>
            <w:cnfStyle w:val="001000000000" w:firstRow="0" w:lastRow="0" w:firstColumn="1" w:lastColumn="0" w:oddVBand="0" w:evenVBand="0" w:oddHBand="0" w:evenHBand="0" w:firstRowFirstColumn="0" w:firstRowLastColumn="0" w:lastRowFirstColumn="0" w:lastRowLastColumn="0"/>
            <w:tcW w:w="627" w:type="dxa"/>
          </w:tcPr>
          <w:p w14:paraId="221C8483" w14:textId="77777777" w:rsidR="00865175" w:rsidRPr="008139DA" w:rsidRDefault="00865175" w:rsidP="00F811C0">
            <w:pPr>
              <w:pStyle w:val="Bezodstpw"/>
              <w:jc w:val="both"/>
              <w:rPr>
                <w:rFonts w:asciiTheme="minorHAnsi" w:hAnsiTheme="minorHAnsi" w:cstheme="minorHAnsi"/>
                <w:color w:val="auto"/>
                <w:sz w:val="18"/>
                <w:szCs w:val="18"/>
                <w:lang w:val="pl-PL"/>
              </w:rPr>
            </w:pPr>
            <w:r w:rsidRPr="00BD2B84">
              <w:rPr>
                <w:rFonts w:asciiTheme="minorHAnsi" w:hAnsiTheme="minorHAnsi" w:cstheme="minorHAnsi"/>
                <w:color w:val="002060"/>
                <w:sz w:val="18"/>
                <w:szCs w:val="18"/>
                <w:lang w:val="pl-PL"/>
              </w:rPr>
              <w:lastRenderedPageBreak/>
              <w:t>3.5</w:t>
            </w:r>
          </w:p>
        </w:tc>
        <w:tc>
          <w:tcPr>
            <w:tcW w:w="1499" w:type="dxa"/>
          </w:tcPr>
          <w:p w14:paraId="3B1464B7" w14:textId="77777777" w:rsidR="00865175" w:rsidRPr="008139DA" w:rsidRDefault="00865175" w:rsidP="000778F6">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 xml:space="preserve">Realizacja IPR </w:t>
            </w:r>
          </w:p>
        </w:tc>
        <w:tc>
          <w:tcPr>
            <w:tcW w:w="1843" w:type="dxa"/>
          </w:tcPr>
          <w:p w14:paraId="18689321" w14:textId="123DEB5A" w:rsidR="00865175" w:rsidRPr="008139DA" w:rsidRDefault="00865175" w:rsidP="000778F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8139DA">
              <w:rPr>
                <w:rFonts w:asciiTheme="minorHAnsi" w:hAnsiTheme="minorHAnsi" w:cstheme="minorHAnsi"/>
                <w:sz w:val="18"/>
                <w:szCs w:val="18"/>
                <w:lang w:bidi="en-US"/>
              </w:rPr>
              <w:t>Zespół rehabilitacyjny  ORK/ORKZP</w:t>
            </w:r>
          </w:p>
        </w:tc>
        <w:tc>
          <w:tcPr>
            <w:tcW w:w="5103" w:type="dxa"/>
          </w:tcPr>
          <w:p w14:paraId="7EE119DF" w14:textId="77777777" w:rsidR="00865175" w:rsidRPr="008139DA" w:rsidRDefault="00865175" w:rsidP="000C0789">
            <w:pPr>
              <w:pStyle w:val="Bezodstpw"/>
              <w:numPr>
                <w:ilvl w:val="0"/>
                <w:numId w:val="64"/>
              </w:numPr>
              <w:ind w:left="28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8139DA">
              <w:rPr>
                <w:rFonts w:asciiTheme="minorHAnsi" w:hAnsiTheme="minorHAnsi" w:cstheme="minorHAnsi"/>
                <w:color w:val="000000"/>
                <w:sz w:val="18"/>
                <w:szCs w:val="18"/>
                <w:lang w:val="pl-PL"/>
              </w:rPr>
              <w:t xml:space="preserve">Po przyjęciu IPR  </w:t>
            </w:r>
            <w:r w:rsidRPr="008139DA">
              <w:rPr>
                <w:rFonts w:asciiTheme="minorHAnsi" w:hAnsiTheme="minorHAnsi" w:cstheme="minorHAnsi"/>
                <w:sz w:val="18"/>
                <w:szCs w:val="18"/>
                <w:lang w:val="pl-PL"/>
              </w:rPr>
              <w:t xml:space="preserve">rozpoczyna się realizacja procesu rehabilitacji w ORK, zgodnie z warunkami określonymi w „Warunkach rekrutacji i udziału w rehabilitacji kompleksowej”. Proces rehabilitacji kompleksowej odbywa się  </w:t>
            </w:r>
            <w:r w:rsidRPr="008139DA">
              <w:rPr>
                <w:rFonts w:asciiTheme="minorHAnsi" w:hAnsiTheme="minorHAnsi" w:cstheme="minorHAnsi"/>
                <w:color w:val="000000"/>
                <w:sz w:val="18"/>
                <w:szCs w:val="18"/>
                <w:lang w:val="pl-PL"/>
              </w:rPr>
              <w:t>zgodnie z przyjętym planem i harmonogramem działań określonym w IPR i jest realizowany poprzez:</w:t>
            </w:r>
          </w:p>
          <w:p w14:paraId="1CAA8BC1" w14:textId="77777777" w:rsidR="00865175" w:rsidRPr="008139DA" w:rsidRDefault="00865175" w:rsidP="000C0789">
            <w:pPr>
              <w:pStyle w:val="Bezodstpw"/>
              <w:numPr>
                <w:ilvl w:val="0"/>
                <w:numId w:val="68"/>
              </w:numPr>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8139DA">
              <w:rPr>
                <w:rFonts w:asciiTheme="minorHAnsi" w:hAnsiTheme="minorHAnsi" w:cstheme="minorHAnsi"/>
                <w:color w:val="000000"/>
                <w:sz w:val="18"/>
                <w:szCs w:val="18"/>
                <w:lang w:val="pl-PL"/>
              </w:rPr>
              <w:t>pracę zespołu rehabilitacyjnego nastawioną na przywracanie lub rozwój zdolności psychospołecznych</w:t>
            </w:r>
            <w:r w:rsidRPr="008139DA">
              <w:rPr>
                <w:rFonts w:asciiTheme="minorHAnsi" w:hAnsiTheme="minorHAnsi" w:cstheme="minorHAnsi"/>
                <w:color w:val="000000"/>
                <w:sz w:val="18"/>
                <w:szCs w:val="18"/>
                <w:lang w:val="pl-PL"/>
              </w:rPr>
              <w:br/>
              <w:t xml:space="preserve"> i fizycznych oraz umiejętności zawodowych istotnych</w:t>
            </w:r>
            <w:r w:rsidRPr="008139DA">
              <w:rPr>
                <w:rFonts w:asciiTheme="minorHAnsi" w:hAnsiTheme="minorHAnsi" w:cstheme="minorHAnsi"/>
                <w:color w:val="000000"/>
                <w:sz w:val="18"/>
                <w:szCs w:val="18"/>
                <w:lang w:val="pl-PL"/>
              </w:rPr>
              <w:br/>
              <w:t xml:space="preserve"> z punktu widzenia konkretnego zawodu;</w:t>
            </w:r>
          </w:p>
          <w:p w14:paraId="55C03BCF" w14:textId="77777777" w:rsidR="00865175" w:rsidRPr="008139DA" w:rsidRDefault="00865175" w:rsidP="000C0789">
            <w:pPr>
              <w:pStyle w:val="Bezodstpw"/>
              <w:numPr>
                <w:ilvl w:val="0"/>
                <w:numId w:val="68"/>
              </w:numPr>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8139DA">
              <w:rPr>
                <w:rFonts w:asciiTheme="minorHAnsi" w:hAnsiTheme="minorHAnsi" w:cstheme="minorHAnsi"/>
                <w:color w:val="000000"/>
                <w:sz w:val="18"/>
                <w:szCs w:val="18"/>
                <w:lang w:val="pl-PL"/>
              </w:rPr>
              <w:t>działania psychospołeczne, w tym wzmocnienie motywacji do uczestnictwa w rynku pracy poprzez poprawę adaptacji społecznej, umiejętności pracy zespołowej, trening zarządzania sytuacjami konfliktowymi, wykorzystanie narzędzi komunikacji społecznej;</w:t>
            </w:r>
          </w:p>
          <w:p w14:paraId="4AC36617" w14:textId="77777777" w:rsidR="00865175" w:rsidRPr="008139DA" w:rsidRDefault="00865175" w:rsidP="000C0789">
            <w:pPr>
              <w:pStyle w:val="Bezodstpw"/>
              <w:numPr>
                <w:ilvl w:val="0"/>
                <w:numId w:val="68"/>
              </w:numPr>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8139DA">
              <w:rPr>
                <w:rFonts w:asciiTheme="minorHAnsi" w:hAnsiTheme="minorHAnsi" w:cstheme="minorHAnsi"/>
                <w:color w:val="000000"/>
                <w:sz w:val="18"/>
                <w:szCs w:val="18"/>
                <w:lang w:val="pl-PL"/>
              </w:rPr>
              <w:t>praktyczne przygotowanie do pracy zawodowej;</w:t>
            </w:r>
          </w:p>
          <w:p w14:paraId="45305DCB" w14:textId="77777777" w:rsidR="00865175" w:rsidRPr="008139DA" w:rsidRDefault="00865175" w:rsidP="000C0789">
            <w:pPr>
              <w:pStyle w:val="Bezodstpw"/>
              <w:numPr>
                <w:ilvl w:val="0"/>
                <w:numId w:val="68"/>
              </w:numPr>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8139DA">
              <w:rPr>
                <w:rFonts w:asciiTheme="minorHAnsi" w:hAnsiTheme="minorHAnsi" w:cstheme="minorHAnsi"/>
                <w:color w:val="000000"/>
                <w:sz w:val="18"/>
                <w:szCs w:val="18"/>
                <w:lang w:val="pl-PL"/>
              </w:rPr>
              <w:t>kursy/szkolenia zawodowe nadające nowe kwalifikacje (przekwalifikowanie zawodowe lub zdobycie nowego zawodu);</w:t>
            </w:r>
          </w:p>
          <w:p w14:paraId="6B8AFBA0" w14:textId="77777777" w:rsidR="00865175" w:rsidRPr="008139DA" w:rsidRDefault="00865175" w:rsidP="000C0789">
            <w:pPr>
              <w:pStyle w:val="Bezodstpw"/>
              <w:numPr>
                <w:ilvl w:val="0"/>
                <w:numId w:val="68"/>
              </w:numPr>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8139DA">
              <w:rPr>
                <w:rFonts w:asciiTheme="minorHAnsi" w:hAnsiTheme="minorHAnsi" w:cstheme="minorHAnsi"/>
                <w:color w:val="000000"/>
                <w:sz w:val="18"/>
                <w:szCs w:val="18"/>
                <w:lang w:val="pl-PL"/>
              </w:rPr>
              <w:t xml:space="preserve">przygotowanie do poruszania się po rynku pracy </w:t>
            </w:r>
            <w:r w:rsidRPr="008139DA">
              <w:rPr>
                <w:rFonts w:asciiTheme="minorHAnsi" w:hAnsiTheme="minorHAnsi" w:cstheme="minorHAnsi"/>
                <w:color w:val="000000"/>
                <w:sz w:val="18"/>
                <w:szCs w:val="18"/>
                <w:lang w:val="pl-PL"/>
              </w:rPr>
              <w:br/>
              <w:t>i wsparcie w poszukiwaniu i podjęciu zatrudnienia.</w:t>
            </w:r>
          </w:p>
          <w:p w14:paraId="4DE422E2" w14:textId="77777777" w:rsidR="00865175" w:rsidRPr="008139DA" w:rsidRDefault="00865175" w:rsidP="000778F6">
            <w:pPr>
              <w:spacing w:after="0" w:line="240" w:lineRule="auto"/>
              <w:ind w:left="28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8139DA">
              <w:rPr>
                <w:rFonts w:asciiTheme="minorHAnsi" w:hAnsiTheme="minorHAnsi" w:cstheme="minorHAnsi"/>
                <w:sz w:val="18"/>
                <w:szCs w:val="18"/>
                <w:lang w:bidi="en-US"/>
              </w:rPr>
              <w:t xml:space="preserve">Rehabilitacja kompleksowa, w modułach medycznym, zawodowym i psychospołecznym, prowadzona jest przez osoby wyznaczone do realizacji poszczególnych działań w składzie: </w:t>
            </w:r>
          </w:p>
          <w:p w14:paraId="441B1862" w14:textId="77777777" w:rsidR="00865175" w:rsidRPr="008139DA" w:rsidRDefault="00865175" w:rsidP="000C0789">
            <w:pPr>
              <w:numPr>
                <w:ilvl w:val="0"/>
                <w:numId w:val="60"/>
              </w:numPr>
              <w:spacing w:after="0" w:line="240" w:lineRule="auto"/>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8139DA">
              <w:rPr>
                <w:rFonts w:asciiTheme="minorHAnsi" w:hAnsiTheme="minorHAnsi" w:cstheme="minorHAnsi"/>
                <w:sz w:val="18"/>
                <w:szCs w:val="18"/>
                <w:lang w:bidi="en-US"/>
              </w:rPr>
              <w:t>lekarz specjalista rehabilitacji,</w:t>
            </w:r>
          </w:p>
          <w:p w14:paraId="5E835119" w14:textId="77777777" w:rsidR="00865175" w:rsidRPr="008139DA" w:rsidRDefault="00865175" w:rsidP="000C0789">
            <w:pPr>
              <w:numPr>
                <w:ilvl w:val="0"/>
                <w:numId w:val="60"/>
              </w:numPr>
              <w:spacing w:after="0" w:line="240" w:lineRule="auto"/>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8139DA">
              <w:rPr>
                <w:rFonts w:asciiTheme="minorHAnsi" w:hAnsiTheme="minorHAnsi" w:cstheme="minorHAnsi"/>
                <w:sz w:val="18"/>
                <w:szCs w:val="18"/>
                <w:lang w:bidi="en-US"/>
              </w:rPr>
              <w:t>lekarz specjalista psychiatrii (ORKZP)</w:t>
            </w:r>
          </w:p>
          <w:p w14:paraId="6ECB22B1" w14:textId="77777777" w:rsidR="00865175" w:rsidRPr="008139DA" w:rsidRDefault="00865175" w:rsidP="000C0789">
            <w:pPr>
              <w:numPr>
                <w:ilvl w:val="0"/>
                <w:numId w:val="60"/>
              </w:numPr>
              <w:spacing w:after="0" w:line="240" w:lineRule="auto"/>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8139DA">
              <w:rPr>
                <w:rFonts w:asciiTheme="minorHAnsi" w:hAnsiTheme="minorHAnsi" w:cstheme="minorHAnsi"/>
                <w:sz w:val="18"/>
                <w:szCs w:val="18"/>
                <w:lang w:bidi="en-US"/>
              </w:rPr>
              <w:t>koordynator rehabilitacji</w:t>
            </w:r>
          </w:p>
          <w:p w14:paraId="01FECEC0" w14:textId="77777777" w:rsidR="00865175" w:rsidRPr="008139DA" w:rsidRDefault="00865175" w:rsidP="000C0789">
            <w:pPr>
              <w:numPr>
                <w:ilvl w:val="0"/>
                <w:numId w:val="60"/>
              </w:numPr>
              <w:spacing w:after="0" w:line="240" w:lineRule="auto"/>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8139DA">
              <w:rPr>
                <w:rFonts w:asciiTheme="minorHAnsi" w:hAnsiTheme="minorHAnsi" w:cstheme="minorHAnsi"/>
                <w:sz w:val="18"/>
                <w:szCs w:val="18"/>
                <w:lang w:bidi="en-US"/>
              </w:rPr>
              <w:lastRenderedPageBreak/>
              <w:t>psycholog,</w:t>
            </w:r>
          </w:p>
          <w:p w14:paraId="274E4556" w14:textId="77777777" w:rsidR="00865175" w:rsidRPr="008139DA" w:rsidRDefault="00865175" w:rsidP="000C0789">
            <w:pPr>
              <w:numPr>
                <w:ilvl w:val="0"/>
                <w:numId w:val="60"/>
              </w:numPr>
              <w:spacing w:after="0" w:line="240" w:lineRule="auto"/>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8139DA">
              <w:rPr>
                <w:rFonts w:asciiTheme="minorHAnsi" w:hAnsiTheme="minorHAnsi" w:cstheme="minorHAnsi"/>
                <w:sz w:val="18"/>
                <w:szCs w:val="18"/>
                <w:lang w:bidi="en-US"/>
              </w:rPr>
              <w:t>doradca zawodowy,</w:t>
            </w:r>
          </w:p>
          <w:p w14:paraId="00C6C6D2" w14:textId="77777777" w:rsidR="00865175" w:rsidRPr="008139DA" w:rsidRDefault="00865175" w:rsidP="000C0789">
            <w:pPr>
              <w:numPr>
                <w:ilvl w:val="0"/>
                <w:numId w:val="60"/>
              </w:numPr>
              <w:spacing w:after="0" w:line="240" w:lineRule="auto"/>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8139DA">
              <w:rPr>
                <w:rFonts w:asciiTheme="minorHAnsi" w:hAnsiTheme="minorHAnsi" w:cstheme="minorHAnsi"/>
                <w:sz w:val="18"/>
                <w:szCs w:val="18"/>
                <w:lang w:bidi="en-US"/>
              </w:rPr>
              <w:t>pośrednik pracy,</w:t>
            </w:r>
          </w:p>
          <w:p w14:paraId="64C610D9" w14:textId="77777777" w:rsidR="00865175" w:rsidRPr="008139DA" w:rsidRDefault="00865175" w:rsidP="000C0789">
            <w:pPr>
              <w:numPr>
                <w:ilvl w:val="0"/>
                <w:numId w:val="60"/>
              </w:numPr>
              <w:spacing w:after="0" w:line="240" w:lineRule="auto"/>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8139DA">
              <w:rPr>
                <w:rFonts w:asciiTheme="minorHAnsi" w:hAnsiTheme="minorHAnsi" w:cstheme="minorHAnsi"/>
                <w:sz w:val="18"/>
                <w:szCs w:val="18"/>
                <w:lang w:bidi="en-US"/>
              </w:rPr>
              <w:t xml:space="preserve">fizjoterapeuta, </w:t>
            </w:r>
          </w:p>
          <w:p w14:paraId="1D813545" w14:textId="77777777" w:rsidR="00865175" w:rsidRPr="008139DA" w:rsidRDefault="00865175" w:rsidP="000C0789">
            <w:pPr>
              <w:numPr>
                <w:ilvl w:val="0"/>
                <w:numId w:val="60"/>
              </w:numPr>
              <w:spacing w:after="0" w:line="240" w:lineRule="auto"/>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8139DA">
              <w:rPr>
                <w:rFonts w:asciiTheme="minorHAnsi" w:hAnsiTheme="minorHAnsi" w:cstheme="minorHAnsi"/>
                <w:sz w:val="18"/>
                <w:szCs w:val="18"/>
                <w:lang w:bidi="en-US"/>
              </w:rPr>
              <w:t>terapeuta zajęciowy,</w:t>
            </w:r>
          </w:p>
          <w:p w14:paraId="00E54E3E" w14:textId="77777777" w:rsidR="00865175" w:rsidRPr="008139DA" w:rsidRDefault="00865175" w:rsidP="000C0789">
            <w:pPr>
              <w:numPr>
                <w:ilvl w:val="0"/>
                <w:numId w:val="60"/>
              </w:numPr>
              <w:spacing w:after="0" w:line="240" w:lineRule="auto"/>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8139DA">
              <w:rPr>
                <w:rFonts w:asciiTheme="minorHAnsi" w:hAnsiTheme="minorHAnsi" w:cstheme="minorHAnsi"/>
                <w:sz w:val="18"/>
                <w:szCs w:val="18"/>
                <w:lang w:bidi="en-US"/>
              </w:rPr>
              <w:t>logopeda,</w:t>
            </w:r>
          </w:p>
          <w:p w14:paraId="77F76082" w14:textId="77777777" w:rsidR="00865175" w:rsidRPr="008139DA" w:rsidRDefault="00865175" w:rsidP="000C0789">
            <w:pPr>
              <w:numPr>
                <w:ilvl w:val="0"/>
                <w:numId w:val="60"/>
              </w:numPr>
              <w:spacing w:after="0" w:line="240" w:lineRule="auto"/>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8139DA">
              <w:rPr>
                <w:rFonts w:asciiTheme="minorHAnsi" w:hAnsiTheme="minorHAnsi" w:cstheme="minorHAnsi"/>
                <w:sz w:val="18"/>
                <w:szCs w:val="18"/>
                <w:lang w:bidi="en-US"/>
              </w:rPr>
              <w:t xml:space="preserve">pielęgniarka lub ratownik medyczny, </w:t>
            </w:r>
          </w:p>
          <w:p w14:paraId="683E6013" w14:textId="77777777" w:rsidR="00865175" w:rsidRPr="008139DA" w:rsidRDefault="00865175" w:rsidP="000C0789">
            <w:pPr>
              <w:numPr>
                <w:ilvl w:val="0"/>
                <w:numId w:val="60"/>
              </w:numPr>
              <w:spacing w:after="0" w:line="240" w:lineRule="auto"/>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8139DA">
              <w:rPr>
                <w:rFonts w:asciiTheme="minorHAnsi" w:hAnsiTheme="minorHAnsi" w:cstheme="minorHAnsi"/>
                <w:sz w:val="18"/>
                <w:szCs w:val="18"/>
                <w:lang w:bidi="en-US"/>
              </w:rPr>
              <w:t>dietetyk,</w:t>
            </w:r>
          </w:p>
          <w:p w14:paraId="3BF8A03B" w14:textId="77777777" w:rsidR="00865175" w:rsidRPr="008139DA" w:rsidRDefault="00865175" w:rsidP="000C0789">
            <w:pPr>
              <w:numPr>
                <w:ilvl w:val="0"/>
                <w:numId w:val="60"/>
              </w:numPr>
              <w:spacing w:after="0" w:line="240" w:lineRule="auto"/>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8139DA">
              <w:rPr>
                <w:rFonts w:asciiTheme="minorHAnsi" w:hAnsiTheme="minorHAnsi" w:cstheme="minorHAnsi"/>
                <w:sz w:val="18"/>
                <w:szCs w:val="18"/>
                <w:lang w:bidi="en-US"/>
              </w:rPr>
              <w:t>inne osoby zaangażowane w proces rehabilitacji zgodnie ze zdiagnozowanymi potrzebami.</w:t>
            </w:r>
          </w:p>
          <w:p w14:paraId="4C27BD6B" w14:textId="0114FC64" w:rsidR="00865175" w:rsidRPr="008139DA" w:rsidRDefault="00865175" w:rsidP="000778F6">
            <w:pPr>
              <w:spacing w:after="0" w:line="240" w:lineRule="auto"/>
              <w:ind w:left="28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8139DA">
              <w:rPr>
                <w:rFonts w:asciiTheme="minorHAnsi" w:hAnsiTheme="minorHAnsi" w:cstheme="minorHAnsi"/>
                <w:sz w:val="18"/>
                <w:szCs w:val="18"/>
                <w:lang w:bidi="en-US"/>
              </w:rPr>
              <w:t>Opis działań i procesów w ramach poszczególnych modułów rehabilitacji kompleksowej zamieszczony jest w poszczególnych podprocesach. W trakcie realizacji procesu kompleksowej rehabilitacji uzupełniany jest IPR w części realizacyjnej</w:t>
            </w:r>
            <w:r w:rsidRPr="00DC77AC">
              <w:rPr>
                <w:rFonts w:asciiTheme="minorHAnsi" w:hAnsiTheme="minorHAnsi" w:cstheme="minorHAnsi"/>
                <w:color w:val="FF0000"/>
                <w:sz w:val="18"/>
                <w:szCs w:val="18"/>
                <w:lang w:bidi="en-US"/>
              </w:rPr>
              <w:t xml:space="preserve"> </w:t>
            </w:r>
            <w:r w:rsidRPr="008139DA">
              <w:rPr>
                <w:rFonts w:asciiTheme="minorHAnsi" w:hAnsiTheme="minorHAnsi" w:cstheme="minorHAnsi"/>
                <w:sz w:val="18"/>
                <w:szCs w:val="18"/>
                <w:lang w:bidi="en-US"/>
              </w:rPr>
              <w:t>oraz powstają załączniki prowadzone przez członków zespołu rehabilitacyjnego.</w:t>
            </w:r>
          </w:p>
          <w:p w14:paraId="2B9A7E60" w14:textId="77777777" w:rsidR="00865175" w:rsidRPr="008139DA" w:rsidRDefault="00865175" w:rsidP="00BD2B84">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D2B84">
              <w:rPr>
                <w:rFonts w:asciiTheme="minorHAnsi" w:hAnsiTheme="minorHAnsi" w:cstheme="minorHAnsi"/>
                <w:b/>
                <w:bCs/>
                <w:color w:val="002060"/>
                <w:sz w:val="18"/>
                <w:szCs w:val="18"/>
              </w:rPr>
              <w:t>Realizator:</w:t>
            </w:r>
            <w:r w:rsidRPr="00BD2B84">
              <w:rPr>
                <w:rFonts w:asciiTheme="minorHAnsi" w:hAnsiTheme="minorHAnsi" w:cstheme="minorHAnsi"/>
                <w:color w:val="002060"/>
                <w:sz w:val="18"/>
                <w:szCs w:val="18"/>
              </w:rPr>
              <w:t xml:space="preserve"> </w:t>
            </w:r>
            <w:r w:rsidRPr="008139DA">
              <w:rPr>
                <w:rFonts w:asciiTheme="minorHAnsi" w:hAnsiTheme="minorHAnsi" w:cstheme="minorHAnsi"/>
                <w:sz w:val="18"/>
                <w:szCs w:val="18"/>
              </w:rPr>
              <w:t>Zespół rehabilitacyjny ORK/ORKZP</w:t>
            </w:r>
          </w:p>
          <w:p w14:paraId="60EEEDCF" w14:textId="77777777" w:rsidR="00865175" w:rsidRPr="008139DA" w:rsidRDefault="00865175" w:rsidP="00BD2B84">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bidi="en-US"/>
              </w:rPr>
            </w:pPr>
            <w:r w:rsidRPr="00BD2B84">
              <w:rPr>
                <w:rFonts w:asciiTheme="minorHAnsi" w:hAnsiTheme="minorHAnsi" w:cstheme="minorHAnsi"/>
                <w:b/>
                <w:bCs/>
                <w:color w:val="002060"/>
                <w:sz w:val="18"/>
                <w:szCs w:val="18"/>
              </w:rPr>
              <w:t xml:space="preserve">Forma: </w:t>
            </w:r>
            <w:r w:rsidRPr="008139DA">
              <w:rPr>
                <w:rFonts w:asciiTheme="minorHAnsi" w:hAnsiTheme="minorHAnsi" w:cstheme="minorHAnsi"/>
                <w:color w:val="000000"/>
                <w:sz w:val="18"/>
                <w:szCs w:val="18"/>
              </w:rPr>
              <w:t>Realizacja programu kompleksowej rehabilitacji</w:t>
            </w:r>
          </w:p>
          <w:p w14:paraId="4925FC3C" w14:textId="77777777" w:rsidR="00865175" w:rsidRPr="008139DA" w:rsidRDefault="00865175" w:rsidP="00BD2B84">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BD2B84">
              <w:rPr>
                <w:rFonts w:asciiTheme="minorHAnsi" w:hAnsiTheme="minorHAnsi" w:cstheme="minorHAnsi"/>
                <w:b/>
                <w:color w:val="002060"/>
                <w:sz w:val="18"/>
                <w:szCs w:val="18"/>
                <w:lang w:val="pl-PL"/>
              </w:rPr>
              <w:t>Załącznik</w:t>
            </w:r>
            <w:r w:rsidRPr="008139DA">
              <w:rPr>
                <w:rFonts w:asciiTheme="minorHAnsi" w:hAnsiTheme="minorHAnsi" w:cstheme="minorHAnsi"/>
                <w:color w:val="000000"/>
                <w:sz w:val="18"/>
                <w:szCs w:val="18"/>
                <w:lang w:val="pl-PL"/>
              </w:rPr>
              <w:t>: Indywidualny Program Rehabilitacji -  Formularz realizacji IPR,</w:t>
            </w:r>
          </w:p>
          <w:p w14:paraId="514A6210" w14:textId="77777777" w:rsidR="00865175" w:rsidRPr="008139DA" w:rsidRDefault="00865175" w:rsidP="00BD2B84">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BD2B84">
              <w:rPr>
                <w:rFonts w:asciiTheme="minorHAnsi" w:hAnsiTheme="minorHAnsi" w:cstheme="minorHAnsi"/>
                <w:b/>
                <w:color w:val="002060"/>
                <w:sz w:val="18"/>
                <w:szCs w:val="18"/>
                <w:lang w:val="pl-PL"/>
              </w:rPr>
              <w:t>Załącznik:</w:t>
            </w:r>
            <w:r w:rsidRPr="008139DA">
              <w:rPr>
                <w:rFonts w:asciiTheme="minorHAnsi" w:hAnsiTheme="minorHAnsi" w:cstheme="minorHAnsi"/>
                <w:color w:val="000000"/>
                <w:sz w:val="18"/>
                <w:szCs w:val="18"/>
                <w:lang w:val="pl-PL"/>
              </w:rPr>
              <w:t xml:space="preserve"> Indywidualny Program Rehabilitacji – Indywidualna Karta Obserwacji 3 moduły – medyczny, psychospołeczny i zawodowy,</w:t>
            </w:r>
          </w:p>
          <w:p w14:paraId="2DA0D89B" w14:textId="77777777" w:rsidR="00865175" w:rsidRPr="008139DA" w:rsidRDefault="00865175" w:rsidP="00BD2B84">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BD2B84">
              <w:rPr>
                <w:rFonts w:asciiTheme="minorHAnsi" w:hAnsiTheme="minorHAnsi" w:cstheme="minorHAnsi"/>
                <w:b/>
                <w:color w:val="002060"/>
                <w:sz w:val="18"/>
                <w:szCs w:val="18"/>
                <w:lang w:val="pl-PL"/>
              </w:rPr>
              <w:t>Załącznik</w:t>
            </w:r>
            <w:r w:rsidRPr="008139DA">
              <w:rPr>
                <w:rFonts w:asciiTheme="minorHAnsi" w:hAnsiTheme="minorHAnsi" w:cstheme="minorHAnsi"/>
                <w:b/>
                <w:color w:val="000000"/>
                <w:sz w:val="18"/>
                <w:szCs w:val="18"/>
                <w:lang w:val="pl-PL"/>
              </w:rPr>
              <w:t>:</w:t>
            </w:r>
            <w:r w:rsidRPr="008139DA">
              <w:rPr>
                <w:rFonts w:asciiTheme="minorHAnsi" w:hAnsiTheme="minorHAnsi" w:cstheme="minorHAnsi"/>
                <w:color w:val="000000"/>
                <w:sz w:val="18"/>
                <w:szCs w:val="18"/>
                <w:lang w:val="pl-PL"/>
              </w:rPr>
              <w:t xml:space="preserve"> Inne załączniki do IPR związane z prowadzeniem rehabilitacji w poszczególnych modułach rehabilitacji kompleksowej.</w:t>
            </w:r>
          </w:p>
          <w:p w14:paraId="0EA26F27" w14:textId="326DBC74" w:rsidR="00865175" w:rsidRPr="008139DA" w:rsidRDefault="00865175" w:rsidP="000C0789">
            <w:pPr>
              <w:pStyle w:val="Bezodstpw"/>
              <w:numPr>
                <w:ilvl w:val="0"/>
                <w:numId w:val="64"/>
              </w:numPr>
              <w:ind w:left="28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 xml:space="preserve">Opiekę nad Uczestnikiem w ramach rehabilitacji </w:t>
            </w:r>
            <w:r w:rsidR="00292900">
              <w:rPr>
                <w:rFonts w:asciiTheme="minorHAnsi" w:hAnsiTheme="minorHAnsi" w:cstheme="minorHAnsi"/>
                <w:sz w:val="18"/>
                <w:szCs w:val="18"/>
                <w:lang w:val="pl-PL"/>
              </w:rPr>
              <w:t>zapewnia</w:t>
            </w:r>
            <w:r w:rsidRPr="008139DA">
              <w:rPr>
                <w:rFonts w:asciiTheme="minorHAnsi" w:hAnsiTheme="minorHAnsi" w:cstheme="minorHAnsi"/>
                <w:sz w:val="18"/>
                <w:szCs w:val="18"/>
                <w:lang w:val="pl-PL"/>
              </w:rPr>
              <w:t xml:space="preserve"> koordynator rehabilitacji</w:t>
            </w:r>
            <w:r w:rsidRPr="00DC77AC">
              <w:rPr>
                <w:rFonts w:asciiTheme="minorHAnsi" w:hAnsiTheme="minorHAnsi" w:cstheme="minorHAnsi"/>
                <w:sz w:val="18"/>
                <w:szCs w:val="18"/>
                <w:lang w:val="pl-PL"/>
              </w:rPr>
              <w:t xml:space="preserve">. </w:t>
            </w:r>
            <w:r w:rsidRPr="008139DA">
              <w:rPr>
                <w:rFonts w:asciiTheme="minorHAnsi" w:hAnsiTheme="minorHAnsi" w:cstheme="minorHAnsi"/>
                <w:sz w:val="18"/>
                <w:szCs w:val="18"/>
                <w:lang w:val="pl-PL"/>
              </w:rPr>
              <w:t xml:space="preserve"> Do jego zadań należy:</w:t>
            </w:r>
          </w:p>
          <w:p w14:paraId="088EF188" w14:textId="77777777" w:rsidR="00865175" w:rsidRPr="008139DA" w:rsidRDefault="00865175" w:rsidP="000C0789">
            <w:pPr>
              <w:pStyle w:val="Bezodstpw"/>
              <w:numPr>
                <w:ilvl w:val="0"/>
                <w:numId w:val="60"/>
              </w:numPr>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color w:val="000000"/>
                <w:sz w:val="18"/>
                <w:szCs w:val="18"/>
                <w:lang w:val="pl-PL"/>
              </w:rPr>
              <w:t>zarządzanie procesem rehabilitacji Uczestników projektu - weryfikacja czy proces rehabilitacji prowadzony jest zgodnie z IPR, okresową weryfika</w:t>
            </w:r>
            <w:r w:rsidRPr="008139DA">
              <w:rPr>
                <w:rFonts w:asciiTheme="minorHAnsi" w:hAnsiTheme="minorHAnsi" w:cstheme="minorHAnsi"/>
                <w:sz w:val="18"/>
                <w:szCs w:val="18"/>
                <w:lang w:val="pl-PL"/>
              </w:rPr>
              <w:t>cja</w:t>
            </w:r>
            <w:r w:rsidRPr="008139DA">
              <w:rPr>
                <w:rFonts w:asciiTheme="minorHAnsi" w:hAnsiTheme="minorHAnsi" w:cstheme="minorHAnsi"/>
                <w:color w:val="000000"/>
                <w:sz w:val="18"/>
                <w:szCs w:val="18"/>
                <w:lang w:val="pl-PL"/>
              </w:rPr>
              <w:t xml:space="preserve"> kart realizacji IPR, </w:t>
            </w:r>
            <w:r w:rsidRPr="008139DA">
              <w:rPr>
                <w:rFonts w:asciiTheme="minorHAnsi" w:hAnsiTheme="minorHAnsi" w:cstheme="minorHAnsi"/>
                <w:sz w:val="18"/>
                <w:szCs w:val="18"/>
                <w:lang w:val="pl-PL"/>
              </w:rPr>
              <w:t>współpraca z  członkami Zespołu ORK/ORKZP,</w:t>
            </w:r>
          </w:p>
          <w:p w14:paraId="6ED49105" w14:textId="77777777" w:rsidR="00865175" w:rsidRPr="008139DA" w:rsidRDefault="00865175" w:rsidP="000C0789">
            <w:pPr>
              <w:pStyle w:val="Bezodstpw"/>
              <w:numPr>
                <w:ilvl w:val="0"/>
                <w:numId w:val="60"/>
              </w:numPr>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prowadzenie Uczestnika przez wszystkie etapy rehabilitacji - udział w spotkaniach Zespołu, pełnienie roli łącznika pomiędzy Uczestnikiem, a członkami Zespołu,</w:t>
            </w:r>
          </w:p>
          <w:p w14:paraId="6BCC69DF" w14:textId="77777777" w:rsidR="00865175" w:rsidRPr="008139DA" w:rsidRDefault="00865175" w:rsidP="000C0789">
            <w:pPr>
              <w:pStyle w:val="Bezodstpw"/>
              <w:numPr>
                <w:ilvl w:val="0"/>
                <w:numId w:val="60"/>
              </w:numPr>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zwiększanie osobistej motywacji Uczestnika do aktywnego uczestniczenia w rynku pracy, wsparcie wspólnie z pośrednikiem pracy we współpracy z aktualnym lub potencjalnym pracodawcą, instytucjami społecznymi i państwowymi,</w:t>
            </w:r>
          </w:p>
          <w:p w14:paraId="1C066FFF" w14:textId="77777777" w:rsidR="00865175" w:rsidRPr="008139DA" w:rsidRDefault="00865175" w:rsidP="000C0789">
            <w:pPr>
              <w:pStyle w:val="Bezodstpw"/>
              <w:numPr>
                <w:ilvl w:val="0"/>
                <w:numId w:val="60"/>
              </w:numPr>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motywowanie środowiska rodzinnego w zakresie pomocy Uczestnikowi w procesie rehabilitacji kompleksowej i podjęcia pracy,</w:t>
            </w:r>
          </w:p>
          <w:p w14:paraId="3E035756" w14:textId="77777777" w:rsidR="00865175" w:rsidRPr="008139DA" w:rsidRDefault="00865175" w:rsidP="000C0789">
            <w:pPr>
              <w:pStyle w:val="Bezodstpw"/>
              <w:numPr>
                <w:ilvl w:val="0"/>
                <w:numId w:val="60"/>
              </w:numPr>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prowadzenie rehabilitacji społecznej i wsparcie Uczestnika w poszukiwaniu pracy.</w:t>
            </w:r>
          </w:p>
          <w:p w14:paraId="213A65F2" w14:textId="73569AF4" w:rsidR="00865175" w:rsidRPr="008139DA" w:rsidRDefault="00865175" w:rsidP="000C0789">
            <w:pPr>
              <w:pStyle w:val="Bezodstpw"/>
              <w:numPr>
                <w:ilvl w:val="0"/>
                <w:numId w:val="60"/>
              </w:numPr>
              <w:ind w:left="619"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sz w:val="18"/>
                <w:szCs w:val="18"/>
                <w:lang w:val="pl-PL"/>
              </w:rPr>
            </w:pPr>
            <w:r w:rsidRPr="008139DA">
              <w:rPr>
                <w:rFonts w:asciiTheme="minorHAnsi" w:hAnsiTheme="minorHAnsi" w:cstheme="minorHAnsi"/>
                <w:sz w:val="18"/>
                <w:szCs w:val="18"/>
                <w:lang w:val="pl-PL"/>
              </w:rPr>
              <w:t>przyjmowani</w:t>
            </w:r>
            <w:r w:rsidR="00476445">
              <w:rPr>
                <w:rFonts w:asciiTheme="minorHAnsi" w:hAnsiTheme="minorHAnsi" w:cstheme="minorHAnsi"/>
                <w:sz w:val="18"/>
                <w:szCs w:val="18"/>
                <w:lang w:val="pl-PL"/>
              </w:rPr>
              <w:t>e</w:t>
            </w:r>
            <w:r w:rsidRPr="008139DA">
              <w:rPr>
                <w:rFonts w:asciiTheme="minorHAnsi" w:hAnsiTheme="minorHAnsi" w:cstheme="minorHAnsi"/>
                <w:sz w:val="18"/>
                <w:szCs w:val="18"/>
                <w:lang w:val="pl-PL"/>
              </w:rPr>
              <w:t xml:space="preserve"> uwag i skarg oraz rozwiązywanie bieżących problemów zgłaszanych przez Uczestnika.</w:t>
            </w:r>
          </w:p>
          <w:p w14:paraId="5865B760" w14:textId="77777777" w:rsidR="00865175" w:rsidRPr="008139DA" w:rsidRDefault="00865175" w:rsidP="00292900">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sz w:val="18"/>
                <w:szCs w:val="18"/>
                <w:lang w:val="pl-PL"/>
              </w:rPr>
            </w:pPr>
            <w:r w:rsidRPr="00292900">
              <w:rPr>
                <w:rFonts w:asciiTheme="minorHAnsi" w:hAnsiTheme="minorHAnsi" w:cstheme="minorHAnsi"/>
                <w:b/>
                <w:bCs/>
                <w:color w:val="002060"/>
                <w:sz w:val="18"/>
                <w:szCs w:val="18"/>
                <w:lang w:val="pl-PL"/>
              </w:rPr>
              <w:t>Realizator:</w:t>
            </w:r>
            <w:r w:rsidRPr="008139DA">
              <w:rPr>
                <w:rFonts w:asciiTheme="minorHAnsi" w:hAnsiTheme="minorHAnsi" w:cstheme="minorHAnsi"/>
                <w:sz w:val="18"/>
                <w:szCs w:val="18"/>
                <w:lang w:val="pl-PL"/>
              </w:rPr>
              <w:t xml:space="preserve">  koordynator rehabilitacji</w:t>
            </w:r>
          </w:p>
          <w:p w14:paraId="5138BC22" w14:textId="77777777" w:rsidR="00865175" w:rsidRPr="008139DA" w:rsidRDefault="00865175" w:rsidP="00292900">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292900">
              <w:rPr>
                <w:rFonts w:asciiTheme="minorHAnsi" w:hAnsiTheme="minorHAnsi" w:cstheme="minorHAnsi"/>
                <w:b/>
                <w:bCs/>
                <w:color w:val="002060"/>
                <w:sz w:val="18"/>
                <w:szCs w:val="18"/>
                <w:lang w:val="pl-PL"/>
              </w:rPr>
              <w:t>Forma:</w:t>
            </w:r>
            <w:r w:rsidRPr="00292900">
              <w:rPr>
                <w:rFonts w:asciiTheme="minorHAnsi" w:hAnsiTheme="minorHAnsi" w:cstheme="minorHAnsi"/>
                <w:color w:val="002060"/>
                <w:sz w:val="18"/>
                <w:szCs w:val="18"/>
                <w:lang w:val="pl-PL"/>
              </w:rPr>
              <w:t xml:space="preserve"> </w:t>
            </w:r>
            <w:r w:rsidRPr="008139DA">
              <w:rPr>
                <w:rFonts w:asciiTheme="minorHAnsi" w:hAnsiTheme="minorHAnsi" w:cstheme="minorHAnsi"/>
                <w:color w:val="000000"/>
                <w:sz w:val="18"/>
                <w:szCs w:val="18"/>
                <w:lang w:val="pl-PL"/>
              </w:rPr>
              <w:t>Wsparcie Uczestnika w procesie rehabilitacji kompleksowej</w:t>
            </w:r>
          </w:p>
          <w:p w14:paraId="08965187" w14:textId="77777777" w:rsidR="00865175" w:rsidRPr="008139DA" w:rsidRDefault="00865175" w:rsidP="000C0789">
            <w:pPr>
              <w:pStyle w:val="Bezodstpw"/>
              <w:numPr>
                <w:ilvl w:val="0"/>
                <w:numId w:val="64"/>
              </w:numPr>
              <w:ind w:left="28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color w:val="000000"/>
                <w:sz w:val="18"/>
                <w:szCs w:val="18"/>
                <w:lang w:val="pl-PL"/>
              </w:rPr>
              <w:t xml:space="preserve">W przypadku </w:t>
            </w:r>
            <w:r w:rsidRPr="008139DA">
              <w:rPr>
                <w:rFonts w:asciiTheme="minorHAnsi" w:hAnsiTheme="minorHAnsi" w:cstheme="minorHAnsi"/>
                <w:sz w:val="18"/>
                <w:szCs w:val="18"/>
                <w:lang w:val="pl-PL"/>
              </w:rPr>
              <w:t>stwierdzenia nieścisłości pomiędzy planem rehabilitacji a jego częścią realizacyjną lub w przypadku zgłoszenia zastrzeżeń lub uwag od uczestnika, koordynator rehabilitacji  zawiadamia kierownika Zespołu i niezwłocznie zwołuje spotkanie Zespołu celem określenia propozycji działań zmierzających do rozwiązania powstałego problemu.</w:t>
            </w:r>
          </w:p>
          <w:p w14:paraId="09C24E1C" w14:textId="77777777" w:rsidR="00865175" w:rsidRPr="008139DA" w:rsidRDefault="00865175" w:rsidP="00292900">
            <w:pPr>
              <w:pStyle w:val="Bezodstpw"/>
              <w:ind w:left="53" w:hanging="5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sz w:val="18"/>
                <w:szCs w:val="18"/>
                <w:lang w:val="pl-PL"/>
              </w:rPr>
            </w:pPr>
            <w:r w:rsidRPr="00292900">
              <w:rPr>
                <w:rFonts w:asciiTheme="minorHAnsi" w:hAnsiTheme="minorHAnsi" w:cstheme="minorHAnsi"/>
                <w:b/>
                <w:bCs/>
                <w:color w:val="002060"/>
                <w:sz w:val="18"/>
                <w:szCs w:val="18"/>
                <w:lang w:val="pl-PL"/>
              </w:rPr>
              <w:lastRenderedPageBreak/>
              <w:t>Realizator:</w:t>
            </w:r>
            <w:r w:rsidRPr="008139DA">
              <w:rPr>
                <w:rFonts w:asciiTheme="minorHAnsi" w:hAnsiTheme="minorHAnsi" w:cstheme="minorHAnsi"/>
                <w:sz w:val="18"/>
                <w:szCs w:val="18"/>
                <w:lang w:val="pl-PL"/>
              </w:rPr>
              <w:t xml:space="preserve"> Zespół rehabilitacyjny ORK/ORKZP</w:t>
            </w:r>
          </w:p>
          <w:p w14:paraId="7E3B4622" w14:textId="77777777" w:rsidR="00865175" w:rsidRPr="008139DA" w:rsidRDefault="00865175" w:rsidP="00292900">
            <w:pPr>
              <w:pStyle w:val="Bezodstpw"/>
              <w:ind w:left="-88" w:firstLine="8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292900">
              <w:rPr>
                <w:rFonts w:asciiTheme="minorHAnsi" w:hAnsiTheme="minorHAnsi" w:cstheme="minorHAnsi"/>
                <w:b/>
                <w:bCs/>
                <w:color w:val="002060"/>
                <w:sz w:val="18"/>
                <w:szCs w:val="18"/>
                <w:lang w:val="pl-PL"/>
              </w:rPr>
              <w:t>Forma:</w:t>
            </w:r>
            <w:r w:rsidRPr="008139DA">
              <w:rPr>
                <w:rFonts w:asciiTheme="minorHAnsi" w:hAnsiTheme="minorHAnsi" w:cstheme="minorHAnsi"/>
                <w:sz w:val="18"/>
                <w:szCs w:val="18"/>
                <w:lang w:val="pl-PL"/>
              </w:rPr>
              <w:t xml:space="preserve"> Nadzór nad realizacją IPR</w:t>
            </w:r>
          </w:p>
          <w:p w14:paraId="42FE8EDF" w14:textId="77777777" w:rsidR="00865175" w:rsidRPr="008139DA" w:rsidRDefault="00865175" w:rsidP="00292900">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292900">
              <w:rPr>
                <w:rFonts w:asciiTheme="minorHAnsi" w:hAnsiTheme="minorHAnsi" w:cstheme="minorHAnsi"/>
                <w:b/>
                <w:color w:val="002060"/>
                <w:sz w:val="18"/>
                <w:szCs w:val="18"/>
                <w:lang w:val="pl-PL"/>
              </w:rPr>
              <w:t>Załącznik:</w:t>
            </w:r>
            <w:r w:rsidRPr="008139DA">
              <w:rPr>
                <w:rFonts w:asciiTheme="minorHAnsi" w:hAnsiTheme="minorHAnsi" w:cstheme="minorHAnsi"/>
                <w:b/>
                <w:color w:val="000000"/>
                <w:sz w:val="18"/>
                <w:szCs w:val="18"/>
                <w:lang w:val="pl-PL"/>
              </w:rPr>
              <w:t xml:space="preserve"> </w:t>
            </w:r>
            <w:r w:rsidRPr="008139DA">
              <w:rPr>
                <w:rFonts w:asciiTheme="minorHAnsi" w:hAnsiTheme="minorHAnsi" w:cstheme="minorHAnsi"/>
                <w:color w:val="000000"/>
                <w:sz w:val="18"/>
                <w:szCs w:val="18"/>
                <w:lang w:val="pl-PL"/>
              </w:rPr>
              <w:t>Indywidualny Program Rehabilitacji</w:t>
            </w:r>
          </w:p>
        </w:tc>
      </w:tr>
      <w:tr w:rsidR="00865175" w:rsidRPr="00682AF8" w14:paraId="382CCD00" w14:textId="77777777" w:rsidTr="00402623">
        <w:trPr>
          <w:cnfStyle w:val="000000100000" w:firstRow="0" w:lastRow="0" w:firstColumn="0" w:lastColumn="0" w:oddVBand="0" w:evenVBand="0" w:oddHBand="1" w:evenHBand="0" w:firstRowFirstColumn="0" w:firstRowLastColumn="0" w:lastRowFirstColumn="0" w:lastRowLastColumn="0"/>
          <w:trHeight w:val="696"/>
        </w:trPr>
        <w:tc>
          <w:tcPr>
            <w:cnfStyle w:val="001000000000" w:firstRow="0" w:lastRow="0" w:firstColumn="1" w:lastColumn="0" w:oddVBand="0" w:evenVBand="0" w:oddHBand="0" w:evenHBand="0" w:firstRowFirstColumn="0" w:firstRowLastColumn="0" w:lastRowFirstColumn="0" w:lastRowLastColumn="0"/>
            <w:tcW w:w="627" w:type="dxa"/>
          </w:tcPr>
          <w:p w14:paraId="5382B1F8" w14:textId="77777777" w:rsidR="00865175" w:rsidRPr="00196313" w:rsidRDefault="00865175" w:rsidP="00F811C0">
            <w:pPr>
              <w:pStyle w:val="Bezodstpw"/>
              <w:jc w:val="both"/>
              <w:rPr>
                <w:rFonts w:asciiTheme="minorHAnsi" w:hAnsiTheme="minorHAnsi" w:cstheme="minorHAnsi"/>
                <w:color w:val="002060"/>
                <w:sz w:val="18"/>
                <w:szCs w:val="18"/>
                <w:lang w:val="pl-PL"/>
              </w:rPr>
            </w:pPr>
            <w:r w:rsidRPr="00196313">
              <w:rPr>
                <w:rFonts w:asciiTheme="minorHAnsi" w:hAnsiTheme="minorHAnsi" w:cstheme="minorHAnsi"/>
                <w:color w:val="002060"/>
                <w:sz w:val="18"/>
                <w:szCs w:val="18"/>
                <w:lang w:val="pl-PL"/>
              </w:rPr>
              <w:lastRenderedPageBreak/>
              <w:t>3.6</w:t>
            </w:r>
          </w:p>
        </w:tc>
        <w:tc>
          <w:tcPr>
            <w:tcW w:w="1499" w:type="dxa"/>
          </w:tcPr>
          <w:p w14:paraId="57F266A9" w14:textId="77777777" w:rsidR="00865175" w:rsidRPr="008139DA" w:rsidRDefault="00865175" w:rsidP="000778F6">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8139DA">
              <w:rPr>
                <w:rFonts w:asciiTheme="minorHAnsi" w:hAnsiTheme="minorHAnsi" w:cstheme="minorHAnsi"/>
                <w:color w:val="000000"/>
                <w:sz w:val="18"/>
                <w:szCs w:val="18"/>
                <w:lang w:val="pl-PL"/>
              </w:rPr>
              <w:t xml:space="preserve">Aktualizacja zapisów IPR </w:t>
            </w:r>
          </w:p>
        </w:tc>
        <w:tc>
          <w:tcPr>
            <w:tcW w:w="1843" w:type="dxa"/>
          </w:tcPr>
          <w:p w14:paraId="09594CFF" w14:textId="233571AD" w:rsidR="00865175" w:rsidRPr="008139DA" w:rsidRDefault="00865175" w:rsidP="000778F6">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bidi="en-US"/>
              </w:rPr>
            </w:pPr>
            <w:r w:rsidRPr="008139DA">
              <w:rPr>
                <w:rFonts w:asciiTheme="minorHAnsi" w:hAnsiTheme="minorHAnsi" w:cstheme="minorHAnsi"/>
                <w:sz w:val="18"/>
                <w:szCs w:val="18"/>
                <w:lang w:bidi="en-US"/>
              </w:rPr>
              <w:t>Zespół rehabilitacyjny ORK/ORKZP</w:t>
            </w:r>
          </w:p>
        </w:tc>
        <w:tc>
          <w:tcPr>
            <w:tcW w:w="5103" w:type="dxa"/>
          </w:tcPr>
          <w:p w14:paraId="41EB7FD2" w14:textId="77777777" w:rsidR="00865175" w:rsidRPr="008139DA" w:rsidRDefault="00865175" w:rsidP="000C0789">
            <w:pPr>
              <w:pStyle w:val="Bezodstpw"/>
              <w:numPr>
                <w:ilvl w:val="0"/>
                <w:numId w:val="65"/>
              </w:numPr>
              <w:ind w:left="28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Zespół monitoruje przebieg realizacji rehabilitacji kompleksowej i w razie potrzeby dokonuje aktualizacji zapisów IPR. Spotkania Zespołu odbywają raz na 2 tygodnie lub częściej w razie potrzeby. Modyfikacja zapisów IPR może wynikać m.in. z następujących przyczyn:</w:t>
            </w:r>
          </w:p>
          <w:p w14:paraId="02936313" w14:textId="77777777" w:rsidR="00865175" w:rsidRPr="008139DA" w:rsidRDefault="00865175" w:rsidP="000C0789">
            <w:pPr>
              <w:pStyle w:val="Bezodstpw"/>
              <w:numPr>
                <w:ilvl w:val="0"/>
                <w:numId w:val="69"/>
              </w:numPr>
              <w:ind w:left="821"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zmiany stanu zdrowia uczestnika,</w:t>
            </w:r>
          </w:p>
          <w:p w14:paraId="6B4C83D3" w14:textId="77777777" w:rsidR="00865175" w:rsidRPr="008139DA" w:rsidRDefault="00865175" w:rsidP="000C0789">
            <w:pPr>
              <w:pStyle w:val="Bezodstpw"/>
              <w:numPr>
                <w:ilvl w:val="0"/>
                <w:numId w:val="69"/>
              </w:numPr>
              <w:ind w:left="821"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braku efektów rehabilitacji,</w:t>
            </w:r>
          </w:p>
          <w:p w14:paraId="716A3122" w14:textId="77777777" w:rsidR="00865175" w:rsidRPr="008139DA" w:rsidRDefault="00865175" w:rsidP="000C0789">
            <w:pPr>
              <w:pStyle w:val="Bezodstpw"/>
              <w:numPr>
                <w:ilvl w:val="0"/>
                <w:numId w:val="69"/>
              </w:numPr>
              <w:ind w:left="821"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absencji uczestnika,</w:t>
            </w:r>
          </w:p>
          <w:p w14:paraId="11EBE376" w14:textId="77777777" w:rsidR="00865175" w:rsidRPr="008139DA" w:rsidRDefault="00865175" w:rsidP="000C0789">
            <w:pPr>
              <w:pStyle w:val="Bezodstpw"/>
              <w:numPr>
                <w:ilvl w:val="0"/>
                <w:numId w:val="69"/>
              </w:numPr>
              <w:ind w:left="821"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potrzeby wyznaczenia innej osoby realizującej działania,</w:t>
            </w:r>
          </w:p>
          <w:p w14:paraId="2181CDF5" w14:textId="77777777" w:rsidR="00865175" w:rsidRPr="008139DA" w:rsidRDefault="00865175" w:rsidP="000C0789">
            <w:pPr>
              <w:pStyle w:val="Bezodstpw"/>
              <w:numPr>
                <w:ilvl w:val="0"/>
                <w:numId w:val="69"/>
              </w:numPr>
              <w:ind w:left="821"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zmiany miejsca wykonywania procedur,</w:t>
            </w:r>
          </w:p>
          <w:p w14:paraId="0BC6EA4D" w14:textId="77777777" w:rsidR="00865175" w:rsidRPr="008139DA" w:rsidRDefault="00865175" w:rsidP="000C0789">
            <w:pPr>
              <w:pStyle w:val="Bezodstpw"/>
              <w:numPr>
                <w:ilvl w:val="0"/>
                <w:numId w:val="69"/>
              </w:numPr>
              <w:ind w:left="821"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zmiany zakresu i rodzaju procedur rehabilitacyjnych</w:t>
            </w:r>
          </w:p>
          <w:p w14:paraId="69174B96" w14:textId="77777777" w:rsidR="00865175" w:rsidRPr="008139DA" w:rsidRDefault="00865175" w:rsidP="000778F6">
            <w:pPr>
              <w:pStyle w:val="Bezodstpw"/>
              <w:ind w:left="268" w:hanging="1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Zmiany w IPR dokonywane są na podstawie systematycznej oceny stanu zdrowia przeprowadzanej przez lekarza, stanu funkcjonalnego- przez lekarza, psychologa, fizjoterapeutę, terapeutę zajęciowego, postępów w zakresie szkolenia zawodowego przez nauczyciela zawodu.</w:t>
            </w:r>
          </w:p>
          <w:p w14:paraId="3DBB9B80" w14:textId="77777777" w:rsidR="00865175" w:rsidRPr="008139DA" w:rsidRDefault="00865175" w:rsidP="000778F6">
            <w:pPr>
              <w:pStyle w:val="Bezodstpw"/>
              <w:ind w:left="28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 xml:space="preserve">Zmiany są autoryzowane przez członków zespołu – każdy </w:t>
            </w:r>
            <w:r w:rsidRPr="008139DA">
              <w:rPr>
                <w:rFonts w:asciiTheme="minorHAnsi" w:hAnsiTheme="minorHAnsi" w:cstheme="minorHAnsi"/>
                <w:sz w:val="18"/>
                <w:szCs w:val="18"/>
                <w:lang w:val="pl-PL"/>
              </w:rPr>
              <w:br/>
              <w:t>w zakresie wprowadzonych zmian.</w:t>
            </w:r>
          </w:p>
          <w:p w14:paraId="61494774" w14:textId="77777777" w:rsidR="00865175" w:rsidRPr="008139DA" w:rsidRDefault="00865175" w:rsidP="00242BF9">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196313">
              <w:rPr>
                <w:rFonts w:asciiTheme="minorHAnsi" w:hAnsiTheme="minorHAnsi" w:cstheme="minorHAnsi"/>
                <w:b/>
                <w:bCs/>
                <w:color w:val="002060"/>
                <w:sz w:val="18"/>
                <w:szCs w:val="18"/>
                <w:lang w:val="pl-PL"/>
              </w:rPr>
              <w:t>Realizator:</w:t>
            </w:r>
            <w:r w:rsidRPr="00196313">
              <w:rPr>
                <w:rFonts w:asciiTheme="minorHAnsi" w:hAnsiTheme="minorHAnsi" w:cstheme="minorHAnsi"/>
                <w:color w:val="002060"/>
                <w:sz w:val="18"/>
                <w:szCs w:val="18"/>
                <w:lang w:val="pl-PL"/>
              </w:rPr>
              <w:t xml:space="preserve"> </w:t>
            </w:r>
            <w:r w:rsidRPr="008139DA">
              <w:rPr>
                <w:rFonts w:asciiTheme="minorHAnsi" w:hAnsiTheme="minorHAnsi" w:cstheme="minorHAnsi"/>
                <w:sz w:val="18"/>
                <w:szCs w:val="18"/>
                <w:lang w:val="pl-PL"/>
              </w:rPr>
              <w:t>Zespół rehabilitacyjny ORK/ORKZP</w:t>
            </w:r>
          </w:p>
          <w:p w14:paraId="534711B2" w14:textId="77777777" w:rsidR="00865175" w:rsidRPr="008139DA" w:rsidRDefault="00865175" w:rsidP="00242BF9">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196313">
              <w:rPr>
                <w:rFonts w:asciiTheme="minorHAnsi" w:hAnsiTheme="minorHAnsi" w:cstheme="minorHAnsi"/>
                <w:b/>
                <w:bCs/>
                <w:color w:val="002060"/>
                <w:sz w:val="18"/>
                <w:szCs w:val="18"/>
                <w:lang w:val="pl-PL"/>
              </w:rPr>
              <w:t>Forma:</w:t>
            </w:r>
            <w:r w:rsidRPr="00196313">
              <w:rPr>
                <w:rFonts w:asciiTheme="minorHAnsi" w:hAnsiTheme="minorHAnsi" w:cstheme="minorHAnsi"/>
                <w:color w:val="002060"/>
                <w:sz w:val="18"/>
                <w:szCs w:val="18"/>
                <w:lang w:val="pl-PL"/>
              </w:rPr>
              <w:t xml:space="preserve"> </w:t>
            </w:r>
            <w:r w:rsidRPr="008139DA">
              <w:rPr>
                <w:rFonts w:asciiTheme="minorHAnsi" w:hAnsiTheme="minorHAnsi" w:cstheme="minorHAnsi"/>
                <w:sz w:val="18"/>
                <w:szCs w:val="18"/>
                <w:lang w:val="pl-PL"/>
              </w:rPr>
              <w:t>Modyfikacja zapisów IPR</w:t>
            </w:r>
          </w:p>
          <w:p w14:paraId="687EAA5C" w14:textId="77777777" w:rsidR="00865175" w:rsidRPr="008139DA" w:rsidRDefault="00865175" w:rsidP="00196313">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196313">
              <w:rPr>
                <w:rFonts w:asciiTheme="minorHAnsi" w:hAnsiTheme="minorHAnsi" w:cstheme="minorHAnsi"/>
                <w:b/>
                <w:color w:val="002060"/>
                <w:sz w:val="18"/>
                <w:szCs w:val="18"/>
                <w:lang w:val="pl-PL"/>
              </w:rPr>
              <w:t>Załącznik:</w:t>
            </w:r>
            <w:r w:rsidRPr="008139DA">
              <w:rPr>
                <w:rFonts w:asciiTheme="minorHAnsi" w:hAnsiTheme="minorHAnsi" w:cstheme="minorHAnsi"/>
                <w:sz w:val="18"/>
                <w:szCs w:val="18"/>
                <w:lang w:val="pl-PL"/>
              </w:rPr>
              <w:t xml:space="preserve"> Indywidualny Program Rehabilitacji.</w:t>
            </w:r>
          </w:p>
          <w:p w14:paraId="5E5A7D50" w14:textId="77777777" w:rsidR="00865175" w:rsidRPr="008139DA" w:rsidRDefault="00865175" w:rsidP="000C0789">
            <w:pPr>
              <w:pStyle w:val="Bezodstpw"/>
              <w:numPr>
                <w:ilvl w:val="0"/>
                <w:numId w:val="65"/>
              </w:numPr>
              <w:ind w:left="28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 xml:space="preserve">Uczestnik jest informowany przez kierownika Zespołu </w:t>
            </w:r>
            <w:r w:rsidRPr="008139DA">
              <w:rPr>
                <w:rFonts w:asciiTheme="minorHAnsi" w:hAnsiTheme="minorHAnsi" w:cstheme="minorHAnsi"/>
                <w:sz w:val="18"/>
                <w:szCs w:val="18"/>
                <w:lang w:val="pl-PL"/>
              </w:rPr>
              <w:br/>
              <w:t>o wprowadzonych zmianach dotyczących procedur medycznych, zawodowych i psychospołecznych, zaś przez koordynatora rehabilitacji o zmianach organizacyjnych.</w:t>
            </w:r>
          </w:p>
          <w:p w14:paraId="5086437F" w14:textId="77777777" w:rsidR="00865175" w:rsidRPr="008139DA" w:rsidRDefault="00865175" w:rsidP="000778F6">
            <w:pPr>
              <w:pStyle w:val="Bezodstpw"/>
              <w:ind w:left="28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sz w:val="18"/>
                <w:szCs w:val="18"/>
                <w:lang w:val="pl-PL"/>
              </w:rPr>
            </w:pPr>
            <w:r w:rsidRPr="008139DA">
              <w:rPr>
                <w:rFonts w:asciiTheme="minorHAnsi" w:hAnsiTheme="minorHAnsi" w:cstheme="minorHAnsi"/>
                <w:sz w:val="18"/>
                <w:szCs w:val="18"/>
                <w:lang w:val="pl-PL"/>
              </w:rPr>
              <w:t xml:space="preserve">Uczestnik i lekarz  potwierdzają przyjęcie zmian </w:t>
            </w:r>
            <w:r w:rsidRPr="008139DA">
              <w:rPr>
                <w:rFonts w:asciiTheme="minorHAnsi" w:hAnsiTheme="minorHAnsi" w:cstheme="minorHAnsi"/>
                <w:bCs/>
                <w:sz w:val="18"/>
                <w:szCs w:val="18"/>
                <w:lang w:val="pl-PL"/>
              </w:rPr>
              <w:t xml:space="preserve">poprzez własnoręczne  złożenie podpisu i datowanie. </w:t>
            </w:r>
          </w:p>
          <w:p w14:paraId="49D84C62" w14:textId="77777777" w:rsidR="00865175" w:rsidRPr="008139DA" w:rsidRDefault="00865175" w:rsidP="00242BF9">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242BF9">
              <w:rPr>
                <w:rFonts w:asciiTheme="minorHAnsi" w:hAnsiTheme="minorHAnsi" w:cstheme="minorHAnsi"/>
                <w:b/>
                <w:bCs/>
                <w:color w:val="002060"/>
                <w:sz w:val="18"/>
                <w:szCs w:val="18"/>
                <w:lang w:val="pl-PL"/>
              </w:rPr>
              <w:t>Realizator:</w:t>
            </w:r>
            <w:r w:rsidRPr="00242BF9">
              <w:rPr>
                <w:rFonts w:asciiTheme="minorHAnsi" w:hAnsiTheme="minorHAnsi" w:cstheme="minorHAnsi"/>
                <w:color w:val="002060"/>
                <w:sz w:val="18"/>
                <w:szCs w:val="18"/>
                <w:lang w:val="pl-PL"/>
              </w:rPr>
              <w:t xml:space="preserve"> </w:t>
            </w:r>
            <w:r w:rsidRPr="008139DA">
              <w:rPr>
                <w:rFonts w:asciiTheme="minorHAnsi" w:hAnsiTheme="minorHAnsi" w:cstheme="minorHAnsi"/>
                <w:sz w:val="18"/>
                <w:szCs w:val="18"/>
                <w:lang w:val="pl-PL"/>
              </w:rPr>
              <w:t>Zespół rehabilitacyjny ORK/ORKZP</w:t>
            </w:r>
          </w:p>
          <w:p w14:paraId="09F71F00" w14:textId="77777777" w:rsidR="00865175" w:rsidRPr="008139DA" w:rsidRDefault="00865175" w:rsidP="00242BF9">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242BF9">
              <w:rPr>
                <w:rFonts w:asciiTheme="minorHAnsi" w:hAnsiTheme="minorHAnsi" w:cstheme="minorHAnsi"/>
                <w:b/>
                <w:bCs/>
                <w:color w:val="002060"/>
                <w:sz w:val="18"/>
                <w:szCs w:val="18"/>
                <w:lang w:val="pl-PL"/>
              </w:rPr>
              <w:t>Forma:</w:t>
            </w:r>
            <w:r w:rsidRPr="00242BF9">
              <w:rPr>
                <w:rFonts w:asciiTheme="minorHAnsi" w:hAnsiTheme="minorHAnsi" w:cstheme="minorHAnsi"/>
                <w:color w:val="002060"/>
                <w:sz w:val="18"/>
                <w:szCs w:val="18"/>
                <w:lang w:val="pl-PL"/>
              </w:rPr>
              <w:t xml:space="preserve"> </w:t>
            </w:r>
            <w:r w:rsidRPr="008139DA">
              <w:rPr>
                <w:rFonts w:asciiTheme="minorHAnsi" w:hAnsiTheme="minorHAnsi" w:cstheme="minorHAnsi"/>
                <w:sz w:val="18"/>
                <w:szCs w:val="18"/>
                <w:lang w:val="pl-PL"/>
              </w:rPr>
              <w:t>Zapoznanie uczestnika ze zmianami w IPR.</w:t>
            </w:r>
          </w:p>
          <w:p w14:paraId="686CFCD8" w14:textId="77777777" w:rsidR="00865175" w:rsidRPr="008139DA" w:rsidRDefault="00865175" w:rsidP="00242BF9">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242BF9">
              <w:rPr>
                <w:rFonts w:asciiTheme="minorHAnsi" w:hAnsiTheme="minorHAnsi" w:cstheme="minorHAnsi"/>
                <w:b/>
                <w:color w:val="002060"/>
                <w:sz w:val="18"/>
                <w:szCs w:val="18"/>
                <w:lang w:val="pl-PL"/>
              </w:rPr>
              <w:t>Załącznik</w:t>
            </w:r>
            <w:r w:rsidRPr="00242BF9">
              <w:rPr>
                <w:rFonts w:asciiTheme="minorHAnsi" w:hAnsiTheme="minorHAnsi" w:cstheme="minorHAnsi"/>
                <w:color w:val="002060"/>
                <w:sz w:val="18"/>
                <w:szCs w:val="18"/>
                <w:lang w:val="pl-PL"/>
              </w:rPr>
              <w:t>:</w:t>
            </w:r>
            <w:r w:rsidRPr="008139DA">
              <w:rPr>
                <w:rFonts w:asciiTheme="minorHAnsi" w:hAnsiTheme="minorHAnsi" w:cstheme="minorHAnsi"/>
                <w:color w:val="000000"/>
                <w:sz w:val="18"/>
                <w:szCs w:val="18"/>
                <w:lang w:val="pl-PL"/>
              </w:rPr>
              <w:t xml:space="preserve"> Indywidualny Program Rehabilitacji</w:t>
            </w:r>
          </w:p>
        </w:tc>
      </w:tr>
      <w:tr w:rsidR="00865175" w:rsidRPr="00682AF8" w14:paraId="01F5951E" w14:textId="77777777" w:rsidTr="00402623">
        <w:trPr>
          <w:trHeight w:val="406"/>
        </w:trPr>
        <w:tc>
          <w:tcPr>
            <w:cnfStyle w:val="001000000000" w:firstRow="0" w:lastRow="0" w:firstColumn="1" w:lastColumn="0" w:oddVBand="0" w:evenVBand="0" w:oddHBand="0" w:evenHBand="0" w:firstRowFirstColumn="0" w:firstRowLastColumn="0" w:lastRowFirstColumn="0" w:lastRowLastColumn="0"/>
            <w:tcW w:w="627" w:type="dxa"/>
          </w:tcPr>
          <w:p w14:paraId="29C14D5F" w14:textId="77777777" w:rsidR="00865175" w:rsidRPr="008139DA" w:rsidRDefault="00865175" w:rsidP="00F811C0">
            <w:pPr>
              <w:pStyle w:val="Bezodstpw"/>
              <w:jc w:val="both"/>
              <w:rPr>
                <w:rFonts w:asciiTheme="minorHAnsi" w:hAnsiTheme="minorHAnsi" w:cstheme="minorHAnsi"/>
                <w:color w:val="000000"/>
                <w:sz w:val="18"/>
                <w:szCs w:val="18"/>
                <w:lang w:val="pl-PL"/>
              </w:rPr>
            </w:pPr>
            <w:r w:rsidRPr="00242BF9">
              <w:rPr>
                <w:rFonts w:asciiTheme="minorHAnsi" w:hAnsiTheme="minorHAnsi" w:cstheme="minorHAnsi"/>
                <w:color w:val="002060"/>
                <w:sz w:val="18"/>
                <w:szCs w:val="18"/>
                <w:lang w:val="pl-PL"/>
              </w:rPr>
              <w:t>3.7</w:t>
            </w:r>
          </w:p>
        </w:tc>
        <w:tc>
          <w:tcPr>
            <w:tcW w:w="1499" w:type="dxa"/>
          </w:tcPr>
          <w:p w14:paraId="77C1FD37" w14:textId="77777777" w:rsidR="00865175" w:rsidRPr="008139DA" w:rsidRDefault="00865175" w:rsidP="000778F6">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Koordynacja procesu</w:t>
            </w:r>
          </w:p>
        </w:tc>
        <w:tc>
          <w:tcPr>
            <w:tcW w:w="1843" w:type="dxa"/>
          </w:tcPr>
          <w:p w14:paraId="681C20A9" w14:textId="77777777" w:rsidR="00865175" w:rsidRPr="008139DA" w:rsidRDefault="00865175" w:rsidP="000778F6">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139DA">
              <w:rPr>
                <w:rFonts w:asciiTheme="minorHAnsi" w:hAnsiTheme="minorHAnsi" w:cstheme="minorHAnsi"/>
                <w:sz w:val="18"/>
                <w:szCs w:val="18"/>
              </w:rPr>
              <w:t>koordynator rehabilitacji (ORK/ORKZP)</w:t>
            </w:r>
          </w:p>
          <w:p w14:paraId="1A1DF300" w14:textId="77777777" w:rsidR="00865175" w:rsidRPr="008139DA" w:rsidRDefault="00865175" w:rsidP="000778F6">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p>
        </w:tc>
        <w:tc>
          <w:tcPr>
            <w:tcW w:w="5103" w:type="dxa"/>
          </w:tcPr>
          <w:p w14:paraId="0A00074B" w14:textId="2D07B4CA" w:rsidR="00865175" w:rsidRPr="008139DA" w:rsidRDefault="00865175" w:rsidP="000C0789">
            <w:pPr>
              <w:pStyle w:val="Bezodstpw"/>
              <w:numPr>
                <w:ilvl w:val="0"/>
                <w:numId w:val="66"/>
              </w:numPr>
              <w:ind w:left="28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Koordynator rehabilitacji poza monitorowaniem postępów Uczestnika, pełni rolę łącznika pomiędzy PFRON, a ORK i uczestnikiem. Do jego zadań należy także:</w:t>
            </w:r>
          </w:p>
          <w:p w14:paraId="3E2475E1" w14:textId="77777777" w:rsidR="00865175" w:rsidRPr="008139DA" w:rsidRDefault="00865175" w:rsidP="000C0789">
            <w:pPr>
              <w:pStyle w:val="Bezodstpw"/>
              <w:numPr>
                <w:ilvl w:val="0"/>
                <w:numId w:val="62"/>
              </w:numPr>
              <w:ind w:left="71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obsługa przyjęć do ośrodka (monitorowanie terminów przyjęć, rejestracja, przydzielanie pokoi),</w:t>
            </w:r>
          </w:p>
          <w:p w14:paraId="17CB03F8" w14:textId="3419981C" w:rsidR="00865175" w:rsidRPr="008139DA" w:rsidRDefault="00865175" w:rsidP="000C0789">
            <w:pPr>
              <w:pStyle w:val="Bezodstpw"/>
              <w:numPr>
                <w:ilvl w:val="0"/>
                <w:numId w:val="62"/>
              </w:numPr>
              <w:ind w:left="71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współpraca z PFRON</w:t>
            </w:r>
            <w:r w:rsidR="009372FD">
              <w:rPr>
                <w:rFonts w:asciiTheme="minorHAnsi" w:hAnsiTheme="minorHAnsi" w:cstheme="minorHAnsi"/>
                <w:sz w:val="18"/>
                <w:szCs w:val="18"/>
                <w:lang w:val="pl-PL"/>
              </w:rPr>
              <w:t>,</w:t>
            </w:r>
          </w:p>
          <w:p w14:paraId="626402A7" w14:textId="77777777" w:rsidR="00865175" w:rsidRPr="008139DA" w:rsidRDefault="00865175" w:rsidP="000C0789">
            <w:pPr>
              <w:pStyle w:val="Bezodstpw"/>
              <w:numPr>
                <w:ilvl w:val="0"/>
                <w:numId w:val="62"/>
              </w:numPr>
              <w:ind w:left="71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 xml:space="preserve">przygotowywanie sprawozdań z realizacji umowy </w:t>
            </w:r>
            <w:r w:rsidRPr="008139DA">
              <w:rPr>
                <w:rFonts w:asciiTheme="minorHAnsi" w:hAnsiTheme="minorHAnsi" w:cstheme="minorHAnsi"/>
                <w:sz w:val="18"/>
                <w:szCs w:val="18"/>
                <w:lang w:val="pl-PL"/>
              </w:rPr>
              <w:br/>
              <w:t>z PFRON,</w:t>
            </w:r>
          </w:p>
          <w:p w14:paraId="31C6BE66" w14:textId="77777777" w:rsidR="00865175" w:rsidRPr="008139DA" w:rsidRDefault="00865175" w:rsidP="000C0789">
            <w:pPr>
              <w:pStyle w:val="Bezodstpw"/>
              <w:numPr>
                <w:ilvl w:val="0"/>
                <w:numId w:val="62"/>
              </w:numPr>
              <w:ind w:left="71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 xml:space="preserve">zbieranie danych niezbędnych do wypełniania </w:t>
            </w:r>
            <w:r w:rsidRPr="008139DA">
              <w:rPr>
                <w:rFonts w:asciiTheme="minorHAnsi" w:hAnsiTheme="minorHAnsi" w:cstheme="minorHAnsi"/>
                <w:sz w:val="18"/>
                <w:szCs w:val="18"/>
                <w:lang w:val="pl-PL"/>
              </w:rPr>
              <w:br/>
              <w:t>i przetworzenie, formularza sprawozdawczego,</w:t>
            </w:r>
          </w:p>
          <w:p w14:paraId="308320F4" w14:textId="77777777" w:rsidR="00865175" w:rsidRPr="008139DA" w:rsidRDefault="00865175" w:rsidP="000C0789">
            <w:pPr>
              <w:pStyle w:val="Bezodstpw"/>
              <w:numPr>
                <w:ilvl w:val="0"/>
                <w:numId w:val="62"/>
              </w:numPr>
              <w:ind w:left="71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prowadzenie badań satysfakcji uczestników i personelu,</w:t>
            </w:r>
          </w:p>
          <w:p w14:paraId="3193F893" w14:textId="77777777" w:rsidR="00865175" w:rsidRPr="008139DA" w:rsidRDefault="00865175" w:rsidP="000C0789">
            <w:pPr>
              <w:pStyle w:val="Bezodstpw"/>
              <w:numPr>
                <w:ilvl w:val="0"/>
                <w:numId w:val="62"/>
              </w:numPr>
              <w:ind w:left="71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współpraca z zespołem PFRON prowadzącym wizyty monitorujące w ORK,</w:t>
            </w:r>
          </w:p>
          <w:p w14:paraId="14B3E144" w14:textId="77777777" w:rsidR="00865175" w:rsidRPr="008139DA" w:rsidRDefault="00865175" w:rsidP="000C0789">
            <w:pPr>
              <w:pStyle w:val="Bezodstpw"/>
              <w:numPr>
                <w:ilvl w:val="0"/>
                <w:numId w:val="62"/>
              </w:numPr>
              <w:ind w:left="71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raportowanie wyników działań do kierownictwa ORK</w:t>
            </w:r>
            <w:r w:rsidRPr="008139DA">
              <w:rPr>
                <w:rFonts w:asciiTheme="minorHAnsi" w:hAnsiTheme="minorHAnsi" w:cstheme="minorHAnsi"/>
                <w:sz w:val="18"/>
                <w:szCs w:val="18"/>
                <w:lang w:val="pl-PL"/>
              </w:rPr>
              <w:br/>
              <w:t xml:space="preserve"> i PFRON,</w:t>
            </w:r>
          </w:p>
          <w:p w14:paraId="53D5BA94" w14:textId="77777777" w:rsidR="00865175" w:rsidRPr="008139DA" w:rsidRDefault="00865175" w:rsidP="000C0789">
            <w:pPr>
              <w:pStyle w:val="Bezodstpw"/>
              <w:numPr>
                <w:ilvl w:val="0"/>
                <w:numId w:val="62"/>
              </w:numPr>
              <w:ind w:left="71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analiza wyników działań monitorujących,</w:t>
            </w:r>
          </w:p>
          <w:p w14:paraId="4963A78B" w14:textId="77777777" w:rsidR="00865175" w:rsidRPr="008139DA" w:rsidRDefault="00865175" w:rsidP="000C0789">
            <w:pPr>
              <w:pStyle w:val="Bezodstpw"/>
              <w:numPr>
                <w:ilvl w:val="0"/>
                <w:numId w:val="62"/>
              </w:numPr>
              <w:ind w:left="71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inicjowanie działań naprawczych i udoskonalających prowadzenie dokumentacji dla tych działań.</w:t>
            </w:r>
          </w:p>
          <w:p w14:paraId="0F1F48EE" w14:textId="3E0B6EAA" w:rsidR="00865175" w:rsidRPr="008139DA" w:rsidRDefault="00865175" w:rsidP="009372FD">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sz w:val="18"/>
                <w:szCs w:val="18"/>
                <w:lang w:val="pl-PL"/>
              </w:rPr>
            </w:pPr>
            <w:r w:rsidRPr="009372FD">
              <w:rPr>
                <w:rFonts w:asciiTheme="minorHAnsi" w:hAnsiTheme="minorHAnsi" w:cstheme="minorHAnsi"/>
                <w:b/>
                <w:bCs/>
                <w:color w:val="002060"/>
                <w:sz w:val="18"/>
                <w:szCs w:val="18"/>
                <w:lang w:val="pl-PL"/>
              </w:rPr>
              <w:t>Realizator:</w:t>
            </w:r>
            <w:r w:rsidRPr="008139DA">
              <w:rPr>
                <w:rFonts w:asciiTheme="minorHAnsi" w:hAnsiTheme="minorHAnsi" w:cstheme="minorHAnsi"/>
                <w:sz w:val="18"/>
                <w:szCs w:val="18"/>
                <w:lang w:val="pl-PL"/>
              </w:rPr>
              <w:t xml:space="preserve"> </w:t>
            </w:r>
            <w:r w:rsidR="0068750E" w:rsidRPr="008139DA">
              <w:rPr>
                <w:rFonts w:asciiTheme="minorHAnsi" w:hAnsiTheme="minorHAnsi" w:cstheme="minorHAnsi"/>
                <w:strike/>
                <w:sz w:val="18"/>
                <w:szCs w:val="18"/>
                <w:lang w:val="pl-PL"/>
              </w:rPr>
              <w:t>k</w:t>
            </w:r>
            <w:r w:rsidR="0068750E" w:rsidRPr="008139DA">
              <w:rPr>
                <w:rFonts w:asciiTheme="minorHAnsi" w:hAnsiTheme="minorHAnsi" w:cstheme="minorHAnsi"/>
                <w:sz w:val="18"/>
                <w:szCs w:val="18"/>
                <w:lang w:val="pl-PL"/>
              </w:rPr>
              <w:t>oordynator</w:t>
            </w:r>
            <w:r w:rsidRPr="008139DA">
              <w:rPr>
                <w:rFonts w:asciiTheme="minorHAnsi" w:hAnsiTheme="minorHAnsi" w:cstheme="minorHAnsi"/>
                <w:sz w:val="18"/>
                <w:szCs w:val="18"/>
                <w:lang w:val="pl-PL"/>
              </w:rPr>
              <w:t xml:space="preserve"> rehabilitacji</w:t>
            </w:r>
          </w:p>
          <w:p w14:paraId="3E3D863D" w14:textId="77777777" w:rsidR="00865175" w:rsidRPr="008139DA" w:rsidRDefault="00865175" w:rsidP="009372FD">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9372FD">
              <w:rPr>
                <w:rFonts w:asciiTheme="minorHAnsi" w:hAnsiTheme="minorHAnsi" w:cstheme="minorHAnsi"/>
                <w:b/>
                <w:bCs/>
                <w:color w:val="002060"/>
                <w:sz w:val="18"/>
                <w:szCs w:val="18"/>
                <w:lang w:val="pl-PL"/>
              </w:rPr>
              <w:t>Forma:</w:t>
            </w:r>
            <w:r w:rsidRPr="008139DA">
              <w:rPr>
                <w:rFonts w:asciiTheme="minorHAnsi" w:hAnsiTheme="minorHAnsi" w:cstheme="minorHAnsi"/>
                <w:sz w:val="18"/>
                <w:szCs w:val="18"/>
                <w:lang w:val="pl-PL"/>
              </w:rPr>
              <w:t xml:space="preserve"> Monitoring procesu rehabilitacji kompleksowej  </w:t>
            </w:r>
          </w:p>
          <w:p w14:paraId="59539957" w14:textId="77777777" w:rsidR="00865175" w:rsidRPr="008139DA" w:rsidRDefault="00865175" w:rsidP="009372FD">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9372FD">
              <w:rPr>
                <w:rFonts w:asciiTheme="minorHAnsi" w:hAnsiTheme="minorHAnsi" w:cstheme="minorHAnsi"/>
                <w:b/>
                <w:color w:val="002060"/>
                <w:sz w:val="18"/>
                <w:szCs w:val="18"/>
                <w:lang w:val="pl-PL"/>
              </w:rPr>
              <w:t>Załącznik</w:t>
            </w:r>
            <w:r w:rsidRPr="008139DA">
              <w:rPr>
                <w:rFonts w:asciiTheme="minorHAnsi" w:hAnsiTheme="minorHAnsi" w:cstheme="minorHAnsi"/>
                <w:sz w:val="18"/>
                <w:szCs w:val="18"/>
                <w:lang w:val="pl-PL"/>
              </w:rPr>
              <w:t>: Arkusz sprawozdawczy ORK/ORKZP</w:t>
            </w:r>
          </w:p>
          <w:p w14:paraId="772E8DDF" w14:textId="77777777" w:rsidR="00865175" w:rsidRPr="008139DA" w:rsidRDefault="00865175" w:rsidP="009372FD">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9372FD">
              <w:rPr>
                <w:rFonts w:asciiTheme="minorHAnsi" w:hAnsiTheme="minorHAnsi" w:cstheme="minorHAnsi"/>
                <w:b/>
                <w:color w:val="002060"/>
                <w:sz w:val="18"/>
                <w:szCs w:val="18"/>
                <w:lang w:val="pl-PL"/>
              </w:rPr>
              <w:lastRenderedPageBreak/>
              <w:t>Załącznik:</w:t>
            </w:r>
            <w:r w:rsidRPr="009372FD">
              <w:rPr>
                <w:rFonts w:asciiTheme="minorHAnsi" w:hAnsiTheme="minorHAnsi" w:cstheme="minorHAnsi"/>
                <w:color w:val="002060"/>
                <w:sz w:val="18"/>
                <w:szCs w:val="18"/>
                <w:lang w:val="pl-PL"/>
              </w:rPr>
              <w:t xml:space="preserve"> </w:t>
            </w:r>
            <w:r w:rsidRPr="008139DA">
              <w:rPr>
                <w:rFonts w:asciiTheme="minorHAnsi" w:hAnsiTheme="minorHAnsi" w:cstheme="minorHAnsi"/>
                <w:sz w:val="18"/>
                <w:szCs w:val="18"/>
                <w:lang w:val="pl-PL"/>
              </w:rPr>
              <w:t>Sprawozdanie z realizacji umowy dla PFRON</w:t>
            </w:r>
          </w:p>
          <w:p w14:paraId="50059A19" w14:textId="7C3CFF39" w:rsidR="00865175" w:rsidRPr="008139DA" w:rsidRDefault="00865175" w:rsidP="009372FD">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9372FD">
              <w:rPr>
                <w:rFonts w:asciiTheme="minorHAnsi" w:hAnsiTheme="minorHAnsi" w:cstheme="minorHAnsi"/>
                <w:b/>
                <w:color w:val="002060"/>
                <w:sz w:val="18"/>
                <w:szCs w:val="18"/>
                <w:lang w:val="pl-PL"/>
              </w:rPr>
              <w:t>Załącznik:</w:t>
            </w:r>
            <w:r w:rsidRPr="008139DA">
              <w:rPr>
                <w:rFonts w:asciiTheme="minorHAnsi" w:hAnsiTheme="minorHAnsi" w:cstheme="minorHAnsi"/>
                <w:sz w:val="18"/>
                <w:szCs w:val="18"/>
                <w:lang w:val="pl-PL"/>
              </w:rPr>
              <w:t xml:space="preserve"> Analizy ankiet satysfakcji uczestników </w:t>
            </w:r>
            <w:r w:rsidRPr="008139DA">
              <w:rPr>
                <w:rFonts w:asciiTheme="minorHAnsi" w:hAnsiTheme="minorHAnsi" w:cstheme="minorHAnsi"/>
                <w:sz w:val="18"/>
                <w:szCs w:val="18"/>
                <w:lang w:val="pl-PL"/>
              </w:rPr>
              <w:br/>
              <w:t>i pracowników</w:t>
            </w:r>
            <w:r w:rsidR="009372FD">
              <w:rPr>
                <w:rFonts w:asciiTheme="minorHAnsi" w:hAnsiTheme="minorHAnsi" w:cstheme="minorHAnsi"/>
                <w:sz w:val="18"/>
                <w:szCs w:val="18"/>
                <w:lang w:val="pl-PL"/>
              </w:rPr>
              <w:t xml:space="preserve"> ORK/ORKZP</w:t>
            </w:r>
          </w:p>
        </w:tc>
      </w:tr>
      <w:tr w:rsidR="00865175" w:rsidRPr="00682AF8" w14:paraId="26587A4D" w14:textId="77777777" w:rsidTr="00402623">
        <w:trPr>
          <w:cnfStyle w:val="000000100000" w:firstRow="0" w:lastRow="0" w:firstColumn="0" w:lastColumn="0" w:oddVBand="0" w:evenVBand="0" w:oddHBand="1"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627" w:type="dxa"/>
          </w:tcPr>
          <w:p w14:paraId="45663FD1" w14:textId="77777777" w:rsidR="00865175" w:rsidRPr="008139DA" w:rsidRDefault="00865175" w:rsidP="00F811C0">
            <w:pPr>
              <w:pStyle w:val="Bezodstpw"/>
              <w:jc w:val="both"/>
              <w:rPr>
                <w:rFonts w:asciiTheme="minorHAnsi" w:hAnsiTheme="minorHAnsi" w:cstheme="minorHAnsi"/>
                <w:color w:val="000000"/>
                <w:sz w:val="18"/>
                <w:szCs w:val="18"/>
                <w:lang w:val="pl-PL"/>
              </w:rPr>
            </w:pPr>
            <w:r w:rsidRPr="009372FD">
              <w:rPr>
                <w:rFonts w:asciiTheme="minorHAnsi" w:hAnsiTheme="minorHAnsi" w:cstheme="minorHAnsi"/>
                <w:color w:val="002060"/>
                <w:sz w:val="18"/>
                <w:szCs w:val="18"/>
                <w:lang w:val="pl-PL"/>
              </w:rPr>
              <w:lastRenderedPageBreak/>
              <w:t>3.8</w:t>
            </w:r>
          </w:p>
        </w:tc>
        <w:tc>
          <w:tcPr>
            <w:tcW w:w="1499" w:type="dxa"/>
          </w:tcPr>
          <w:p w14:paraId="7EAB1D4D" w14:textId="77777777" w:rsidR="00865175" w:rsidRPr="008139DA" w:rsidRDefault="00865175" w:rsidP="000778F6">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8139DA">
              <w:rPr>
                <w:rFonts w:asciiTheme="minorHAnsi" w:hAnsiTheme="minorHAnsi" w:cstheme="minorHAnsi"/>
                <w:color w:val="000000"/>
                <w:sz w:val="18"/>
                <w:szCs w:val="18"/>
                <w:lang w:val="pl-PL"/>
              </w:rPr>
              <w:t xml:space="preserve">Ocena końcowa </w:t>
            </w:r>
          </w:p>
        </w:tc>
        <w:tc>
          <w:tcPr>
            <w:tcW w:w="1843" w:type="dxa"/>
          </w:tcPr>
          <w:p w14:paraId="059004CB" w14:textId="77777777" w:rsidR="00865175" w:rsidRPr="008139DA" w:rsidRDefault="00865175" w:rsidP="000778F6">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bidi="en-US"/>
              </w:rPr>
            </w:pPr>
            <w:r w:rsidRPr="008139DA">
              <w:rPr>
                <w:rFonts w:asciiTheme="minorHAnsi" w:hAnsiTheme="minorHAnsi" w:cstheme="minorHAnsi"/>
                <w:sz w:val="18"/>
                <w:szCs w:val="18"/>
                <w:lang w:bidi="en-US"/>
              </w:rPr>
              <w:t xml:space="preserve">Zespół rehabilitacyjny ORK/ORKZP oraz Realizator oceny kompetencji zawodowych </w:t>
            </w:r>
          </w:p>
        </w:tc>
        <w:tc>
          <w:tcPr>
            <w:tcW w:w="5103" w:type="dxa"/>
          </w:tcPr>
          <w:p w14:paraId="01148FEE" w14:textId="77777777" w:rsidR="00865175" w:rsidRPr="008139DA" w:rsidRDefault="00865175" w:rsidP="000C0789">
            <w:pPr>
              <w:pStyle w:val="Bezodstpw"/>
              <w:numPr>
                <w:ilvl w:val="0"/>
                <w:numId w:val="67"/>
              </w:numPr>
              <w:ind w:left="28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Na zakończenie okresu realizacji rehabilitacji kompleksowej Uczestnik poddawany jest ocenie końcowej obejmującej:</w:t>
            </w:r>
          </w:p>
          <w:p w14:paraId="0CE24913" w14:textId="77777777" w:rsidR="00865175" w:rsidRPr="008139DA" w:rsidRDefault="00865175" w:rsidP="000C0789">
            <w:pPr>
              <w:pStyle w:val="Bezodstpw"/>
              <w:numPr>
                <w:ilvl w:val="0"/>
                <w:numId w:val="63"/>
              </w:numPr>
              <w:ind w:left="713"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w modułach medycznym i psychospołecznym:</w:t>
            </w:r>
          </w:p>
          <w:p w14:paraId="601A0670" w14:textId="77777777" w:rsidR="00865175" w:rsidRPr="008139DA" w:rsidRDefault="00865175" w:rsidP="000C0789">
            <w:pPr>
              <w:pStyle w:val="Bezodstpw"/>
              <w:numPr>
                <w:ilvl w:val="0"/>
                <w:numId w:val="70"/>
              </w:numPr>
              <w:ind w:left="1105"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badanie podmiotowe i przedmiotowe lekarskie,</w:t>
            </w:r>
          </w:p>
          <w:p w14:paraId="6175E64B" w14:textId="77777777" w:rsidR="00865175" w:rsidRPr="008139DA" w:rsidRDefault="00865175" w:rsidP="000C0789">
            <w:pPr>
              <w:pStyle w:val="Bezodstpw"/>
              <w:numPr>
                <w:ilvl w:val="0"/>
                <w:numId w:val="70"/>
              </w:numPr>
              <w:ind w:left="1105"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badanie fizjoterapeutyczne, w tym ocena wg ICF,</w:t>
            </w:r>
          </w:p>
          <w:p w14:paraId="0310A71D" w14:textId="77777777" w:rsidR="00865175" w:rsidRPr="008139DA" w:rsidRDefault="00865175" w:rsidP="000C0789">
            <w:pPr>
              <w:pStyle w:val="Bezodstpw"/>
              <w:numPr>
                <w:ilvl w:val="0"/>
                <w:numId w:val="70"/>
              </w:numPr>
              <w:ind w:left="1105"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badanie terapeuty zajęciowego,</w:t>
            </w:r>
          </w:p>
          <w:p w14:paraId="30E7AB2C" w14:textId="77777777" w:rsidR="00865175" w:rsidRPr="008139DA" w:rsidRDefault="00865175" w:rsidP="000C0789">
            <w:pPr>
              <w:pStyle w:val="Bezodstpw"/>
              <w:numPr>
                <w:ilvl w:val="0"/>
                <w:numId w:val="70"/>
              </w:numPr>
              <w:ind w:left="1105"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badanie psychologiczne,</w:t>
            </w:r>
          </w:p>
          <w:p w14:paraId="429E9433" w14:textId="77777777" w:rsidR="00865175" w:rsidRPr="008139DA" w:rsidRDefault="00865175" w:rsidP="000C0789">
            <w:pPr>
              <w:pStyle w:val="Bezodstpw"/>
              <w:numPr>
                <w:ilvl w:val="0"/>
                <w:numId w:val="70"/>
              </w:numPr>
              <w:ind w:left="1105" w:hanging="42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badanie logopedyczne (jeżeli dotyczy)</w:t>
            </w:r>
          </w:p>
          <w:p w14:paraId="58A83182" w14:textId="77777777" w:rsidR="00865175" w:rsidRPr="008139DA" w:rsidRDefault="00865175" w:rsidP="000C0789">
            <w:pPr>
              <w:pStyle w:val="Bezodstpw"/>
              <w:numPr>
                <w:ilvl w:val="0"/>
                <w:numId w:val="70"/>
              </w:numPr>
              <w:ind w:left="1105"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konsultacja dietetyczna  (jeżeli dotyczy)</w:t>
            </w:r>
          </w:p>
          <w:p w14:paraId="47801EEB" w14:textId="77777777" w:rsidR="00865175" w:rsidRPr="008139DA" w:rsidRDefault="00865175" w:rsidP="000C0789">
            <w:pPr>
              <w:pStyle w:val="Bezodstpw"/>
              <w:numPr>
                <w:ilvl w:val="0"/>
                <w:numId w:val="63"/>
              </w:numPr>
              <w:ind w:left="713" w:hanging="4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w module zawodowym:</w:t>
            </w:r>
          </w:p>
          <w:p w14:paraId="192EFD48" w14:textId="77777777" w:rsidR="00865175" w:rsidRPr="008139DA" w:rsidRDefault="00865175" w:rsidP="000C0789">
            <w:pPr>
              <w:pStyle w:val="Bezodstpw"/>
              <w:numPr>
                <w:ilvl w:val="0"/>
                <w:numId w:val="71"/>
              </w:numPr>
              <w:ind w:left="1105"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podsumowanie realizacji programu nauczania zawodu,</w:t>
            </w:r>
          </w:p>
          <w:p w14:paraId="3AB779D0" w14:textId="77777777" w:rsidR="00865175" w:rsidRPr="008139DA" w:rsidRDefault="00865175" w:rsidP="000C0789">
            <w:pPr>
              <w:pStyle w:val="Bezodstpw"/>
              <w:numPr>
                <w:ilvl w:val="0"/>
                <w:numId w:val="71"/>
              </w:numPr>
              <w:ind w:left="1105" w:hanging="28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podsumowanie realizacji procesu zatrudnienia.</w:t>
            </w:r>
          </w:p>
          <w:p w14:paraId="2BC9056B" w14:textId="77777777" w:rsidR="00865175" w:rsidRPr="008139DA" w:rsidRDefault="00865175" w:rsidP="000778F6">
            <w:pPr>
              <w:pStyle w:val="Bezodstpw"/>
              <w:ind w:left="28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Ocena końcowa dokonywana jest przez członków zespołu ORK</w:t>
            </w:r>
            <w:r w:rsidRPr="00EA180A">
              <w:rPr>
                <w:rFonts w:asciiTheme="minorHAnsi" w:hAnsiTheme="minorHAnsi" w:cstheme="minorHAnsi"/>
                <w:sz w:val="18"/>
                <w:szCs w:val="18"/>
                <w:lang w:val="pl-PL"/>
              </w:rPr>
              <w:t>/ORKZP</w:t>
            </w:r>
            <w:r w:rsidRPr="008139DA">
              <w:rPr>
                <w:rFonts w:asciiTheme="minorHAnsi" w:hAnsiTheme="minorHAnsi" w:cstheme="minorHAnsi"/>
                <w:sz w:val="18"/>
                <w:szCs w:val="18"/>
                <w:lang w:val="pl-PL"/>
              </w:rPr>
              <w:t xml:space="preserve"> we współpracy z zespołem dokonującym oceny indywidualnego profilu kategorialnego. Na podstawie wyników rehabilitacji, IPR i obserwacji zespół prowadzący ocenę końcową dokona oceny indywidualnego profilu kategorialnego, a wyniki zostaną zagregowane do formularza Oceny kompetencji zawodowych (w części oceny końcowej).</w:t>
            </w:r>
          </w:p>
          <w:p w14:paraId="59E1A014" w14:textId="77777777" w:rsidR="00865175" w:rsidRPr="008139DA" w:rsidRDefault="00865175" w:rsidP="00EA180A">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EA180A">
              <w:rPr>
                <w:rFonts w:asciiTheme="minorHAnsi" w:hAnsiTheme="minorHAnsi" w:cstheme="minorHAnsi"/>
                <w:b/>
                <w:bCs/>
                <w:color w:val="002060"/>
                <w:sz w:val="18"/>
                <w:szCs w:val="18"/>
                <w:lang w:val="pl-PL"/>
              </w:rPr>
              <w:t>Realizator</w:t>
            </w:r>
            <w:r w:rsidRPr="008139DA">
              <w:rPr>
                <w:rFonts w:asciiTheme="minorHAnsi" w:hAnsiTheme="minorHAnsi" w:cstheme="minorHAnsi"/>
                <w:sz w:val="18"/>
                <w:szCs w:val="18"/>
                <w:lang w:val="pl-PL"/>
              </w:rPr>
              <w:t>: Zespół rehabilitacyjny ORK/ORKZP</w:t>
            </w:r>
          </w:p>
          <w:p w14:paraId="3FC700AC" w14:textId="77777777" w:rsidR="00865175" w:rsidRPr="00EA180A" w:rsidRDefault="00865175" w:rsidP="00EA180A">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2060"/>
                <w:sz w:val="18"/>
                <w:szCs w:val="18"/>
                <w:lang w:val="pl-PL"/>
              </w:rPr>
            </w:pPr>
            <w:r w:rsidRPr="00EA180A">
              <w:rPr>
                <w:rFonts w:asciiTheme="minorHAnsi" w:hAnsiTheme="minorHAnsi" w:cstheme="minorHAnsi"/>
                <w:b/>
                <w:bCs/>
                <w:color w:val="002060"/>
                <w:sz w:val="18"/>
                <w:szCs w:val="18"/>
                <w:lang w:val="pl-PL"/>
              </w:rPr>
              <w:t>Forma:</w:t>
            </w:r>
          </w:p>
          <w:p w14:paraId="5071A56B" w14:textId="22BF286B" w:rsidR="00865175" w:rsidRPr="008139DA" w:rsidRDefault="00865175" w:rsidP="000C0789">
            <w:pPr>
              <w:pStyle w:val="Bezodstpw"/>
              <w:numPr>
                <w:ilvl w:val="0"/>
                <w:numId w:val="276"/>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Przygotowanie Indywidualnego profilu kategorialnego oraz ocena kompetencji zawodowych (wg ICF).</w:t>
            </w:r>
          </w:p>
          <w:p w14:paraId="32E3D908" w14:textId="6B8F57BC" w:rsidR="00865175" w:rsidRPr="008139DA" w:rsidRDefault="00865175" w:rsidP="000C0789">
            <w:pPr>
              <w:pStyle w:val="Bezodstpw"/>
              <w:numPr>
                <w:ilvl w:val="0"/>
                <w:numId w:val="276"/>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Przygotowanie arkusza oceny końcowej.</w:t>
            </w:r>
          </w:p>
          <w:p w14:paraId="6A09D59B" w14:textId="77777777" w:rsidR="00865175" w:rsidRPr="008139DA" w:rsidRDefault="00865175" w:rsidP="00EA180A">
            <w:pPr>
              <w:pStyle w:val="Bezodstpw"/>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EA180A">
              <w:rPr>
                <w:rFonts w:asciiTheme="minorHAnsi" w:hAnsiTheme="minorHAnsi" w:cstheme="minorHAnsi"/>
                <w:b/>
                <w:color w:val="002060"/>
                <w:sz w:val="18"/>
                <w:szCs w:val="18"/>
                <w:lang w:val="pl-PL"/>
              </w:rPr>
              <w:t>Załącznik</w:t>
            </w:r>
            <w:r w:rsidRPr="008139DA">
              <w:rPr>
                <w:rFonts w:asciiTheme="minorHAnsi" w:hAnsiTheme="minorHAnsi" w:cstheme="minorHAnsi"/>
                <w:b/>
                <w:color w:val="000000"/>
                <w:sz w:val="18"/>
                <w:szCs w:val="18"/>
                <w:lang w:val="pl-PL"/>
              </w:rPr>
              <w:t>:</w:t>
            </w:r>
            <w:r w:rsidRPr="008139DA">
              <w:rPr>
                <w:rFonts w:asciiTheme="minorHAnsi" w:hAnsiTheme="minorHAnsi" w:cstheme="minorHAnsi"/>
                <w:color w:val="000000"/>
                <w:sz w:val="18"/>
                <w:szCs w:val="18"/>
                <w:lang w:val="pl-PL"/>
              </w:rPr>
              <w:t xml:space="preserve"> Indywidualny profil kategorialny do oceny kompetencji zawodowych wg ICF</w:t>
            </w:r>
          </w:p>
          <w:p w14:paraId="16548303" w14:textId="77777777" w:rsidR="00865175" w:rsidRPr="008139DA" w:rsidRDefault="00865175" w:rsidP="00EA180A">
            <w:pPr>
              <w:pStyle w:val="Bezodstpw"/>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EA180A">
              <w:rPr>
                <w:rFonts w:asciiTheme="minorHAnsi" w:hAnsiTheme="minorHAnsi" w:cstheme="minorHAnsi"/>
                <w:b/>
                <w:color w:val="002060"/>
                <w:sz w:val="18"/>
                <w:szCs w:val="18"/>
                <w:lang w:val="pl-PL"/>
              </w:rPr>
              <w:t>Załącznik</w:t>
            </w:r>
            <w:r w:rsidRPr="00EA180A">
              <w:rPr>
                <w:rFonts w:asciiTheme="minorHAnsi" w:hAnsiTheme="minorHAnsi" w:cstheme="minorHAnsi"/>
                <w:color w:val="002060"/>
                <w:sz w:val="18"/>
                <w:szCs w:val="18"/>
                <w:lang w:val="pl-PL"/>
              </w:rPr>
              <w:t>:</w:t>
            </w:r>
            <w:r w:rsidRPr="008139DA">
              <w:rPr>
                <w:rFonts w:asciiTheme="minorHAnsi" w:hAnsiTheme="minorHAnsi" w:cstheme="minorHAnsi"/>
                <w:color w:val="000000"/>
                <w:sz w:val="18"/>
                <w:szCs w:val="18"/>
                <w:lang w:val="pl-PL"/>
              </w:rPr>
              <w:t xml:space="preserve"> Ocena kompetencji zawodowych – wg. ICF</w:t>
            </w:r>
          </w:p>
          <w:p w14:paraId="4332CC8D" w14:textId="77777777" w:rsidR="00865175" w:rsidRPr="008139DA" w:rsidRDefault="00865175" w:rsidP="00EA180A">
            <w:pPr>
              <w:pStyle w:val="Bezodstpw"/>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EA180A">
              <w:rPr>
                <w:rFonts w:asciiTheme="minorHAnsi" w:hAnsiTheme="minorHAnsi" w:cstheme="minorHAnsi"/>
                <w:b/>
                <w:color w:val="002060"/>
                <w:sz w:val="18"/>
                <w:szCs w:val="18"/>
                <w:lang w:val="pl-PL"/>
              </w:rPr>
              <w:t>Załącznik</w:t>
            </w:r>
            <w:r w:rsidRPr="008139DA">
              <w:rPr>
                <w:rFonts w:asciiTheme="minorHAnsi" w:hAnsiTheme="minorHAnsi" w:cstheme="minorHAnsi"/>
                <w:b/>
                <w:color w:val="000000"/>
                <w:sz w:val="18"/>
                <w:szCs w:val="18"/>
                <w:lang w:val="pl-PL"/>
              </w:rPr>
              <w:t>:</w:t>
            </w:r>
            <w:r w:rsidRPr="008139DA">
              <w:rPr>
                <w:rFonts w:asciiTheme="minorHAnsi" w:hAnsiTheme="minorHAnsi" w:cstheme="minorHAnsi"/>
                <w:color w:val="000000"/>
                <w:sz w:val="18"/>
                <w:szCs w:val="18"/>
                <w:lang w:val="pl-PL"/>
              </w:rPr>
              <w:t xml:space="preserve"> Arkusz oceny końcowej IPR</w:t>
            </w:r>
          </w:p>
          <w:p w14:paraId="0EDE1B7C" w14:textId="77777777" w:rsidR="00865175" w:rsidRPr="008139DA" w:rsidRDefault="00865175" w:rsidP="000C0789">
            <w:pPr>
              <w:pStyle w:val="Bezodstpw"/>
              <w:numPr>
                <w:ilvl w:val="0"/>
                <w:numId w:val="66"/>
              </w:numPr>
              <w:ind w:left="28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8139DA">
              <w:rPr>
                <w:rFonts w:asciiTheme="minorHAnsi" w:hAnsiTheme="minorHAnsi" w:cstheme="minorHAnsi"/>
                <w:sz w:val="18"/>
                <w:szCs w:val="18"/>
                <w:lang w:val="pl-PL"/>
              </w:rPr>
              <w:t>Wnioski i zalecenia końcowe prezentowane są Uczestnikowi przez Zespół podczas spotkania zamykającego proces rehabilitacji w ORK/ORKZP.</w:t>
            </w:r>
          </w:p>
          <w:p w14:paraId="79D12ADA" w14:textId="77777777" w:rsidR="00865175" w:rsidRPr="008139DA" w:rsidRDefault="00865175" w:rsidP="00AE0FB2">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AE0FB2">
              <w:rPr>
                <w:rFonts w:asciiTheme="minorHAnsi" w:hAnsiTheme="minorHAnsi" w:cstheme="minorHAnsi"/>
                <w:b/>
                <w:bCs/>
                <w:color w:val="002060"/>
                <w:sz w:val="18"/>
                <w:szCs w:val="18"/>
                <w:lang w:val="pl-PL"/>
              </w:rPr>
              <w:t>Realizator</w:t>
            </w:r>
            <w:r w:rsidRPr="008139DA">
              <w:rPr>
                <w:rFonts w:asciiTheme="minorHAnsi" w:hAnsiTheme="minorHAnsi" w:cstheme="minorHAnsi"/>
                <w:sz w:val="18"/>
                <w:szCs w:val="18"/>
                <w:lang w:val="pl-PL"/>
              </w:rPr>
              <w:t>: Zespół rehabilitacyjny ORK/ORKZP</w:t>
            </w:r>
          </w:p>
          <w:p w14:paraId="6865DFFC" w14:textId="77777777" w:rsidR="00865175" w:rsidRPr="008139DA" w:rsidRDefault="00865175" w:rsidP="00AE0FB2">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AE0FB2">
              <w:rPr>
                <w:rFonts w:asciiTheme="minorHAnsi" w:hAnsiTheme="minorHAnsi" w:cstheme="minorHAnsi"/>
                <w:b/>
                <w:bCs/>
                <w:color w:val="002060"/>
                <w:sz w:val="18"/>
                <w:szCs w:val="18"/>
                <w:lang w:val="pl-PL"/>
              </w:rPr>
              <w:t xml:space="preserve">Forma: </w:t>
            </w:r>
            <w:r w:rsidRPr="008139DA">
              <w:rPr>
                <w:rFonts w:asciiTheme="minorHAnsi" w:hAnsiTheme="minorHAnsi" w:cstheme="minorHAnsi"/>
                <w:sz w:val="18"/>
                <w:szCs w:val="18"/>
                <w:lang w:val="pl-PL"/>
              </w:rPr>
              <w:t>Wnioski i zalecenia końcowe</w:t>
            </w:r>
          </w:p>
          <w:p w14:paraId="0FFE3589" w14:textId="5C836BEA" w:rsidR="00865175" w:rsidRPr="008139DA" w:rsidRDefault="00865175" w:rsidP="00476445">
            <w:pPr>
              <w:pStyle w:val="Bezodstpw"/>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AE0FB2">
              <w:rPr>
                <w:rFonts w:asciiTheme="minorHAnsi" w:hAnsiTheme="minorHAnsi" w:cstheme="minorHAnsi"/>
                <w:b/>
                <w:color w:val="002060"/>
                <w:sz w:val="18"/>
                <w:szCs w:val="18"/>
                <w:lang w:val="pl-PL"/>
              </w:rPr>
              <w:t>Załącznik</w:t>
            </w:r>
            <w:r w:rsidRPr="008139DA">
              <w:rPr>
                <w:rFonts w:asciiTheme="minorHAnsi" w:hAnsiTheme="minorHAnsi" w:cstheme="minorHAnsi"/>
                <w:color w:val="000000"/>
                <w:sz w:val="18"/>
                <w:szCs w:val="18"/>
                <w:lang w:val="pl-PL"/>
              </w:rPr>
              <w:t>: Indywidualny Program Rehabilitacji- Indywidualna Karta Oceny Końcowej</w:t>
            </w:r>
            <w:r w:rsidRPr="008139DA">
              <w:rPr>
                <w:rFonts w:asciiTheme="minorHAnsi" w:hAnsiTheme="minorHAnsi" w:cstheme="minorHAnsi"/>
                <w:sz w:val="18"/>
                <w:szCs w:val="18"/>
                <w:lang w:val="pl-PL"/>
              </w:rPr>
              <w:t xml:space="preserve"> </w:t>
            </w:r>
          </w:p>
        </w:tc>
      </w:tr>
      <w:tr w:rsidR="00865175" w:rsidRPr="00682AF8" w14:paraId="6FFA3380" w14:textId="77777777" w:rsidTr="00402623">
        <w:trPr>
          <w:trHeight w:val="537"/>
        </w:trPr>
        <w:tc>
          <w:tcPr>
            <w:cnfStyle w:val="001000000000" w:firstRow="0" w:lastRow="0" w:firstColumn="1" w:lastColumn="0" w:oddVBand="0" w:evenVBand="0" w:oddHBand="0" w:evenHBand="0" w:firstRowFirstColumn="0" w:firstRowLastColumn="0" w:lastRowFirstColumn="0" w:lastRowLastColumn="0"/>
            <w:tcW w:w="627" w:type="dxa"/>
          </w:tcPr>
          <w:p w14:paraId="2B5891EC" w14:textId="77777777" w:rsidR="00865175" w:rsidRPr="008139DA" w:rsidRDefault="00865175" w:rsidP="00F811C0">
            <w:pPr>
              <w:pStyle w:val="Bezodstpw"/>
              <w:jc w:val="both"/>
              <w:rPr>
                <w:rFonts w:asciiTheme="minorHAnsi" w:hAnsiTheme="minorHAnsi" w:cstheme="minorHAnsi"/>
                <w:color w:val="000000"/>
                <w:sz w:val="18"/>
                <w:szCs w:val="18"/>
                <w:lang w:val="pl-PL"/>
              </w:rPr>
            </w:pPr>
            <w:r w:rsidRPr="00AE0FB2">
              <w:rPr>
                <w:rFonts w:asciiTheme="minorHAnsi" w:hAnsiTheme="minorHAnsi" w:cstheme="minorHAnsi"/>
                <w:color w:val="002060"/>
                <w:sz w:val="18"/>
                <w:szCs w:val="18"/>
                <w:lang w:val="pl-PL"/>
              </w:rPr>
              <w:t>3.9</w:t>
            </w:r>
          </w:p>
        </w:tc>
        <w:tc>
          <w:tcPr>
            <w:tcW w:w="1499" w:type="dxa"/>
          </w:tcPr>
          <w:p w14:paraId="7FE2DC2E" w14:textId="77777777" w:rsidR="00865175" w:rsidRPr="008139DA" w:rsidRDefault="00865175" w:rsidP="000778F6">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8139DA">
              <w:rPr>
                <w:rFonts w:asciiTheme="minorHAnsi" w:hAnsiTheme="minorHAnsi" w:cstheme="minorHAnsi"/>
                <w:color w:val="000000"/>
                <w:sz w:val="18"/>
                <w:szCs w:val="18"/>
                <w:lang w:val="pl-PL"/>
              </w:rPr>
              <w:t>Archiwizacja dokumentacji</w:t>
            </w:r>
          </w:p>
        </w:tc>
        <w:tc>
          <w:tcPr>
            <w:tcW w:w="1843" w:type="dxa"/>
          </w:tcPr>
          <w:p w14:paraId="3D25BB8F" w14:textId="77777777" w:rsidR="00865175" w:rsidRPr="008139DA" w:rsidRDefault="00865175" w:rsidP="000778F6">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bidi="en-US"/>
              </w:rPr>
            </w:pPr>
            <w:r w:rsidRPr="008139DA">
              <w:rPr>
                <w:rFonts w:asciiTheme="minorHAnsi" w:hAnsiTheme="minorHAnsi" w:cstheme="minorHAnsi"/>
                <w:color w:val="000000"/>
                <w:sz w:val="18"/>
                <w:szCs w:val="18"/>
                <w:lang w:bidi="en-US"/>
              </w:rPr>
              <w:t>Obsługa administracyjna ww. jednostek</w:t>
            </w:r>
          </w:p>
        </w:tc>
        <w:tc>
          <w:tcPr>
            <w:tcW w:w="5103" w:type="dxa"/>
          </w:tcPr>
          <w:p w14:paraId="6B9937AF" w14:textId="77777777" w:rsidR="00865175" w:rsidRPr="008139DA" w:rsidRDefault="00865175" w:rsidP="000C0789">
            <w:pPr>
              <w:pStyle w:val="Bezodstpw"/>
              <w:numPr>
                <w:ilvl w:val="0"/>
                <w:numId w:val="63"/>
              </w:numPr>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8139DA">
              <w:rPr>
                <w:rFonts w:asciiTheme="minorHAnsi" w:hAnsiTheme="minorHAnsi" w:cstheme="minorHAnsi"/>
                <w:color w:val="000000"/>
                <w:sz w:val="18"/>
                <w:szCs w:val="18"/>
                <w:lang w:val="pl-PL"/>
              </w:rPr>
              <w:t>Archiwizacja dokumentacji powstałej podczas procesu zgodnie</w:t>
            </w:r>
            <w:r w:rsidRPr="008139DA">
              <w:rPr>
                <w:rFonts w:asciiTheme="minorHAnsi" w:hAnsiTheme="minorHAnsi" w:cstheme="minorHAnsi"/>
                <w:color w:val="000000"/>
                <w:sz w:val="18"/>
                <w:szCs w:val="18"/>
                <w:lang w:val="pl-PL"/>
              </w:rPr>
              <w:br/>
              <w:t xml:space="preserve"> z procedurą obowiązującą w jednostce, </w:t>
            </w:r>
            <w:r w:rsidRPr="008139DA">
              <w:rPr>
                <w:rFonts w:asciiTheme="minorHAnsi" w:hAnsiTheme="minorHAnsi" w:cstheme="minorHAnsi"/>
                <w:sz w:val="18"/>
                <w:szCs w:val="18"/>
                <w:lang w:val="pl-PL"/>
              </w:rPr>
              <w:t>opracowaną na  podstawie  obowiązujących aktów prawnych</w:t>
            </w:r>
          </w:p>
        </w:tc>
      </w:tr>
      <w:tr w:rsidR="00865175" w:rsidRPr="00682AF8" w14:paraId="5F691321" w14:textId="77777777" w:rsidTr="00402623">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627" w:type="dxa"/>
          </w:tcPr>
          <w:p w14:paraId="6C96AA50" w14:textId="77777777" w:rsidR="00865175" w:rsidRPr="008139DA" w:rsidRDefault="00865175" w:rsidP="00F811C0">
            <w:pPr>
              <w:tabs>
                <w:tab w:val="left" w:pos="2127"/>
              </w:tabs>
              <w:spacing w:after="0" w:line="240" w:lineRule="auto"/>
              <w:ind w:left="2127" w:hanging="2127"/>
              <w:jc w:val="both"/>
              <w:rPr>
                <w:rFonts w:asciiTheme="minorHAnsi" w:hAnsiTheme="minorHAnsi" w:cstheme="minorHAnsi"/>
                <w:color w:val="000000"/>
                <w:sz w:val="18"/>
                <w:szCs w:val="18"/>
              </w:rPr>
            </w:pPr>
          </w:p>
        </w:tc>
        <w:tc>
          <w:tcPr>
            <w:tcW w:w="8445" w:type="dxa"/>
            <w:gridSpan w:val="3"/>
          </w:tcPr>
          <w:p w14:paraId="6B109FCB" w14:textId="77777777" w:rsidR="00865175" w:rsidRPr="008139DA" w:rsidRDefault="00865175" w:rsidP="000778F6">
            <w:pPr>
              <w:tabs>
                <w:tab w:val="left" w:pos="2127"/>
              </w:tabs>
              <w:spacing w:after="0" w:line="240" w:lineRule="auto"/>
              <w:ind w:left="2127" w:hanging="212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139DA">
              <w:rPr>
                <w:rFonts w:asciiTheme="minorHAnsi" w:hAnsiTheme="minorHAnsi" w:cstheme="minorHAnsi"/>
                <w:color w:val="000000"/>
                <w:sz w:val="18"/>
                <w:szCs w:val="18"/>
              </w:rPr>
              <w:t>Zakończenie procesu</w:t>
            </w:r>
            <w:r w:rsidRPr="008139DA">
              <w:rPr>
                <w:rFonts w:asciiTheme="minorHAnsi" w:hAnsiTheme="minorHAnsi" w:cstheme="minorHAnsi"/>
                <w:sz w:val="18"/>
                <w:szCs w:val="18"/>
              </w:rPr>
              <w:t xml:space="preserve"> </w:t>
            </w:r>
          </w:p>
          <w:p w14:paraId="77CF1BC4" w14:textId="77777777" w:rsidR="00865175" w:rsidRPr="008139DA" w:rsidRDefault="00865175" w:rsidP="000778F6">
            <w:pPr>
              <w:tabs>
                <w:tab w:val="left" w:pos="2127"/>
              </w:tabs>
              <w:spacing w:after="0" w:line="240" w:lineRule="auto"/>
              <w:ind w:left="2127" w:hanging="212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p>
        </w:tc>
      </w:tr>
    </w:tbl>
    <w:p w14:paraId="07E184C3" w14:textId="77777777" w:rsidR="0068750E" w:rsidRDefault="0068750E" w:rsidP="00385E01">
      <w:pPr>
        <w:spacing w:after="0" w:line="240" w:lineRule="auto"/>
        <w:jc w:val="both"/>
        <w:rPr>
          <w:rFonts w:asciiTheme="minorHAnsi" w:hAnsiTheme="minorHAnsi"/>
          <w:b/>
          <w:bCs/>
          <w:color w:val="1F497D" w:themeColor="text2"/>
          <w:sz w:val="28"/>
          <w:szCs w:val="28"/>
        </w:rPr>
      </w:pPr>
      <w:bookmarkStart w:id="50" w:name="_Toc523385660"/>
      <w:bookmarkStart w:id="51" w:name="_Toc6433693"/>
    </w:p>
    <w:p w14:paraId="3F945C43" w14:textId="77777777" w:rsidR="0068750E" w:rsidRDefault="0068750E" w:rsidP="00385E01">
      <w:pPr>
        <w:spacing w:after="0" w:line="240" w:lineRule="auto"/>
        <w:jc w:val="both"/>
        <w:rPr>
          <w:rFonts w:asciiTheme="minorHAnsi" w:hAnsiTheme="minorHAnsi"/>
          <w:b/>
          <w:bCs/>
          <w:color w:val="1F497D" w:themeColor="text2"/>
          <w:sz w:val="28"/>
          <w:szCs w:val="28"/>
        </w:rPr>
      </w:pPr>
    </w:p>
    <w:p w14:paraId="0E7FA1B5" w14:textId="77777777" w:rsidR="0068750E" w:rsidRDefault="0068750E" w:rsidP="00385E01">
      <w:pPr>
        <w:spacing w:after="0" w:line="240" w:lineRule="auto"/>
        <w:jc w:val="both"/>
        <w:rPr>
          <w:rFonts w:asciiTheme="minorHAnsi" w:hAnsiTheme="minorHAnsi"/>
          <w:b/>
          <w:bCs/>
          <w:color w:val="1F497D" w:themeColor="text2"/>
          <w:sz w:val="28"/>
          <w:szCs w:val="28"/>
        </w:rPr>
      </w:pPr>
    </w:p>
    <w:p w14:paraId="1B200E0F" w14:textId="77777777" w:rsidR="0068750E" w:rsidRDefault="0068750E" w:rsidP="00385E01">
      <w:pPr>
        <w:spacing w:after="0" w:line="240" w:lineRule="auto"/>
        <w:jc w:val="both"/>
        <w:rPr>
          <w:rFonts w:asciiTheme="minorHAnsi" w:hAnsiTheme="minorHAnsi"/>
          <w:b/>
          <w:bCs/>
          <w:color w:val="1F497D" w:themeColor="text2"/>
          <w:sz w:val="28"/>
          <w:szCs w:val="28"/>
        </w:rPr>
      </w:pPr>
    </w:p>
    <w:p w14:paraId="124A23E8" w14:textId="77777777" w:rsidR="0068750E" w:rsidRDefault="0068750E" w:rsidP="00385E01">
      <w:pPr>
        <w:spacing w:after="0" w:line="240" w:lineRule="auto"/>
        <w:jc w:val="both"/>
        <w:rPr>
          <w:rFonts w:asciiTheme="minorHAnsi" w:hAnsiTheme="minorHAnsi"/>
          <w:b/>
          <w:bCs/>
          <w:color w:val="1F497D" w:themeColor="text2"/>
          <w:sz w:val="28"/>
          <w:szCs w:val="28"/>
        </w:rPr>
      </w:pPr>
    </w:p>
    <w:p w14:paraId="3F0438C8" w14:textId="77777777" w:rsidR="0068750E" w:rsidRDefault="0068750E" w:rsidP="00385E01">
      <w:pPr>
        <w:spacing w:after="0" w:line="240" w:lineRule="auto"/>
        <w:jc w:val="both"/>
        <w:rPr>
          <w:rFonts w:asciiTheme="minorHAnsi" w:hAnsiTheme="minorHAnsi"/>
          <w:b/>
          <w:bCs/>
          <w:color w:val="1F497D" w:themeColor="text2"/>
          <w:sz w:val="28"/>
          <w:szCs w:val="28"/>
        </w:rPr>
      </w:pPr>
    </w:p>
    <w:p w14:paraId="361489B4" w14:textId="77777777" w:rsidR="0068750E" w:rsidRDefault="0068750E" w:rsidP="00385E01">
      <w:pPr>
        <w:spacing w:after="0" w:line="240" w:lineRule="auto"/>
        <w:jc w:val="both"/>
        <w:rPr>
          <w:rFonts w:asciiTheme="minorHAnsi" w:hAnsiTheme="minorHAnsi"/>
          <w:b/>
          <w:bCs/>
          <w:color w:val="1F497D" w:themeColor="text2"/>
          <w:sz w:val="28"/>
          <w:szCs w:val="28"/>
        </w:rPr>
      </w:pPr>
    </w:p>
    <w:p w14:paraId="7CD7E1C2" w14:textId="656DC1AD" w:rsidR="00771077" w:rsidRPr="007D0EAE" w:rsidRDefault="00A211F8" w:rsidP="00DB28F7">
      <w:pPr>
        <w:pStyle w:val="Nagwek3"/>
        <w:rPr>
          <w:color w:val="002060"/>
        </w:rPr>
      </w:pPr>
      <w:bookmarkStart w:id="52" w:name="_Toc148967781"/>
      <w:r w:rsidRPr="007D0EAE">
        <w:rPr>
          <w:color w:val="002060"/>
        </w:rPr>
        <w:lastRenderedPageBreak/>
        <w:t>I</w:t>
      </w:r>
      <w:r w:rsidR="00771077" w:rsidRPr="007D0EAE">
        <w:rPr>
          <w:color w:val="002060"/>
        </w:rPr>
        <w:t>V.</w:t>
      </w:r>
      <w:r w:rsidR="00FF0F67">
        <w:rPr>
          <w:color w:val="002060"/>
        </w:rPr>
        <w:t>4</w:t>
      </w:r>
      <w:r w:rsidR="00771077" w:rsidRPr="007D0EAE">
        <w:rPr>
          <w:color w:val="002060"/>
        </w:rPr>
        <w:t>. Moduł zawodowy</w:t>
      </w:r>
      <w:bookmarkEnd w:id="50"/>
      <w:bookmarkEnd w:id="51"/>
      <w:bookmarkEnd w:id="52"/>
    </w:p>
    <w:p w14:paraId="0CD8FFD5" w14:textId="77777777" w:rsidR="00385E01" w:rsidRPr="008966F6" w:rsidRDefault="00385E01" w:rsidP="00385E01">
      <w:pPr>
        <w:spacing w:after="0" w:line="240" w:lineRule="auto"/>
        <w:jc w:val="both"/>
        <w:rPr>
          <w:rFonts w:asciiTheme="minorHAnsi" w:hAnsiTheme="minorHAnsi"/>
        </w:rPr>
      </w:pPr>
    </w:p>
    <w:p w14:paraId="00FCCA11" w14:textId="77777777" w:rsidR="00771077" w:rsidRPr="008966F6" w:rsidRDefault="00771077" w:rsidP="00771077">
      <w:pPr>
        <w:spacing w:line="300" w:lineRule="auto"/>
        <w:jc w:val="both"/>
      </w:pPr>
      <w:r w:rsidRPr="008966F6">
        <w:rPr>
          <w:noProof/>
          <w:lang w:eastAsia="pl-PL"/>
        </w:rPr>
        <w:drawing>
          <wp:inline distT="0" distB="0" distL="0" distR="0" wp14:anchorId="5A68493B" wp14:editId="6DCE4016">
            <wp:extent cx="5760720" cy="1854200"/>
            <wp:effectExtent l="19050" t="0" r="0" b="0"/>
            <wp:docPr id="28" name="Obraz 3" descr="3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3.jpg"/>
                    <pic:cNvPicPr/>
                  </pic:nvPicPr>
                  <pic:blipFill>
                    <a:blip r:embed="rId34" cstate="print"/>
                    <a:stretch>
                      <a:fillRect/>
                    </a:stretch>
                  </pic:blipFill>
                  <pic:spPr>
                    <a:xfrm>
                      <a:off x="0" y="0"/>
                      <a:ext cx="5760720" cy="1854200"/>
                    </a:xfrm>
                    <a:prstGeom prst="rect">
                      <a:avLst/>
                    </a:prstGeom>
                  </pic:spPr>
                </pic:pic>
              </a:graphicData>
            </a:graphic>
          </wp:inline>
        </w:drawing>
      </w:r>
    </w:p>
    <w:p w14:paraId="7CE098A8" w14:textId="77777777" w:rsidR="00771077" w:rsidRPr="006A2531" w:rsidRDefault="00771077" w:rsidP="006A2531">
      <w:pPr>
        <w:tabs>
          <w:tab w:val="left" w:pos="426"/>
        </w:tabs>
        <w:autoSpaceDE w:val="0"/>
        <w:autoSpaceDN w:val="0"/>
        <w:adjustRightInd w:val="0"/>
        <w:spacing w:before="120" w:after="120" w:line="23" w:lineRule="atLeast"/>
        <w:ind w:left="426" w:hanging="284"/>
        <w:rPr>
          <w:rFonts w:asciiTheme="minorHAnsi" w:hAnsiTheme="minorHAnsi" w:cstheme="minorHAnsi"/>
          <w:b/>
          <w:i/>
          <w:color w:val="002060"/>
        </w:rPr>
      </w:pPr>
      <w:r w:rsidRPr="006A2531">
        <w:rPr>
          <w:rFonts w:asciiTheme="minorHAnsi" w:hAnsiTheme="minorHAnsi" w:cstheme="minorHAnsi"/>
          <w:b/>
          <w:i/>
          <w:color w:val="002060"/>
        </w:rPr>
        <w:t>Cele procesu</w:t>
      </w:r>
    </w:p>
    <w:p w14:paraId="340EFC0F" w14:textId="77777777" w:rsidR="00A957B1" w:rsidRPr="00A957B1" w:rsidRDefault="00771077" w:rsidP="000C0789">
      <w:pPr>
        <w:pStyle w:val="Akapitzlist"/>
        <w:numPr>
          <w:ilvl w:val="0"/>
          <w:numId w:val="114"/>
        </w:numPr>
        <w:autoSpaceDE w:val="0"/>
        <w:autoSpaceDN w:val="0"/>
        <w:adjustRightInd w:val="0"/>
        <w:spacing w:before="120" w:after="120"/>
        <w:ind w:left="426" w:hanging="426"/>
        <w:contextualSpacing w:val="0"/>
        <w:rPr>
          <w:rFonts w:asciiTheme="minorHAnsi" w:hAnsiTheme="minorHAnsi" w:cstheme="minorHAnsi"/>
          <w:sz w:val="20"/>
          <w:szCs w:val="20"/>
        </w:rPr>
      </w:pPr>
      <w:r w:rsidRPr="006A2531">
        <w:rPr>
          <w:rFonts w:asciiTheme="minorHAnsi" w:hAnsiTheme="minorHAnsi" w:cstheme="minorHAnsi"/>
          <w:b/>
          <w:bCs/>
          <w:color w:val="002060"/>
          <w:sz w:val="20"/>
          <w:szCs w:val="20"/>
        </w:rPr>
        <w:t>Celem nadrzędnym</w:t>
      </w:r>
      <w:r w:rsidRPr="006A2531">
        <w:rPr>
          <w:rFonts w:asciiTheme="minorHAnsi" w:hAnsiTheme="minorHAnsi" w:cstheme="minorHAnsi"/>
          <w:color w:val="002060"/>
          <w:sz w:val="20"/>
          <w:szCs w:val="20"/>
        </w:rPr>
        <w:t xml:space="preserve"> </w:t>
      </w:r>
      <w:r w:rsidRPr="00177FE7">
        <w:rPr>
          <w:rFonts w:asciiTheme="minorHAnsi" w:hAnsiTheme="minorHAnsi" w:cstheme="minorHAnsi"/>
          <w:sz w:val="20"/>
          <w:szCs w:val="20"/>
        </w:rPr>
        <w:t xml:space="preserve">modułu zawodowego w rehabilitacji kompleksowej jest </w:t>
      </w:r>
      <w:r w:rsidRPr="006A2531">
        <w:rPr>
          <w:rFonts w:asciiTheme="minorHAnsi" w:hAnsiTheme="minorHAnsi" w:cstheme="minorHAnsi"/>
          <w:b/>
          <w:bCs/>
          <w:color w:val="002060"/>
          <w:sz w:val="20"/>
          <w:szCs w:val="20"/>
        </w:rPr>
        <w:t xml:space="preserve">wejście/powrót </w:t>
      </w:r>
      <w:r w:rsidR="00395BA1" w:rsidRPr="006A2531">
        <w:rPr>
          <w:rFonts w:asciiTheme="minorHAnsi" w:hAnsiTheme="minorHAnsi" w:cstheme="minorHAnsi"/>
          <w:b/>
          <w:bCs/>
          <w:color w:val="002060"/>
          <w:sz w:val="20"/>
          <w:szCs w:val="20"/>
        </w:rPr>
        <w:t xml:space="preserve">Uczestnika </w:t>
      </w:r>
      <w:r w:rsidRPr="006A2531">
        <w:rPr>
          <w:rFonts w:asciiTheme="minorHAnsi" w:hAnsiTheme="minorHAnsi" w:cstheme="minorHAnsi"/>
          <w:b/>
          <w:bCs/>
          <w:color w:val="002060"/>
          <w:sz w:val="20"/>
          <w:szCs w:val="20"/>
        </w:rPr>
        <w:t>na rynek pracy</w:t>
      </w:r>
      <w:r w:rsidRPr="006A2531">
        <w:rPr>
          <w:rFonts w:asciiTheme="minorHAnsi" w:hAnsiTheme="minorHAnsi" w:cstheme="minorHAnsi"/>
          <w:color w:val="002060"/>
          <w:sz w:val="20"/>
          <w:szCs w:val="20"/>
        </w:rPr>
        <w:t xml:space="preserve">, </w:t>
      </w:r>
      <w:r w:rsidRPr="00FF0F67">
        <w:rPr>
          <w:rFonts w:asciiTheme="minorHAnsi" w:hAnsiTheme="minorHAnsi" w:cstheme="minorHAnsi"/>
          <w:sz w:val="20"/>
          <w:szCs w:val="20"/>
        </w:rPr>
        <w:t>poprzez</w:t>
      </w:r>
      <w:r w:rsidRPr="006A2531">
        <w:rPr>
          <w:rFonts w:asciiTheme="minorHAnsi" w:hAnsiTheme="minorHAnsi" w:cstheme="minorHAnsi"/>
          <w:color w:val="002060"/>
          <w:sz w:val="20"/>
          <w:szCs w:val="20"/>
        </w:rPr>
        <w:t xml:space="preserve"> </w:t>
      </w:r>
      <w:r w:rsidRPr="006A2531">
        <w:rPr>
          <w:rFonts w:asciiTheme="minorHAnsi" w:hAnsiTheme="minorHAnsi" w:cstheme="minorHAnsi"/>
          <w:b/>
          <w:color w:val="002060"/>
          <w:sz w:val="20"/>
          <w:szCs w:val="20"/>
        </w:rPr>
        <w:t xml:space="preserve">przygotowanie </w:t>
      </w:r>
      <w:r w:rsidR="00395BA1" w:rsidRPr="006A2531">
        <w:rPr>
          <w:rFonts w:asciiTheme="minorHAnsi" w:hAnsiTheme="minorHAnsi" w:cstheme="minorHAnsi"/>
          <w:b/>
          <w:color w:val="002060"/>
          <w:sz w:val="20"/>
          <w:szCs w:val="20"/>
        </w:rPr>
        <w:t xml:space="preserve">go </w:t>
      </w:r>
      <w:r w:rsidRPr="006A2531">
        <w:rPr>
          <w:rFonts w:asciiTheme="minorHAnsi" w:hAnsiTheme="minorHAnsi" w:cstheme="minorHAnsi"/>
          <w:b/>
          <w:color w:val="002060"/>
          <w:sz w:val="20"/>
          <w:szCs w:val="20"/>
        </w:rPr>
        <w:t xml:space="preserve">do </w:t>
      </w:r>
      <w:r w:rsidR="00302CD2" w:rsidRPr="006A2531">
        <w:rPr>
          <w:rFonts w:asciiTheme="minorHAnsi" w:hAnsiTheme="minorHAnsi" w:cstheme="minorHAnsi"/>
          <w:b/>
          <w:color w:val="002060"/>
          <w:sz w:val="20"/>
          <w:szCs w:val="20"/>
        </w:rPr>
        <w:t xml:space="preserve">podjęcia </w:t>
      </w:r>
      <w:r w:rsidRPr="006A2531">
        <w:rPr>
          <w:rFonts w:asciiTheme="minorHAnsi" w:hAnsiTheme="minorHAnsi" w:cstheme="minorHAnsi"/>
          <w:b/>
          <w:color w:val="002060"/>
          <w:sz w:val="20"/>
          <w:szCs w:val="20"/>
        </w:rPr>
        <w:t xml:space="preserve">zatrudnienia z uwzględnieniem jego </w:t>
      </w:r>
      <w:r w:rsidR="00302CD2" w:rsidRPr="006A2531">
        <w:rPr>
          <w:rFonts w:asciiTheme="minorHAnsi" w:hAnsiTheme="minorHAnsi" w:cstheme="minorHAnsi"/>
          <w:b/>
          <w:color w:val="002060"/>
          <w:sz w:val="20"/>
          <w:szCs w:val="20"/>
        </w:rPr>
        <w:t xml:space="preserve">obecnych możliwości oraz </w:t>
      </w:r>
      <w:r w:rsidRPr="006A2531">
        <w:rPr>
          <w:rFonts w:asciiTheme="minorHAnsi" w:hAnsiTheme="minorHAnsi" w:cstheme="minorHAnsi"/>
          <w:b/>
          <w:color w:val="002060"/>
          <w:sz w:val="20"/>
          <w:szCs w:val="20"/>
        </w:rPr>
        <w:t xml:space="preserve">dotychczasowej </w:t>
      </w:r>
      <w:r w:rsidR="00302CD2" w:rsidRPr="006A2531">
        <w:rPr>
          <w:rFonts w:asciiTheme="minorHAnsi" w:hAnsiTheme="minorHAnsi" w:cstheme="minorHAnsi"/>
          <w:b/>
          <w:color w:val="002060"/>
          <w:sz w:val="20"/>
          <w:szCs w:val="20"/>
        </w:rPr>
        <w:t>i</w:t>
      </w:r>
      <w:r w:rsidRPr="006A2531">
        <w:rPr>
          <w:rFonts w:asciiTheme="minorHAnsi" w:hAnsiTheme="minorHAnsi" w:cstheme="minorHAnsi"/>
          <w:b/>
          <w:color w:val="002060"/>
          <w:sz w:val="20"/>
          <w:szCs w:val="20"/>
        </w:rPr>
        <w:t xml:space="preserve"> nabytej podczas procesu rehabilitacji wiedzy, kompetencji, kwalifikacji zawodowych </w:t>
      </w:r>
      <w:r w:rsidR="00D27BBC" w:rsidRPr="006A2531">
        <w:rPr>
          <w:rFonts w:asciiTheme="minorHAnsi" w:hAnsiTheme="minorHAnsi" w:cstheme="minorHAnsi"/>
          <w:b/>
          <w:color w:val="002060"/>
          <w:sz w:val="20"/>
          <w:szCs w:val="20"/>
        </w:rPr>
        <w:t xml:space="preserve">oraz </w:t>
      </w:r>
      <w:r w:rsidRPr="006A2531">
        <w:rPr>
          <w:rFonts w:asciiTheme="minorHAnsi" w:hAnsiTheme="minorHAnsi" w:cstheme="minorHAnsi"/>
          <w:b/>
          <w:color w:val="002060"/>
          <w:sz w:val="20"/>
          <w:szCs w:val="20"/>
        </w:rPr>
        <w:t>doświadczenia zawodowego</w:t>
      </w:r>
      <w:r w:rsidR="00D27BBC">
        <w:rPr>
          <w:rFonts w:asciiTheme="minorHAnsi" w:hAnsiTheme="minorHAnsi" w:cstheme="minorHAnsi"/>
          <w:b/>
          <w:sz w:val="20"/>
          <w:szCs w:val="20"/>
        </w:rPr>
        <w:t>.</w:t>
      </w:r>
    </w:p>
    <w:p w14:paraId="06BEAE19" w14:textId="18E5698D" w:rsidR="00A957B1" w:rsidRPr="00A957B1" w:rsidRDefault="00A957B1" w:rsidP="000C0789">
      <w:pPr>
        <w:pStyle w:val="Akapitzlist"/>
        <w:numPr>
          <w:ilvl w:val="0"/>
          <w:numId w:val="114"/>
        </w:numPr>
        <w:tabs>
          <w:tab w:val="left" w:pos="426"/>
        </w:tabs>
        <w:autoSpaceDE w:val="0"/>
        <w:autoSpaceDN w:val="0"/>
        <w:adjustRightInd w:val="0"/>
        <w:spacing w:before="120" w:after="120"/>
        <w:ind w:left="567" w:hanging="567"/>
        <w:contextualSpacing w:val="0"/>
        <w:rPr>
          <w:rFonts w:asciiTheme="minorHAnsi" w:hAnsiTheme="minorHAnsi" w:cstheme="minorHAnsi"/>
          <w:sz w:val="20"/>
          <w:szCs w:val="20"/>
        </w:rPr>
      </w:pPr>
      <w:r w:rsidRPr="00A957B1">
        <w:rPr>
          <w:sz w:val="20"/>
          <w:szCs w:val="20"/>
        </w:rPr>
        <w:t>Celami pośrednimi natomiast są:</w:t>
      </w:r>
    </w:p>
    <w:p w14:paraId="3E5C7ABA" w14:textId="6D0E16DB" w:rsidR="00A957B1" w:rsidRDefault="00A957B1" w:rsidP="000C0789">
      <w:pPr>
        <w:pStyle w:val="Akapitzlist"/>
        <w:numPr>
          <w:ilvl w:val="0"/>
          <w:numId w:val="104"/>
        </w:numPr>
        <w:spacing w:before="120" w:after="120" w:line="23" w:lineRule="atLeast"/>
        <w:ind w:left="1134" w:hanging="425"/>
        <w:contextualSpacing w:val="0"/>
        <w:rPr>
          <w:sz w:val="20"/>
          <w:szCs w:val="20"/>
        </w:rPr>
      </w:pPr>
      <w:r>
        <w:rPr>
          <w:sz w:val="20"/>
          <w:szCs w:val="20"/>
        </w:rPr>
        <w:t>dobór ścieżki rozwoju zawodowego dobranej do obecnego stanu zdrowia Uczestnika i sytuacji na rynku pracy,</w:t>
      </w:r>
    </w:p>
    <w:p w14:paraId="5C29ACE7" w14:textId="6BB3DF25" w:rsidR="00A957B1" w:rsidRPr="005508BD" w:rsidRDefault="00A957B1" w:rsidP="000C0789">
      <w:pPr>
        <w:pStyle w:val="Akapitzlist"/>
        <w:numPr>
          <w:ilvl w:val="0"/>
          <w:numId w:val="104"/>
        </w:numPr>
        <w:spacing w:before="120" w:after="120" w:line="23" w:lineRule="atLeast"/>
        <w:ind w:left="1134" w:hanging="425"/>
        <w:contextualSpacing w:val="0"/>
        <w:rPr>
          <w:sz w:val="20"/>
          <w:szCs w:val="20"/>
        </w:rPr>
      </w:pPr>
      <w:r>
        <w:rPr>
          <w:sz w:val="20"/>
          <w:szCs w:val="20"/>
        </w:rPr>
        <w:t>wzmocnienie pozycji Uczestnika na rynku pracy poprzez naukę poruszania się po rynku pracy i zdobycie nowych lub aktualizacja kompetencji i kwalifikacji zawodowych</w:t>
      </w:r>
      <w:r w:rsidRPr="005508BD">
        <w:rPr>
          <w:sz w:val="20"/>
          <w:szCs w:val="20"/>
        </w:rPr>
        <w:t>,</w:t>
      </w:r>
    </w:p>
    <w:p w14:paraId="25E96B1B" w14:textId="6422EF86" w:rsidR="00A957B1" w:rsidRPr="00A957B1" w:rsidRDefault="00A957B1" w:rsidP="000C0789">
      <w:pPr>
        <w:pStyle w:val="Akapitzlist"/>
        <w:numPr>
          <w:ilvl w:val="0"/>
          <w:numId w:val="104"/>
        </w:numPr>
        <w:spacing w:before="120" w:after="120" w:line="23" w:lineRule="atLeast"/>
        <w:ind w:left="1134" w:hanging="425"/>
        <w:contextualSpacing w:val="0"/>
        <w:rPr>
          <w:sz w:val="20"/>
          <w:szCs w:val="20"/>
        </w:rPr>
      </w:pPr>
      <w:r w:rsidRPr="005508BD">
        <w:rPr>
          <w:sz w:val="20"/>
          <w:szCs w:val="20"/>
        </w:rPr>
        <w:t>powrót do aktywności zawodowej lub jej utrzymanie.</w:t>
      </w:r>
    </w:p>
    <w:p w14:paraId="5AEB29EC" w14:textId="77777777" w:rsidR="00771077" w:rsidRPr="00D7511C" w:rsidRDefault="00771077" w:rsidP="006A2531">
      <w:pPr>
        <w:tabs>
          <w:tab w:val="left" w:pos="426"/>
        </w:tabs>
        <w:autoSpaceDE w:val="0"/>
        <w:autoSpaceDN w:val="0"/>
        <w:adjustRightInd w:val="0"/>
        <w:spacing w:before="120" w:after="120" w:line="23" w:lineRule="atLeast"/>
        <w:ind w:left="426" w:hanging="284"/>
        <w:rPr>
          <w:rFonts w:asciiTheme="minorHAnsi" w:hAnsiTheme="minorHAnsi" w:cstheme="minorHAnsi"/>
          <w:b/>
          <w:i/>
          <w:color w:val="002060"/>
        </w:rPr>
      </w:pPr>
      <w:bookmarkStart w:id="53" w:name="_Toc515145398"/>
      <w:r w:rsidRPr="00D7511C">
        <w:rPr>
          <w:rFonts w:asciiTheme="minorHAnsi" w:hAnsiTheme="minorHAnsi" w:cstheme="minorHAnsi"/>
          <w:b/>
          <w:i/>
          <w:color w:val="002060"/>
        </w:rPr>
        <w:t>Założenia procesu</w:t>
      </w:r>
      <w:bookmarkEnd w:id="53"/>
    </w:p>
    <w:p w14:paraId="0AB43681" w14:textId="530F444B" w:rsidR="00771077" w:rsidRDefault="00771077" w:rsidP="000C0789">
      <w:pPr>
        <w:pStyle w:val="Akapitzlist"/>
        <w:numPr>
          <w:ilvl w:val="0"/>
          <w:numId w:val="114"/>
        </w:numPr>
        <w:tabs>
          <w:tab w:val="left" w:pos="567"/>
        </w:tabs>
        <w:spacing w:before="120" w:after="120"/>
        <w:ind w:left="567" w:hanging="425"/>
        <w:contextualSpacing w:val="0"/>
        <w:rPr>
          <w:rFonts w:asciiTheme="minorHAnsi" w:hAnsiTheme="minorHAnsi" w:cstheme="minorHAnsi"/>
          <w:color w:val="000000" w:themeColor="text1"/>
          <w:sz w:val="20"/>
          <w:szCs w:val="20"/>
        </w:rPr>
      </w:pPr>
      <w:r w:rsidRPr="00177FE7">
        <w:rPr>
          <w:rFonts w:asciiTheme="minorHAnsi" w:hAnsiTheme="minorHAnsi" w:cstheme="minorHAnsi"/>
          <w:color w:val="000000" w:themeColor="text1"/>
          <w:sz w:val="20"/>
          <w:szCs w:val="20"/>
        </w:rPr>
        <w:t xml:space="preserve">Działania w ramach modułu zawodowego </w:t>
      </w:r>
      <w:r w:rsidR="00D27BBC">
        <w:rPr>
          <w:rFonts w:asciiTheme="minorHAnsi" w:hAnsiTheme="minorHAnsi" w:cstheme="minorHAnsi"/>
          <w:color w:val="000000" w:themeColor="text1"/>
          <w:sz w:val="20"/>
          <w:szCs w:val="20"/>
        </w:rPr>
        <w:t xml:space="preserve">są </w:t>
      </w:r>
      <w:r w:rsidRPr="00366539">
        <w:rPr>
          <w:rFonts w:asciiTheme="minorHAnsi" w:hAnsiTheme="minorHAnsi" w:cstheme="minorHAnsi"/>
          <w:color w:val="000000" w:themeColor="text1"/>
          <w:sz w:val="20"/>
          <w:szCs w:val="20"/>
        </w:rPr>
        <w:t>oparte o zapisy Indywidualnego Programu Rehabilitacji</w:t>
      </w:r>
      <w:r>
        <w:rPr>
          <w:rFonts w:asciiTheme="minorHAnsi" w:hAnsiTheme="minorHAnsi" w:cstheme="minorHAnsi"/>
          <w:color w:val="000000" w:themeColor="text1"/>
          <w:sz w:val="20"/>
          <w:szCs w:val="20"/>
        </w:rPr>
        <w:t xml:space="preserve"> </w:t>
      </w:r>
      <w:r w:rsidRPr="00177FE7">
        <w:rPr>
          <w:rFonts w:asciiTheme="minorHAnsi" w:hAnsiTheme="minorHAnsi" w:cstheme="minorHAnsi"/>
          <w:color w:val="000000" w:themeColor="text1"/>
          <w:sz w:val="20"/>
          <w:szCs w:val="20"/>
        </w:rPr>
        <w:t xml:space="preserve"> (IPR). </w:t>
      </w:r>
      <w:r w:rsidR="006A2531">
        <w:rPr>
          <w:rFonts w:asciiTheme="minorHAnsi" w:hAnsiTheme="minorHAnsi" w:cstheme="minorHAnsi"/>
          <w:color w:val="000000" w:themeColor="text1"/>
          <w:sz w:val="20"/>
          <w:szCs w:val="20"/>
        </w:rPr>
        <w:t>Podstawą</w:t>
      </w:r>
      <w:r w:rsidR="00302CD2">
        <w:rPr>
          <w:rFonts w:asciiTheme="minorHAnsi" w:hAnsiTheme="minorHAnsi" w:cstheme="minorHAnsi"/>
          <w:color w:val="000000" w:themeColor="text1"/>
          <w:sz w:val="20"/>
          <w:szCs w:val="20"/>
        </w:rPr>
        <w:t xml:space="preserve"> działań jest wybrany zawód </w:t>
      </w:r>
      <w:r w:rsidR="00BE500D">
        <w:rPr>
          <w:rFonts w:asciiTheme="minorHAnsi" w:hAnsiTheme="minorHAnsi" w:cstheme="minorHAnsi"/>
          <w:color w:val="000000" w:themeColor="text1"/>
          <w:sz w:val="20"/>
          <w:szCs w:val="20"/>
        </w:rPr>
        <w:t>i związany z nim k</w:t>
      </w:r>
      <w:r w:rsidRPr="00177FE7">
        <w:rPr>
          <w:rFonts w:asciiTheme="minorHAnsi" w:hAnsiTheme="minorHAnsi" w:cstheme="minorHAnsi"/>
          <w:color w:val="000000" w:themeColor="text1"/>
          <w:sz w:val="20"/>
          <w:szCs w:val="20"/>
        </w:rPr>
        <w:t xml:space="preserve">ierunek szkolenia zawodowego </w:t>
      </w:r>
      <w:r w:rsidR="009914D7">
        <w:rPr>
          <w:rFonts w:asciiTheme="minorHAnsi" w:hAnsiTheme="minorHAnsi" w:cstheme="minorHAnsi"/>
          <w:color w:val="000000" w:themeColor="text1"/>
          <w:sz w:val="20"/>
          <w:szCs w:val="20"/>
        </w:rPr>
        <w:t xml:space="preserve">ustalany </w:t>
      </w:r>
      <w:r w:rsidRPr="00177FE7">
        <w:rPr>
          <w:rFonts w:asciiTheme="minorHAnsi" w:hAnsiTheme="minorHAnsi" w:cstheme="minorHAnsi"/>
          <w:color w:val="000000" w:themeColor="text1"/>
          <w:sz w:val="20"/>
          <w:szCs w:val="20"/>
        </w:rPr>
        <w:t>w trakcie dwutygodniowego okresu próbnego</w:t>
      </w:r>
      <w:r w:rsidR="002C584B">
        <w:rPr>
          <w:rFonts w:asciiTheme="minorHAnsi" w:hAnsiTheme="minorHAnsi" w:cstheme="minorHAnsi"/>
          <w:color w:val="000000" w:themeColor="text1"/>
          <w:sz w:val="20"/>
          <w:szCs w:val="20"/>
        </w:rPr>
        <w:t>.</w:t>
      </w:r>
    </w:p>
    <w:p w14:paraId="4AB0F71B" w14:textId="09720BAC" w:rsidR="00274FED" w:rsidRDefault="005F02A5" w:rsidP="000C0789">
      <w:pPr>
        <w:pStyle w:val="Akapitzlist"/>
        <w:numPr>
          <w:ilvl w:val="0"/>
          <w:numId w:val="114"/>
        </w:numPr>
        <w:tabs>
          <w:tab w:val="left" w:pos="567"/>
        </w:tabs>
        <w:spacing w:before="120" w:after="120"/>
        <w:ind w:left="567" w:hanging="425"/>
        <w:contextualSpacing w:val="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Przy wyborze zawodu </w:t>
      </w:r>
      <w:r w:rsidR="00FF0F67">
        <w:rPr>
          <w:rFonts w:asciiTheme="minorHAnsi" w:hAnsiTheme="minorHAnsi" w:cstheme="minorHAnsi"/>
          <w:color w:val="000000" w:themeColor="text1"/>
          <w:sz w:val="20"/>
          <w:szCs w:val="20"/>
        </w:rPr>
        <w:t>z</w:t>
      </w:r>
      <w:r>
        <w:rPr>
          <w:rFonts w:asciiTheme="minorHAnsi" w:hAnsiTheme="minorHAnsi" w:cstheme="minorHAnsi"/>
          <w:color w:val="000000" w:themeColor="text1"/>
          <w:sz w:val="20"/>
          <w:szCs w:val="20"/>
        </w:rPr>
        <w:t xml:space="preserve">espół rehabilitacyjny zobowiązany jest do korzystania z opisów zawodów dostępnych na stronie </w:t>
      </w:r>
      <w:hyperlink r:id="rId35" w:history="1">
        <w:r w:rsidRPr="00714DE0">
          <w:rPr>
            <w:rStyle w:val="Hipercze"/>
            <w:rFonts w:asciiTheme="minorHAnsi" w:hAnsiTheme="minorHAnsi" w:cstheme="minorHAnsi"/>
            <w:color w:val="000000" w:themeColor="text1"/>
            <w:sz w:val="20"/>
            <w:szCs w:val="20"/>
          </w:rPr>
          <w:t>https://psz.praca.gov.pl/rynek-pracy/bazy-danych/infodoradca/</w:t>
        </w:r>
      </w:hyperlink>
      <w:r w:rsidRPr="00714DE0">
        <w:rPr>
          <w:rFonts w:asciiTheme="minorHAnsi" w:hAnsiTheme="minorHAnsi" w:cstheme="minorHAnsi"/>
          <w:color w:val="000000" w:themeColor="text1"/>
          <w:sz w:val="20"/>
          <w:szCs w:val="20"/>
        </w:rPr>
        <w:t xml:space="preserve">, </w:t>
      </w:r>
      <w:r>
        <w:rPr>
          <w:rFonts w:asciiTheme="minorHAnsi" w:hAnsiTheme="minorHAnsi" w:cstheme="minorHAnsi"/>
          <w:color w:val="000000" w:themeColor="text1"/>
          <w:sz w:val="20"/>
          <w:szCs w:val="20"/>
        </w:rPr>
        <w:t xml:space="preserve">opracowanych w ramach projektów </w:t>
      </w:r>
      <w:proofErr w:type="spellStart"/>
      <w:r>
        <w:rPr>
          <w:rFonts w:asciiTheme="minorHAnsi" w:hAnsiTheme="minorHAnsi" w:cstheme="minorHAnsi"/>
          <w:color w:val="000000" w:themeColor="text1"/>
          <w:sz w:val="20"/>
          <w:szCs w:val="20"/>
        </w:rPr>
        <w:t>Infodoradca</w:t>
      </w:r>
      <w:proofErr w:type="spellEnd"/>
      <w:r>
        <w:rPr>
          <w:rFonts w:asciiTheme="minorHAnsi" w:hAnsiTheme="minorHAnsi" w:cstheme="minorHAnsi"/>
          <w:color w:val="000000" w:themeColor="text1"/>
          <w:sz w:val="20"/>
          <w:szCs w:val="20"/>
        </w:rPr>
        <w:t xml:space="preserve"> +</w:t>
      </w:r>
      <w:r w:rsidRPr="003128FD">
        <w:rPr>
          <w:rStyle w:val="Odwoanieprzypisudolnego"/>
          <w:rFonts w:cs="Arial"/>
          <w:i/>
          <w:sz w:val="20"/>
          <w:szCs w:val="20"/>
        </w:rPr>
        <w:footnoteReference w:id="19"/>
      </w:r>
      <w:r>
        <w:rPr>
          <w:rFonts w:asciiTheme="minorHAnsi" w:hAnsiTheme="minorHAnsi" w:cstheme="minorHAnsi"/>
          <w:color w:val="000000" w:themeColor="text1"/>
          <w:sz w:val="20"/>
          <w:szCs w:val="20"/>
        </w:rPr>
        <w:t xml:space="preserve">. Każdy z opisów zawiera informacje o zawodzie, z którymi powinien zostać zapoznany Uczestnik </w:t>
      </w:r>
      <w:r w:rsidR="00713AD3">
        <w:rPr>
          <w:rFonts w:asciiTheme="minorHAnsi" w:hAnsiTheme="minorHAnsi" w:cstheme="minorHAnsi"/>
          <w:color w:val="000000" w:themeColor="text1"/>
          <w:sz w:val="20"/>
          <w:szCs w:val="20"/>
        </w:rPr>
        <w:t>przed podjęciem ostatecznej decyzji.</w:t>
      </w:r>
    </w:p>
    <w:p w14:paraId="7FCD9544" w14:textId="01523574" w:rsidR="00274FED" w:rsidRPr="00713AD3" w:rsidRDefault="00713AD3" w:rsidP="000C0789">
      <w:pPr>
        <w:pStyle w:val="Akapitzlist"/>
        <w:numPr>
          <w:ilvl w:val="0"/>
          <w:numId w:val="114"/>
        </w:numPr>
        <w:tabs>
          <w:tab w:val="left" w:pos="426"/>
        </w:tabs>
        <w:spacing w:before="120" w:after="120"/>
        <w:ind w:left="567" w:hanging="567"/>
        <w:contextualSpacing w:val="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lastRenderedPageBreak/>
        <w:t>Opisy zawodów za</w:t>
      </w:r>
      <w:r w:rsidR="00FF0F67">
        <w:rPr>
          <w:rFonts w:asciiTheme="minorHAnsi" w:hAnsiTheme="minorHAnsi" w:cstheme="minorHAnsi"/>
          <w:color w:val="000000" w:themeColor="text1"/>
          <w:sz w:val="20"/>
          <w:szCs w:val="20"/>
        </w:rPr>
        <w:t>w</w:t>
      </w:r>
      <w:r>
        <w:rPr>
          <w:rFonts w:asciiTheme="minorHAnsi" w:hAnsiTheme="minorHAnsi" w:cstheme="minorHAnsi"/>
          <w:color w:val="000000" w:themeColor="text1"/>
          <w:sz w:val="20"/>
          <w:szCs w:val="20"/>
        </w:rPr>
        <w:t>ierają:</w:t>
      </w:r>
    </w:p>
    <w:p w14:paraId="0CE44552" w14:textId="406937B0" w:rsidR="00274FED" w:rsidRPr="00713AD3" w:rsidRDefault="00713AD3" w:rsidP="00FF0F67">
      <w:pPr>
        <w:pStyle w:val="Default"/>
        <w:spacing w:line="276" w:lineRule="auto"/>
        <w:ind w:left="567"/>
        <w:rPr>
          <w:color w:val="auto"/>
          <w:sz w:val="20"/>
          <w:szCs w:val="20"/>
        </w:rPr>
      </w:pPr>
      <w:r>
        <w:rPr>
          <w:color w:val="auto"/>
          <w:sz w:val="20"/>
          <w:szCs w:val="20"/>
        </w:rPr>
        <w:t>5.</w:t>
      </w:r>
      <w:r w:rsidR="00274FED" w:rsidRPr="00713AD3">
        <w:rPr>
          <w:color w:val="auto"/>
          <w:sz w:val="20"/>
          <w:szCs w:val="20"/>
        </w:rPr>
        <w:t xml:space="preserve">1. DANE IDENTYFIKACYJNE ZAWODU </w:t>
      </w:r>
    </w:p>
    <w:p w14:paraId="2C4418C2" w14:textId="580446B5" w:rsidR="00274FED" w:rsidRPr="00713AD3" w:rsidRDefault="00274FED" w:rsidP="000C0789">
      <w:pPr>
        <w:pStyle w:val="Default"/>
        <w:numPr>
          <w:ilvl w:val="1"/>
          <w:numId w:val="226"/>
        </w:numPr>
        <w:spacing w:line="276" w:lineRule="auto"/>
        <w:ind w:left="1134"/>
        <w:rPr>
          <w:color w:val="auto"/>
          <w:sz w:val="20"/>
          <w:szCs w:val="20"/>
        </w:rPr>
      </w:pPr>
      <w:r w:rsidRPr="00713AD3">
        <w:rPr>
          <w:color w:val="auto"/>
          <w:sz w:val="20"/>
          <w:szCs w:val="20"/>
        </w:rPr>
        <w:t xml:space="preserve">Nazwa i kod zawodu (wg Klasyfikacji zawodów i specjalności) </w:t>
      </w:r>
    </w:p>
    <w:p w14:paraId="4B768645" w14:textId="0AD0A561" w:rsidR="00274FED" w:rsidRPr="00713AD3" w:rsidRDefault="00274FED" w:rsidP="000C0789">
      <w:pPr>
        <w:pStyle w:val="Default"/>
        <w:numPr>
          <w:ilvl w:val="1"/>
          <w:numId w:val="226"/>
        </w:numPr>
        <w:spacing w:line="276" w:lineRule="auto"/>
        <w:ind w:left="1134"/>
        <w:rPr>
          <w:color w:val="auto"/>
          <w:sz w:val="20"/>
          <w:szCs w:val="20"/>
        </w:rPr>
      </w:pPr>
      <w:r w:rsidRPr="00713AD3">
        <w:rPr>
          <w:color w:val="auto"/>
          <w:sz w:val="20"/>
          <w:szCs w:val="20"/>
        </w:rPr>
        <w:t xml:space="preserve">Nazwy zwyczajowe zawodu </w:t>
      </w:r>
    </w:p>
    <w:p w14:paraId="1E6E7F51" w14:textId="01652F37" w:rsidR="00274FED" w:rsidRPr="00713AD3" w:rsidRDefault="00274FED" w:rsidP="000C0789">
      <w:pPr>
        <w:pStyle w:val="Default"/>
        <w:numPr>
          <w:ilvl w:val="1"/>
          <w:numId w:val="226"/>
        </w:numPr>
        <w:spacing w:line="276" w:lineRule="auto"/>
        <w:ind w:left="1134"/>
        <w:rPr>
          <w:color w:val="auto"/>
          <w:sz w:val="20"/>
          <w:szCs w:val="20"/>
        </w:rPr>
      </w:pPr>
      <w:r w:rsidRPr="00713AD3">
        <w:rPr>
          <w:color w:val="auto"/>
          <w:sz w:val="20"/>
          <w:szCs w:val="20"/>
        </w:rPr>
        <w:t xml:space="preserve">Usytuowanie zawodu w klasyfikacjach: ISCO, PKD </w:t>
      </w:r>
    </w:p>
    <w:p w14:paraId="60FBB0DC" w14:textId="1328F2B4" w:rsidR="00274FED" w:rsidRPr="00713AD3" w:rsidRDefault="00713AD3" w:rsidP="00FF0F67">
      <w:pPr>
        <w:pStyle w:val="Default"/>
        <w:spacing w:line="276" w:lineRule="auto"/>
        <w:ind w:left="567"/>
        <w:rPr>
          <w:color w:val="auto"/>
          <w:sz w:val="20"/>
          <w:szCs w:val="20"/>
        </w:rPr>
      </w:pPr>
      <w:r>
        <w:rPr>
          <w:color w:val="auto"/>
          <w:sz w:val="20"/>
          <w:szCs w:val="20"/>
        </w:rPr>
        <w:t>5.</w:t>
      </w:r>
      <w:r w:rsidR="00274FED" w:rsidRPr="00713AD3">
        <w:rPr>
          <w:color w:val="auto"/>
          <w:sz w:val="20"/>
          <w:szCs w:val="20"/>
        </w:rPr>
        <w:t xml:space="preserve">2. OPIS ZAWODU </w:t>
      </w:r>
    </w:p>
    <w:p w14:paraId="32BCC283" w14:textId="5F0BD005" w:rsidR="00274FED" w:rsidRPr="00713AD3" w:rsidRDefault="00274FED" w:rsidP="000C0789">
      <w:pPr>
        <w:pStyle w:val="Default"/>
        <w:numPr>
          <w:ilvl w:val="1"/>
          <w:numId w:val="223"/>
        </w:numPr>
        <w:spacing w:line="276" w:lineRule="auto"/>
        <w:ind w:left="1134"/>
        <w:rPr>
          <w:color w:val="auto"/>
          <w:sz w:val="20"/>
          <w:szCs w:val="20"/>
        </w:rPr>
      </w:pPr>
      <w:r w:rsidRPr="00713AD3">
        <w:rPr>
          <w:color w:val="auto"/>
          <w:sz w:val="20"/>
          <w:szCs w:val="20"/>
        </w:rPr>
        <w:t xml:space="preserve">Opis pracy i sposobu jej wykonywania </w:t>
      </w:r>
    </w:p>
    <w:p w14:paraId="0E7EE639" w14:textId="2B82D507" w:rsidR="00274FED" w:rsidRPr="00713AD3" w:rsidRDefault="00274FED" w:rsidP="000C0789">
      <w:pPr>
        <w:pStyle w:val="Default"/>
        <w:numPr>
          <w:ilvl w:val="1"/>
          <w:numId w:val="223"/>
        </w:numPr>
        <w:spacing w:line="276" w:lineRule="auto"/>
        <w:ind w:left="1134"/>
        <w:rPr>
          <w:color w:val="auto"/>
          <w:sz w:val="20"/>
          <w:szCs w:val="20"/>
        </w:rPr>
      </w:pPr>
      <w:r w:rsidRPr="00713AD3">
        <w:rPr>
          <w:color w:val="auto"/>
          <w:sz w:val="20"/>
          <w:szCs w:val="20"/>
        </w:rPr>
        <w:t xml:space="preserve">Środowisko pracy (warunki pracy, maszyny i narzędzia pracy, zagrożenia, organizacja pracy) </w:t>
      </w:r>
    </w:p>
    <w:p w14:paraId="3552C8E3" w14:textId="5533267D" w:rsidR="00274FED" w:rsidRPr="00713AD3" w:rsidRDefault="00274FED" w:rsidP="000C0789">
      <w:pPr>
        <w:pStyle w:val="Default"/>
        <w:numPr>
          <w:ilvl w:val="1"/>
          <w:numId w:val="223"/>
        </w:numPr>
        <w:spacing w:line="276" w:lineRule="auto"/>
        <w:ind w:left="1134"/>
        <w:rPr>
          <w:color w:val="auto"/>
          <w:sz w:val="20"/>
          <w:szCs w:val="20"/>
        </w:rPr>
      </w:pPr>
      <w:r w:rsidRPr="00713AD3">
        <w:rPr>
          <w:color w:val="auto"/>
          <w:sz w:val="20"/>
          <w:szCs w:val="20"/>
        </w:rPr>
        <w:t xml:space="preserve">Wymagania psychofizyczne i zdrowotne </w:t>
      </w:r>
    </w:p>
    <w:p w14:paraId="43F17E70" w14:textId="2658650D" w:rsidR="00274FED" w:rsidRPr="00713AD3" w:rsidRDefault="00274FED" w:rsidP="000C0789">
      <w:pPr>
        <w:pStyle w:val="Default"/>
        <w:numPr>
          <w:ilvl w:val="1"/>
          <w:numId w:val="223"/>
        </w:numPr>
        <w:spacing w:line="276" w:lineRule="auto"/>
        <w:ind w:left="1134"/>
        <w:rPr>
          <w:color w:val="auto"/>
          <w:sz w:val="20"/>
          <w:szCs w:val="20"/>
        </w:rPr>
      </w:pPr>
      <w:r w:rsidRPr="00713AD3">
        <w:rPr>
          <w:color w:val="auto"/>
          <w:sz w:val="20"/>
          <w:szCs w:val="20"/>
        </w:rPr>
        <w:t xml:space="preserve">Wykształcenie, tytuły zawodowe, kwalifikacje i uprawnienia niezbędne/preferowane do podjęcia pracy w zawodzie </w:t>
      </w:r>
    </w:p>
    <w:p w14:paraId="228C5D97" w14:textId="28295CD2" w:rsidR="00274FED" w:rsidRPr="00713AD3" w:rsidRDefault="00274FED" w:rsidP="000C0789">
      <w:pPr>
        <w:pStyle w:val="Default"/>
        <w:numPr>
          <w:ilvl w:val="1"/>
          <w:numId w:val="223"/>
        </w:numPr>
        <w:spacing w:line="276" w:lineRule="auto"/>
        <w:ind w:left="1134"/>
        <w:rPr>
          <w:color w:val="auto"/>
          <w:sz w:val="20"/>
          <w:szCs w:val="20"/>
        </w:rPr>
      </w:pPr>
      <w:r w:rsidRPr="00713AD3">
        <w:rPr>
          <w:color w:val="auto"/>
          <w:sz w:val="20"/>
          <w:szCs w:val="20"/>
        </w:rPr>
        <w:t xml:space="preserve">Możliwości rozwoju zawodowego, awansu i potwierdzania kompetencji </w:t>
      </w:r>
    </w:p>
    <w:p w14:paraId="7DEF2798" w14:textId="55DAA780" w:rsidR="00274FED" w:rsidRPr="00713AD3" w:rsidRDefault="00274FED" w:rsidP="000C0789">
      <w:pPr>
        <w:pStyle w:val="Default"/>
        <w:numPr>
          <w:ilvl w:val="1"/>
          <w:numId w:val="223"/>
        </w:numPr>
        <w:spacing w:line="276" w:lineRule="auto"/>
        <w:ind w:left="1134"/>
        <w:rPr>
          <w:color w:val="auto"/>
          <w:sz w:val="20"/>
          <w:szCs w:val="20"/>
        </w:rPr>
      </w:pPr>
      <w:r w:rsidRPr="00713AD3">
        <w:rPr>
          <w:color w:val="auto"/>
          <w:sz w:val="20"/>
          <w:szCs w:val="20"/>
        </w:rPr>
        <w:t xml:space="preserve">Zawody pokrewne </w:t>
      </w:r>
    </w:p>
    <w:p w14:paraId="5ACEE5D5" w14:textId="2F62BAA9" w:rsidR="00274FED" w:rsidRPr="00713AD3" w:rsidRDefault="00713AD3" w:rsidP="00FF0F67">
      <w:pPr>
        <w:pStyle w:val="Default"/>
        <w:spacing w:line="276" w:lineRule="auto"/>
        <w:ind w:left="567"/>
        <w:rPr>
          <w:color w:val="auto"/>
          <w:sz w:val="20"/>
          <w:szCs w:val="20"/>
        </w:rPr>
      </w:pPr>
      <w:r>
        <w:rPr>
          <w:color w:val="auto"/>
          <w:sz w:val="20"/>
          <w:szCs w:val="20"/>
        </w:rPr>
        <w:t>5.</w:t>
      </w:r>
      <w:r w:rsidR="00274FED" w:rsidRPr="00713AD3">
        <w:rPr>
          <w:color w:val="auto"/>
          <w:sz w:val="20"/>
          <w:szCs w:val="20"/>
        </w:rPr>
        <w:t xml:space="preserve">3. ZADANIA ZAWODOWE I WYMAGANE KOMPETENCJE </w:t>
      </w:r>
    </w:p>
    <w:p w14:paraId="4E5400B5" w14:textId="27CCB5E8" w:rsidR="00274FED" w:rsidRPr="00713AD3" w:rsidRDefault="00713AD3" w:rsidP="000C0789">
      <w:pPr>
        <w:pStyle w:val="Default"/>
        <w:numPr>
          <w:ilvl w:val="1"/>
          <w:numId w:val="224"/>
        </w:numPr>
        <w:spacing w:line="276" w:lineRule="auto"/>
        <w:ind w:left="1134"/>
        <w:rPr>
          <w:color w:val="auto"/>
          <w:sz w:val="20"/>
          <w:szCs w:val="20"/>
        </w:rPr>
      </w:pPr>
      <w:r>
        <w:rPr>
          <w:color w:val="auto"/>
          <w:sz w:val="20"/>
          <w:szCs w:val="20"/>
        </w:rPr>
        <w:t>Opis zadań zawodowych</w:t>
      </w:r>
    </w:p>
    <w:p w14:paraId="07AC01EA" w14:textId="3EAF3FE0" w:rsidR="00274FED" w:rsidRPr="00713AD3" w:rsidRDefault="00713AD3" w:rsidP="000C0789">
      <w:pPr>
        <w:pStyle w:val="Default"/>
        <w:numPr>
          <w:ilvl w:val="1"/>
          <w:numId w:val="224"/>
        </w:numPr>
        <w:spacing w:line="276" w:lineRule="auto"/>
        <w:ind w:left="1134"/>
        <w:rPr>
          <w:color w:val="auto"/>
          <w:sz w:val="20"/>
          <w:szCs w:val="20"/>
        </w:rPr>
      </w:pPr>
      <w:r w:rsidRPr="00713AD3">
        <w:rPr>
          <w:color w:val="auto"/>
          <w:sz w:val="20"/>
          <w:szCs w:val="20"/>
        </w:rPr>
        <w:t xml:space="preserve">Charakterystyka kompetencji zawodowych </w:t>
      </w:r>
    </w:p>
    <w:p w14:paraId="5410A715" w14:textId="3C9236FC" w:rsidR="00274FED" w:rsidRPr="00713AD3" w:rsidRDefault="00713AD3" w:rsidP="000C0789">
      <w:pPr>
        <w:pStyle w:val="Default"/>
        <w:numPr>
          <w:ilvl w:val="1"/>
          <w:numId w:val="224"/>
        </w:numPr>
        <w:spacing w:line="276" w:lineRule="auto"/>
        <w:ind w:left="1134"/>
        <w:rPr>
          <w:color w:val="auto"/>
          <w:sz w:val="20"/>
          <w:szCs w:val="20"/>
        </w:rPr>
      </w:pPr>
      <w:r w:rsidRPr="00713AD3">
        <w:rPr>
          <w:color w:val="auto"/>
          <w:sz w:val="20"/>
          <w:szCs w:val="20"/>
        </w:rPr>
        <w:t xml:space="preserve">Charakterystyka kompetencji </w:t>
      </w:r>
      <w:r w:rsidR="00274FED" w:rsidRPr="00713AD3">
        <w:rPr>
          <w:color w:val="auto"/>
          <w:sz w:val="20"/>
          <w:szCs w:val="20"/>
        </w:rPr>
        <w:t>społeczn</w:t>
      </w:r>
      <w:r>
        <w:rPr>
          <w:color w:val="auto"/>
          <w:sz w:val="20"/>
          <w:szCs w:val="20"/>
        </w:rPr>
        <w:t>ych</w:t>
      </w:r>
    </w:p>
    <w:p w14:paraId="1DE6A214" w14:textId="77A4D486" w:rsidR="00274FED" w:rsidRPr="00713AD3" w:rsidRDefault="00274FED" w:rsidP="000C0789">
      <w:pPr>
        <w:pStyle w:val="Default"/>
        <w:numPr>
          <w:ilvl w:val="1"/>
          <w:numId w:val="224"/>
        </w:numPr>
        <w:spacing w:line="276" w:lineRule="auto"/>
        <w:ind w:left="1134"/>
        <w:rPr>
          <w:color w:val="auto"/>
          <w:sz w:val="20"/>
          <w:szCs w:val="20"/>
        </w:rPr>
      </w:pPr>
      <w:r w:rsidRPr="00713AD3">
        <w:rPr>
          <w:color w:val="auto"/>
          <w:sz w:val="20"/>
          <w:szCs w:val="20"/>
        </w:rPr>
        <w:t xml:space="preserve">Profil kompetencji kluczowych dla zawodu </w:t>
      </w:r>
    </w:p>
    <w:p w14:paraId="33E49DC0" w14:textId="0979FFA3" w:rsidR="00274FED" w:rsidRPr="00713AD3" w:rsidRDefault="00274FED" w:rsidP="000C0789">
      <w:pPr>
        <w:pStyle w:val="Default"/>
        <w:numPr>
          <w:ilvl w:val="1"/>
          <w:numId w:val="224"/>
        </w:numPr>
        <w:spacing w:line="276" w:lineRule="auto"/>
        <w:ind w:left="1134"/>
        <w:rPr>
          <w:color w:val="auto"/>
          <w:sz w:val="20"/>
          <w:szCs w:val="20"/>
        </w:rPr>
      </w:pPr>
      <w:r w:rsidRPr="00713AD3">
        <w:rPr>
          <w:color w:val="auto"/>
          <w:sz w:val="20"/>
          <w:szCs w:val="20"/>
        </w:rPr>
        <w:t xml:space="preserve">Powiązanie kompetencji zawodowych z opisami poziomów Polskiej Ramy Kwalifikacji oraz Sektorowej Ramy Kwalifikacji </w:t>
      </w:r>
    </w:p>
    <w:p w14:paraId="6484A956" w14:textId="7C2B43FF" w:rsidR="00274FED" w:rsidRPr="00713AD3" w:rsidRDefault="00713AD3" w:rsidP="00FF0F67">
      <w:pPr>
        <w:pStyle w:val="Default"/>
        <w:spacing w:line="276" w:lineRule="auto"/>
        <w:ind w:left="567"/>
        <w:rPr>
          <w:color w:val="auto"/>
          <w:sz w:val="20"/>
          <w:szCs w:val="20"/>
        </w:rPr>
      </w:pPr>
      <w:r>
        <w:rPr>
          <w:color w:val="auto"/>
          <w:sz w:val="20"/>
          <w:szCs w:val="20"/>
        </w:rPr>
        <w:t>5.</w:t>
      </w:r>
      <w:r w:rsidR="00274FED" w:rsidRPr="00713AD3">
        <w:rPr>
          <w:color w:val="auto"/>
          <w:sz w:val="20"/>
          <w:szCs w:val="20"/>
        </w:rPr>
        <w:t xml:space="preserve">4. ODNIESIENIE DO SYTUACJI ZAWODU NA RYNKU PRACY I MOŻLIWOŚCI DOSKONALENIA ZAWODOWEGO </w:t>
      </w:r>
    </w:p>
    <w:p w14:paraId="5061393C" w14:textId="08B81F18" w:rsidR="00274FED" w:rsidRPr="00713AD3" w:rsidRDefault="00713AD3" w:rsidP="000C0789">
      <w:pPr>
        <w:pStyle w:val="Default"/>
        <w:numPr>
          <w:ilvl w:val="1"/>
          <w:numId w:val="225"/>
        </w:numPr>
        <w:spacing w:line="276" w:lineRule="auto"/>
        <w:ind w:left="1134"/>
        <w:rPr>
          <w:color w:val="auto"/>
          <w:sz w:val="20"/>
          <w:szCs w:val="20"/>
        </w:rPr>
      </w:pPr>
      <w:r w:rsidRPr="00713AD3">
        <w:rPr>
          <w:color w:val="auto"/>
          <w:sz w:val="20"/>
          <w:szCs w:val="20"/>
        </w:rPr>
        <w:t>Opis m</w:t>
      </w:r>
      <w:r w:rsidR="00274FED" w:rsidRPr="00713AD3">
        <w:rPr>
          <w:color w:val="auto"/>
          <w:sz w:val="20"/>
          <w:szCs w:val="20"/>
        </w:rPr>
        <w:t xml:space="preserve">ożliwości podjęcia pracy w zawodzie </w:t>
      </w:r>
    </w:p>
    <w:p w14:paraId="3CDD8957" w14:textId="0FBADC31" w:rsidR="00274FED" w:rsidRPr="00713AD3" w:rsidRDefault="00274FED" w:rsidP="000C0789">
      <w:pPr>
        <w:pStyle w:val="Default"/>
        <w:numPr>
          <w:ilvl w:val="1"/>
          <w:numId w:val="225"/>
        </w:numPr>
        <w:spacing w:line="276" w:lineRule="auto"/>
        <w:ind w:left="1134"/>
        <w:rPr>
          <w:color w:val="auto"/>
          <w:sz w:val="20"/>
          <w:szCs w:val="20"/>
        </w:rPr>
      </w:pPr>
      <w:r w:rsidRPr="00713AD3">
        <w:rPr>
          <w:color w:val="auto"/>
          <w:sz w:val="20"/>
          <w:szCs w:val="20"/>
        </w:rPr>
        <w:t xml:space="preserve">Instytucje oferujące kształcenie, szkolenie i/lub potwierdzanie kompetencji w ramach zawodu </w:t>
      </w:r>
    </w:p>
    <w:p w14:paraId="19EAA094" w14:textId="0E9E0E48" w:rsidR="00274FED" w:rsidRPr="00713AD3" w:rsidRDefault="00274FED" w:rsidP="000C0789">
      <w:pPr>
        <w:pStyle w:val="Default"/>
        <w:numPr>
          <w:ilvl w:val="1"/>
          <w:numId w:val="225"/>
        </w:numPr>
        <w:spacing w:line="276" w:lineRule="auto"/>
        <w:ind w:left="1134"/>
        <w:rPr>
          <w:color w:val="auto"/>
          <w:sz w:val="20"/>
          <w:szCs w:val="20"/>
        </w:rPr>
      </w:pPr>
      <w:r w:rsidRPr="00713AD3">
        <w:rPr>
          <w:color w:val="auto"/>
          <w:sz w:val="20"/>
          <w:szCs w:val="20"/>
        </w:rPr>
        <w:t xml:space="preserve">Zarobki osób wykonujących dany zawód/daną grupę zawodów </w:t>
      </w:r>
    </w:p>
    <w:p w14:paraId="52DC4591" w14:textId="77777777" w:rsidR="00713AD3" w:rsidRDefault="00274FED" w:rsidP="000C0789">
      <w:pPr>
        <w:pStyle w:val="Default"/>
        <w:numPr>
          <w:ilvl w:val="1"/>
          <w:numId w:val="225"/>
        </w:numPr>
        <w:spacing w:line="276" w:lineRule="auto"/>
        <w:ind w:left="1134"/>
        <w:rPr>
          <w:color w:val="auto"/>
          <w:sz w:val="20"/>
          <w:szCs w:val="20"/>
        </w:rPr>
      </w:pPr>
      <w:r w:rsidRPr="00713AD3">
        <w:rPr>
          <w:color w:val="auto"/>
          <w:sz w:val="20"/>
          <w:szCs w:val="20"/>
        </w:rPr>
        <w:t xml:space="preserve">Możliwości zatrudnienia osób niepełnosprawnych w zawodzie </w:t>
      </w:r>
    </w:p>
    <w:p w14:paraId="5B4708BC" w14:textId="0C1E22D9" w:rsidR="00713AD3" w:rsidRPr="00A957B1" w:rsidRDefault="00713AD3" w:rsidP="000C0789">
      <w:pPr>
        <w:pStyle w:val="Akapitzlist"/>
        <w:numPr>
          <w:ilvl w:val="0"/>
          <w:numId w:val="114"/>
        </w:numPr>
        <w:spacing w:before="120" w:after="120"/>
        <w:ind w:left="426" w:hanging="426"/>
        <w:contextualSpacing w:val="0"/>
        <w:rPr>
          <w:bCs/>
          <w:sz w:val="20"/>
          <w:szCs w:val="20"/>
        </w:rPr>
      </w:pPr>
      <w:r w:rsidRPr="00A957B1">
        <w:rPr>
          <w:bCs/>
          <w:sz w:val="20"/>
          <w:szCs w:val="20"/>
        </w:rPr>
        <w:t>Wybrany zawód stanowi podstawę całości działań</w:t>
      </w:r>
      <w:r w:rsidR="00BA7665">
        <w:rPr>
          <w:bCs/>
          <w:sz w:val="20"/>
          <w:szCs w:val="20"/>
        </w:rPr>
        <w:t xml:space="preserve"> w trzech modułach</w:t>
      </w:r>
      <w:r w:rsidRPr="00A957B1">
        <w:rPr>
          <w:bCs/>
          <w:sz w:val="20"/>
          <w:szCs w:val="20"/>
        </w:rPr>
        <w:t>, które są prowadzone w ORK</w:t>
      </w:r>
      <w:r w:rsidR="00FF0F67">
        <w:rPr>
          <w:bCs/>
          <w:sz w:val="20"/>
          <w:szCs w:val="20"/>
        </w:rPr>
        <w:t>/ORKZP</w:t>
      </w:r>
      <w:r w:rsidRPr="00A957B1">
        <w:rPr>
          <w:bCs/>
          <w:sz w:val="20"/>
          <w:szCs w:val="20"/>
        </w:rPr>
        <w:t xml:space="preserve"> - jak najlepsze przygotowanie Uczestnika do pracy </w:t>
      </w:r>
      <w:r w:rsidR="00BA7665" w:rsidRPr="00A957B1">
        <w:rPr>
          <w:bCs/>
          <w:sz w:val="20"/>
          <w:szCs w:val="20"/>
        </w:rPr>
        <w:t xml:space="preserve">w danym zawodzie </w:t>
      </w:r>
      <w:r w:rsidR="00BA7665">
        <w:rPr>
          <w:bCs/>
          <w:sz w:val="20"/>
          <w:szCs w:val="20"/>
        </w:rPr>
        <w:t xml:space="preserve">we wszystkich aspektach </w:t>
      </w:r>
      <w:r w:rsidRPr="00A957B1">
        <w:rPr>
          <w:bCs/>
          <w:sz w:val="20"/>
          <w:szCs w:val="20"/>
        </w:rPr>
        <w:t>jest celem rehabilitacji kompleksowej</w:t>
      </w:r>
      <w:r w:rsidR="00910080">
        <w:rPr>
          <w:bCs/>
          <w:sz w:val="20"/>
          <w:szCs w:val="20"/>
        </w:rPr>
        <w:t xml:space="preserve"> – na Rysunku 11 pokazano te wzajemne powiązania. </w:t>
      </w:r>
    </w:p>
    <w:p w14:paraId="2FE417D8" w14:textId="4BE7AA1E" w:rsidR="00713AD3" w:rsidRDefault="002E15D3" w:rsidP="00713AD3">
      <w:pPr>
        <w:pStyle w:val="Default"/>
        <w:ind w:left="786"/>
        <w:rPr>
          <w:b/>
          <w:bCs/>
          <w:color w:val="auto"/>
          <w:sz w:val="20"/>
          <w:szCs w:val="20"/>
        </w:rPr>
      </w:pPr>
      <w:r w:rsidRPr="00D7303B">
        <w:rPr>
          <w:rFonts w:asciiTheme="minorHAnsi" w:hAnsiTheme="minorHAnsi" w:cstheme="minorHAnsi"/>
          <w:noProof/>
          <w:sz w:val="20"/>
          <w:szCs w:val="20"/>
        </w:rPr>
        <mc:AlternateContent>
          <mc:Choice Requires="wpg">
            <w:drawing>
              <wp:anchor distT="0" distB="0" distL="114300" distR="114300" simplePos="0" relativeHeight="251660800" behindDoc="0" locked="0" layoutInCell="1" allowOverlap="1" wp14:anchorId="49070C8B" wp14:editId="00F083C1">
                <wp:simplePos x="0" y="0"/>
                <wp:positionH relativeFrom="margin">
                  <wp:posOffset>323387</wp:posOffset>
                </wp:positionH>
                <wp:positionV relativeFrom="paragraph">
                  <wp:posOffset>44407</wp:posOffset>
                </wp:positionV>
                <wp:extent cx="5789295" cy="2472625"/>
                <wp:effectExtent l="38100" t="38100" r="40005" b="42545"/>
                <wp:wrapNone/>
                <wp:docPr id="1748421689" name="Grupa 1"/>
                <wp:cNvGraphicFramePr/>
                <a:graphic xmlns:a="http://schemas.openxmlformats.org/drawingml/2006/main">
                  <a:graphicData uri="http://schemas.microsoft.com/office/word/2010/wordprocessingGroup">
                    <wpg:wgp>
                      <wpg:cNvGrpSpPr/>
                      <wpg:grpSpPr>
                        <a:xfrm>
                          <a:off x="0" y="0"/>
                          <a:ext cx="5789295" cy="2472625"/>
                          <a:chOff x="0" y="395529"/>
                          <a:chExt cx="7992888" cy="4701738"/>
                        </a:xfrm>
                      </wpg:grpSpPr>
                      <wpg:grpSp>
                        <wpg:cNvPr id="191255914" name="Group 2"/>
                        <wpg:cNvGrpSpPr>
                          <a:grpSpLocks/>
                        </wpg:cNvGrpSpPr>
                        <wpg:grpSpPr bwMode="auto">
                          <a:xfrm>
                            <a:off x="0" y="395529"/>
                            <a:ext cx="7992888" cy="3348886"/>
                            <a:chOff x="0" y="347"/>
                            <a:chExt cx="9366" cy="2938"/>
                          </a:xfrm>
                        </wpg:grpSpPr>
                        <wps:wsp>
                          <wps:cNvPr id="1293981424" name="AutoShape 3"/>
                          <wps:cNvSpPr>
                            <a:spLocks noChangeArrowheads="1"/>
                          </wps:cNvSpPr>
                          <wps:spPr bwMode="auto">
                            <a:xfrm>
                              <a:off x="2541" y="347"/>
                              <a:ext cx="4059" cy="762"/>
                            </a:xfrm>
                            <a:prstGeom prst="flowChartProcess">
                              <a:avLst/>
                            </a:prstGeom>
                            <a:solidFill>
                              <a:schemeClr val="tx2">
                                <a:lumMod val="60000"/>
                                <a:lumOff val="40000"/>
                              </a:schemeClr>
                            </a:solidFill>
                            <a:ln w="76200" cmpd="thickThin">
                              <a:solidFill>
                                <a:schemeClr val="tx2"/>
                              </a:solidFill>
                              <a:miter lim="800000"/>
                              <a:headEnd/>
                              <a:tailEnd/>
                            </a:ln>
                          </wps:spPr>
                          <wps:txbx>
                            <w:txbxContent>
                              <w:p w14:paraId="41FDF44E" w14:textId="77777777" w:rsidR="00D7303B" w:rsidRPr="002E15D3" w:rsidRDefault="00D7303B" w:rsidP="00D7303B">
                                <w:pPr>
                                  <w:spacing w:after="0" w:line="240" w:lineRule="auto"/>
                                  <w:jc w:val="center"/>
                                  <w:textAlignment w:val="baseline"/>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2E15D3">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Wybrany zawód</w:t>
                                </w:r>
                              </w:p>
                            </w:txbxContent>
                          </wps:txbx>
                          <wps:bodyPr vert="horz" wrap="square" lIns="28800" tIns="91440" rIns="28800" bIns="91440" numCol="1" anchor="ctr" anchorCtr="0" compatLnSpc="1">
                            <a:prstTxWarp prst="textNoShape">
                              <a:avLst/>
                            </a:prstTxWarp>
                          </wps:bodyPr>
                        </wps:wsp>
                        <wps:wsp>
                          <wps:cNvPr id="1362224622" name="AutoShape 4"/>
                          <wps:cNvSpPr>
                            <a:spLocks noChangeArrowheads="1"/>
                          </wps:cNvSpPr>
                          <wps:spPr bwMode="auto">
                            <a:xfrm rot="10800000">
                              <a:off x="3474" y="1191"/>
                              <a:ext cx="2306" cy="851"/>
                            </a:xfrm>
                            <a:custGeom>
                              <a:avLst/>
                              <a:gdLst>
                                <a:gd name="G0" fmla="+- 6480 0 0"/>
                                <a:gd name="G1" fmla="+- 8640 0 0"/>
                                <a:gd name="G2" fmla="+- 6171 0 0"/>
                                <a:gd name="G3" fmla="+- 21600 0 6480"/>
                                <a:gd name="G4" fmla="+- 21600 0 8640"/>
                                <a:gd name="G5" fmla="*/ G0 21600 G3"/>
                                <a:gd name="G6" fmla="*/ G1 21600 G3"/>
                                <a:gd name="G7" fmla="*/ G2 G3 21600"/>
                                <a:gd name="G8" fmla="*/ 10800 21600 G3"/>
                                <a:gd name="G9" fmla="*/ G4 21600 G3"/>
                                <a:gd name="G10" fmla="+- 21600 0 G7"/>
                                <a:gd name="G11" fmla="+- G5 0 G8"/>
                                <a:gd name="G12" fmla="+- G6 0 G8"/>
                                <a:gd name="G13" fmla="*/ G12 G7 G11"/>
                                <a:gd name="G14" fmla="+- 21600 0 G13"/>
                                <a:gd name="G15" fmla="+- G0 0 10800"/>
                                <a:gd name="G16" fmla="+- G1 0 10800"/>
                                <a:gd name="G17" fmla="*/ G2 G16 G15"/>
                                <a:gd name="T0" fmla="*/ 10800 w 21600"/>
                                <a:gd name="T1" fmla="*/ 0 h 21600"/>
                                <a:gd name="T2" fmla="*/ 0 w 21600"/>
                                <a:gd name="T3" fmla="*/ 15429 h 21600"/>
                                <a:gd name="T4" fmla="*/ 10800 w 21600"/>
                                <a:gd name="T5" fmla="*/ 18514 h 21600"/>
                                <a:gd name="T6" fmla="*/ 21600 w 21600"/>
                                <a:gd name="T7" fmla="*/ 15429 h 21600"/>
                                <a:gd name="T8" fmla="*/ 17694720 60000 65536"/>
                                <a:gd name="T9" fmla="*/ 11796480 60000 65536"/>
                                <a:gd name="T10" fmla="*/ 5898240 60000 65536"/>
                                <a:gd name="T11" fmla="*/ 0 60000 65536"/>
                                <a:gd name="T12" fmla="*/ G13 w 21600"/>
                                <a:gd name="T13" fmla="*/ G6 h 21600"/>
                                <a:gd name="T14" fmla="*/ G14 w 21600"/>
                                <a:gd name="T15" fmla="*/ G9 h 21600"/>
                              </a:gdLst>
                              <a:ahLst/>
                              <a:cxnLst>
                                <a:cxn ang="T8">
                                  <a:pos x="T0" y="T1"/>
                                </a:cxn>
                                <a:cxn ang="T9">
                                  <a:pos x="T2" y="T3"/>
                                </a:cxn>
                                <a:cxn ang="T10">
                                  <a:pos x="T4" y="T5"/>
                                </a:cxn>
                                <a:cxn ang="T11">
                                  <a:pos x="T6" y="T7"/>
                                </a:cxn>
                              </a:cxnLst>
                              <a:rect l="T12" t="T13" r="T14" b="T15"/>
                              <a:pathLst>
                                <a:path w="21600" h="21600">
                                  <a:moveTo>
                                    <a:pt x="10800" y="0"/>
                                  </a:moveTo>
                                  <a:lnTo>
                                    <a:pt x="6480" y="6171"/>
                                  </a:lnTo>
                                  <a:lnTo>
                                    <a:pt x="8640" y="6171"/>
                                  </a:lnTo>
                                  <a:lnTo>
                                    <a:pt x="8640" y="12343"/>
                                  </a:lnTo>
                                  <a:lnTo>
                                    <a:pt x="4320" y="12343"/>
                                  </a:lnTo>
                                  <a:lnTo>
                                    <a:pt x="4320" y="9257"/>
                                  </a:lnTo>
                                  <a:lnTo>
                                    <a:pt x="0" y="15429"/>
                                  </a:lnTo>
                                  <a:lnTo>
                                    <a:pt x="4320" y="21600"/>
                                  </a:lnTo>
                                  <a:lnTo>
                                    <a:pt x="4320" y="18514"/>
                                  </a:lnTo>
                                  <a:lnTo>
                                    <a:pt x="17280" y="18514"/>
                                  </a:lnTo>
                                  <a:lnTo>
                                    <a:pt x="17280" y="21600"/>
                                  </a:lnTo>
                                  <a:lnTo>
                                    <a:pt x="21600" y="15429"/>
                                  </a:lnTo>
                                  <a:lnTo>
                                    <a:pt x="17280" y="9257"/>
                                  </a:lnTo>
                                  <a:lnTo>
                                    <a:pt x="17280" y="12343"/>
                                  </a:lnTo>
                                  <a:lnTo>
                                    <a:pt x="12960" y="12343"/>
                                  </a:lnTo>
                                  <a:lnTo>
                                    <a:pt x="12960" y="6171"/>
                                  </a:lnTo>
                                  <a:lnTo>
                                    <a:pt x="15120" y="6171"/>
                                  </a:lnTo>
                                  <a:close/>
                                </a:path>
                              </a:pathLst>
                            </a:custGeom>
                            <a:solidFill>
                              <a:schemeClr val="accent1">
                                <a:lumMod val="60000"/>
                                <a:lumOff val="40000"/>
                              </a:schemeClr>
                            </a:solidFill>
                            <a:ln w="38100">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miter lim="800000"/>
                              <a:headEnd/>
                              <a:tailEnd/>
                            </a:ln>
                          </wps:spPr>
                          <wps:bodyPr vert="horz" wrap="square" lIns="91440" tIns="45720" rIns="91440" bIns="45720" numCol="1" anchor="t" anchorCtr="0" compatLnSpc="1">
                            <a:prstTxWarp prst="textNoShape">
                              <a:avLst/>
                            </a:prstTxWarp>
                          </wps:bodyPr>
                        </wps:wsp>
                        <wps:wsp>
                          <wps:cNvPr id="1865215569" name="AutoShape 5"/>
                          <wps:cNvSpPr>
                            <a:spLocks noChangeArrowheads="1"/>
                          </wps:cNvSpPr>
                          <wps:spPr bwMode="auto">
                            <a:xfrm>
                              <a:off x="3149" y="2092"/>
                              <a:ext cx="3051" cy="1193"/>
                            </a:xfrm>
                            <a:prstGeom prst="flowChartProcess">
                              <a:avLst/>
                            </a:prstGeom>
                            <a:solidFill>
                              <a:schemeClr val="tx2">
                                <a:lumMod val="60000"/>
                                <a:lumOff val="40000"/>
                              </a:schemeClr>
                            </a:solidFill>
                            <a:ln w="76200" cmpd="thickThin">
                              <a:solidFill>
                                <a:schemeClr val="tx2"/>
                              </a:solidFill>
                              <a:miter lim="800000"/>
                              <a:headEnd/>
                              <a:tailEnd/>
                            </a:ln>
                          </wps:spPr>
                          <wps:txbx>
                            <w:txbxContent>
                              <w:p w14:paraId="6FF9D1EA" w14:textId="26D88DB8" w:rsidR="00D7303B" w:rsidRPr="00714DE0" w:rsidRDefault="00D7303B" w:rsidP="00D7303B">
                                <w:pPr>
                                  <w:spacing w:after="0" w:line="240" w:lineRule="auto"/>
                                  <w:jc w:val="center"/>
                                  <w:textAlignment w:val="baseline"/>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714DE0">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kompetencje osobiste i społeczne wymagane do pracy w wybranym zawodzie</w:t>
                                </w:r>
                                <w:r w:rsidR="00714DE0">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 xml:space="preserve"> - </w:t>
                                </w:r>
                                <w:r w:rsidRPr="00714DE0">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 xml:space="preserve"> luki kompetencyjne</w:t>
                                </w:r>
                              </w:p>
                            </w:txbxContent>
                          </wps:txbx>
                          <wps:bodyPr vert="horz" wrap="square" lIns="28800" tIns="91440" rIns="28800" bIns="91440" numCol="1" anchor="ctr" anchorCtr="0" compatLnSpc="1">
                            <a:prstTxWarp prst="textNoShape">
                              <a:avLst/>
                            </a:prstTxWarp>
                          </wps:bodyPr>
                        </wps:wsp>
                        <wps:wsp>
                          <wps:cNvPr id="2067394471" name="AutoShape 6"/>
                          <wps:cNvSpPr>
                            <a:spLocks noChangeArrowheads="1"/>
                          </wps:cNvSpPr>
                          <wps:spPr bwMode="auto">
                            <a:xfrm>
                              <a:off x="6315" y="2092"/>
                              <a:ext cx="3051" cy="1193"/>
                            </a:xfrm>
                            <a:prstGeom prst="flowChartProcess">
                              <a:avLst/>
                            </a:prstGeom>
                            <a:solidFill>
                              <a:schemeClr val="tx2">
                                <a:lumMod val="60000"/>
                                <a:lumOff val="40000"/>
                              </a:schemeClr>
                            </a:solidFill>
                            <a:ln w="76200" cmpd="thickThin">
                              <a:solidFill>
                                <a:schemeClr val="tx2"/>
                              </a:solidFill>
                              <a:miter lim="800000"/>
                              <a:headEnd/>
                              <a:tailEnd/>
                            </a:ln>
                          </wps:spPr>
                          <wps:txbx>
                            <w:txbxContent>
                              <w:p w14:paraId="66C577E6" w14:textId="77777777" w:rsidR="00D7303B" w:rsidRPr="002E15D3" w:rsidRDefault="00D7303B" w:rsidP="00D7303B">
                                <w:pPr>
                                  <w:spacing w:after="0" w:line="240" w:lineRule="auto"/>
                                  <w:jc w:val="center"/>
                                  <w:textAlignment w:val="baseline"/>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2E15D3">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 xml:space="preserve">kompetencje i kwalifikacje zawodowe </w:t>
                                </w:r>
                                <w:r w:rsidRPr="002E15D3">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br/>
                                  <w:t>– luki kompetencyjne</w:t>
                                </w:r>
                              </w:p>
                            </w:txbxContent>
                          </wps:txbx>
                          <wps:bodyPr vert="horz" wrap="square" lIns="28800" tIns="91440" rIns="28800" bIns="91440" numCol="1" anchor="ctr" anchorCtr="0" compatLnSpc="1">
                            <a:prstTxWarp prst="textNoShape">
                              <a:avLst/>
                            </a:prstTxWarp>
                          </wps:bodyPr>
                        </wps:wsp>
                        <wps:wsp>
                          <wps:cNvPr id="282219388" name="AutoShape 7"/>
                          <wps:cNvSpPr>
                            <a:spLocks noChangeArrowheads="1"/>
                          </wps:cNvSpPr>
                          <wps:spPr bwMode="auto">
                            <a:xfrm>
                              <a:off x="0" y="2092"/>
                              <a:ext cx="3051" cy="1193"/>
                            </a:xfrm>
                            <a:prstGeom prst="flowChartProcess">
                              <a:avLst/>
                            </a:prstGeom>
                            <a:solidFill>
                              <a:schemeClr val="tx2">
                                <a:lumMod val="60000"/>
                                <a:lumOff val="40000"/>
                              </a:schemeClr>
                            </a:solidFill>
                            <a:ln w="76200" cmpd="thickThin">
                              <a:solidFill>
                                <a:schemeClr val="tx2"/>
                              </a:solidFill>
                              <a:miter lim="800000"/>
                              <a:headEnd/>
                              <a:tailEnd/>
                            </a:ln>
                          </wps:spPr>
                          <wps:txbx>
                            <w:txbxContent>
                              <w:p w14:paraId="45B61F2A" w14:textId="77777777" w:rsidR="00D7303B" w:rsidRPr="002E15D3" w:rsidRDefault="00D7303B" w:rsidP="00D7303B">
                                <w:pPr>
                                  <w:spacing w:after="0" w:line="240" w:lineRule="auto"/>
                                  <w:ind w:left="142"/>
                                  <w:jc w:val="center"/>
                                  <w:textAlignment w:val="baseline"/>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2E15D3">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 xml:space="preserve">wymagania związane z funkcjami organizmu </w:t>
                                </w:r>
                                <w:r w:rsidRPr="002E15D3">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br/>
                                  <w:t>– wskazania do rehabilitacji</w:t>
                                </w:r>
                              </w:p>
                            </w:txbxContent>
                          </wps:txbx>
                          <wps:bodyPr vert="horz" wrap="square" lIns="28800" tIns="91440" rIns="28800" bIns="91440" numCol="1" anchor="ctr" anchorCtr="0" compatLnSpc="1">
                            <a:prstTxWarp prst="textNoShape">
                              <a:avLst/>
                            </a:prstTxWarp>
                          </wps:bodyPr>
                        </wps:wsp>
                      </wpg:grpSp>
                      <wps:wsp>
                        <wps:cNvPr id="1000488113" name="Text Box 35"/>
                        <wps:cNvSpPr txBox="1">
                          <a:spLocks noChangeArrowheads="1"/>
                        </wps:cNvSpPr>
                        <wps:spPr bwMode="auto">
                          <a:xfrm>
                            <a:off x="1080116" y="4390755"/>
                            <a:ext cx="5832648" cy="706512"/>
                          </a:xfrm>
                          <a:prstGeom prst="rect">
                            <a:avLst/>
                          </a:prstGeom>
                          <a:solidFill>
                            <a:schemeClr val="tx2"/>
                          </a:solidFill>
                          <a:ln w="76200" cmpd="thickThin">
                            <a:solidFill>
                              <a:schemeClr val="tx2"/>
                            </a:solidFill>
                            <a:miter lim="800000"/>
                            <a:headEnd/>
                            <a:tailEnd/>
                          </a:ln>
                        </wps:spPr>
                        <wps:txbx>
                          <w:txbxContent>
                            <w:p w14:paraId="18AC8C8B" w14:textId="77777777" w:rsidR="00D7303B" w:rsidRPr="002E15D3" w:rsidRDefault="00D7303B" w:rsidP="002C584B">
                              <w:pPr>
                                <w:spacing w:after="0" w:line="240" w:lineRule="auto"/>
                                <w:jc w:val="center"/>
                                <w:textAlignment w:val="baseline"/>
                                <w:rPr>
                                  <w:rFonts w:cs="Arial"/>
                                  <w:b/>
                                  <w:bCs/>
                                  <w:color w:val="FFFFFF" w:themeColor="background1"/>
                                  <w:kern w:val="24"/>
                                  <w:position w:val="1"/>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2E15D3">
                                <w:rPr>
                                  <w:rFonts w:cs="Arial"/>
                                  <w:b/>
                                  <w:bCs/>
                                  <w:color w:val="FFFFFF" w:themeColor="background1"/>
                                  <w:kern w:val="24"/>
                                  <w:position w:val="1"/>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PRACA</w:t>
                              </w:r>
                            </w:p>
                          </w:txbxContent>
                        </wps:txbx>
                        <wps:bodyPr vert="horz" wrap="square" lIns="137160" tIns="91440" rIns="137160" bIns="91440" numCol="1" anchor="t" anchorCtr="0" compatLnSpc="1">
                          <a:prstTxWarp prst="textNoShape">
                            <a:avLst/>
                          </a:prstTxWarp>
                        </wps:bodyPr>
                      </wps:wsp>
                      <wps:wsp>
                        <wps:cNvPr id="1774340510" name="AutoShape 28"/>
                        <wps:cNvSpPr>
                          <a:spLocks noChangeArrowheads="1"/>
                        </wps:cNvSpPr>
                        <wps:spPr bwMode="auto">
                          <a:xfrm rot="5400000">
                            <a:off x="3642620" y="3774204"/>
                            <a:ext cx="461305" cy="545745"/>
                          </a:xfrm>
                          <a:prstGeom prst="rightArrow">
                            <a:avLst>
                              <a:gd name="adj1" fmla="val 50000"/>
                              <a:gd name="adj2" fmla="val 25000"/>
                            </a:avLst>
                          </a:prstGeom>
                          <a:solidFill>
                            <a:schemeClr val="accent1">
                              <a:lumMod val="40000"/>
                              <a:lumOff val="60000"/>
                            </a:schemeClr>
                          </a:solidFill>
                          <a:ln w="38100">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miter lim="800000"/>
                            <a:headEnd/>
                            <a:tailEnd/>
                          </a:ln>
                          <a:effectLst>
                            <a:outerShdw dist="28398" dir="3806097" algn="ctr" rotWithShape="0">
                              <a:srgbClr val="622423">
                                <a:alpha val="50000"/>
                              </a:srgbClr>
                            </a:outerShdw>
                          </a:effectLst>
                        </wps:spPr>
                        <wps:bodyPr vert="horz" wrap="square" lIns="91440" tIns="45720" rIns="91440" bIns="45720" numCol="1" anchor="t" anchorCtr="0" compatLnSpc="1">
                          <a:prstTxWarp prst="textNoShape">
                            <a:avLst/>
                          </a:prstTxWarp>
                        </wps:bodyPr>
                      </wps:wsp>
                      <wps:wsp>
                        <wps:cNvPr id="134533420" name="AutoShape 28"/>
                        <wps:cNvSpPr>
                          <a:spLocks noChangeArrowheads="1"/>
                        </wps:cNvSpPr>
                        <wps:spPr bwMode="auto">
                          <a:xfrm rot="5400000">
                            <a:off x="6378924" y="3774204"/>
                            <a:ext cx="461305" cy="545745"/>
                          </a:xfrm>
                          <a:prstGeom prst="rightArrow">
                            <a:avLst>
                              <a:gd name="adj1" fmla="val 50000"/>
                              <a:gd name="adj2" fmla="val 25000"/>
                            </a:avLst>
                          </a:prstGeom>
                          <a:solidFill>
                            <a:schemeClr val="accent1">
                              <a:lumMod val="40000"/>
                              <a:lumOff val="60000"/>
                            </a:schemeClr>
                          </a:solidFill>
                          <a:ln w="38100">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miter lim="800000"/>
                            <a:headEnd/>
                            <a:tailEnd/>
                          </a:ln>
                          <a:effectLst>
                            <a:outerShdw dist="28398" dir="3806097" algn="ctr" rotWithShape="0">
                              <a:srgbClr val="622423">
                                <a:alpha val="50000"/>
                              </a:srgbClr>
                            </a:outerShdw>
                          </a:effectLst>
                        </wps:spPr>
                        <wps:bodyPr vert="horz" wrap="square" lIns="91440" tIns="45720" rIns="91440" bIns="45720" numCol="1" anchor="t" anchorCtr="0" compatLnSpc="1">
                          <a:prstTxWarp prst="textNoShape">
                            <a:avLst/>
                          </a:prstTxWarp>
                        </wps:bodyPr>
                      </wps:wsp>
                      <wps:wsp>
                        <wps:cNvPr id="2143073474" name="AutoShape 28"/>
                        <wps:cNvSpPr>
                          <a:spLocks noChangeArrowheads="1"/>
                        </wps:cNvSpPr>
                        <wps:spPr bwMode="auto">
                          <a:xfrm rot="5400000">
                            <a:off x="1122340" y="3774204"/>
                            <a:ext cx="461305" cy="545745"/>
                          </a:xfrm>
                          <a:prstGeom prst="rightArrow">
                            <a:avLst>
                              <a:gd name="adj1" fmla="val 50000"/>
                              <a:gd name="adj2" fmla="val 25000"/>
                            </a:avLst>
                          </a:prstGeom>
                          <a:solidFill>
                            <a:schemeClr val="accent1">
                              <a:lumMod val="40000"/>
                              <a:lumOff val="60000"/>
                            </a:schemeClr>
                          </a:solidFill>
                          <a:ln w="38100">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miter lim="800000"/>
                            <a:headEnd/>
                            <a:tailEnd/>
                          </a:ln>
                          <a:effectLst>
                            <a:outerShdw dist="28398" dir="3806097" algn="ctr" rotWithShape="0">
                              <a:srgbClr val="622423">
                                <a:alpha val="50000"/>
                              </a:srgbClr>
                            </a:outerShdw>
                          </a:effec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49070C8B" id="Grupa 1" o:spid="_x0000_s1026" style="position:absolute;left:0;text-align:left;margin-left:25.45pt;margin-top:3.5pt;width:455.85pt;height:194.7pt;z-index:251660800;mso-position-horizontal-relative:margin;mso-width-relative:margin;mso-height-relative:margin" coordorigin=",3955" coordsize="79928,47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">
                <v:group id="Group 2" o:spid="_x0000_s1027" style="position:absolute;top:3955;width:79928;height:33489" coordorigin=",347" coordsize="9366,2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">
                  <v:shapetype id="_x0000_t109" coordsize="21600,21600" o:spt="109" path="m,l,21600r21600,l21600,xe">
                    <v:stroke joinstyle="miter"/>
                    <v:path gradientshapeok="t" o:connecttype="rect"/>
                  </v:shapetype>
                  <v:shape id="AutoShape 3" o:spid="_x0000_s1028" type="#_x0000_t109" style="position:absolute;left:2541;top:347;width:4059;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" fillcolor="#548dd4 [1951]" strokecolor="#1f497d [3215]" strokeweight="6pt">
                    <v:stroke linestyle="thickThin"/>
                    <v:textbox inset=".8mm,7.2pt,.8mm,7.2pt">
                      <w:txbxContent>
                        <w:p w14:paraId="41FDF44E" w14:textId="77777777" w:rsidR="00D7303B" w:rsidRPr="002E15D3" w:rsidRDefault="00D7303B" w:rsidP="00D7303B">
                          <w:pPr>
                            <w:spacing w:after="0" w:line="240" w:lineRule="auto"/>
                            <w:jc w:val="center"/>
                            <w:textAlignment w:val="baseline"/>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2E15D3">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Wybrany zawód</w:t>
                          </w:r>
                        </w:p>
                      </w:txbxContent>
                    </v:textbox>
                  </v:shape>
                  <v:shape id="AutoShape 4" o:spid="_x0000_s1029" style="position:absolute;left:3474;top:1191;width:2306;height:851;rotation:18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" path="m10800,l6480,6171r2160,l8640,12343r-4320,l4320,9257,,15429r4320,6171l4320,18514r12960,l17280,21600r4320,-6171l17280,9257r,3086l12960,12343r,-6172l15120,6171,10800,xe" fillcolor="#95b3d7 [1940]" strokeweight="3pt">
                    <v:stroke joinstyle="miter"/>
                    <v:path o:connecttype="custom" o:connectlocs="1153,0;0,608;1153,729;2306,608" o:connectangles="270,180,90,0" textboxrect="2164,12336,19436,18503"/>
                  </v:shape>
                  <v:shape id="AutoShape 5" o:spid="_x0000_s1030" type="#_x0000_t109" style="position:absolute;left:3149;top:2092;width:3051;height:11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" fillcolor="#548dd4 [1951]" strokecolor="#1f497d [3215]" strokeweight="6pt">
                    <v:stroke linestyle="thickThin"/>
                    <v:textbox inset=".8mm,7.2pt,.8mm,7.2pt">
                      <w:txbxContent>
                        <w:p w14:paraId="6FF9D1EA" w14:textId="26D88DB8" w:rsidR="00D7303B" w:rsidRPr="00714DE0" w:rsidRDefault="00D7303B" w:rsidP="00D7303B">
                          <w:pPr>
                            <w:spacing w:after="0" w:line="240" w:lineRule="auto"/>
                            <w:jc w:val="center"/>
                            <w:textAlignment w:val="baseline"/>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714DE0">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kompetencje osobiste i społeczne wymagane do pracy w wybranym zawodzie</w:t>
                          </w:r>
                          <w:r w:rsidR="00714DE0">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 xml:space="preserve"> - </w:t>
                          </w:r>
                          <w:r w:rsidRPr="00714DE0">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 xml:space="preserve"> luki kompetencyjne</w:t>
                          </w:r>
                        </w:p>
                      </w:txbxContent>
                    </v:textbox>
                  </v:shape>
                  <v:shape id="AutoShape 6" o:spid="_x0000_s1031" type="#_x0000_t109" style="position:absolute;left:6315;top:2092;width:3051;height:11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" fillcolor="#548dd4 [1951]" strokecolor="#1f497d [3215]" strokeweight="6pt">
                    <v:stroke linestyle="thickThin"/>
                    <v:textbox inset=".8mm,7.2pt,.8mm,7.2pt">
                      <w:txbxContent>
                        <w:p w14:paraId="66C577E6" w14:textId="77777777" w:rsidR="00D7303B" w:rsidRPr="002E15D3" w:rsidRDefault="00D7303B" w:rsidP="00D7303B">
                          <w:pPr>
                            <w:spacing w:after="0" w:line="240" w:lineRule="auto"/>
                            <w:jc w:val="center"/>
                            <w:textAlignment w:val="baseline"/>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2E15D3">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 xml:space="preserve">kompetencje i kwalifikacje zawodowe </w:t>
                          </w:r>
                          <w:r w:rsidRPr="002E15D3">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br/>
                            <w:t>– luki kompetencyjne</w:t>
                          </w:r>
                        </w:p>
                      </w:txbxContent>
                    </v:textbox>
                  </v:shape>
                  <v:shape id="AutoShape 7" o:spid="_x0000_s1032" type="#_x0000_t109" style="position:absolute;top:2092;width:3051;height:11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" fillcolor="#548dd4 [1951]" strokecolor="#1f497d [3215]" strokeweight="6pt">
                    <v:stroke linestyle="thickThin"/>
                    <v:textbox inset=".8mm,7.2pt,.8mm,7.2pt">
                      <w:txbxContent>
                        <w:p w14:paraId="45B61F2A" w14:textId="77777777" w:rsidR="00D7303B" w:rsidRPr="002E15D3" w:rsidRDefault="00D7303B" w:rsidP="00D7303B">
                          <w:pPr>
                            <w:spacing w:after="0" w:line="240" w:lineRule="auto"/>
                            <w:ind w:left="142"/>
                            <w:jc w:val="center"/>
                            <w:textAlignment w:val="baseline"/>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2E15D3">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 xml:space="preserve">wymagania związane z funkcjami organizmu </w:t>
                          </w:r>
                          <w:r w:rsidRPr="002E15D3">
                            <w:rPr>
                              <w:rFonts w:cs="Arial"/>
                              <w:b/>
                              <w:bCs/>
                              <w:color w:val="FFFFFF" w:themeColor="background1"/>
                              <w:kern w:val="24"/>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br/>
                            <w:t>– wskazania do rehabilitacji</w:t>
                          </w:r>
                        </w:p>
                      </w:txbxContent>
                    </v:textbox>
                  </v:shape>
                </v:group>
                <v:shapetype id="_x0000_t202" coordsize="21600,21600" o:spt="202" path="m,l,21600r21600,l21600,xe">
                  <v:stroke joinstyle="miter"/>
                  <v:path gradientshapeok="t" o:connecttype="rect"/>
                </v:shapetype>
                <v:shape id="Text Box 35" o:spid="_x0000_s1033" type="#_x0000_t202" style="position:absolute;left:10801;top:43907;width:58326;height:7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" fillcolor="#1f497d [3215]" strokecolor="#1f497d [3215]" strokeweight="6pt">
                  <v:stroke linestyle="thickThin"/>
                  <v:textbox inset="10.8pt,7.2pt,10.8pt,7.2pt">
                    <w:txbxContent>
                      <w:p w14:paraId="18AC8C8B" w14:textId="77777777" w:rsidR="00D7303B" w:rsidRPr="002E15D3" w:rsidRDefault="00D7303B" w:rsidP="002C584B">
                        <w:pPr>
                          <w:spacing w:after="0" w:line="240" w:lineRule="auto"/>
                          <w:jc w:val="center"/>
                          <w:textAlignment w:val="baseline"/>
                          <w:rPr>
                            <w:rFonts w:cs="Arial"/>
                            <w:b/>
                            <w:bCs/>
                            <w:color w:val="FFFFFF" w:themeColor="background1"/>
                            <w:kern w:val="24"/>
                            <w:position w:val="1"/>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2E15D3">
                          <w:rPr>
                            <w:rFonts w:cs="Arial"/>
                            <w:b/>
                            <w:bCs/>
                            <w:color w:val="FFFFFF" w:themeColor="background1"/>
                            <w:kern w:val="24"/>
                            <w:position w:val="1"/>
                            <w:sz w:val="18"/>
                            <w:szCs w:val="18"/>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PRACA</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8" o:spid="_x0000_s1034" type="#_x0000_t13" style="position:absolute;left:36426;top:37742;width:4613;height:545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" fillcolor="#b8cce4 [1300]" strokeweight="3pt">
                  <v:shadow on="t" color="#622423" opacity=".5" offset="1pt"/>
                </v:shape>
                <v:shape id="AutoShape 28" o:spid="_x0000_s1035" type="#_x0000_t13" style="position:absolute;left:63789;top:37742;width:4613;height:545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" fillcolor="#b8cce4 [1300]" strokeweight="3pt">
                  <v:shadow on="t" color="#622423" opacity=".5" offset="1pt"/>
                </v:shape>
                <v:shape id="AutoShape 28" o:spid="_x0000_s1036" type="#_x0000_t13" style="position:absolute;left:11223;top:37742;width:4613;height:545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" fillcolor="#b8cce4 [1300]" strokeweight="3pt">
                  <v:shadow on="t" color="#622423" opacity=".5" offset="1pt"/>
                </v:shape>
                <w10:wrap anchorx="margin"/>
              </v:group>
            </w:pict>
          </mc:Fallback>
        </mc:AlternateContent>
      </w:r>
    </w:p>
    <w:p w14:paraId="531540D9" w14:textId="53BE7051" w:rsidR="00713AD3" w:rsidRPr="00713AD3" w:rsidRDefault="00713AD3" w:rsidP="00713AD3">
      <w:pPr>
        <w:pStyle w:val="Default"/>
        <w:rPr>
          <w:color w:val="auto"/>
          <w:sz w:val="20"/>
          <w:szCs w:val="20"/>
        </w:rPr>
      </w:pPr>
    </w:p>
    <w:p w14:paraId="2639C467" w14:textId="4582C2AB" w:rsidR="00274FED" w:rsidRDefault="00274FED" w:rsidP="00274FED">
      <w:pPr>
        <w:pStyle w:val="Default"/>
        <w:rPr>
          <w:color w:val="auto"/>
          <w:sz w:val="22"/>
          <w:szCs w:val="22"/>
        </w:rPr>
      </w:pPr>
    </w:p>
    <w:p w14:paraId="73A8CD99" w14:textId="4A1C95DB" w:rsidR="00A957B1" w:rsidRDefault="00A957B1" w:rsidP="00A957B1">
      <w:pPr>
        <w:tabs>
          <w:tab w:val="left" w:pos="567"/>
        </w:tabs>
        <w:spacing w:before="120" w:after="120" w:line="23" w:lineRule="atLeast"/>
        <w:rPr>
          <w:rFonts w:asciiTheme="minorHAnsi" w:hAnsiTheme="minorHAnsi" w:cstheme="minorHAnsi"/>
          <w:color w:val="000000" w:themeColor="text1"/>
          <w:sz w:val="20"/>
          <w:szCs w:val="20"/>
        </w:rPr>
      </w:pPr>
    </w:p>
    <w:p w14:paraId="1C0AB9FD" w14:textId="51DDB57B" w:rsidR="00A957B1" w:rsidRDefault="00A957B1" w:rsidP="00A957B1">
      <w:pPr>
        <w:tabs>
          <w:tab w:val="left" w:pos="567"/>
        </w:tabs>
        <w:spacing w:before="120" w:after="120" w:line="23" w:lineRule="atLeast"/>
        <w:rPr>
          <w:rFonts w:asciiTheme="minorHAnsi" w:hAnsiTheme="minorHAnsi" w:cstheme="minorHAnsi"/>
          <w:color w:val="000000" w:themeColor="text1"/>
          <w:sz w:val="20"/>
          <w:szCs w:val="20"/>
        </w:rPr>
      </w:pPr>
    </w:p>
    <w:p w14:paraId="795668E5" w14:textId="2F8A3833" w:rsidR="00A957B1" w:rsidRDefault="00A957B1" w:rsidP="00A957B1">
      <w:pPr>
        <w:tabs>
          <w:tab w:val="left" w:pos="567"/>
        </w:tabs>
        <w:spacing w:before="120" w:after="120" w:line="23" w:lineRule="atLeast"/>
        <w:rPr>
          <w:rFonts w:asciiTheme="minorHAnsi" w:hAnsiTheme="minorHAnsi" w:cstheme="minorHAnsi"/>
          <w:color w:val="000000" w:themeColor="text1"/>
          <w:sz w:val="20"/>
          <w:szCs w:val="20"/>
        </w:rPr>
      </w:pPr>
    </w:p>
    <w:p w14:paraId="29CF5F68" w14:textId="028FB6B6" w:rsidR="00A957B1" w:rsidRDefault="00A957B1" w:rsidP="00A957B1">
      <w:pPr>
        <w:tabs>
          <w:tab w:val="left" w:pos="567"/>
        </w:tabs>
        <w:spacing w:before="120" w:after="120" w:line="23" w:lineRule="atLeast"/>
        <w:rPr>
          <w:rFonts w:asciiTheme="minorHAnsi" w:hAnsiTheme="minorHAnsi" w:cstheme="minorHAnsi"/>
          <w:color w:val="000000" w:themeColor="text1"/>
          <w:sz w:val="20"/>
          <w:szCs w:val="20"/>
        </w:rPr>
      </w:pPr>
    </w:p>
    <w:p w14:paraId="0FDEEED9" w14:textId="77777777" w:rsidR="00FB13C4" w:rsidRDefault="00FB13C4" w:rsidP="00A957B1">
      <w:pPr>
        <w:tabs>
          <w:tab w:val="left" w:pos="567"/>
        </w:tabs>
        <w:spacing w:before="120" w:after="120" w:line="23" w:lineRule="atLeast"/>
        <w:rPr>
          <w:rFonts w:asciiTheme="minorHAnsi" w:hAnsiTheme="minorHAnsi" w:cstheme="minorHAnsi"/>
          <w:color w:val="000000" w:themeColor="text1"/>
          <w:sz w:val="20"/>
          <w:szCs w:val="20"/>
        </w:rPr>
      </w:pPr>
    </w:p>
    <w:p w14:paraId="4E69C04F" w14:textId="77777777" w:rsidR="00FB13C4" w:rsidRDefault="00FB13C4" w:rsidP="00A957B1">
      <w:pPr>
        <w:tabs>
          <w:tab w:val="left" w:pos="567"/>
        </w:tabs>
        <w:spacing w:before="120" w:after="120" w:line="23" w:lineRule="atLeast"/>
        <w:rPr>
          <w:rFonts w:asciiTheme="minorHAnsi" w:hAnsiTheme="minorHAnsi" w:cstheme="minorHAnsi"/>
          <w:color w:val="000000" w:themeColor="text1"/>
          <w:sz w:val="20"/>
          <w:szCs w:val="20"/>
        </w:rPr>
      </w:pPr>
    </w:p>
    <w:p w14:paraId="047687FA" w14:textId="77777777" w:rsidR="00FB13C4" w:rsidRDefault="00FB13C4" w:rsidP="00A957B1">
      <w:pPr>
        <w:tabs>
          <w:tab w:val="left" w:pos="567"/>
        </w:tabs>
        <w:spacing w:before="120" w:after="120" w:line="23" w:lineRule="atLeast"/>
        <w:rPr>
          <w:rFonts w:asciiTheme="minorHAnsi" w:hAnsiTheme="minorHAnsi" w:cstheme="minorHAnsi"/>
          <w:color w:val="000000" w:themeColor="text1"/>
          <w:sz w:val="20"/>
          <w:szCs w:val="20"/>
        </w:rPr>
      </w:pPr>
    </w:p>
    <w:p w14:paraId="29B8BCC0" w14:textId="77777777" w:rsidR="00FB13C4" w:rsidRDefault="00FB13C4" w:rsidP="00A957B1">
      <w:pPr>
        <w:tabs>
          <w:tab w:val="left" w:pos="567"/>
        </w:tabs>
        <w:spacing w:before="120" w:after="120" w:line="23" w:lineRule="atLeast"/>
        <w:rPr>
          <w:rFonts w:asciiTheme="minorHAnsi" w:hAnsiTheme="minorHAnsi" w:cstheme="minorHAnsi"/>
          <w:color w:val="000000" w:themeColor="text1"/>
          <w:sz w:val="20"/>
          <w:szCs w:val="20"/>
        </w:rPr>
      </w:pPr>
    </w:p>
    <w:p w14:paraId="0C04FBF3" w14:textId="77777777" w:rsidR="00FB13C4" w:rsidRDefault="00FB13C4" w:rsidP="00A957B1">
      <w:pPr>
        <w:tabs>
          <w:tab w:val="left" w:pos="567"/>
        </w:tabs>
        <w:spacing w:before="120" w:after="120" w:line="23" w:lineRule="atLeast"/>
        <w:rPr>
          <w:rFonts w:asciiTheme="minorHAnsi" w:hAnsiTheme="minorHAnsi" w:cstheme="minorHAnsi"/>
          <w:color w:val="000000" w:themeColor="text1"/>
          <w:sz w:val="20"/>
          <w:szCs w:val="20"/>
        </w:rPr>
      </w:pPr>
    </w:p>
    <w:p w14:paraId="29CF0B0B" w14:textId="77777777" w:rsidR="00FB13C4" w:rsidRDefault="00FB13C4" w:rsidP="00A957B1">
      <w:pPr>
        <w:tabs>
          <w:tab w:val="left" w:pos="567"/>
        </w:tabs>
        <w:spacing w:before="120" w:after="120" w:line="23" w:lineRule="atLeast"/>
        <w:rPr>
          <w:rFonts w:asciiTheme="minorHAnsi" w:hAnsiTheme="minorHAnsi" w:cstheme="minorHAnsi"/>
          <w:color w:val="000000" w:themeColor="text1"/>
          <w:sz w:val="20"/>
          <w:szCs w:val="20"/>
        </w:rPr>
      </w:pPr>
    </w:p>
    <w:p w14:paraId="332B5695" w14:textId="79A0F976" w:rsidR="002C584B" w:rsidRPr="00366539" w:rsidRDefault="00910080" w:rsidP="00A36F85">
      <w:pPr>
        <w:spacing w:before="120" w:after="120" w:line="23" w:lineRule="atLeast"/>
        <w:ind w:left="142"/>
        <w:rPr>
          <w:rFonts w:asciiTheme="minorHAnsi" w:hAnsiTheme="minorHAnsi" w:cstheme="minorHAnsi"/>
          <w:b/>
          <w:i/>
          <w:color w:val="17365D" w:themeColor="text2" w:themeShade="BF"/>
        </w:rPr>
      </w:pPr>
      <w:r>
        <w:rPr>
          <w:rFonts w:asciiTheme="minorHAnsi" w:hAnsiTheme="minorHAnsi" w:cstheme="minorHAnsi"/>
          <w:b/>
          <w:i/>
          <w:color w:val="002060"/>
        </w:rPr>
        <w:t>O</w:t>
      </w:r>
      <w:r w:rsidR="002C584B" w:rsidRPr="00E674C1">
        <w:rPr>
          <w:rFonts w:asciiTheme="minorHAnsi" w:hAnsiTheme="minorHAnsi" w:cstheme="minorHAnsi"/>
          <w:b/>
          <w:i/>
          <w:color w:val="002060"/>
        </w:rPr>
        <w:t>rganizacja procesu</w:t>
      </w:r>
    </w:p>
    <w:p w14:paraId="53AA2116" w14:textId="0F2D19BB" w:rsidR="00FB13C4" w:rsidRPr="00BA7665" w:rsidRDefault="002C584B" w:rsidP="000C0789">
      <w:pPr>
        <w:pStyle w:val="Akapitzlist"/>
        <w:numPr>
          <w:ilvl w:val="0"/>
          <w:numId w:val="114"/>
        </w:numPr>
        <w:tabs>
          <w:tab w:val="left" w:pos="426"/>
        </w:tabs>
        <w:spacing w:before="120" w:after="120"/>
        <w:ind w:left="426" w:hanging="284"/>
        <w:contextualSpacing w:val="0"/>
        <w:rPr>
          <w:rFonts w:asciiTheme="minorHAnsi" w:hAnsiTheme="minorHAnsi" w:cstheme="minorHAnsi"/>
          <w:bCs/>
          <w:sz w:val="20"/>
          <w:szCs w:val="20"/>
        </w:rPr>
      </w:pPr>
      <w:r w:rsidRPr="00BA7665">
        <w:rPr>
          <w:rFonts w:asciiTheme="minorHAnsi" w:hAnsiTheme="minorHAnsi" w:cstheme="minorHAnsi"/>
          <w:bCs/>
          <w:sz w:val="20"/>
          <w:szCs w:val="20"/>
        </w:rPr>
        <w:t>Realizacj</w:t>
      </w:r>
      <w:r w:rsidR="00A211F8">
        <w:rPr>
          <w:rFonts w:asciiTheme="minorHAnsi" w:hAnsiTheme="minorHAnsi" w:cstheme="minorHAnsi"/>
          <w:bCs/>
          <w:sz w:val="20"/>
          <w:szCs w:val="20"/>
        </w:rPr>
        <w:t>a</w:t>
      </w:r>
      <w:r w:rsidRPr="00BA7665">
        <w:rPr>
          <w:rFonts w:asciiTheme="minorHAnsi" w:hAnsiTheme="minorHAnsi" w:cstheme="minorHAnsi"/>
          <w:bCs/>
          <w:sz w:val="20"/>
          <w:szCs w:val="20"/>
        </w:rPr>
        <w:t xml:space="preserve"> modułu zawodowego rozpoczyna się w okresie próbnym. Celem okresu próbnego z zakresu modułu zawodowego jest przeprowadzenie badania kompetencji zawodowych, wybór przyszłego zawodu oraz określenie działań, które mają przygotować Uczestnika do pracy w nowo wybranym zawodzie. </w:t>
      </w:r>
    </w:p>
    <w:p w14:paraId="18AC7E85" w14:textId="6FB059F1" w:rsidR="00FB13C4" w:rsidRPr="00FB13C4" w:rsidRDefault="00FB13C4" w:rsidP="000C0789">
      <w:pPr>
        <w:pStyle w:val="Akapitzlist"/>
        <w:numPr>
          <w:ilvl w:val="0"/>
          <w:numId w:val="114"/>
        </w:numPr>
        <w:tabs>
          <w:tab w:val="left" w:pos="426"/>
        </w:tabs>
        <w:spacing w:before="120" w:after="120" w:line="23" w:lineRule="atLeast"/>
        <w:ind w:left="426" w:hanging="284"/>
        <w:contextualSpacing w:val="0"/>
        <w:rPr>
          <w:rFonts w:asciiTheme="minorHAnsi" w:hAnsiTheme="minorHAnsi" w:cstheme="minorHAnsi"/>
          <w:sz w:val="20"/>
          <w:szCs w:val="20"/>
        </w:rPr>
      </w:pPr>
      <w:r w:rsidRPr="00FB13C4">
        <w:rPr>
          <w:bCs/>
          <w:sz w:val="20"/>
          <w:szCs w:val="20"/>
        </w:rPr>
        <w:t xml:space="preserve">Podpisanie i przyjęcie do realizacji IPR na zakończenie okresu próbnego finalizuje proces wyboru zawodu, którego zmiana dopuszczalna jest tylko w wyjątkowych sytuacjach (np. pogorszenie stanu zdrowia). </w:t>
      </w:r>
    </w:p>
    <w:p w14:paraId="06458E18" w14:textId="77777777" w:rsidR="002C584B" w:rsidRPr="00177FE7" w:rsidRDefault="002C584B" w:rsidP="000C0789">
      <w:pPr>
        <w:pStyle w:val="Akapitzlist"/>
        <w:numPr>
          <w:ilvl w:val="0"/>
          <w:numId w:val="114"/>
        </w:numPr>
        <w:spacing w:before="120" w:after="120" w:line="23" w:lineRule="atLeast"/>
        <w:ind w:left="426" w:hanging="284"/>
        <w:contextualSpacing w:val="0"/>
        <w:rPr>
          <w:rFonts w:asciiTheme="minorHAnsi" w:hAnsiTheme="minorHAnsi" w:cstheme="minorHAnsi"/>
          <w:sz w:val="20"/>
          <w:szCs w:val="20"/>
        </w:rPr>
      </w:pPr>
      <w:r w:rsidRPr="00177FE7">
        <w:rPr>
          <w:rFonts w:asciiTheme="minorHAnsi" w:hAnsiTheme="minorHAnsi" w:cstheme="minorHAnsi"/>
          <w:sz w:val="20"/>
          <w:szCs w:val="20"/>
        </w:rPr>
        <w:t>Moduł zawodowy podzielony został na trzy główne obszary działań:</w:t>
      </w:r>
    </w:p>
    <w:p w14:paraId="3568F3E1" w14:textId="77777777" w:rsidR="002C584B" w:rsidRPr="00177FE7" w:rsidRDefault="002C584B" w:rsidP="000C0789">
      <w:pPr>
        <w:pStyle w:val="Akapitzlist"/>
        <w:numPr>
          <w:ilvl w:val="0"/>
          <w:numId w:val="127"/>
        </w:numPr>
        <w:tabs>
          <w:tab w:val="left" w:pos="426"/>
        </w:tabs>
        <w:spacing w:before="120" w:after="120" w:line="23" w:lineRule="atLeast"/>
        <w:ind w:left="851"/>
        <w:contextualSpacing w:val="0"/>
        <w:rPr>
          <w:rFonts w:asciiTheme="minorHAnsi" w:hAnsiTheme="minorHAnsi" w:cstheme="minorHAnsi"/>
          <w:sz w:val="20"/>
          <w:szCs w:val="20"/>
        </w:rPr>
      </w:pPr>
      <w:r w:rsidRPr="00177FE7">
        <w:rPr>
          <w:rFonts w:asciiTheme="minorHAnsi" w:hAnsiTheme="minorHAnsi" w:cstheme="minorHAnsi"/>
          <w:sz w:val="20"/>
          <w:szCs w:val="20"/>
        </w:rPr>
        <w:t>Obszar działań aktywizujących;</w:t>
      </w:r>
    </w:p>
    <w:p w14:paraId="1660CB51" w14:textId="77777777" w:rsidR="002C584B" w:rsidRPr="00177FE7" w:rsidRDefault="002C584B" w:rsidP="000C0789">
      <w:pPr>
        <w:pStyle w:val="Akapitzlist"/>
        <w:numPr>
          <w:ilvl w:val="0"/>
          <w:numId w:val="127"/>
        </w:numPr>
        <w:tabs>
          <w:tab w:val="left" w:pos="426"/>
        </w:tabs>
        <w:spacing w:before="120" w:after="120" w:line="23" w:lineRule="atLeast"/>
        <w:ind w:left="851"/>
        <w:contextualSpacing w:val="0"/>
        <w:rPr>
          <w:rFonts w:asciiTheme="minorHAnsi" w:hAnsiTheme="minorHAnsi" w:cstheme="minorHAnsi"/>
          <w:sz w:val="20"/>
          <w:szCs w:val="20"/>
        </w:rPr>
      </w:pPr>
      <w:r w:rsidRPr="00177FE7">
        <w:rPr>
          <w:rFonts w:asciiTheme="minorHAnsi" w:hAnsiTheme="minorHAnsi" w:cstheme="minorHAnsi"/>
          <w:sz w:val="20"/>
          <w:szCs w:val="20"/>
        </w:rPr>
        <w:t>Obszar przekwalifikowania zawodowego;</w:t>
      </w:r>
    </w:p>
    <w:p w14:paraId="6FDDB9F6" w14:textId="1D9A30E6" w:rsidR="004F7EB5" w:rsidRDefault="002C584B" w:rsidP="000C0789">
      <w:pPr>
        <w:pStyle w:val="Akapitzlist"/>
        <w:numPr>
          <w:ilvl w:val="0"/>
          <w:numId w:val="127"/>
        </w:numPr>
        <w:tabs>
          <w:tab w:val="left" w:pos="426"/>
        </w:tabs>
        <w:spacing w:before="120" w:after="120" w:line="23" w:lineRule="atLeast"/>
        <w:ind w:left="851"/>
        <w:contextualSpacing w:val="0"/>
        <w:rPr>
          <w:rFonts w:asciiTheme="minorHAnsi" w:hAnsiTheme="minorHAnsi" w:cstheme="minorHAnsi"/>
          <w:sz w:val="20"/>
          <w:szCs w:val="20"/>
        </w:rPr>
      </w:pPr>
      <w:r w:rsidRPr="00177FE7">
        <w:rPr>
          <w:rFonts w:asciiTheme="minorHAnsi" w:hAnsiTheme="minorHAnsi" w:cstheme="minorHAnsi"/>
          <w:sz w:val="20"/>
          <w:szCs w:val="20"/>
        </w:rPr>
        <w:t>Obszar pośrednictwa pracy.</w:t>
      </w:r>
    </w:p>
    <w:p w14:paraId="7271FA9C" w14:textId="77777777" w:rsidR="00884CE3" w:rsidRDefault="00884CE3" w:rsidP="00884CE3">
      <w:pPr>
        <w:tabs>
          <w:tab w:val="left" w:pos="426"/>
        </w:tabs>
        <w:spacing w:before="120" w:after="120" w:line="23" w:lineRule="atLeast"/>
        <w:rPr>
          <w:rFonts w:asciiTheme="minorHAnsi" w:hAnsiTheme="minorHAnsi" w:cstheme="minorHAnsi"/>
          <w:sz w:val="20"/>
          <w:szCs w:val="20"/>
        </w:rPr>
      </w:pPr>
    </w:p>
    <w:p w14:paraId="2BCDF77F" w14:textId="7481FACC" w:rsidR="00884CE3" w:rsidRPr="00B37363" w:rsidRDefault="00884CE3" w:rsidP="00884CE3">
      <w:pPr>
        <w:spacing w:before="120" w:after="120" w:line="23" w:lineRule="atLeast"/>
        <w:rPr>
          <w:b/>
          <w:color w:val="002060"/>
          <w:sz w:val="20"/>
          <w:szCs w:val="20"/>
        </w:rPr>
      </w:pPr>
      <w:r w:rsidRPr="00B37363">
        <w:rPr>
          <w:b/>
          <w:color w:val="002060"/>
          <w:sz w:val="20"/>
          <w:szCs w:val="20"/>
        </w:rPr>
        <w:t>Rysunek 1</w:t>
      </w:r>
      <w:r w:rsidR="00910080">
        <w:rPr>
          <w:b/>
          <w:color w:val="002060"/>
          <w:sz w:val="20"/>
          <w:szCs w:val="20"/>
        </w:rPr>
        <w:t>2</w:t>
      </w:r>
      <w:r w:rsidR="0019448F">
        <w:rPr>
          <w:b/>
          <w:color w:val="002060"/>
          <w:sz w:val="20"/>
          <w:szCs w:val="20"/>
        </w:rPr>
        <w:t>.</w:t>
      </w:r>
      <w:r w:rsidRPr="00B37363">
        <w:rPr>
          <w:b/>
          <w:color w:val="002060"/>
          <w:sz w:val="20"/>
          <w:szCs w:val="20"/>
        </w:rPr>
        <w:t xml:space="preserve"> Cykl działań w ramach Modułu zawodowego w układzie diagnoza – praca.</w:t>
      </w:r>
    </w:p>
    <w:p w14:paraId="1769CAC1" w14:textId="174DF0D9" w:rsidR="00884CE3" w:rsidRDefault="00714DE0" w:rsidP="00884CE3">
      <w:pPr>
        <w:tabs>
          <w:tab w:val="left" w:pos="426"/>
        </w:tabs>
        <w:spacing w:before="120" w:after="120" w:line="23" w:lineRule="atLeast"/>
        <w:rPr>
          <w:rFonts w:asciiTheme="minorHAnsi" w:hAnsiTheme="minorHAnsi" w:cstheme="minorHAnsi"/>
          <w:sz w:val="20"/>
          <w:szCs w:val="20"/>
        </w:rPr>
      </w:pPr>
      <w:r>
        <w:rPr>
          <w:noProof/>
          <w:lang w:eastAsia="pl-PL"/>
        </w:rPr>
        <w:drawing>
          <wp:inline distT="0" distB="0" distL="0" distR="0" wp14:anchorId="241D5FD8" wp14:editId="0D4CF706">
            <wp:extent cx="5774739" cy="2582944"/>
            <wp:effectExtent l="0" t="0" r="0" b="0"/>
            <wp:docPr id="365585202" name="Obraz 1" descr="Obraz zawierający tekst, zrzut ekranu, Czcion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585202" name="Obraz 1" descr="Obraz zawierający tekst, zrzut ekranu, Czcionka, logo&#10;&#10;Opis wygenerowany automatyczni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85839" cy="2587909"/>
                    </a:xfrm>
                    <a:prstGeom prst="rect">
                      <a:avLst/>
                    </a:prstGeom>
                    <a:noFill/>
                    <a:ln>
                      <a:noFill/>
                    </a:ln>
                  </pic:spPr>
                </pic:pic>
              </a:graphicData>
            </a:graphic>
          </wp:inline>
        </w:drawing>
      </w:r>
    </w:p>
    <w:p w14:paraId="420C367B" w14:textId="63763CF9" w:rsidR="00C87E61" w:rsidRPr="00C87E61" w:rsidRDefault="00C87E61" w:rsidP="00C87E61">
      <w:pPr>
        <w:tabs>
          <w:tab w:val="left" w:pos="426"/>
        </w:tabs>
        <w:spacing w:before="120" w:after="120" w:line="23" w:lineRule="atLeast"/>
        <w:rPr>
          <w:rFonts w:asciiTheme="minorHAnsi" w:hAnsiTheme="minorHAnsi" w:cstheme="minorHAnsi"/>
          <w:sz w:val="20"/>
          <w:szCs w:val="20"/>
        </w:rPr>
      </w:pPr>
    </w:p>
    <w:p w14:paraId="00AD013E" w14:textId="23B57ADC" w:rsidR="002C584B" w:rsidRPr="004846FA" w:rsidRDefault="002C584B" w:rsidP="000C0789">
      <w:pPr>
        <w:pStyle w:val="Akapitzlist"/>
        <w:numPr>
          <w:ilvl w:val="0"/>
          <w:numId w:val="114"/>
        </w:numPr>
        <w:tabs>
          <w:tab w:val="left" w:pos="426"/>
          <w:tab w:val="left" w:pos="709"/>
        </w:tabs>
        <w:autoSpaceDE w:val="0"/>
        <w:autoSpaceDN w:val="0"/>
        <w:adjustRightInd w:val="0"/>
        <w:spacing w:before="120" w:after="120" w:line="23" w:lineRule="atLeast"/>
        <w:ind w:hanging="786"/>
        <w:contextualSpacing w:val="0"/>
        <w:rPr>
          <w:rFonts w:asciiTheme="minorHAnsi" w:hAnsiTheme="minorHAnsi" w:cstheme="minorHAnsi"/>
          <w:b/>
          <w:bCs/>
          <w:color w:val="002060"/>
          <w:sz w:val="20"/>
          <w:szCs w:val="20"/>
        </w:rPr>
      </w:pPr>
      <w:bookmarkStart w:id="54" w:name="_Hlk147745967"/>
      <w:r w:rsidRPr="004846FA">
        <w:rPr>
          <w:rFonts w:asciiTheme="minorHAnsi" w:hAnsiTheme="minorHAnsi" w:cstheme="minorHAnsi"/>
          <w:b/>
          <w:bCs/>
          <w:color w:val="002060"/>
          <w:sz w:val="20"/>
          <w:szCs w:val="20"/>
        </w:rPr>
        <w:t>Obszar działań aktywizujących</w:t>
      </w:r>
      <w:r w:rsidR="0019448F">
        <w:rPr>
          <w:rFonts w:asciiTheme="minorHAnsi" w:hAnsiTheme="minorHAnsi" w:cstheme="minorHAnsi"/>
          <w:b/>
          <w:bCs/>
          <w:color w:val="002060"/>
          <w:sz w:val="20"/>
          <w:szCs w:val="20"/>
        </w:rPr>
        <w:t xml:space="preserve"> </w:t>
      </w:r>
    </w:p>
    <w:p w14:paraId="74423DFC" w14:textId="77777777" w:rsidR="004846FA" w:rsidRPr="004846FA" w:rsidRDefault="004846FA" w:rsidP="000C0789">
      <w:pPr>
        <w:pStyle w:val="Akapitzlist"/>
        <w:numPr>
          <w:ilvl w:val="0"/>
          <w:numId w:val="176"/>
        </w:numPr>
        <w:tabs>
          <w:tab w:val="left" w:pos="709"/>
          <w:tab w:val="left" w:pos="851"/>
        </w:tabs>
        <w:autoSpaceDE w:val="0"/>
        <w:autoSpaceDN w:val="0"/>
        <w:adjustRightInd w:val="0"/>
        <w:spacing w:before="120" w:after="120" w:line="23" w:lineRule="atLeast"/>
        <w:rPr>
          <w:rFonts w:asciiTheme="minorHAnsi" w:hAnsiTheme="minorHAnsi" w:cstheme="minorHAnsi"/>
          <w:b/>
          <w:bCs/>
          <w:vanish/>
          <w:sz w:val="20"/>
          <w:szCs w:val="20"/>
        </w:rPr>
      </w:pPr>
    </w:p>
    <w:p w14:paraId="37B41234" w14:textId="77777777" w:rsidR="004846FA" w:rsidRPr="004846FA" w:rsidRDefault="004846FA" w:rsidP="000C0789">
      <w:pPr>
        <w:pStyle w:val="Akapitzlist"/>
        <w:numPr>
          <w:ilvl w:val="0"/>
          <w:numId w:val="176"/>
        </w:numPr>
        <w:tabs>
          <w:tab w:val="left" w:pos="709"/>
          <w:tab w:val="left" w:pos="851"/>
        </w:tabs>
        <w:autoSpaceDE w:val="0"/>
        <w:autoSpaceDN w:val="0"/>
        <w:adjustRightInd w:val="0"/>
        <w:spacing w:before="120" w:after="120" w:line="23" w:lineRule="atLeast"/>
        <w:rPr>
          <w:rFonts w:asciiTheme="minorHAnsi" w:hAnsiTheme="minorHAnsi" w:cstheme="minorHAnsi"/>
          <w:b/>
          <w:bCs/>
          <w:vanish/>
          <w:sz w:val="20"/>
          <w:szCs w:val="20"/>
        </w:rPr>
      </w:pPr>
    </w:p>
    <w:p w14:paraId="081568B7" w14:textId="3CBEAE08" w:rsidR="002C584B" w:rsidRPr="0019448F" w:rsidRDefault="00FB13C4" w:rsidP="0019448F">
      <w:pPr>
        <w:tabs>
          <w:tab w:val="left" w:pos="709"/>
          <w:tab w:val="left" w:pos="851"/>
        </w:tabs>
        <w:autoSpaceDE w:val="0"/>
        <w:autoSpaceDN w:val="0"/>
        <w:adjustRightInd w:val="0"/>
        <w:spacing w:before="120" w:after="120" w:line="23" w:lineRule="atLeast"/>
        <w:ind w:left="426"/>
        <w:rPr>
          <w:rFonts w:asciiTheme="minorHAnsi" w:hAnsiTheme="minorHAnsi" w:cstheme="minorHAnsi"/>
          <w:b/>
          <w:bCs/>
          <w:color w:val="002060"/>
          <w:sz w:val="20"/>
          <w:szCs w:val="20"/>
        </w:rPr>
      </w:pPr>
      <w:r w:rsidRPr="0019448F">
        <w:rPr>
          <w:rFonts w:asciiTheme="minorHAnsi" w:hAnsiTheme="minorHAnsi" w:cstheme="minorHAnsi"/>
          <w:b/>
          <w:bCs/>
          <w:color w:val="002060"/>
          <w:sz w:val="20"/>
          <w:szCs w:val="20"/>
        </w:rPr>
        <w:t>D</w:t>
      </w:r>
      <w:r w:rsidR="002C584B" w:rsidRPr="0019448F">
        <w:rPr>
          <w:rFonts w:asciiTheme="minorHAnsi" w:hAnsiTheme="minorHAnsi" w:cstheme="minorHAnsi"/>
          <w:b/>
          <w:bCs/>
          <w:color w:val="002060"/>
          <w:sz w:val="20"/>
          <w:szCs w:val="20"/>
        </w:rPr>
        <w:t>oradztwo zawodowe</w:t>
      </w:r>
    </w:p>
    <w:p w14:paraId="78EC1736" w14:textId="77777777" w:rsidR="0019448F" w:rsidRPr="0019448F" w:rsidRDefault="0019448F" w:rsidP="000C0789">
      <w:pPr>
        <w:pStyle w:val="Akapitzlist"/>
        <w:numPr>
          <w:ilvl w:val="0"/>
          <w:numId w:val="232"/>
        </w:numPr>
        <w:tabs>
          <w:tab w:val="left" w:pos="284"/>
        </w:tabs>
        <w:spacing w:before="120" w:after="120" w:line="23" w:lineRule="atLeast"/>
        <w:rPr>
          <w:rFonts w:asciiTheme="minorHAnsi" w:hAnsiTheme="minorHAnsi" w:cstheme="minorHAnsi"/>
          <w:vanish/>
          <w:sz w:val="20"/>
          <w:szCs w:val="20"/>
        </w:rPr>
      </w:pPr>
    </w:p>
    <w:p w14:paraId="7B05EF1E" w14:textId="77777777" w:rsidR="0019448F" w:rsidRPr="0019448F" w:rsidRDefault="0019448F" w:rsidP="000C0789">
      <w:pPr>
        <w:pStyle w:val="Akapitzlist"/>
        <w:numPr>
          <w:ilvl w:val="0"/>
          <w:numId w:val="232"/>
        </w:numPr>
        <w:tabs>
          <w:tab w:val="left" w:pos="284"/>
        </w:tabs>
        <w:spacing w:before="120" w:after="120" w:line="23" w:lineRule="atLeast"/>
        <w:rPr>
          <w:rFonts w:asciiTheme="minorHAnsi" w:hAnsiTheme="minorHAnsi" w:cstheme="minorHAnsi"/>
          <w:vanish/>
          <w:sz w:val="20"/>
          <w:szCs w:val="20"/>
        </w:rPr>
      </w:pPr>
    </w:p>
    <w:p w14:paraId="53E2DB4C" w14:textId="77777777" w:rsidR="0019448F" w:rsidRPr="0019448F" w:rsidRDefault="0019448F" w:rsidP="000C0789">
      <w:pPr>
        <w:pStyle w:val="Akapitzlist"/>
        <w:numPr>
          <w:ilvl w:val="0"/>
          <w:numId w:val="232"/>
        </w:numPr>
        <w:tabs>
          <w:tab w:val="left" w:pos="284"/>
        </w:tabs>
        <w:spacing w:before="120" w:after="120" w:line="23" w:lineRule="atLeast"/>
        <w:rPr>
          <w:rFonts w:asciiTheme="minorHAnsi" w:hAnsiTheme="minorHAnsi" w:cstheme="minorHAnsi"/>
          <w:vanish/>
          <w:sz w:val="20"/>
          <w:szCs w:val="20"/>
        </w:rPr>
      </w:pPr>
    </w:p>
    <w:p w14:paraId="4AAA3F3B" w14:textId="77777777" w:rsidR="0019448F" w:rsidRPr="0019448F" w:rsidRDefault="0019448F" w:rsidP="000C0789">
      <w:pPr>
        <w:pStyle w:val="Akapitzlist"/>
        <w:numPr>
          <w:ilvl w:val="0"/>
          <w:numId w:val="232"/>
        </w:numPr>
        <w:tabs>
          <w:tab w:val="left" w:pos="284"/>
        </w:tabs>
        <w:spacing w:before="120" w:after="120" w:line="23" w:lineRule="atLeast"/>
        <w:rPr>
          <w:rFonts w:asciiTheme="minorHAnsi" w:hAnsiTheme="minorHAnsi" w:cstheme="minorHAnsi"/>
          <w:vanish/>
          <w:sz w:val="20"/>
          <w:szCs w:val="20"/>
        </w:rPr>
      </w:pPr>
    </w:p>
    <w:p w14:paraId="7E4FD1DC" w14:textId="77777777" w:rsidR="0019448F" w:rsidRPr="0019448F" w:rsidRDefault="0019448F" w:rsidP="000C0789">
      <w:pPr>
        <w:pStyle w:val="Akapitzlist"/>
        <w:numPr>
          <w:ilvl w:val="0"/>
          <w:numId w:val="232"/>
        </w:numPr>
        <w:tabs>
          <w:tab w:val="left" w:pos="284"/>
        </w:tabs>
        <w:spacing w:before="120" w:after="120" w:line="23" w:lineRule="atLeast"/>
        <w:rPr>
          <w:rFonts w:asciiTheme="minorHAnsi" w:hAnsiTheme="minorHAnsi" w:cstheme="minorHAnsi"/>
          <w:vanish/>
          <w:sz w:val="20"/>
          <w:szCs w:val="20"/>
        </w:rPr>
      </w:pPr>
    </w:p>
    <w:p w14:paraId="58BD6377" w14:textId="77777777" w:rsidR="0019448F" w:rsidRPr="0019448F" w:rsidRDefault="0019448F" w:rsidP="000C0789">
      <w:pPr>
        <w:pStyle w:val="Akapitzlist"/>
        <w:numPr>
          <w:ilvl w:val="0"/>
          <w:numId w:val="232"/>
        </w:numPr>
        <w:tabs>
          <w:tab w:val="left" w:pos="284"/>
        </w:tabs>
        <w:spacing w:before="120" w:after="120" w:line="23" w:lineRule="atLeast"/>
        <w:rPr>
          <w:rFonts w:asciiTheme="minorHAnsi" w:hAnsiTheme="minorHAnsi" w:cstheme="minorHAnsi"/>
          <w:vanish/>
          <w:sz w:val="20"/>
          <w:szCs w:val="20"/>
        </w:rPr>
      </w:pPr>
    </w:p>
    <w:p w14:paraId="5E7D37C5" w14:textId="77777777" w:rsidR="0019448F" w:rsidRPr="0019448F" w:rsidRDefault="0019448F" w:rsidP="000C0789">
      <w:pPr>
        <w:pStyle w:val="Akapitzlist"/>
        <w:numPr>
          <w:ilvl w:val="0"/>
          <w:numId w:val="232"/>
        </w:numPr>
        <w:tabs>
          <w:tab w:val="left" w:pos="284"/>
        </w:tabs>
        <w:spacing w:before="120" w:after="120" w:line="23" w:lineRule="atLeast"/>
        <w:rPr>
          <w:rFonts w:asciiTheme="minorHAnsi" w:hAnsiTheme="minorHAnsi" w:cstheme="minorHAnsi"/>
          <w:vanish/>
          <w:sz w:val="20"/>
          <w:szCs w:val="20"/>
        </w:rPr>
      </w:pPr>
    </w:p>
    <w:p w14:paraId="7206F11A" w14:textId="77777777" w:rsidR="0019448F" w:rsidRPr="0019448F" w:rsidRDefault="0019448F" w:rsidP="000C0789">
      <w:pPr>
        <w:pStyle w:val="Akapitzlist"/>
        <w:numPr>
          <w:ilvl w:val="0"/>
          <w:numId w:val="232"/>
        </w:numPr>
        <w:tabs>
          <w:tab w:val="left" w:pos="284"/>
        </w:tabs>
        <w:spacing w:before="120" w:after="120" w:line="23" w:lineRule="atLeast"/>
        <w:rPr>
          <w:rFonts w:asciiTheme="minorHAnsi" w:hAnsiTheme="minorHAnsi" w:cstheme="minorHAnsi"/>
          <w:vanish/>
          <w:sz w:val="20"/>
          <w:szCs w:val="20"/>
        </w:rPr>
      </w:pPr>
    </w:p>
    <w:p w14:paraId="659EFEF8" w14:textId="77777777" w:rsidR="0019448F" w:rsidRPr="0019448F" w:rsidRDefault="0019448F" w:rsidP="000C0789">
      <w:pPr>
        <w:pStyle w:val="Akapitzlist"/>
        <w:numPr>
          <w:ilvl w:val="0"/>
          <w:numId w:val="232"/>
        </w:numPr>
        <w:tabs>
          <w:tab w:val="left" w:pos="284"/>
        </w:tabs>
        <w:spacing w:before="120" w:after="120" w:line="23" w:lineRule="atLeast"/>
        <w:rPr>
          <w:rFonts w:asciiTheme="minorHAnsi" w:hAnsiTheme="minorHAnsi" w:cstheme="minorHAnsi"/>
          <w:vanish/>
          <w:sz w:val="20"/>
          <w:szCs w:val="20"/>
        </w:rPr>
      </w:pPr>
    </w:p>
    <w:p w14:paraId="1728FBFD" w14:textId="77777777" w:rsidR="0019448F" w:rsidRPr="0019448F" w:rsidRDefault="0019448F" w:rsidP="000C0789">
      <w:pPr>
        <w:pStyle w:val="Akapitzlist"/>
        <w:numPr>
          <w:ilvl w:val="0"/>
          <w:numId w:val="232"/>
        </w:numPr>
        <w:tabs>
          <w:tab w:val="left" w:pos="284"/>
        </w:tabs>
        <w:spacing w:before="120" w:after="120" w:line="23" w:lineRule="atLeast"/>
        <w:rPr>
          <w:rFonts w:asciiTheme="minorHAnsi" w:hAnsiTheme="minorHAnsi" w:cstheme="minorHAnsi"/>
          <w:vanish/>
          <w:sz w:val="20"/>
          <w:szCs w:val="20"/>
        </w:rPr>
      </w:pPr>
    </w:p>
    <w:p w14:paraId="3D9C9FED" w14:textId="26B63E55" w:rsidR="00FB13C4" w:rsidRDefault="00FB13C4" w:rsidP="000C0789">
      <w:pPr>
        <w:pStyle w:val="Akapitzlist"/>
        <w:numPr>
          <w:ilvl w:val="1"/>
          <w:numId w:val="232"/>
        </w:numPr>
        <w:tabs>
          <w:tab w:val="left" w:pos="284"/>
        </w:tabs>
        <w:spacing w:before="120" w:after="120"/>
        <w:ind w:left="425" w:hanging="425"/>
        <w:rPr>
          <w:rFonts w:asciiTheme="minorHAnsi" w:hAnsiTheme="minorHAnsi" w:cstheme="minorHAnsi"/>
          <w:sz w:val="20"/>
          <w:szCs w:val="20"/>
        </w:rPr>
      </w:pPr>
      <w:r w:rsidRPr="0019448F">
        <w:rPr>
          <w:rFonts w:asciiTheme="minorHAnsi" w:hAnsiTheme="minorHAnsi" w:cstheme="minorHAnsi"/>
          <w:sz w:val="20"/>
          <w:szCs w:val="20"/>
        </w:rPr>
        <w:t xml:space="preserve">Rolą doradcy zawodowego jest pomoc w wyborze zawodu, sformułowaniu planów zawodowych </w:t>
      </w:r>
      <w:r w:rsidR="00BA7665" w:rsidRPr="0019448F">
        <w:rPr>
          <w:rFonts w:asciiTheme="minorHAnsi" w:hAnsiTheme="minorHAnsi" w:cstheme="minorHAnsi"/>
          <w:sz w:val="20"/>
          <w:szCs w:val="20"/>
        </w:rPr>
        <w:br/>
      </w:r>
      <w:r w:rsidRPr="0019448F">
        <w:rPr>
          <w:rFonts w:asciiTheme="minorHAnsi" w:hAnsiTheme="minorHAnsi" w:cstheme="minorHAnsi"/>
          <w:sz w:val="20"/>
          <w:szCs w:val="20"/>
        </w:rPr>
        <w:t xml:space="preserve">i przyszłej kariery zawodowej oraz pomoc w wypracowaniu optymalnych i efektywnych rozwiązań. Ponadto, bardzo istotne w pracy z Uczestnikiem jest wypracowanie realnych rozwiązań i takich, </w:t>
      </w:r>
      <w:r w:rsidR="00BA7665" w:rsidRPr="0019448F">
        <w:rPr>
          <w:rFonts w:asciiTheme="minorHAnsi" w:hAnsiTheme="minorHAnsi" w:cstheme="minorHAnsi"/>
          <w:sz w:val="20"/>
          <w:szCs w:val="20"/>
        </w:rPr>
        <w:br/>
      </w:r>
      <w:r w:rsidRPr="0019448F">
        <w:rPr>
          <w:rFonts w:asciiTheme="minorHAnsi" w:hAnsiTheme="minorHAnsi" w:cstheme="minorHAnsi"/>
          <w:sz w:val="20"/>
          <w:szCs w:val="20"/>
        </w:rPr>
        <w:t xml:space="preserve">do których przekonany jest sam zainteresowany. Koniecznie jest zatem uświadomienie Uczestnikowi przede wszystkim jego możliwości, ale również i ograniczeń. </w:t>
      </w:r>
    </w:p>
    <w:p w14:paraId="6EFED936" w14:textId="6B95D0D9" w:rsidR="00FB13C4" w:rsidRPr="00873AA4" w:rsidRDefault="00FB13C4" w:rsidP="000C0789">
      <w:pPr>
        <w:pStyle w:val="Akapitzlist"/>
        <w:numPr>
          <w:ilvl w:val="1"/>
          <w:numId w:val="232"/>
        </w:numPr>
        <w:tabs>
          <w:tab w:val="left" w:pos="426"/>
        </w:tabs>
        <w:spacing w:before="120" w:after="120"/>
        <w:ind w:left="425" w:hanging="425"/>
        <w:rPr>
          <w:rFonts w:asciiTheme="minorHAnsi" w:hAnsiTheme="minorHAnsi" w:cstheme="minorHAnsi"/>
          <w:bCs/>
          <w:sz w:val="20"/>
          <w:szCs w:val="20"/>
        </w:rPr>
      </w:pPr>
      <w:r w:rsidRPr="0019448F">
        <w:rPr>
          <w:bCs/>
          <w:sz w:val="20"/>
          <w:szCs w:val="20"/>
        </w:rPr>
        <w:t xml:space="preserve">Praca doradcy zawodowego prowadzona jest głównie w trakcie dwóch pierwszych tygodni pobytu </w:t>
      </w:r>
      <w:r w:rsidR="00BA7665" w:rsidRPr="0019448F">
        <w:rPr>
          <w:bCs/>
          <w:sz w:val="20"/>
          <w:szCs w:val="20"/>
        </w:rPr>
        <w:br/>
      </w:r>
      <w:r w:rsidRPr="0019448F">
        <w:rPr>
          <w:bCs/>
          <w:sz w:val="20"/>
          <w:szCs w:val="20"/>
        </w:rPr>
        <w:t xml:space="preserve">– w okresie próbnym do momentu stworzenia IPR. Na tym etapie doradca ściśle współpracuje z pośrednikiem pracy, który weryfikuje „w terenie” wybrany zawód dla Uczestnika. Wybrany zawód weryfikowany jest również przez lekarza i psychologa, którzy potwierdzają, że jest on dobrze dobrany do możliwości psychofizycznych </w:t>
      </w:r>
      <w:r w:rsidRPr="0019448F">
        <w:rPr>
          <w:bCs/>
          <w:sz w:val="20"/>
          <w:szCs w:val="20"/>
        </w:rPr>
        <w:lastRenderedPageBreak/>
        <w:t>Uczestnika.</w:t>
      </w:r>
      <w:r w:rsidRPr="0019448F">
        <w:rPr>
          <w:rFonts w:asciiTheme="minorHAnsi" w:hAnsiTheme="minorHAnsi" w:cstheme="minorHAnsi"/>
          <w:bCs/>
          <w:sz w:val="20"/>
          <w:szCs w:val="20"/>
        </w:rPr>
        <w:t xml:space="preserve"> </w:t>
      </w:r>
      <w:r w:rsidRPr="0019448F">
        <w:rPr>
          <w:bCs/>
          <w:sz w:val="20"/>
          <w:szCs w:val="20"/>
        </w:rPr>
        <w:t>Dalsza praca doradcy i pośrednika skupia się na przygotowaniu Uczestnika do pracy w danym zawodzie</w:t>
      </w:r>
      <w:r w:rsidR="00435301" w:rsidRPr="0019448F">
        <w:rPr>
          <w:bCs/>
          <w:sz w:val="20"/>
          <w:szCs w:val="20"/>
        </w:rPr>
        <w:t xml:space="preserve"> </w:t>
      </w:r>
      <w:r w:rsidR="00435301" w:rsidRPr="0019448F">
        <w:rPr>
          <w:rFonts w:asciiTheme="minorHAnsi" w:hAnsiTheme="minorHAnsi" w:cstheme="minorHAnsi"/>
          <w:sz w:val="20"/>
          <w:szCs w:val="20"/>
        </w:rPr>
        <w:t>- wiedza o rynku pracy i rządzących nim mechanizmach, poszukiwanie pracy, przygotowanie CV, przygotowanie do rozmowy kwalifikacyjnej itp., funkcjonowanie w nowym środowisku pracy)</w:t>
      </w:r>
      <w:r w:rsidRPr="0019448F">
        <w:rPr>
          <w:bCs/>
          <w:sz w:val="20"/>
          <w:szCs w:val="20"/>
        </w:rPr>
        <w:t>.</w:t>
      </w:r>
    </w:p>
    <w:p w14:paraId="47CDB935" w14:textId="77777777" w:rsidR="00DE36DE" w:rsidRPr="00873AA4" w:rsidRDefault="00DE36DE" w:rsidP="000C0789">
      <w:pPr>
        <w:pStyle w:val="Akapitzlist"/>
        <w:numPr>
          <w:ilvl w:val="1"/>
          <w:numId w:val="232"/>
        </w:numPr>
        <w:tabs>
          <w:tab w:val="left" w:pos="426"/>
        </w:tabs>
        <w:spacing w:before="120" w:after="120"/>
        <w:ind w:left="425" w:hanging="425"/>
        <w:rPr>
          <w:rFonts w:asciiTheme="minorHAnsi" w:hAnsiTheme="minorHAnsi" w:cstheme="minorHAnsi"/>
          <w:bCs/>
          <w:sz w:val="20"/>
          <w:szCs w:val="20"/>
        </w:rPr>
      </w:pPr>
      <w:r w:rsidRPr="00873AA4">
        <w:rPr>
          <w:rFonts w:asciiTheme="minorHAnsi" w:hAnsiTheme="minorHAnsi" w:cstheme="minorHAnsi"/>
          <w:color w:val="000000" w:themeColor="text1"/>
          <w:sz w:val="20"/>
          <w:szCs w:val="20"/>
        </w:rPr>
        <w:t xml:space="preserve">W ramach działań aktywizacyjnych następuje również </w:t>
      </w:r>
      <w:r w:rsidR="00435301" w:rsidRPr="00873AA4">
        <w:rPr>
          <w:rFonts w:asciiTheme="minorHAnsi" w:hAnsiTheme="minorHAnsi" w:cstheme="minorHAnsi"/>
          <w:sz w:val="20"/>
          <w:szCs w:val="20"/>
        </w:rPr>
        <w:t xml:space="preserve">zdefiniowanie potrzeb w zakresie wsparcia bezpośredniego obejmującego przystosowanie stanowiska pracy lub ograniczenie barier utrudniających funkcjonowanie w nim osobie z niepełnosprawnościami. </w:t>
      </w:r>
      <w:r w:rsidRPr="00873AA4">
        <w:rPr>
          <w:rFonts w:asciiTheme="minorHAnsi" w:hAnsiTheme="minorHAnsi" w:cstheme="minorHAnsi"/>
          <w:color w:val="000000" w:themeColor="text1"/>
          <w:sz w:val="20"/>
          <w:szCs w:val="20"/>
        </w:rPr>
        <w:t>Działania doradcy zawodowego wspierane  są przez specjalistów z obszaru m.in. ergonomii w zakresie możliwych adaptacji stanowisk pracy do potrzeb osób z niepełnosprawnościami</w:t>
      </w:r>
      <w:r w:rsidRPr="00873AA4">
        <w:rPr>
          <w:rFonts w:asciiTheme="minorHAnsi" w:hAnsiTheme="minorHAnsi" w:cstheme="minorHAnsi"/>
          <w:sz w:val="20"/>
          <w:szCs w:val="20"/>
        </w:rPr>
        <w:t>.</w:t>
      </w:r>
    </w:p>
    <w:p w14:paraId="1721AD9F" w14:textId="77777777" w:rsidR="00DE36DE" w:rsidRPr="00B97417" w:rsidRDefault="00DE36DE" w:rsidP="005703C4">
      <w:pPr>
        <w:pStyle w:val="Akapitzlist"/>
        <w:tabs>
          <w:tab w:val="left" w:pos="284"/>
        </w:tabs>
        <w:spacing w:before="120" w:after="120" w:line="23" w:lineRule="atLeast"/>
        <w:ind w:left="426"/>
        <w:contextualSpacing w:val="0"/>
        <w:rPr>
          <w:rFonts w:asciiTheme="minorHAnsi" w:hAnsiTheme="minorHAnsi" w:cstheme="minorHAnsi"/>
          <w:sz w:val="20"/>
          <w:szCs w:val="20"/>
        </w:rPr>
      </w:pPr>
      <w:r w:rsidRPr="00B97417">
        <w:rPr>
          <w:rFonts w:asciiTheme="minorHAnsi" w:hAnsiTheme="minorHAnsi" w:cstheme="minorHAnsi"/>
          <w:sz w:val="20"/>
          <w:szCs w:val="20"/>
        </w:rPr>
        <w:t>Forma realizacji działań i wymiar świadczeń:</w:t>
      </w:r>
    </w:p>
    <w:p w14:paraId="020E743F" w14:textId="77777777" w:rsidR="00DE36DE" w:rsidRPr="00B97417" w:rsidRDefault="00DE36DE" w:rsidP="000C0789">
      <w:pPr>
        <w:pStyle w:val="Akapitzlist"/>
        <w:numPr>
          <w:ilvl w:val="0"/>
          <w:numId w:val="115"/>
        </w:numPr>
        <w:tabs>
          <w:tab w:val="left" w:pos="284"/>
        </w:tabs>
        <w:spacing w:before="120" w:after="120" w:line="23" w:lineRule="atLeast"/>
        <w:ind w:left="1276"/>
        <w:contextualSpacing w:val="0"/>
        <w:rPr>
          <w:rFonts w:asciiTheme="minorHAnsi" w:hAnsiTheme="minorHAnsi" w:cstheme="minorHAnsi"/>
          <w:sz w:val="20"/>
          <w:szCs w:val="20"/>
        </w:rPr>
      </w:pPr>
      <w:r w:rsidRPr="00B97417">
        <w:rPr>
          <w:rFonts w:asciiTheme="minorHAnsi" w:hAnsiTheme="minorHAnsi" w:cstheme="minorHAnsi"/>
          <w:sz w:val="20"/>
          <w:szCs w:val="20"/>
        </w:rPr>
        <w:t xml:space="preserve">sesje indywidualne z doradcą zawodowym (na Uczestnika średnio 11 godzin, minimalnie 6 godzin zegarowych), </w:t>
      </w:r>
    </w:p>
    <w:p w14:paraId="7F8E534C" w14:textId="77777777" w:rsidR="00DE36DE" w:rsidRPr="00B97417" w:rsidRDefault="00DE36DE" w:rsidP="005703C4">
      <w:pPr>
        <w:pStyle w:val="Akapitzlist"/>
        <w:tabs>
          <w:tab w:val="left" w:pos="284"/>
        </w:tabs>
        <w:spacing w:before="120" w:after="120" w:line="23" w:lineRule="atLeast"/>
        <w:ind w:left="426"/>
        <w:contextualSpacing w:val="0"/>
        <w:rPr>
          <w:rFonts w:asciiTheme="minorHAnsi" w:hAnsiTheme="minorHAnsi" w:cstheme="minorHAnsi"/>
          <w:sz w:val="20"/>
          <w:szCs w:val="20"/>
        </w:rPr>
      </w:pPr>
      <w:r w:rsidRPr="00B97417">
        <w:rPr>
          <w:rFonts w:asciiTheme="minorHAnsi" w:hAnsiTheme="minorHAnsi" w:cstheme="minorHAnsi"/>
          <w:sz w:val="20"/>
          <w:szCs w:val="20"/>
        </w:rPr>
        <w:t>Wykorzystywane dokumenty:</w:t>
      </w:r>
    </w:p>
    <w:p w14:paraId="121E9695" w14:textId="77777777" w:rsidR="00DE36DE" w:rsidRPr="00B97417" w:rsidRDefault="00DE36DE" w:rsidP="000C0789">
      <w:pPr>
        <w:pStyle w:val="Akapitzlist"/>
        <w:numPr>
          <w:ilvl w:val="0"/>
          <w:numId w:val="115"/>
        </w:numPr>
        <w:tabs>
          <w:tab w:val="left" w:pos="284"/>
        </w:tabs>
        <w:spacing w:before="120" w:after="120" w:line="23" w:lineRule="atLeast"/>
        <w:ind w:left="1134" w:hanging="218"/>
        <w:contextualSpacing w:val="0"/>
        <w:rPr>
          <w:rFonts w:asciiTheme="minorHAnsi" w:hAnsiTheme="minorHAnsi" w:cstheme="minorHAnsi"/>
          <w:sz w:val="20"/>
          <w:szCs w:val="20"/>
        </w:rPr>
      </w:pPr>
      <w:r w:rsidRPr="00B97417">
        <w:rPr>
          <w:rFonts w:asciiTheme="minorHAnsi" w:hAnsiTheme="minorHAnsi" w:cstheme="minorHAnsi"/>
          <w:sz w:val="20"/>
          <w:szCs w:val="20"/>
        </w:rPr>
        <w:t>Indywidualny Program Rehabilitacji w części zawodowej,</w:t>
      </w:r>
    </w:p>
    <w:p w14:paraId="3A838202" w14:textId="77777777" w:rsidR="00DE36DE" w:rsidRPr="00352EEB" w:rsidRDefault="00DE36DE" w:rsidP="000C0789">
      <w:pPr>
        <w:pStyle w:val="Akapitzlist"/>
        <w:numPr>
          <w:ilvl w:val="0"/>
          <w:numId w:val="115"/>
        </w:numPr>
        <w:tabs>
          <w:tab w:val="left" w:pos="284"/>
        </w:tabs>
        <w:spacing w:before="120" w:after="120" w:line="23" w:lineRule="atLeast"/>
        <w:ind w:left="1134" w:hanging="218"/>
        <w:contextualSpacing w:val="0"/>
        <w:rPr>
          <w:rFonts w:asciiTheme="minorHAnsi" w:hAnsiTheme="minorHAnsi" w:cstheme="minorHAnsi"/>
          <w:sz w:val="20"/>
          <w:szCs w:val="20"/>
        </w:rPr>
      </w:pPr>
      <w:r w:rsidRPr="00B97417">
        <w:rPr>
          <w:rFonts w:asciiTheme="minorHAnsi" w:hAnsiTheme="minorHAnsi" w:cstheme="minorHAnsi"/>
          <w:sz w:val="20"/>
          <w:szCs w:val="20"/>
        </w:rPr>
        <w:t>Karta Usługi Doradczej,</w:t>
      </w:r>
    </w:p>
    <w:p w14:paraId="427CBEDD" w14:textId="21CD458F" w:rsidR="00DE36DE" w:rsidRPr="00B05A1F" w:rsidRDefault="00DE36DE" w:rsidP="005E2BCB">
      <w:pPr>
        <w:pStyle w:val="Akapitzlist"/>
        <w:tabs>
          <w:tab w:val="left" w:pos="426"/>
          <w:tab w:val="left" w:pos="993"/>
        </w:tabs>
        <w:spacing w:before="120" w:after="120" w:line="23" w:lineRule="atLeast"/>
        <w:ind w:left="0"/>
        <w:contextualSpacing w:val="0"/>
        <w:rPr>
          <w:rFonts w:asciiTheme="minorHAnsi" w:hAnsiTheme="minorHAnsi" w:cstheme="minorHAnsi"/>
          <w:b/>
          <w:color w:val="002060"/>
          <w:sz w:val="20"/>
          <w:szCs w:val="20"/>
        </w:rPr>
      </w:pPr>
      <w:r w:rsidRPr="00B05A1F">
        <w:rPr>
          <w:rFonts w:asciiTheme="minorHAnsi" w:hAnsiTheme="minorHAnsi" w:cstheme="minorHAnsi"/>
          <w:b/>
          <w:color w:val="002060"/>
          <w:sz w:val="20"/>
          <w:szCs w:val="20"/>
        </w:rPr>
        <w:t>Warsztaty funkcjonowania na rynku pracy</w:t>
      </w:r>
    </w:p>
    <w:p w14:paraId="14917CC8" w14:textId="77777777" w:rsidR="005E2BCB" w:rsidRPr="005E2BCB" w:rsidRDefault="005E2BCB" w:rsidP="000C0789">
      <w:pPr>
        <w:pStyle w:val="Akapitzlist"/>
        <w:numPr>
          <w:ilvl w:val="0"/>
          <w:numId w:val="233"/>
        </w:numPr>
        <w:tabs>
          <w:tab w:val="left" w:pos="284"/>
        </w:tabs>
        <w:spacing w:before="120" w:after="120" w:line="23" w:lineRule="atLeast"/>
        <w:contextualSpacing w:val="0"/>
        <w:rPr>
          <w:rFonts w:asciiTheme="minorHAnsi" w:hAnsiTheme="minorHAnsi" w:cstheme="minorHAnsi"/>
          <w:vanish/>
          <w:sz w:val="20"/>
          <w:szCs w:val="20"/>
        </w:rPr>
      </w:pPr>
    </w:p>
    <w:p w14:paraId="65D1C021" w14:textId="77777777" w:rsidR="005E2BCB" w:rsidRPr="005E2BCB" w:rsidRDefault="005E2BCB" w:rsidP="000C0789">
      <w:pPr>
        <w:pStyle w:val="Akapitzlist"/>
        <w:numPr>
          <w:ilvl w:val="0"/>
          <w:numId w:val="233"/>
        </w:numPr>
        <w:tabs>
          <w:tab w:val="left" w:pos="284"/>
        </w:tabs>
        <w:spacing w:before="120" w:after="120" w:line="23" w:lineRule="atLeast"/>
        <w:contextualSpacing w:val="0"/>
        <w:rPr>
          <w:rFonts w:asciiTheme="minorHAnsi" w:hAnsiTheme="minorHAnsi" w:cstheme="minorHAnsi"/>
          <w:vanish/>
          <w:sz w:val="20"/>
          <w:szCs w:val="20"/>
        </w:rPr>
      </w:pPr>
    </w:p>
    <w:p w14:paraId="2507D99E" w14:textId="77777777" w:rsidR="005E2BCB" w:rsidRPr="005E2BCB" w:rsidRDefault="005E2BCB" w:rsidP="000C0789">
      <w:pPr>
        <w:pStyle w:val="Akapitzlist"/>
        <w:numPr>
          <w:ilvl w:val="0"/>
          <w:numId w:val="233"/>
        </w:numPr>
        <w:tabs>
          <w:tab w:val="left" w:pos="284"/>
        </w:tabs>
        <w:spacing w:before="120" w:after="120" w:line="23" w:lineRule="atLeast"/>
        <w:contextualSpacing w:val="0"/>
        <w:rPr>
          <w:rFonts w:asciiTheme="minorHAnsi" w:hAnsiTheme="minorHAnsi" w:cstheme="minorHAnsi"/>
          <w:vanish/>
          <w:sz w:val="20"/>
          <w:szCs w:val="20"/>
        </w:rPr>
      </w:pPr>
    </w:p>
    <w:p w14:paraId="24DB0ED7" w14:textId="77777777" w:rsidR="005E2BCB" w:rsidRPr="005E2BCB" w:rsidRDefault="005E2BCB" w:rsidP="000C0789">
      <w:pPr>
        <w:pStyle w:val="Akapitzlist"/>
        <w:numPr>
          <w:ilvl w:val="0"/>
          <w:numId w:val="233"/>
        </w:numPr>
        <w:tabs>
          <w:tab w:val="left" w:pos="284"/>
        </w:tabs>
        <w:spacing w:before="120" w:after="120" w:line="23" w:lineRule="atLeast"/>
        <w:contextualSpacing w:val="0"/>
        <w:rPr>
          <w:rFonts w:asciiTheme="minorHAnsi" w:hAnsiTheme="minorHAnsi" w:cstheme="minorHAnsi"/>
          <w:vanish/>
          <w:sz w:val="20"/>
          <w:szCs w:val="20"/>
        </w:rPr>
      </w:pPr>
    </w:p>
    <w:p w14:paraId="42CCAA3B" w14:textId="77777777" w:rsidR="005E2BCB" w:rsidRPr="005E2BCB" w:rsidRDefault="005E2BCB" w:rsidP="000C0789">
      <w:pPr>
        <w:pStyle w:val="Akapitzlist"/>
        <w:numPr>
          <w:ilvl w:val="0"/>
          <w:numId w:val="233"/>
        </w:numPr>
        <w:tabs>
          <w:tab w:val="left" w:pos="284"/>
        </w:tabs>
        <w:spacing w:before="120" w:after="120" w:line="23" w:lineRule="atLeast"/>
        <w:contextualSpacing w:val="0"/>
        <w:rPr>
          <w:rFonts w:asciiTheme="minorHAnsi" w:hAnsiTheme="minorHAnsi" w:cstheme="minorHAnsi"/>
          <w:vanish/>
          <w:sz w:val="20"/>
          <w:szCs w:val="20"/>
        </w:rPr>
      </w:pPr>
    </w:p>
    <w:p w14:paraId="0A05490B" w14:textId="77777777" w:rsidR="005E2BCB" w:rsidRPr="005E2BCB" w:rsidRDefault="005E2BCB" w:rsidP="000C0789">
      <w:pPr>
        <w:pStyle w:val="Akapitzlist"/>
        <w:numPr>
          <w:ilvl w:val="0"/>
          <w:numId w:val="233"/>
        </w:numPr>
        <w:tabs>
          <w:tab w:val="left" w:pos="284"/>
        </w:tabs>
        <w:spacing w:before="120" w:after="120" w:line="23" w:lineRule="atLeast"/>
        <w:contextualSpacing w:val="0"/>
        <w:rPr>
          <w:rFonts w:asciiTheme="minorHAnsi" w:hAnsiTheme="minorHAnsi" w:cstheme="minorHAnsi"/>
          <w:vanish/>
          <w:sz w:val="20"/>
          <w:szCs w:val="20"/>
        </w:rPr>
      </w:pPr>
    </w:p>
    <w:p w14:paraId="4C547C9A" w14:textId="77777777" w:rsidR="005E2BCB" w:rsidRPr="005E2BCB" w:rsidRDefault="005E2BCB" w:rsidP="000C0789">
      <w:pPr>
        <w:pStyle w:val="Akapitzlist"/>
        <w:numPr>
          <w:ilvl w:val="0"/>
          <w:numId w:val="233"/>
        </w:numPr>
        <w:tabs>
          <w:tab w:val="left" w:pos="284"/>
        </w:tabs>
        <w:spacing w:before="120" w:after="120" w:line="23" w:lineRule="atLeast"/>
        <w:contextualSpacing w:val="0"/>
        <w:rPr>
          <w:rFonts w:asciiTheme="minorHAnsi" w:hAnsiTheme="minorHAnsi" w:cstheme="minorHAnsi"/>
          <w:vanish/>
          <w:sz w:val="20"/>
          <w:szCs w:val="20"/>
        </w:rPr>
      </w:pPr>
    </w:p>
    <w:p w14:paraId="20EAE74D" w14:textId="77777777" w:rsidR="005E2BCB" w:rsidRPr="005E2BCB" w:rsidRDefault="005E2BCB" w:rsidP="000C0789">
      <w:pPr>
        <w:pStyle w:val="Akapitzlist"/>
        <w:numPr>
          <w:ilvl w:val="0"/>
          <w:numId w:val="233"/>
        </w:numPr>
        <w:tabs>
          <w:tab w:val="left" w:pos="284"/>
        </w:tabs>
        <w:spacing w:before="120" w:after="120" w:line="23" w:lineRule="atLeast"/>
        <w:contextualSpacing w:val="0"/>
        <w:rPr>
          <w:rFonts w:asciiTheme="minorHAnsi" w:hAnsiTheme="minorHAnsi" w:cstheme="minorHAnsi"/>
          <w:vanish/>
          <w:sz w:val="20"/>
          <w:szCs w:val="20"/>
        </w:rPr>
      </w:pPr>
    </w:p>
    <w:p w14:paraId="2E3BC42D" w14:textId="77777777" w:rsidR="005E2BCB" w:rsidRPr="005E2BCB" w:rsidRDefault="005E2BCB" w:rsidP="000C0789">
      <w:pPr>
        <w:pStyle w:val="Akapitzlist"/>
        <w:numPr>
          <w:ilvl w:val="0"/>
          <w:numId w:val="233"/>
        </w:numPr>
        <w:tabs>
          <w:tab w:val="left" w:pos="284"/>
        </w:tabs>
        <w:spacing w:before="120" w:after="120" w:line="23" w:lineRule="atLeast"/>
        <w:contextualSpacing w:val="0"/>
        <w:rPr>
          <w:rFonts w:asciiTheme="minorHAnsi" w:hAnsiTheme="minorHAnsi" w:cstheme="minorHAnsi"/>
          <w:vanish/>
          <w:sz w:val="20"/>
          <w:szCs w:val="20"/>
        </w:rPr>
      </w:pPr>
    </w:p>
    <w:p w14:paraId="02BF1AFA" w14:textId="77777777" w:rsidR="005E2BCB" w:rsidRPr="005E2BCB" w:rsidRDefault="005E2BCB" w:rsidP="000C0789">
      <w:pPr>
        <w:pStyle w:val="Akapitzlist"/>
        <w:numPr>
          <w:ilvl w:val="0"/>
          <w:numId w:val="233"/>
        </w:numPr>
        <w:tabs>
          <w:tab w:val="left" w:pos="284"/>
        </w:tabs>
        <w:spacing w:before="120" w:after="120" w:line="23" w:lineRule="atLeast"/>
        <w:contextualSpacing w:val="0"/>
        <w:rPr>
          <w:rFonts w:asciiTheme="minorHAnsi" w:hAnsiTheme="minorHAnsi" w:cstheme="minorHAnsi"/>
          <w:vanish/>
          <w:sz w:val="20"/>
          <w:szCs w:val="20"/>
        </w:rPr>
      </w:pPr>
    </w:p>
    <w:p w14:paraId="1035BF08" w14:textId="77777777" w:rsidR="005E2BCB" w:rsidRPr="005E2BCB" w:rsidRDefault="005E2BCB" w:rsidP="000C0789">
      <w:pPr>
        <w:pStyle w:val="Akapitzlist"/>
        <w:numPr>
          <w:ilvl w:val="1"/>
          <w:numId w:val="233"/>
        </w:numPr>
        <w:tabs>
          <w:tab w:val="left" w:pos="284"/>
        </w:tabs>
        <w:spacing w:before="120" w:after="120" w:line="23" w:lineRule="atLeast"/>
        <w:contextualSpacing w:val="0"/>
        <w:rPr>
          <w:rFonts w:asciiTheme="minorHAnsi" w:hAnsiTheme="minorHAnsi" w:cstheme="minorHAnsi"/>
          <w:vanish/>
          <w:sz w:val="20"/>
          <w:szCs w:val="20"/>
        </w:rPr>
      </w:pPr>
    </w:p>
    <w:p w14:paraId="6A36F29D" w14:textId="77777777" w:rsidR="005E2BCB" w:rsidRPr="005E2BCB" w:rsidRDefault="005E2BCB" w:rsidP="000C0789">
      <w:pPr>
        <w:pStyle w:val="Akapitzlist"/>
        <w:numPr>
          <w:ilvl w:val="1"/>
          <w:numId w:val="233"/>
        </w:numPr>
        <w:tabs>
          <w:tab w:val="left" w:pos="284"/>
        </w:tabs>
        <w:spacing w:before="120" w:after="120" w:line="23" w:lineRule="atLeast"/>
        <w:contextualSpacing w:val="0"/>
        <w:rPr>
          <w:rFonts w:asciiTheme="minorHAnsi" w:hAnsiTheme="minorHAnsi" w:cstheme="minorHAnsi"/>
          <w:vanish/>
          <w:sz w:val="20"/>
          <w:szCs w:val="20"/>
        </w:rPr>
      </w:pPr>
    </w:p>
    <w:p w14:paraId="65449913" w14:textId="77777777" w:rsidR="005E2BCB" w:rsidRPr="005E2BCB" w:rsidRDefault="005E2BCB" w:rsidP="000C0789">
      <w:pPr>
        <w:pStyle w:val="Akapitzlist"/>
        <w:numPr>
          <w:ilvl w:val="1"/>
          <w:numId w:val="233"/>
        </w:numPr>
        <w:tabs>
          <w:tab w:val="left" w:pos="284"/>
        </w:tabs>
        <w:spacing w:before="120" w:after="120" w:line="23" w:lineRule="atLeast"/>
        <w:contextualSpacing w:val="0"/>
        <w:rPr>
          <w:rFonts w:asciiTheme="minorHAnsi" w:hAnsiTheme="minorHAnsi" w:cstheme="minorHAnsi"/>
          <w:vanish/>
          <w:sz w:val="20"/>
          <w:szCs w:val="20"/>
        </w:rPr>
      </w:pPr>
    </w:p>
    <w:p w14:paraId="46B2F3A2" w14:textId="59066459" w:rsidR="00DE36DE" w:rsidRPr="00B97417" w:rsidRDefault="00DE36DE" w:rsidP="000C0789">
      <w:pPr>
        <w:pStyle w:val="Akapitzlist"/>
        <w:numPr>
          <w:ilvl w:val="1"/>
          <w:numId w:val="233"/>
        </w:numPr>
        <w:tabs>
          <w:tab w:val="left" w:pos="284"/>
        </w:tabs>
        <w:spacing w:before="120" w:after="120"/>
        <w:ind w:left="426" w:hanging="426"/>
        <w:contextualSpacing w:val="0"/>
        <w:rPr>
          <w:rFonts w:asciiTheme="minorHAnsi" w:hAnsiTheme="minorHAnsi" w:cstheme="minorHAnsi"/>
          <w:sz w:val="20"/>
          <w:szCs w:val="20"/>
        </w:rPr>
      </w:pPr>
      <w:r w:rsidRPr="00B97417">
        <w:rPr>
          <w:rFonts w:asciiTheme="minorHAnsi" w:hAnsiTheme="minorHAnsi" w:cstheme="minorHAnsi"/>
          <w:sz w:val="20"/>
          <w:szCs w:val="20"/>
        </w:rPr>
        <w:t>Celem warsztatów jest wzmocnienie kluczowych umiejętności niezbędnych do podjęcia zatrudnienia i funkcjonowania w środowisku pracy. Udział w nich powinien przygotować Uczestnika nie tylko do procesu poszukiwania zatrudnienia, ale przede wszystkim przygotować go do funkcjonowania w pracy.</w:t>
      </w:r>
    </w:p>
    <w:p w14:paraId="5A397567" w14:textId="77777777" w:rsidR="00DE36DE" w:rsidRPr="00B97417" w:rsidRDefault="00DE36DE" w:rsidP="000C0789">
      <w:pPr>
        <w:pStyle w:val="Akapitzlist"/>
        <w:numPr>
          <w:ilvl w:val="1"/>
          <w:numId w:val="233"/>
        </w:numPr>
        <w:tabs>
          <w:tab w:val="left" w:pos="284"/>
        </w:tabs>
        <w:spacing w:before="120" w:after="120" w:line="23" w:lineRule="atLeast"/>
        <w:ind w:left="426" w:hanging="426"/>
        <w:contextualSpacing w:val="0"/>
        <w:rPr>
          <w:rFonts w:asciiTheme="minorHAnsi" w:hAnsiTheme="minorHAnsi" w:cstheme="minorHAnsi"/>
          <w:sz w:val="20"/>
          <w:szCs w:val="20"/>
        </w:rPr>
      </w:pPr>
      <w:r w:rsidRPr="00B97417">
        <w:rPr>
          <w:rFonts w:asciiTheme="minorHAnsi" w:hAnsiTheme="minorHAnsi" w:cstheme="minorHAnsi"/>
          <w:sz w:val="20"/>
          <w:szCs w:val="20"/>
        </w:rPr>
        <w:t>Program warsztatów powinien obejmować m.in. takie zagadnienia jak:</w:t>
      </w:r>
    </w:p>
    <w:p w14:paraId="6959CB4E" w14:textId="77777777" w:rsidR="00DE36DE" w:rsidRPr="00B97417" w:rsidRDefault="00DE36DE" w:rsidP="000C0789">
      <w:pPr>
        <w:pStyle w:val="Akapitzlist"/>
        <w:numPr>
          <w:ilvl w:val="0"/>
          <w:numId w:val="234"/>
        </w:numPr>
        <w:tabs>
          <w:tab w:val="left" w:pos="284"/>
        </w:tabs>
        <w:spacing w:before="120" w:after="120" w:line="23" w:lineRule="atLeast"/>
        <w:ind w:left="1134" w:hanging="283"/>
        <w:contextualSpacing w:val="0"/>
        <w:rPr>
          <w:rFonts w:asciiTheme="minorHAnsi" w:hAnsiTheme="minorHAnsi" w:cstheme="minorHAnsi"/>
          <w:sz w:val="20"/>
          <w:szCs w:val="20"/>
        </w:rPr>
      </w:pPr>
      <w:r w:rsidRPr="00B97417">
        <w:rPr>
          <w:rFonts w:asciiTheme="minorHAnsi" w:hAnsiTheme="minorHAnsi" w:cstheme="minorHAnsi"/>
          <w:sz w:val="20"/>
          <w:szCs w:val="20"/>
        </w:rPr>
        <w:t>prawa i obowiązki pracownika, typy zatrudnienia,</w:t>
      </w:r>
    </w:p>
    <w:p w14:paraId="34D955D7" w14:textId="77777777" w:rsidR="00DE36DE" w:rsidRPr="00B97417" w:rsidRDefault="00DE36DE" w:rsidP="000C0789">
      <w:pPr>
        <w:pStyle w:val="Akapitzlist"/>
        <w:numPr>
          <w:ilvl w:val="0"/>
          <w:numId w:val="234"/>
        </w:numPr>
        <w:tabs>
          <w:tab w:val="left" w:pos="284"/>
        </w:tabs>
        <w:spacing w:before="120" w:after="120" w:line="23" w:lineRule="atLeast"/>
        <w:ind w:left="1134" w:hanging="283"/>
        <w:contextualSpacing w:val="0"/>
        <w:rPr>
          <w:rFonts w:asciiTheme="minorHAnsi" w:hAnsiTheme="minorHAnsi" w:cstheme="minorHAnsi"/>
          <w:sz w:val="20"/>
          <w:szCs w:val="20"/>
        </w:rPr>
      </w:pPr>
      <w:r w:rsidRPr="00B97417">
        <w:rPr>
          <w:rFonts w:asciiTheme="minorHAnsi" w:hAnsiTheme="minorHAnsi" w:cstheme="minorHAnsi"/>
          <w:sz w:val="20"/>
          <w:szCs w:val="20"/>
        </w:rPr>
        <w:t xml:space="preserve">szanse i zagrożenia wynikające z podjęcia zatrudnienia, </w:t>
      </w:r>
    </w:p>
    <w:p w14:paraId="10BEDF2B" w14:textId="77777777" w:rsidR="00DE36DE" w:rsidRPr="00B97417" w:rsidRDefault="00DE36DE" w:rsidP="000C0789">
      <w:pPr>
        <w:pStyle w:val="Akapitzlist"/>
        <w:numPr>
          <w:ilvl w:val="0"/>
          <w:numId w:val="234"/>
        </w:numPr>
        <w:tabs>
          <w:tab w:val="left" w:pos="284"/>
        </w:tabs>
        <w:spacing w:before="120" w:after="120" w:line="23" w:lineRule="atLeast"/>
        <w:ind w:left="1134" w:hanging="283"/>
        <w:contextualSpacing w:val="0"/>
        <w:rPr>
          <w:rFonts w:asciiTheme="minorHAnsi" w:hAnsiTheme="minorHAnsi" w:cstheme="minorHAnsi"/>
          <w:sz w:val="20"/>
          <w:szCs w:val="20"/>
        </w:rPr>
      </w:pPr>
      <w:r w:rsidRPr="00B97417">
        <w:rPr>
          <w:rFonts w:asciiTheme="minorHAnsi" w:hAnsiTheme="minorHAnsi" w:cstheme="minorHAnsi"/>
          <w:sz w:val="20"/>
          <w:szCs w:val="20"/>
        </w:rPr>
        <w:t>metody poszukiwania pracy,</w:t>
      </w:r>
    </w:p>
    <w:p w14:paraId="058421BB" w14:textId="77777777" w:rsidR="00DE36DE" w:rsidRPr="00B97417" w:rsidRDefault="00DE36DE" w:rsidP="000C0789">
      <w:pPr>
        <w:pStyle w:val="Akapitzlist"/>
        <w:numPr>
          <w:ilvl w:val="0"/>
          <w:numId w:val="234"/>
        </w:numPr>
        <w:tabs>
          <w:tab w:val="left" w:pos="284"/>
        </w:tabs>
        <w:spacing w:before="120" w:after="120" w:line="23" w:lineRule="atLeast"/>
        <w:ind w:left="1134" w:hanging="283"/>
        <w:contextualSpacing w:val="0"/>
        <w:rPr>
          <w:rFonts w:asciiTheme="minorHAnsi" w:hAnsiTheme="minorHAnsi" w:cstheme="minorHAnsi"/>
          <w:sz w:val="20"/>
          <w:szCs w:val="20"/>
        </w:rPr>
      </w:pPr>
      <w:r w:rsidRPr="00B97417">
        <w:rPr>
          <w:rFonts w:asciiTheme="minorHAnsi" w:hAnsiTheme="minorHAnsi" w:cstheme="minorHAnsi"/>
          <w:sz w:val="20"/>
          <w:szCs w:val="20"/>
        </w:rPr>
        <w:t>wizerunek zawodowy,</w:t>
      </w:r>
    </w:p>
    <w:p w14:paraId="390EC3BF" w14:textId="77777777" w:rsidR="00DE36DE" w:rsidRPr="00B97417" w:rsidRDefault="00DE36DE" w:rsidP="000C0789">
      <w:pPr>
        <w:pStyle w:val="Akapitzlist"/>
        <w:numPr>
          <w:ilvl w:val="0"/>
          <w:numId w:val="234"/>
        </w:numPr>
        <w:tabs>
          <w:tab w:val="left" w:pos="284"/>
        </w:tabs>
        <w:spacing w:before="120" w:after="120" w:line="23" w:lineRule="atLeast"/>
        <w:ind w:left="1134" w:hanging="283"/>
        <w:contextualSpacing w:val="0"/>
        <w:rPr>
          <w:rFonts w:asciiTheme="minorHAnsi" w:hAnsiTheme="minorHAnsi" w:cstheme="minorHAnsi"/>
          <w:sz w:val="20"/>
          <w:szCs w:val="20"/>
        </w:rPr>
      </w:pPr>
      <w:r w:rsidRPr="00B97417">
        <w:rPr>
          <w:rFonts w:asciiTheme="minorHAnsi" w:hAnsiTheme="minorHAnsi" w:cstheme="minorHAnsi"/>
          <w:sz w:val="20"/>
          <w:szCs w:val="20"/>
        </w:rPr>
        <w:t>tworzenie dokumentów aplikacyjnych, sposoby aplikowania o pracę i zasady prowadzenia rozmowy kwalifikacyjnej,</w:t>
      </w:r>
    </w:p>
    <w:p w14:paraId="067854CD" w14:textId="77777777" w:rsidR="00DE36DE" w:rsidRPr="00B97417" w:rsidRDefault="00DE36DE" w:rsidP="000C0789">
      <w:pPr>
        <w:pStyle w:val="Akapitzlist"/>
        <w:numPr>
          <w:ilvl w:val="0"/>
          <w:numId w:val="234"/>
        </w:numPr>
        <w:tabs>
          <w:tab w:val="left" w:pos="284"/>
        </w:tabs>
        <w:spacing w:before="120" w:after="120" w:line="23" w:lineRule="atLeast"/>
        <w:ind w:left="1134" w:hanging="283"/>
        <w:contextualSpacing w:val="0"/>
        <w:rPr>
          <w:rFonts w:asciiTheme="minorHAnsi" w:hAnsiTheme="minorHAnsi" w:cstheme="minorHAnsi"/>
          <w:sz w:val="20"/>
          <w:szCs w:val="20"/>
        </w:rPr>
      </w:pPr>
      <w:r w:rsidRPr="00B97417">
        <w:rPr>
          <w:rFonts w:asciiTheme="minorHAnsi" w:hAnsiTheme="minorHAnsi" w:cstheme="minorHAnsi"/>
          <w:sz w:val="20"/>
          <w:szCs w:val="20"/>
        </w:rPr>
        <w:t>skuteczna komunikacja w pracy, budowanie relacji z zespołem,</w:t>
      </w:r>
    </w:p>
    <w:p w14:paraId="5159EADA" w14:textId="77777777" w:rsidR="00DE36DE" w:rsidRDefault="00DE36DE" w:rsidP="000C0789">
      <w:pPr>
        <w:pStyle w:val="Akapitzlist"/>
        <w:numPr>
          <w:ilvl w:val="0"/>
          <w:numId w:val="234"/>
        </w:numPr>
        <w:tabs>
          <w:tab w:val="left" w:pos="284"/>
        </w:tabs>
        <w:spacing w:before="120" w:after="120" w:line="23" w:lineRule="atLeast"/>
        <w:ind w:left="1134" w:hanging="283"/>
        <w:contextualSpacing w:val="0"/>
        <w:rPr>
          <w:rFonts w:asciiTheme="minorHAnsi" w:hAnsiTheme="minorHAnsi" w:cstheme="minorHAnsi"/>
          <w:sz w:val="20"/>
          <w:szCs w:val="20"/>
        </w:rPr>
      </w:pPr>
      <w:r w:rsidRPr="00B97417">
        <w:rPr>
          <w:rFonts w:asciiTheme="minorHAnsi" w:hAnsiTheme="minorHAnsi" w:cstheme="minorHAnsi"/>
          <w:sz w:val="20"/>
          <w:szCs w:val="20"/>
        </w:rPr>
        <w:t xml:space="preserve">kanon </w:t>
      </w:r>
      <w:proofErr w:type="spellStart"/>
      <w:r w:rsidRPr="00B97417">
        <w:rPr>
          <w:rFonts w:asciiTheme="minorHAnsi" w:hAnsiTheme="minorHAnsi" w:cstheme="minorHAnsi"/>
          <w:sz w:val="20"/>
          <w:szCs w:val="20"/>
        </w:rPr>
        <w:t>zachowań</w:t>
      </w:r>
      <w:proofErr w:type="spellEnd"/>
      <w:r w:rsidRPr="00B97417">
        <w:rPr>
          <w:rFonts w:asciiTheme="minorHAnsi" w:hAnsiTheme="minorHAnsi" w:cstheme="minorHAnsi"/>
          <w:sz w:val="20"/>
          <w:szCs w:val="20"/>
        </w:rPr>
        <w:t xml:space="preserve"> w środowisku pracy,</w:t>
      </w:r>
    </w:p>
    <w:p w14:paraId="320FA2CA" w14:textId="77777777" w:rsidR="005E2BCB" w:rsidRPr="005E2BCB" w:rsidRDefault="005E2BCB" w:rsidP="000C0789">
      <w:pPr>
        <w:pStyle w:val="Akapitzlist"/>
        <w:numPr>
          <w:ilvl w:val="0"/>
          <w:numId w:val="235"/>
        </w:numPr>
        <w:spacing w:before="120" w:after="120" w:line="23" w:lineRule="atLeast"/>
        <w:rPr>
          <w:rFonts w:asciiTheme="minorHAnsi" w:hAnsiTheme="minorHAnsi" w:cstheme="minorHAnsi"/>
          <w:vanish/>
          <w:color w:val="000000" w:themeColor="text1"/>
          <w:sz w:val="20"/>
          <w:szCs w:val="20"/>
        </w:rPr>
      </w:pPr>
    </w:p>
    <w:p w14:paraId="16315D48" w14:textId="77777777" w:rsidR="005E2BCB" w:rsidRPr="005E2BCB" w:rsidRDefault="005E2BCB" w:rsidP="000C0789">
      <w:pPr>
        <w:pStyle w:val="Akapitzlist"/>
        <w:numPr>
          <w:ilvl w:val="0"/>
          <w:numId w:val="235"/>
        </w:numPr>
        <w:spacing w:before="120" w:after="120" w:line="23" w:lineRule="atLeast"/>
        <w:rPr>
          <w:rFonts w:asciiTheme="minorHAnsi" w:hAnsiTheme="minorHAnsi" w:cstheme="minorHAnsi"/>
          <w:vanish/>
          <w:color w:val="000000" w:themeColor="text1"/>
          <w:sz w:val="20"/>
          <w:szCs w:val="20"/>
        </w:rPr>
      </w:pPr>
    </w:p>
    <w:p w14:paraId="2FE8CF0F" w14:textId="77777777" w:rsidR="005E2BCB" w:rsidRPr="005E2BCB" w:rsidRDefault="005E2BCB" w:rsidP="000C0789">
      <w:pPr>
        <w:pStyle w:val="Akapitzlist"/>
        <w:numPr>
          <w:ilvl w:val="0"/>
          <w:numId w:val="235"/>
        </w:numPr>
        <w:spacing w:before="120" w:after="120" w:line="23" w:lineRule="atLeast"/>
        <w:rPr>
          <w:rFonts w:asciiTheme="minorHAnsi" w:hAnsiTheme="minorHAnsi" w:cstheme="minorHAnsi"/>
          <w:vanish/>
          <w:color w:val="000000" w:themeColor="text1"/>
          <w:sz w:val="20"/>
          <w:szCs w:val="20"/>
        </w:rPr>
      </w:pPr>
    </w:p>
    <w:p w14:paraId="1D5A7F62" w14:textId="77777777" w:rsidR="005E2BCB" w:rsidRPr="005E2BCB" w:rsidRDefault="005E2BCB" w:rsidP="000C0789">
      <w:pPr>
        <w:pStyle w:val="Akapitzlist"/>
        <w:numPr>
          <w:ilvl w:val="0"/>
          <w:numId w:val="235"/>
        </w:numPr>
        <w:spacing w:before="120" w:after="120" w:line="23" w:lineRule="atLeast"/>
        <w:rPr>
          <w:rFonts w:asciiTheme="minorHAnsi" w:hAnsiTheme="minorHAnsi" w:cstheme="minorHAnsi"/>
          <w:vanish/>
          <w:color w:val="000000" w:themeColor="text1"/>
          <w:sz w:val="20"/>
          <w:szCs w:val="20"/>
        </w:rPr>
      </w:pPr>
    </w:p>
    <w:p w14:paraId="257F1128" w14:textId="77777777" w:rsidR="005E2BCB" w:rsidRPr="005E2BCB" w:rsidRDefault="005E2BCB" w:rsidP="000C0789">
      <w:pPr>
        <w:pStyle w:val="Akapitzlist"/>
        <w:numPr>
          <w:ilvl w:val="0"/>
          <w:numId w:val="235"/>
        </w:numPr>
        <w:spacing w:before="120" w:after="120" w:line="23" w:lineRule="atLeast"/>
        <w:rPr>
          <w:rFonts w:asciiTheme="minorHAnsi" w:hAnsiTheme="minorHAnsi" w:cstheme="minorHAnsi"/>
          <w:vanish/>
          <w:color w:val="000000" w:themeColor="text1"/>
          <w:sz w:val="20"/>
          <w:szCs w:val="20"/>
        </w:rPr>
      </w:pPr>
    </w:p>
    <w:p w14:paraId="2C1B61C6" w14:textId="77777777" w:rsidR="005E2BCB" w:rsidRPr="005E2BCB" w:rsidRDefault="005E2BCB" w:rsidP="000C0789">
      <w:pPr>
        <w:pStyle w:val="Akapitzlist"/>
        <w:numPr>
          <w:ilvl w:val="0"/>
          <w:numId w:val="235"/>
        </w:numPr>
        <w:spacing w:before="120" w:after="120" w:line="23" w:lineRule="atLeast"/>
        <w:rPr>
          <w:rFonts w:asciiTheme="minorHAnsi" w:hAnsiTheme="minorHAnsi" w:cstheme="minorHAnsi"/>
          <w:vanish/>
          <w:color w:val="000000" w:themeColor="text1"/>
          <w:sz w:val="20"/>
          <w:szCs w:val="20"/>
        </w:rPr>
      </w:pPr>
    </w:p>
    <w:p w14:paraId="7B804A66" w14:textId="77777777" w:rsidR="005E2BCB" w:rsidRPr="005E2BCB" w:rsidRDefault="005E2BCB" w:rsidP="000C0789">
      <w:pPr>
        <w:pStyle w:val="Akapitzlist"/>
        <w:numPr>
          <w:ilvl w:val="0"/>
          <w:numId w:val="235"/>
        </w:numPr>
        <w:spacing w:before="120" w:after="120" w:line="23" w:lineRule="atLeast"/>
        <w:rPr>
          <w:rFonts w:asciiTheme="minorHAnsi" w:hAnsiTheme="minorHAnsi" w:cstheme="minorHAnsi"/>
          <w:vanish/>
          <w:color w:val="000000" w:themeColor="text1"/>
          <w:sz w:val="20"/>
          <w:szCs w:val="20"/>
        </w:rPr>
      </w:pPr>
    </w:p>
    <w:p w14:paraId="088177E7" w14:textId="77777777" w:rsidR="005E2BCB" w:rsidRPr="005E2BCB" w:rsidRDefault="005E2BCB" w:rsidP="000C0789">
      <w:pPr>
        <w:pStyle w:val="Akapitzlist"/>
        <w:numPr>
          <w:ilvl w:val="0"/>
          <w:numId w:val="235"/>
        </w:numPr>
        <w:spacing w:before="120" w:after="120" w:line="23" w:lineRule="atLeast"/>
        <w:rPr>
          <w:rFonts w:asciiTheme="minorHAnsi" w:hAnsiTheme="minorHAnsi" w:cstheme="minorHAnsi"/>
          <w:vanish/>
          <w:color w:val="000000" w:themeColor="text1"/>
          <w:sz w:val="20"/>
          <w:szCs w:val="20"/>
        </w:rPr>
      </w:pPr>
    </w:p>
    <w:p w14:paraId="0F0FD6A1" w14:textId="77777777" w:rsidR="005E2BCB" w:rsidRPr="005E2BCB" w:rsidRDefault="005E2BCB" w:rsidP="000C0789">
      <w:pPr>
        <w:pStyle w:val="Akapitzlist"/>
        <w:numPr>
          <w:ilvl w:val="0"/>
          <w:numId w:val="235"/>
        </w:numPr>
        <w:spacing w:before="120" w:after="120" w:line="23" w:lineRule="atLeast"/>
        <w:rPr>
          <w:rFonts w:asciiTheme="minorHAnsi" w:hAnsiTheme="minorHAnsi" w:cstheme="minorHAnsi"/>
          <w:vanish/>
          <w:color w:val="000000" w:themeColor="text1"/>
          <w:sz w:val="20"/>
          <w:szCs w:val="20"/>
        </w:rPr>
      </w:pPr>
    </w:p>
    <w:p w14:paraId="20D539ED" w14:textId="77777777" w:rsidR="005E2BCB" w:rsidRPr="005E2BCB" w:rsidRDefault="005E2BCB" w:rsidP="000C0789">
      <w:pPr>
        <w:pStyle w:val="Akapitzlist"/>
        <w:numPr>
          <w:ilvl w:val="0"/>
          <w:numId w:val="235"/>
        </w:numPr>
        <w:spacing w:before="120" w:after="120" w:line="23" w:lineRule="atLeast"/>
        <w:rPr>
          <w:rFonts w:asciiTheme="minorHAnsi" w:hAnsiTheme="minorHAnsi" w:cstheme="minorHAnsi"/>
          <w:vanish/>
          <w:color w:val="000000" w:themeColor="text1"/>
          <w:sz w:val="20"/>
          <w:szCs w:val="20"/>
        </w:rPr>
      </w:pPr>
    </w:p>
    <w:p w14:paraId="5F6BFCC2" w14:textId="77777777" w:rsidR="005E2BCB" w:rsidRPr="005E2BCB" w:rsidRDefault="005E2BCB" w:rsidP="000C0789">
      <w:pPr>
        <w:pStyle w:val="Akapitzlist"/>
        <w:numPr>
          <w:ilvl w:val="1"/>
          <w:numId w:val="235"/>
        </w:numPr>
        <w:spacing w:before="120" w:after="120" w:line="23" w:lineRule="atLeast"/>
        <w:rPr>
          <w:rFonts w:asciiTheme="minorHAnsi" w:hAnsiTheme="minorHAnsi" w:cstheme="minorHAnsi"/>
          <w:vanish/>
          <w:color w:val="000000" w:themeColor="text1"/>
          <w:sz w:val="20"/>
          <w:szCs w:val="20"/>
        </w:rPr>
      </w:pPr>
    </w:p>
    <w:p w14:paraId="5FBF9897" w14:textId="77777777" w:rsidR="005E2BCB" w:rsidRPr="005E2BCB" w:rsidRDefault="005E2BCB" w:rsidP="000C0789">
      <w:pPr>
        <w:pStyle w:val="Akapitzlist"/>
        <w:numPr>
          <w:ilvl w:val="1"/>
          <w:numId w:val="235"/>
        </w:numPr>
        <w:spacing w:before="120" w:after="120" w:line="23" w:lineRule="atLeast"/>
        <w:rPr>
          <w:rFonts w:asciiTheme="minorHAnsi" w:hAnsiTheme="minorHAnsi" w:cstheme="minorHAnsi"/>
          <w:vanish/>
          <w:color w:val="000000" w:themeColor="text1"/>
          <w:sz w:val="20"/>
          <w:szCs w:val="20"/>
        </w:rPr>
      </w:pPr>
    </w:p>
    <w:p w14:paraId="45F50F81" w14:textId="77777777" w:rsidR="005E2BCB" w:rsidRPr="005E2BCB" w:rsidRDefault="005E2BCB" w:rsidP="000C0789">
      <w:pPr>
        <w:pStyle w:val="Akapitzlist"/>
        <w:numPr>
          <w:ilvl w:val="1"/>
          <w:numId w:val="235"/>
        </w:numPr>
        <w:spacing w:before="120" w:after="120" w:line="23" w:lineRule="atLeast"/>
        <w:rPr>
          <w:rFonts w:asciiTheme="minorHAnsi" w:hAnsiTheme="minorHAnsi" w:cstheme="minorHAnsi"/>
          <w:vanish/>
          <w:color w:val="000000" w:themeColor="text1"/>
          <w:sz w:val="20"/>
          <w:szCs w:val="20"/>
        </w:rPr>
      </w:pPr>
    </w:p>
    <w:p w14:paraId="493EF002" w14:textId="77777777" w:rsidR="005E2BCB" w:rsidRPr="005E2BCB" w:rsidRDefault="005E2BCB" w:rsidP="000C0789">
      <w:pPr>
        <w:pStyle w:val="Akapitzlist"/>
        <w:numPr>
          <w:ilvl w:val="1"/>
          <w:numId w:val="235"/>
        </w:numPr>
        <w:spacing w:before="120" w:after="120" w:line="23" w:lineRule="atLeast"/>
        <w:rPr>
          <w:rFonts w:asciiTheme="minorHAnsi" w:hAnsiTheme="minorHAnsi" w:cstheme="minorHAnsi"/>
          <w:vanish/>
          <w:color w:val="000000" w:themeColor="text1"/>
          <w:sz w:val="20"/>
          <w:szCs w:val="20"/>
        </w:rPr>
      </w:pPr>
    </w:p>
    <w:p w14:paraId="6C3349D4" w14:textId="77777777" w:rsidR="005E2BCB" w:rsidRPr="005E2BCB" w:rsidRDefault="005E2BCB" w:rsidP="000C0789">
      <w:pPr>
        <w:pStyle w:val="Akapitzlist"/>
        <w:numPr>
          <w:ilvl w:val="1"/>
          <w:numId w:val="235"/>
        </w:numPr>
        <w:spacing w:before="120" w:after="120" w:line="23" w:lineRule="atLeast"/>
        <w:rPr>
          <w:rFonts w:asciiTheme="minorHAnsi" w:hAnsiTheme="minorHAnsi" w:cstheme="minorHAnsi"/>
          <w:vanish/>
          <w:color w:val="000000" w:themeColor="text1"/>
          <w:sz w:val="20"/>
          <w:szCs w:val="20"/>
        </w:rPr>
      </w:pPr>
    </w:p>
    <w:p w14:paraId="019397BF" w14:textId="0E8A56DE" w:rsidR="00DE36DE" w:rsidRDefault="00DE36DE" w:rsidP="000C0789">
      <w:pPr>
        <w:pStyle w:val="Akapitzlist"/>
        <w:numPr>
          <w:ilvl w:val="1"/>
          <w:numId w:val="235"/>
        </w:numPr>
        <w:spacing w:before="120" w:after="120"/>
        <w:ind w:left="426" w:hanging="426"/>
        <w:rPr>
          <w:rFonts w:asciiTheme="minorHAnsi" w:hAnsiTheme="minorHAnsi" w:cstheme="minorHAnsi"/>
          <w:color w:val="000000" w:themeColor="text1"/>
          <w:sz w:val="20"/>
          <w:szCs w:val="20"/>
        </w:rPr>
      </w:pPr>
      <w:r w:rsidRPr="00DE36DE">
        <w:rPr>
          <w:rFonts w:asciiTheme="minorHAnsi" w:hAnsiTheme="minorHAnsi" w:cstheme="minorHAnsi"/>
          <w:color w:val="000000" w:themeColor="text1"/>
          <w:sz w:val="20"/>
          <w:szCs w:val="20"/>
        </w:rPr>
        <w:t>Większość zajęć  prowadzona jest w formie ćwiczeń i gier sytuacyjnych.</w:t>
      </w:r>
    </w:p>
    <w:p w14:paraId="7B587C1F" w14:textId="77777777" w:rsidR="00BA7665" w:rsidRPr="005703C4" w:rsidRDefault="00DE36DE" w:rsidP="000C0789">
      <w:pPr>
        <w:pStyle w:val="Akapitzlist"/>
        <w:numPr>
          <w:ilvl w:val="1"/>
          <w:numId w:val="235"/>
        </w:numPr>
        <w:spacing w:before="120" w:after="120"/>
        <w:ind w:left="426" w:hanging="426"/>
        <w:rPr>
          <w:bCs/>
          <w:sz w:val="20"/>
          <w:szCs w:val="20"/>
        </w:rPr>
      </w:pPr>
      <w:r w:rsidRPr="005703C4">
        <w:rPr>
          <w:bCs/>
          <w:sz w:val="20"/>
          <w:szCs w:val="20"/>
        </w:rPr>
        <w:t>Efektem realizacji warsztatów funkcjonowania na rynku pracy jest stworzenie wizerunku</w:t>
      </w:r>
      <w:r w:rsidRPr="005703C4">
        <w:rPr>
          <w:b/>
          <w:sz w:val="20"/>
          <w:szCs w:val="20"/>
        </w:rPr>
        <w:t xml:space="preserve"> </w:t>
      </w:r>
      <w:r w:rsidRPr="005703C4">
        <w:rPr>
          <w:b/>
          <w:color w:val="002060"/>
          <w:sz w:val="20"/>
          <w:szCs w:val="20"/>
        </w:rPr>
        <w:t>„ja w pracy”</w:t>
      </w:r>
      <w:r w:rsidRPr="005703C4">
        <w:rPr>
          <w:b/>
          <w:sz w:val="20"/>
          <w:szCs w:val="20"/>
        </w:rPr>
        <w:t xml:space="preserve"> </w:t>
      </w:r>
    </w:p>
    <w:p w14:paraId="1631391B" w14:textId="6D79F929" w:rsidR="00DE36DE" w:rsidRPr="00BA7665" w:rsidRDefault="00DE36DE" w:rsidP="00910080">
      <w:pPr>
        <w:pStyle w:val="Akapitzlist"/>
        <w:spacing w:before="120" w:after="120"/>
        <w:ind w:left="426"/>
        <w:rPr>
          <w:bCs/>
          <w:sz w:val="20"/>
          <w:szCs w:val="20"/>
        </w:rPr>
      </w:pPr>
      <w:r w:rsidRPr="00BA7665">
        <w:rPr>
          <w:bCs/>
          <w:sz w:val="20"/>
          <w:szCs w:val="20"/>
        </w:rPr>
        <w:t>i poczucie Uczestnika, że jest przygotowany do podjęcia zatrudnienia.</w:t>
      </w:r>
    </w:p>
    <w:p w14:paraId="7968758E" w14:textId="77777777" w:rsidR="00DE36DE" w:rsidRPr="005703C4" w:rsidRDefault="00DE36DE" w:rsidP="000C0789">
      <w:pPr>
        <w:pStyle w:val="Akapitzlist"/>
        <w:numPr>
          <w:ilvl w:val="1"/>
          <w:numId w:val="235"/>
        </w:numPr>
        <w:spacing w:before="120" w:after="120"/>
        <w:ind w:left="426" w:hanging="426"/>
        <w:rPr>
          <w:rFonts w:eastAsia="Times New Roman"/>
          <w:bCs/>
          <w:iCs/>
          <w:color w:val="000000" w:themeColor="text1"/>
        </w:rPr>
      </w:pPr>
      <w:r w:rsidRPr="005703C4">
        <w:rPr>
          <w:color w:val="000000" w:themeColor="text1"/>
          <w:sz w:val="20"/>
          <w:szCs w:val="20"/>
        </w:rPr>
        <w:t xml:space="preserve">Uzupełnieniem warsztatów funkcjonowania na rynku pracy są warsztaty kompetencji społecznych prowadzone w module psychospołecznym.  </w:t>
      </w:r>
    </w:p>
    <w:p w14:paraId="3772CF7F" w14:textId="77777777" w:rsidR="00DE36DE" w:rsidRPr="00167A57" w:rsidRDefault="00DE36DE" w:rsidP="00910080">
      <w:pPr>
        <w:spacing w:before="120" w:after="120"/>
        <w:ind w:left="426"/>
        <w:rPr>
          <w:rFonts w:asciiTheme="minorHAnsi" w:hAnsiTheme="minorHAnsi" w:cstheme="minorHAnsi"/>
          <w:bCs/>
          <w:sz w:val="20"/>
          <w:szCs w:val="20"/>
        </w:rPr>
      </w:pPr>
      <w:r w:rsidRPr="00167A57">
        <w:rPr>
          <w:rFonts w:asciiTheme="minorHAnsi" w:hAnsiTheme="minorHAnsi" w:cstheme="minorHAnsi"/>
          <w:bCs/>
          <w:sz w:val="20"/>
          <w:szCs w:val="20"/>
        </w:rPr>
        <w:t>Forma realizacji działań i wymiar świadczeń:</w:t>
      </w:r>
    </w:p>
    <w:p w14:paraId="4A8F0398" w14:textId="3BAC3B0C" w:rsidR="00DE36DE" w:rsidRPr="00B97417" w:rsidRDefault="00DE36DE" w:rsidP="000C0789">
      <w:pPr>
        <w:pStyle w:val="Akapitzlist"/>
        <w:numPr>
          <w:ilvl w:val="0"/>
          <w:numId w:val="115"/>
        </w:numPr>
        <w:tabs>
          <w:tab w:val="left" w:pos="284"/>
        </w:tabs>
        <w:spacing w:before="120" w:after="120"/>
        <w:ind w:left="1134" w:hanging="218"/>
        <w:contextualSpacing w:val="0"/>
        <w:rPr>
          <w:rFonts w:asciiTheme="minorHAnsi" w:hAnsiTheme="minorHAnsi" w:cstheme="minorHAnsi"/>
          <w:sz w:val="20"/>
          <w:szCs w:val="20"/>
        </w:rPr>
      </w:pPr>
      <w:r w:rsidRPr="00B97417">
        <w:rPr>
          <w:rFonts w:asciiTheme="minorHAnsi" w:hAnsiTheme="minorHAnsi" w:cstheme="minorHAnsi"/>
          <w:sz w:val="20"/>
          <w:szCs w:val="20"/>
        </w:rPr>
        <w:t>warsztaty funkcjonowania na rynku pracy w grupach średnio 10-osobowych</w:t>
      </w:r>
      <w:r>
        <w:rPr>
          <w:rFonts w:asciiTheme="minorHAnsi" w:hAnsiTheme="minorHAnsi" w:cstheme="minorHAnsi"/>
          <w:sz w:val="20"/>
          <w:szCs w:val="20"/>
        </w:rPr>
        <w:t xml:space="preserve">, </w:t>
      </w:r>
      <w:r w:rsidRPr="00B97417">
        <w:rPr>
          <w:rFonts w:asciiTheme="minorHAnsi" w:hAnsiTheme="minorHAnsi" w:cstheme="minorHAnsi"/>
          <w:sz w:val="20"/>
          <w:szCs w:val="20"/>
        </w:rPr>
        <w:t>na Uczestnika średnio 40 godzin lekcyjnych, minimalnie 20 godzin lekcyjnych.</w:t>
      </w:r>
    </w:p>
    <w:p w14:paraId="6B89AA7E" w14:textId="77777777" w:rsidR="00DE36DE" w:rsidRPr="00B97417" w:rsidRDefault="00DE36DE" w:rsidP="00910080">
      <w:pPr>
        <w:pStyle w:val="Akapitzlist"/>
        <w:tabs>
          <w:tab w:val="left" w:pos="567"/>
        </w:tabs>
        <w:spacing w:before="120" w:after="120"/>
        <w:ind w:left="567" w:hanging="141"/>
        <w:contextualSpacing w:val="0"/>
        <w:rPr>
          <w:rFonts w:asciiTheme="minorHAnsi" w:hAnsiTheme="minorHAnsi" w:cstheme="minorHAnsi"/>
          <w:bCs/>
          <w:sz w:val="20"/>
          <w:szCs w:val="20"/>
        </w:rPr>
      </w:pPr>
      <w:r w:rsidRPr="00B97417">
        <w:rPr>
          <w:rFonts w:asciiTheme="minorHAnsi" w:hAnsiTheme="minorHAnsi" w:cstheme="minorHAnsi"/>
          <w:bCs/>
          <w:sz w:val="20"/>
          <w:szCs w:val="20"/>
        </w:rPr>
        <w:t>Wykorzystywane dokumenty:</w:t>
      </w:r>
    </w:p>
    <w:p w14:paraId="1B5EA088" w14:textId="77777777" w:rsidR="00DE36DE" w:rsidRPr="00B97417" w:rsidRDefault="00DE36DE" w:rsidP="000C0789">
      <w:pPr>
        <w:pStyle w:val="Akapitzlist"/>
        <w:numPr>
          <w:ilvl w:val="0"/>
          <w:numId w:val="115"/>
        </w:numPr>
        <w:tabs>
          <w:tab w:val="left" w:pos="284"/>
        </w:tabs>
        <w:spacing w:before="120" w:after="120"/>
        <w:ind w:left="1134" w:hanging="218"/>
        <w:contextualSpacing w:val="0"/>
        <w:rPr>
          <w:rFonts w:asciiTheme="minorHAnsi" w:hAnsiTheme="minorHAnsi" w:cstheme="minorHAnsi"/>
          <w:sz w:val="20"/>
          <w:szCs w:val="20"/>
        </w:rPr>
      </w:pPr>
      <w:r w:rsidRPr="00B97417">
        <w:rPr>
          <w:rFonts w:asciiTheme="minorHAnsi" w:hAnsiTheme="minorHAnsi" w:cstheme="minorHAnsi"/>
          <w:sz w:val="20"/>
          <w:szCs w:val="20"/>
        </w:rPr>
        <w:t>Indywidualny Program Rehabilitacji w części zawodowej,</w:t>
      </w:r>
    </w:p>
    <w:p w14:paraId="03AF5883" w14:textId="32CF5B8A" w:rsidR="00435301" w:rsidRPr="00DE36DE" w:rsidRDefault="00DE36DE" w:rsidP="000C0789">
      <w:pPr>
        <w:pStyle w:val="Akapitzlist"/>
        <w:numPr>
          <w:ilvl w:val="0"/>
          <w:numId w:val="115"/>
        </w:numPr>
        <w:tabs>
          <w:tab w:val="left" w:pos="284"/>
        </w:tabs>
        <w:spacing w:before="120" w:after="120"/>
        <w:ind w:left="1134" w:hanging="218"/>
        <w:contextualSpacing w:val="0"/>
        <w:rPr>
          <w:rFonts w:asciiTheme="minorHAnsi" w:hAnsiTheme="minorHAnsi" w:cstheme="minorHAnsi"/>
          <w:sz w:val="20"/>
          <w:szCs w:val="20"/>
        </w:rPr>
      </w:pPr>
      <w:r w:rsidRPr="00B97417">
        <w:rPr>
          <w:rFonts w:asciiTheme="minorHAnsi" w:hAnsiTheme="minorHAnsi" w:cstheme="minorHAnsi"/>
          <w:sz w:val="20"/>
          <w:szCs w:val="20"/>
        </w:rPr>
        <w:lastRenderedPageBreak/>
        <w:t>Dokumentacja porady grupowej (lista obecności).</w:t>
      </w:r>
    </w:p>
    <w:bookmarkEnd w:id="54"/>
    <w:p w14:paraId="5C811A16" w14:textId="651D7DD5" w:rsidR="00771077" w:rsidRPr="00A7143C" w:rsidRDefault="00771077" w:rsidP="005E2BCB">
      <w:pPr>
        <w:pStyle w:val="Akapitzlist"/>
        <w:tabs>
          <w:tab w:val="left" w:pos="284"/>
          <w:tab w:val="left" w:pos="567"/>
          <w:tab w:val="left" w:pos="993"/>
        </w:tabs>
        <w:autoSpaceDE w:val="0"/>
        <w:autoSpaceDN w:val="0"/>
        <w:adjustRightInd w:val="0"/>
        <w:spacing w:before="120" w:after="120" w:line="23" w:lineRule="atLeast"/>
        <w:ind w:left="0"/>
        <w:contextualSpacing w:val="0"/>
        <w:jc w:val="both"/>
        <w:rPr>
          <w:rFonts w:asciiTheme="minorHAnsi" w:hAnsiTheme="minorHAnsi" w:cstheme="minorHAnsi"/>
          <w:b/>
          <w:color w:val="002060"/>
          <w:sz w:val="20"/>
          <w:szCs w:val="20"/>
        </w:rPr>
      </w:pPr>
      <w:r w:rsidRPr="00A7143C">
        <w:rPr>
          <w:rFonts w:asciiTheme="minorHAnsi" w:hAnsiTheme="minorHAnsi" w:cstheme="minorHAnsi"/>
          <w:b/>
          <w:color w:val="002060"/>
          <w:sz w:val="20"/>
          <w:szCs w:val="20"/>
        </w:rPr>
        <w:t>Wyrównywanie deficytów w obszarze edukacyjnym</w:t>
      </w:r>
    </w:p>
    <w:p w14:paraId="0C1B2297" w14:textId="77777777" w:rsidR="00E55C43" w:rsidRPr="00E55C43" w:rsidRDefault="00E55C43" w:rsidP="000C0789">
      <w:pPr>
        <w:pStyle w:val="Akapitzlist"/>
        <w:numPr>
          <w:ilvl w:val="0"/>
          <w:numId w:val="236"/>
        </w:numPr>
        <w:tabs>
          <w:tab w:val="left" w:pos="709"/>
        </w:tabs>
        <w:autoSpaceDE w:val="0"/>
        <w:autoSpaceDN w:val="0"/>
        <w:adjustRightInd w:val="0"/>
        <w:spacing w:before="120" w:after="120" w:line="23" w:lineRule="atLeast"/>
        <w:contextualSpacing w:val="0"/>
        <w:rPr>
          <w:rFonts w:asciiTheme="minorHAnsi" w:hAnsiTheme="minorHAnsi" w:cstheme="minorHAnsi"/>
          <w:vanish/>
          <w:color w:val="000000" w:themeColor="text1"/>
          <w:sz w:val="20"/>
          <w:szCs w:val="20"/>
        </w:rPr>
      </w:pPr>
    </w:p>
    <w:p w14:paraId="20389D3D" w14:textId="77777777" w:rsidR="00E55C43" w:rsidRPr="00E55C43" w:rsidRDefault="00E55C43" w:rsidP="000C0789">
      <w:pPr>
        <w:pStyle w:val="Akapitzlist"/>
        <w:numPr>
          <w:ilvl w:val="0"/>
          <w:numId w:val="236"/>
        </w:numPr>
        <w:tabs>
          <w:tab w:val="left" w:pos="709"/>
        </w:tabs>
        <w:autoSpaceDE w:val="0"/>
        <w:autoSpaceDN w:val="0"/>
        <w:adjustRightInd w:val="0"/>
        <w:spacing w:before="120" w:after="120" w:line="23" w:lineRule="atLeast"/>
        <w:contextualSpacing w:val="0"/>
        <w:rPr>
          <w:rFonts w:asciiTheme="minorHAnsi" w:hAnsiTheme="minorHAnsi" w:cstheme="minorHAnsi"/>
          <w:vanish/>
          <w:color w:val="000000" w:themeColor="text1"/>
          <w:sz w:val="20"/>
          <w:szCs w:val="20"/>
        </w:rPr>
      </w:pPr>
    </w:p>
    <w:p w14:paraId="6D4348E6" w14:textId="77777777" w:rsidR="00E55C43" w:rsidRPr="00E55C43" w:rsidRDefault="00E55C43" w:rsidP="000C0789">
      <w:pPr>
        <w:pStyle w:val="Akapitzlist"/>
        <w:numPr>
          <w:ilvl w:val="0"/>
          <w:numId w:val="236"/>
        </w:numPr>
        <w:tabs>
          <w:tab w:val="left" w:pos="709"/>
        </w:tabs>
        <w:autoSpaceDE w:val="0"/>
        <w:autoSpaceDN w:val="0"/>
        <w:adjustRightInd w:val="0"/>
        <w:spacing w:before="120" w:after="120" w:line="23" w:lineRule="atLeast"/>
        <w:contextualSpacing w:val="0"/>
        <w:rPr>
          <w:rFonts w:asciiTheme="minorHAnsi" w:hAnsiTheme="minorHAnsi" w:cstheme="minorHAnsi"/>
          <w:vanish/>
          <w:color w:val="000000" w:themeColor="text1"/>
          <w:sz w:val="20"/>
          <w:szCs w:val="20"/>
        </w:rPr>
      </w:pPr>
    </w:p>
    <w:p w14:paraId="337B3954" w14:textId="77777777" w:rsidR="00E55C43" w:rsidRPr="00E55C43" w:rsidRDefault="00E55C43" w:rsidP="000C0789">
      <w:pPr>
        <w:pStyle w:val="Akapitzlist"/>
        <w:numPr>
          <w:ilvl w:val="0"/>
          <w:numId w:val="236"/>
        </w:numPr>
        <w:tabs>
          <w:tab w:val="left" w:pos="709"/>
        </w:tabs>
        <w:autoSpaceDE w:val="0"/>
        <w:autoSpaceDN w:val="0"/>
        <w:adjustRightInd w:val="0"/>
        <w:spacing w:before="120" w:after="120" w:line="23" w:lineRule="atLeast"/>
        <w:contextualSpacing w:val="0"/>
        <w:rPr>
          <w:rFonts w:asciiTheme="minorHAnsi" w:hAnsiTheme="minorHAnsi" w:cstheme="minorHAnsi"/>
          <w:vanish/>
          <w:color w:val="000000" w:themeColor="text1"/>
          <w:sz w:val="20"/>
          <w:szCs w:val="20"/>
        </w:rPr>
      </w:pPr>
    </w:p>
    <w:p w14:paraId="270077E5" w14:textId="77777777" w:rsidR="00E55C43" w:rsidRPr="00E55C43" w:rsidRDefault="00E55C43" w:rsidP="000C0789">
      <w:pPr>
        <w:pStyle w:val="Akapitzlist"/>
        <w:numPr>
          <w:ilvl w:val="0"/>
          <w:numId w:val="236"/>
        </w:numPr>
        <w:tabs>
          <w:tab w:val="left" w:pos="709"/>
        </w:tabs>
        <w:autoSpaceDE w:val="0"/>
        <w:autoSpaceDN w:val="0"/>
        <w:adjustRightInd w:val="0"/>
        <w:spacing w:before="120" w:after="120" w:line="23" w:lineRule="atLeast"/>
        <w:contextualSpacing w:val="0"/>
        <w:rPr>
          <w:rFonts w:asciiTheme="minorHAnsi" w:hAnsiTheme="minorHAnsi" w:cstheme="minorHAnsi"/>
          <w:vanish/>
          <w:color w:val="000000" w:themeColor="text1"/>
          <w:sz w:val="20"/>
          <w:szCs w:val="20"/>
        </w:rPr>
      </w:pPr>
    </w:p>
    <w:p w14:paraId="38E29413" w14:textId="77777777" w:rsidR="00E55C43" w:rsidRPr="00E55C43" w:rsidRDefault="00E55C43" w:rsidP="000C0789">
      <w:pPr>
        <w:pStyle w:val="Akapitzlist"/>
        <w:numPr>
          <w:ilvl w:val="0"/>
          <w:numId w:val="236"/>
        </w:numPr>
        <w:tabs>
          <w:tab w:val="left" w:pos="709"/>
        </w:tabs>
        <w:autoSpaceDE w:val="0"/>
        <w:autoSpaceDN w:val="0"/>
        <w:adjustRightInd w:val="0"/>
        <w:spacing w:before="120" w:after="120" w:line="23" w:lineRule="atLeast"/>
        <w:contextualSpacing w:val="0"/>
        <w:rPr>
          <w:rFonts w:asciiTheme="minorHAnsi" w:hAnsiTheme="minorHAnsi" w:cstheme="minorHAnsi"/>
          <w:vanish/>
          <w:color w:val="000000" w:themeColor="text1"/>
          <w:sz w:val="20"/>
          <w:szCs w:val="20"/>
        </w:rPr>
      </w:pPr>
    </w:p>
    <w:p w14:paraId="205C553E" w14:textId="77777777" w:rsidR="00E55C43" w:rsidRPr="00E55C43" w:rsidRDefault="00E55C43" w:rsidP="000C0789">
      <w:pPr>
        <w:pStyle w:val="Akapitzlist"/>
        <w:numPr>
          <w:ilvl w:val="0"/>
          <w:numId w:val="236"/>
        </w:numPr>
        <w:tabs>
          <w:tab w:val="left" w:pos="709"/>
        </w:tabs>
        <w:autoSpaceDE w:val="0"/>
        <w:autoSpaceDN w:val="0"/>
        <w:adjustRightInd w:val="0"/>
        <w:spacing w:before="120" w:after="120" w:line="23" w:lineRule="atLeast"/>
        <w:contextualSpacing w:val="0"/>
        <w:rPr>
          <w:rFonts w:asciiTheme="minorHAnsi" w:hAnsiTheme="minorHAnsi" w:cstheme="minorHAnsi"/>
          <w:vanish/>
          <w:color w:val="000000" w:themeColor="text1"/>
          <w:sz w:val="20"/>
          <w:szCs w:val="20"/>
        </w:rPr>
      </w:pPr>
    </w:p>
    <w:p w14:paraId="365699A5" w14:textId="77777777" w:rsidR="00E55C43" w:rsidRPr="00E55C43" w:rsidRDefault="00E55C43" w:rsidP="000C0789">
      <w:pPr>
        <w:pStyle w:val="Akapitzlist"/>
        <w:numPr>
          <w:ilvl w:val="0"/>
          <w:numId w:val="236"/>
        </w:numPr>
        <w:tabs>
          <w:tab w:val="left" w:pos="709"/>
        </w:tabs>
        <w:autoSpaceDE w:val="0"/>
        <w:autoSpaceDN w:val="0"/>
        <w:adjustRightInd w:val="0"/>
        <w:spacing w:before="120" w:after="120" w:line="23" w:lineRule="atLeast"/>
        <w:contextualSpacing w:val="0"/>
        <w:rPr>
          <w:rFonts w:asciiTheme="minorHAnsi" w:hAnsiTheme="minorHAnsi" w:cstheme="minorHAnsi"/>
          <w:vanish/>
          <w:color w:val="000000" w:themeColor="text1"/>
          <w:sz w:val="20"/>
          <w:szCs w:val="20"/>
        </w:rPr>
      </w:pPr>
    </w:p>
    <w:p w14:paraId="48ED10FA" w14:textId="77777777" w:rsidR="00E55C43" w:rsidRPr="00E55C43" w:rsidRDefault="00E55C43" w:rsidP="000C0789">
      <w:pPr>
        <w:pStyle w:val="Akapitzlist"/>
        <w:numPr>
          <w:ilvl w:val="0"/>
          <w:numId w:val="236"/>
        </w:numPr>
        <w:tabs>
          <w:tab w:val="left" w:pos="709"/>
        </w:tabs>
        <w:autoSpaceDE w:val="0"/>
        <w:autoSpaceDN w:val="0"/>
        <w:adjustRightInd w:val="0"/>
        <w:spacing w:before="120" w:after="120" w:line="23" w:lineRule="atLeast"/>
        <w:contextualSpacing w:val="0"/>
        <w:rPr>
          <w:rFonts w:asciiTheme="minorHAnsi" w:hAnsiTheme="minorHAnsi" w:cstheme="minorHAnsi"/>
          <w:vanish/>
          <w:color w:val="000000" w:themeColor="text1"/>
          <w:sz w:val="20"/>
          <w:szCs w:val="20"/>
        </w:rPr>
      </w:pPr>
    </w:p>
    <w:p w14:paraId="2DD10774" w14:textId="77777777" w:rsidR="00E55C43" w:rsidRPr="00E55C43" w:rsidRDefault="00E55C43" w:rsidP="000C0789">
      <w:pPr>
        <w:pStyle w:val="Akapitzlist"/>
        <w:numPr>
          <w:ilvl w:val="0"/>
          <w:numId w:val="236"/>
        </w:numPr>
        <w:tabs>
          <w:tab w:val="left" w:pos="709"/>
        </w:tabs>
        <w:autoSpaceDE w:val="0"/>
        <w:autoSpaceDN w:val="0"/>
        <w:adjustRightInd w:val="0"/>
        <w:spacing w:before="120" w:after="120" w:line="23" w:lineRule="atLeast"/>
        <w:contextualSpacing w:val="0"/>
        <w:rPr>
          <w:rFonts w:asciiTheme="minorHAnsi" w:hAnsiTheme="minorHAnsi" w:cstheme="minorHAnsi"/>
          <w:vanish/>
          <w:color w:val="000000" w:themeColor="text1"/>
          <w:sz w:val="20"/>
          <w:szCs w:val="20"/>
        </w:rPr>
      </w:pPr>
    </w:p>
    <w:p w14:paraId="72B5A555" w14:textId="77777777" w:rsidR="00E55C43" w:rsidRPr="00E55C43" w:rsidRDefault="00E55C43" w:rsidP="000C0789">
      <w:pPr>
        <w:pStyle w:val="Akapitzlist"/>
        <w:numPr>
          <w:ilvl w:val="1"/>
          <w:numId w:val="236"/>
        </w:numPr>
        <w:tabs>
          <w:tab w:val="left" w:pos="709"/>
        </w:tabs>
        <w:autoSpaceDE w:val="0"/>
        <w:autoSpaceDN w:val="0"/>
        <w:adjustRightInd w:val="0"/>
        <w:spacing w:before="120" w:after="120" w:line="23" w:lineRule="atLeast"/>
        <w:contextualSpacing w:val="0"/>
        <w:rPr>
          <w:rFonts w:asciiTheme="minorHAnsi" w:hAnsiTheme="minorHAnsi" w:cstheme="minorHAnsi"/>
          <w:vanish/>
          <w:color w:val="000000" w:themeColor="text1"/>
          <w:sz w:val="20"/>
          <w:szCs w:val="20"/>
        </w:rPr>
      </w:pPr>
    </w:p>
    <w:p w14:paraId="09AB270A" w14:textId="77777777" w:rsidR="00E55C43" w:rsidRPr="00E55C43" w:rsidRDefault="00E55C43" w:rsidP="000C0789">
      <w:pPr>
        <w:pStyle w:val="Akapitzlist"/>
        <w:numPr>
          <w:ilvl w:val="1"/>
          <w:numId w:val="236"/>
        </w:numPr>
        <w:tabs>
          <w:tab w:val="left" w:pos="709"/>
        </w:tabs>
        <w:autoSpaceDE w:val="0"/>
        <w:autoSpaceDN w:val="0"/>
        <w:adjustRightInd w:val="0"/>
        <w:spacing w:before="120" w:after="120" w:line="23" w:lineRule="atLeast"/>
        <w:contextualSpacing w:val="0"/>
        <w:rPr>
          <w:rFonts w:asciiTheme="minorHAnsi" w:hAnsiTheme="minorHAnsi" w:cstheme="minorHAnsi"/>
          <w:vanish/>
          <w:color w:val="000000" w:themeColor="text1"/>
          <w:sz w:val="20"/>
          <w:szCs w:val="20"/>
        </w:rPr>
      </w:pPr>
    </w:p>
    <w:p w14:paraId="1911B1AA" w14:textId="77777777" w:rsidR="00E55C43" w:rsidRPr="00E55C43" w:rsidRDefault="00E55C43" w:rsidP="000C0789">
      <w:pPr>
        <w:pStyle w:val="Akapitzlist"/>
        <w:numPr>
          <w:ilvl w:val="1"/>
          <w:numId w:val="236"/>
        </w:numPr>
        <w:tabs>
          <w:tab w:val="left" w:pos="709"/>
        </w:tabs>
        <w:autoSpaceDE w:val="0"/>
        <w:autoSpaceDN w:val="0"/>
        <w:adjustRightInd w:val="0"/>
        <w:spacing w:before="120" w:after="120" w:line="23" w:lineRule="atLeast"/>
        <w:contextualSpacing w:val="0"/>
        <w:rPr>
          <w:rFonts w:asciiTheme="minorHAnsi" w:hAnsiTheme="minorHAnsi" w:cstheme="minorHAnsi"/>
          <w:vanish/>
          <w:color w:val="000000" w:themeColor="text1"/>
          <w:sz w:val="20"/>
          <w:szCs w:val="20"/>
        </w:rPr>
      </w:pPr>
    </w:p>
    <w:p w14:paraId="6FA08810" w14:textId="77777777" w:rsidR="00E55C43" w:rsidRPr="00E55C43" w:rsidRDefault="00E55C43" w:rsidP="000C0789">
      <w:pPr>
        <w:pStyle w:val="Akapitzlist"/>
        <w:numPr>
          <w:ilvl w:val="1"/>
          <w:numId w:val="236"/>
        </w:numPr>
        <w:tabs>
          <w:tab w:val="left" w:pos="709"/>
        </w:tabs>
        <w:autoSpaceDE w:val="0"/>
        <w:autoSpaceDN w:val="0"/>
        <w:adjustRightInd w:val="0"/>
        <w:spacing w:before="120" w:after="120" w:line="23" w:lineRule="atLeast"/>
        <w:contextualSpacing w:val="0"/>
        <w:rPr>
          <w:rFonts w:asciiTheme="minorHAnsi" w:hAnsiTheme="minorHAnsi" w:cstheme="minorHAnsi"/>
          <w:vanish/>
          <w:color w:val="000000" w:themeColor="text1"/>
          <w:sz w:val="20"/>
          <w:szCs w:val="20"/>
        </w:rPr>
      </w:pPr>
    </w:p>
    <w:p w14:paraId="572B8494" w14:textId="77777777" w:rsidR="00E55C43" w:rsidRPr="00E55C43" w:rsidRDefault="00E55C43" w:rsidP="000C0789">
      <w:pPr>
        <w:pStyle w:val="Akapitzlist"/>
        <w:numPr>
          <w:ilvl w:val="1"/>
          <w:numId w:val="236"/>
        </w:numPr>
        <w:tabs>
          <w:tab w:val="left" w:pos="709"/>
        </w:tabs>
        <w:autoSpaceDE w:val="0"/>
        <w:autoSpaceDN w:val="0"/>
        <w:adjustRightInd w:val="0"/>
        <w:spacing w:before="120" w:after="120" w:line="23" w:lineRule="atLeast"/>
        <w:contextualSpacing w:val="0"/>
        <w:rPr>
          <w:rFonts w:asciiTheme="minorHAnsi" w:hAnsiTheme="minorHAnsi" w:cstheme="minorHAnsi"/>
          <w:vanish/>
          <w:color w:val="000000" w:themeColor="text1"/>
          <w:sz w:val="20"/>
          <w:szCs w:val="20"/>
        </w:rPr>
      </w:pPr>
    </w:p>
    <w:p w14:paraId="3B6E8DFA" w14:textId="77777777" w:rsidR="00E55C43" w:rsidRPr="00E55C43" w:rsidRDefault="00E55C43" w:rsidP="000C0789">
      <w:pPr>
        <w:pStyle w:val="Akapitzlist"/>
        <w:numPr>
          <w:ilvl w:val="1"/>
          <w:numId w:val="236"/>
        </w:numPr>
        <w:tabs>
          <w:tab w:val="left" w:pos="709"/>
        </w:tabs>
        <w:autoSpaceDE w:val="0"/>
        <w:autoSpaceDN w:val="0"/>
        <w:adjustRightInd w:val="0"/>
        <w:spacing w:before="120" w:after="120" w:line="23" w:lineRule="atLeast"/>
        <w:contextualSpacing w:val="0"/>
        <w:rPr>
          <w:rFonts w:asciiTheme="minorHAnsi" w:hAnsiTheme="minorHAnsi" w:cstheme="minorHAnsi"/>
          <w:vanish/>
          <w:color w:val="000000" w:themeColor="text1"/>
          <w:sz w:val="20"/>
          <w:szCs w:val="20"/>
        </w:rPr>
      </w:pPr>
    </w:p>
    <w:p w14:paraId="6CEE4430" w14:textId="77777777" w:rsidR="00E55C43" w:rsidRPr="00E55C43" w:rsidRDefault="00E55C43" w:rsidP="000C0789">
      <w:pPr>
        <w:pStyle w:val="Akapitzlist"/>
        <w:numPr>
          <w:ilvl w:val="1"/>
          <w:numId w:val="236"/>
        </w:numPr>
        <w:tabs>
          <w:tab w:val="left" w:pos="709"/>
        </w:tabs>
        <w:autoSpaceDE w:val="0"/>
        <w:autoSpaceDN w:val="0"/>
        <w:adjustRightInd w:val="0"/>
        <w:spacing w:before="120" w:after="120" w:line="23" w:lineRule="atLeast"/>
        <w:contextualSpacing w:val="0"/>
        <w:rPr>
          <w:rFonts w:asciiTheme="minorHAnsi" w:hAnsiTheme="minorHAnsi" w:cstheme="minorHAnsi"/>
          <w:vanish/>
          <w:color w:val="000000" w:themeColor="text1"/>
          <w:sz w:val="20"/>
          <w:szCs w:val="20"/>
        </w:rPr>
      </w:pPr>
    </w:p>
    <w:p w14:paraId="1A3CAB05" w14:textId="77777777" w:rsidR="00E55C43" w:rsidRPr="00E55C43" w:rsidRDefault="00E55C43" w:rsidP="000C0789">
      <w:pPr>
        <w:pStyle w:val="Akapitzlist"/>
        <w:numPr>
          <w:ilvl w:val="1"/>
          <w:numId w:val="236"/>
        </w:numPr>
        <w:tabs>
          <w:tab w:val="left" w:pos="709"/>
        </w:tabs>
        <w:autoSpaceDE w:val="0"/>
        <w:autoSpaceDN w:val="0"/>
        <w:adjustRightInd w:val="0"/>
        <w:spacing w:before="120" w:after="120" w:line="23" w:lineRule="atLeast"/>
        <w:contextualSpacing w:val="0"/>
        <w:rPr>
          <w:rFonts w:asciiTheme="minorHAnsi" w:hAnsiTheme="minorHAnsi" w:cstheme="minorHAnsi"/>
          <w:vanish/>
          <w:color w:val="000000" w:themeColor="text1"/>
          <w:sz w:val="20"/>
          <w:szCs w:val="20"/>
        </w:rPr>
      </w:pPr>
    </w:p>
    <w:p w14:paraId="5FD2B02F" w14:textId="0BBAD9A8" w:rsidR="00771077" w:rsidRPr="00B97417" w:rsidRDefault="00BA7665" w:rsidP="000C0789">
      <w:pPr>
        <w:pStyle w:val="Akapitzlist"/>
        <w:numPr>
          <w:ilvl w:val="1"/>
          <w:numId w:val="236"/>
        </w:numPr>
        <w:tabs>
          <w:tab w:val="left" w:pos="709"/>
        </w:tabs>
        <w:autoSpaceDE w:val="0"/>
        <w:autoSpaceDN w:val="0"/>
        <w:adjustRightInd w:val="0"/>
        <w:spacing w:before="120" w:after="120"/>
        <w:ind w:left="426" w:hanging="426"/>
        <w:contextualSpacing w:val="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Dla uczestników u których zdiagnozowano deficyty edukacyjne z zakresie kompetencji kluczowych </w:t>
      </w:r>
      <w:r w:rsidR="00771077" w:rsidRPr="00901065">
        <w:rPr>
          <w:rFonts w:asciiTheme="minorHAnsi" w:hAnsiTheme="minorHAnsi" w:cstheme="minorHAnsi"/>
          <w:color w:val="000000" w:themeColor="text1"/>
          <w:sz w:val="20"/>
          <w:szCs w:val="20"/>
        </w:rPr>
        <w:t>realizowany</w:t>
      </w:r>
      <w:r w:rsidR="00771077" w:rsidRPr="00B97417">
        <w:rPr>
          <w:rFonts w:asciiTheme="minorHAnsi" w:hAnsiTheme="minorHAnsi" w:cstheme="minorHAnsi"/>
          <w:color w:val="000000" w:themeColor="text1"/>
          <w:sz w:val="20"/>
          <w:szCs w:val="20"/>
        </w:rPr>
        <w:t xml:space="preserve"> jest odpowiednio dobrany program </w:t>
      </w:r>
      <w:r w:rsidR="00831389">
        <w:rPr>
          <w:rFonts w:asciiTheme="minorHAnsi" w:hAnsiTheme="minorHAnsi" w:cstheme="minorHAnsi"/>
          <w:color w:val="000000" w:themeColor="text1"/>
          <w:sz w:val="20"/>
          <w:szCs w:val="20"/>
        </w:rPr>
        <w:t>szkoleniowy</w:t>
      </w:r>
      <w:r w:rsidR="00771077" w:rsidRPr="00B97417">
        <w:rPr>
          <w:rFonts w:asciiTheme="minorHAnsi" w:hAnsiTheme="minorHAnsi" w:cstheme="minorHAnsi"/>
          <w:color w:val="000000" w:themeColor="text1"/>
          <w:sz w:val="20"/>
          <w:szCs w:val="20"/>
        </w:rPr>
        <w:t>. Celem zajęć jest</w:t>
      </w:r>
      <w:r w:rsidR="00831389">
        <w:rPr>
          <w:rFonts w:asciiTheme="minorHAnsi" w:hAnsiTheme="minorHAnsi" w:cstheme="minorHAnsi"/>
          <w:color w:val="000000" w:themeColor="text1"/>
          <w:sz w:val="20"/>
          <w:szCs w:val="20"/>
        </w:rPr>
        <w:t xml:space="preserve">: </w:t>
      </w:r>
      <w:r w:rsidR="00771077" w:rsidRPr="00B97417">
        <w:rPr>
          <w:rFonts w:asciiTheme="minorHAnsi" w:hAnsiTheme="minorHAnsi" w:cstheme="minorHAnsi"/>
          <w:color w:val="000000" w:themeColor="text1"/>
          <w:sz w:val="20"/>
          <w:szCs w:val="20"/>
        </w:rPr>
        <w:t xml:space="preserve"> poprawa umiejętności komunikacji, kształtowanie poczucia odpowiedzialności i obowiązkowości, przygotowanie do podejmowania zadań o różnym stopniu trudności w edukacji, usprawnianie funkcji percepcyjnych, aktualizacja nawyków poprawnego pisania i czytania ze zrozumieniem, poprawa umiejętności posługiwania się językiem urzędowym oraz rozwijania umiejętności matematycznych na potrzeby codziennego funkcjonowania. Nacisk jest położony </w:t>
      </w:r>
      <w:r w:rsidR="00831389">
        <w:rPr>
          <w:rFonts w:asciiTheme="minorHAnsi" w:hAnsiTheme="minorHAnsi" w:cstheme="minorHAnsi"/>
          <w:color w:val="000000" w:themeColor="text1"/>
          <w:sz w:val="20"/>
          <w:szCs w:val="20"/>
        </w:rPr>
        <w:t xml:space="preserve">w szczególności </w:t>
      </w:r>
      <w:r w:rsidR="00771077" w:rsidRPr="00B97417">
        <w:rPr>
          <w:rFonts w:asciiTheme="minorHAnsi" w:hAnsiTheme="minorHAnsi" w:cstheme="minorHAnsi"/>
          <w:color w:val="000000" w:themeColor="text1"/>
          <w:sz w:val="20"/>
          <w:szCs w:val="20"/>
        </w:rPr>
        <w:t>na rozwój umiejętności i organizowania procesu uczenia się</w:t>
      </w:r>
      <w:r w:rsidR="00BD6A91">
        <w:rPr>
          <w:rFonts w:asciiTheme="minorHAnsi" w:hAnsiTheme="minorHAnsi" w:cstheme="minorHAnsi"/>
          <w:color w:val="000000" w:themeColor="text1"/>
          <w:sz w:val="20"/>
          <w:szCs w:val="20"/>
        </w:rPr>
        <w:t>.</w:t>
      </w:r>
    </w:p>
    <w:p w14:paraId="30BDD97C" w14:textId="77777777" w:rsidR="00771077" w:rsidRPr="00B97417" w:rsidRDefault="00771077" w:rsidP="000C0789">
      <w:pPr>
        <w:pStyle w:val="Akapitzlist"/>
        <w:numPr>
          <w:ilvl w:val="1"/>
          <w:numId w:val="236"/>
        </w:numPr>
        <w:tabs>
          <w:tab w:val="left" w:pos="426"/>
          <w:tab w:val="left" w:pos="567"/>
        </w:tabs>
        <w:autoSpaceDE w:val="0"/>
        <w:autoSpaceDN w:val="0"/>
        <w:adjustRightInd w:val="0"/>
        <w:spacing w:before="120" w:after="120"/>
        <w:ind w:left="426" w:hanging="568"/>
        <w:contextualSpacing w:val="0"/>
        <w:rPr>
          <w:rFonts w:asciiTheme="minorHAnsi" w:hAnsiTheme="minorHAnsi" w:cstheme="minorHAnsi"/>
          <w:color w:val="000000" w:themeColor="text1"/>
          <w:sz w:val="20"/>
          <w:szCs w:val="20"/>
        </w:rPr>
      </w:pPr>
      <w:r w:rsidRPr="00B97417">
        <w:rPr>
          <w:rFonts w:asciiTheme="minorHAnsi" w:hAnsiTheme="minorHAnsi" w:cstheme="minorHAnsi"/>
          <w:color w:val="000000" w:themeColor="text1"/>
          <w:sz w:val="20"/>
          <w:szCs w:val="20"/>
        </w:rPr>
        <w:t>Zajęcia poprzedzone są analizą indywidualnych potrzeb Uczestników. Na tej podstawie wyłonione zostają grupy jednorodne pod względem potrzeb.</w:t>
      </w:r>
    </w:p>
    <w:p w14:paraId="7E4D3ECA" w14:textId="77777777" w:rsidR="00771077" w:rsidRPr="00B97417" w:rsidRDefault="00771077" w:rsidP="00910080">
      <w:pPr>
        <w:pStyle w:val="Akapitzlist"/>
        <w:tabs>
          <w:tab w:val="left" w:pos="709"/>
        </w:tabs>
        <w:autoSpaceDE w:val="0"/>
        <w:autoSpaceDN w:val="0"/>
        <w:adjustRightInd w:val="0"/>
        <w:spacing w:before="120" w:after="120"/>
        <w:ind w:left="426"/>
        <w:contextualSpacing w:val="0"/>
        <w:rPr>
          <w:rFonts w:asciiTheme="minorHAnsi" w:hAnsiTheme="minorHAnsi" w:cstheme="minorHAnsi"/>
          <w:color w:val="000000" w:themeColor="text1"/>
          <w:sz w:val="20"/>
          <w:szCs w:val="20"/>
        </w:rPr>
      </w:pPr>
      <w:r w:rsidRPr="00B97417">
        <w:rPr>
          <w:rFonts w:asciiTheme="minorHAnsi" w:hAnsiTheme="minorHAnsi" w:cstheme="minorHAnsi"/>
          <w:color w:val="000000" w:themeColor="text1"/>
          <w:sz w:val="20"/>
          <w:szCs w:val="20"/>
        </w:rPr>
        <w:t>Forma realizacji działań i wymiar świadczeń:</w:t>
      </w:r>
    </w:p>
    <w:p w14:paraId="746EB5EE" w14:textId="3B813721" w:rsidR="00771077" w:rsidRPr="00B97417" w:rsidRDefault="00771077" w:rsidP="000C0789">
      <w:pPr>
        <w:pStyle w:val="Akapitzlist"/>
        <w:numPr>
          <w:ilvl w:val="0"/>
          <w:numId w:val="129"/>
        </w:numPr>
        <w:tabs>
          <w:tab w:val="left" w:pos="426"/>
          <w:tab w:val="left" w:pos="709"/>
        </w:tabs>
        <w:autoSpaceDE w:val="0"/>
        <w:autoSpaceDN w:val="0"/>
        <w:adjustRightInd w:val="0"/>
        <w:spacing w:before="120" w:after="120"/>
        <w:ind w:left="1418"/>
        <w:contextualSpacing w:val="0"/>
        <w:rPr>
          <w:rFonts w:asciiTheme="minorHAnsi" w:hAnsiTheme="minorHAnsi" w:cstheme="minorHAnsi"/>
          <w:color w:val="000000" w:themeColor="text1"/>
          <w:sz w:val="20"/>
          <w:szCs w:val="20"/>
        </w:rPr>
      </w:pPr>
      <w:r w:rsidRPr="00B97417">
        <w:rPr>
          <w:rFonts w:asciiTheme="minorHAnsi" w:hAnsiTheme="minorHAnsi" w:cstheme="minorHAnsi"/>
          <w:color w:val="000000" w:themeColor="text1"/>
          <w:sz w:val="20"/>
          <w:szCs w:val="20"/>
        </w:rPr>
        <w:t>warsztaty w grupach średnio 10 osobowych</w:t>
      </w:r>
      <w:r w:rsidR="00C87E61">
        <w:rPr>
          <w:rFonts w:asciiTheme="minorHAnsi" w:hAnsiTheme="minorHAnsi" w:cstheme="minorHAnsi"/>
          <w:color w:val="000000" w:themeColor="text1"/>
          <w:sz w:val="20"/>
          <w:szCs w:val="20"/>
        </w:rPr>
        <w:t xml:space="preserve">, </w:t>
      </w:r>
      <w:r w:rsidRPr="00B97417">
        <w:rPr>
          <w:rFonts w:asciiTheme="minorHAnsi" w:hAnsiTheme="minorHAnsi" w:cstheme="minorHAnsi"/>
          <w:color w:val="000000" w:themeColor="text1"/>
          <w:sz w:val="20"/>
          <w:szCs w:val="20"/>
        </w:rPr>
        <w:t>średnio na Uczestnika 40 godzin lekcyjnych</w:t>
      </w:r>
      <w:r w:rsidR="00BA7665">
        <w:rPr>
          <w:rFonts w:asciiTheme="minorHAnsi" w:hAnsiTheme="minorHAnsi" w:cstheme="minorHAnsi"/>
          <w:color w:val="000000" w:themeColor="text1"/>
          <w:sz w:val="20"/>
          <w:szCs w:val="20"/>
        </w:rPr>
        <w:t xml:space="preserve"> w zależności od potrzeb</w:t>
      </w:r>
      <w:r w:rsidRPr="00B97417">
        <w:rPr>
          <w:rFonts w:asciiTheme="minorHAnsi" w:hAnsiTheme="minorHAnsi" w:cstheme="minorHAnsi"/>
          <w:color w:val="000000" w:themeColor="text1"/>
          <w:sz w:val="20"/>
          <w:szCs w:val="20"/>
        </w:rPr>
        <w:t>, bez określania wymiaru minimalnego.</w:t>
      </w:r>
    </w:p>
    <w:p w14:paraId="564650B0" w14:textId="77777777" w:rsidR="00771077" w:rsidRPr="00B97417" w:rsidRDefault="00771077" w:rsidP="00910080">
      <w:pPr>
        <w:pStyle w:val="Akapitzlist"/>
        <w:tabs>
          <w:tab w:val="left" w:pos="284"/>
          <w:tab w:val="left" w:pos="851"/>
        </w:tabs>
        <w:spacing w:before="120" w:after="120"/>
        <w:ind w:left="851" w:hanging="425"/>
        <w:contextualSpacing w:val="0"/>
        <w:rPr>
          <w:rFonts w:asciiTheme="minorHAnsi" w:hAnsiTheme="minorHAnsi" w:cstheme="minorHAnsi"/>
          <w:color w:val="000000" w:themeColor="text1"/>
          <w:sz w:val="20"/>
          <w:szCs w:val="20"/>
        </w:rPr>
      </w:pPr>
      <w:r w:rsidRPr="00B97417">
        <w:rPr>
          <w:rFonts w:asciiTheme="minorHAnsi" w:hAnsiTheme="minorHAnsi" w:cstheme="minorHAnsi"/>
          <w:color w:val="000000" w:themeColor="text1"/>
          <w:sz w:val="20"/>
          <w:szCs w:val="20"/>
        </w:rPr>
        <w:t xml:space="preserve">Wykorzystywane dokumenty: </w:t>
      </w:r>
    </w:p>
    <w:p w14:paraId="6292590F" w14:textId="77777777" w:rsidR="00771077" w:rsidRPr="00B97417" w:rsidRDefault="00771077" w:rsidP="000C0789">
      <w:pPr>
        <w:pStyle w:val="Akapitzlist"/>
        <w:numPr>
          <w:ilvl w:val="0"/>
          <w:numId w:val="115"/>
        </w:numPr>
        <w:tabs>
          <w:tab w:val="left" w:pos="284"/>
        </w:tabs>
        <w:spacing w:before="120" w:after="120"/>
        <w:ind w:left="1418"/>
        <w:contextualSpacing w:val="0"/>
        <w:rPr>
          <w:rFonts w:asciiTheme="minorHAnsi" w:hAnsiTheme="minorHAnsi" w:cstheme="minorHAnsi"/>
          <w:color w:val="000000" w:themeColor="text1"/>
          <w:sz w:val="20"/>
          <w:szCs w:val="20"/>
        </w:rPr>
      </w:pPr>
      <w:r w:rsidRPr="00B97417">
        <w:rPr>
          <w:rFonts w:asciiTheme="minorHAnsi" w:hAnsiTheme="minorHAnsi" w:cstheme="minorHAnsi"/>
          <w:color w:val="000000" w:themeColor="text1"/>
          <w:sz w:val="20"/>
          <w:szCs w:val="20"/>
        </w:rPr>
        <w:t>Indywidualny Program Rehabilitacji w części zawodowej,</w:t>
      </w:r>
    </w:p>
    <w:p w14:paraId="236F8E96" w14:textId="77777777" w:rsidR="00771077" w:rsidRDefault="00771077" w:rsidP="000C0789">
      <w:pPr>
        <w:pStyle w:val="Akapitzlist"/>
        <w:numPr>
          <w:ilvl w:val="0"/>
          <w:numId w:val="115"/>
        </w:numPr>
        <w:tabs>
          <w:tab w:val="left" w:pos="284"/>
        </w:tabs>
        <w:spacing w:before="120" w:after="120"/>
        <w:ind w:left="1418"/>
        <w:contextualSpacing w:val="0"/>
        <w:rPr>
          <w:rFonts w:asciiTheme="minorHAnsi" w:hAnsiTheme="minorHAnsi" w:cstheme="minorHAnsi"/>
          <w:color w:val="000000" w:themeColor="text1"/>
          <w:sz w:val="20"/>
          <w:szCs w:val="20"/>
        </w:rPr>
      </w:pPr>
      <w:r w:rsidRPr="00B97417">
        <w:rPr>
          <w:rFonts w:asciiTheme="minorHAnsi" w:hAnsiTheme="minorHAnsi" w:cstheme="minorHAnsi"/>
          <w:color w:val="000000" w:themeColor="text1"/>
          <w:sz w:val="20"/>
          <w:szCs w:val="20"/>
        </w:rPr>
        <w:t>Dokumentacja porady grupowej (lista obecności).</w:t>
      </w:r>
    </w:p>
    <w:p w14:paraId="09BDC6D2" w14:textId="5B45602A" w:rsidR="00771077" w:rsidRPr="00D91E20" w:rsidRDefault="008F3E65" w:rsidP="00394128">
      <w:pPr>
        <w:tabs>
          <w:tab w:val="left" w:pos="851"/>
        </w:tabs>
        <w:spacing w:before="120" w:after="120"/>
        <w:ind w:hanging="142"/>
        <w:rPr>
          <w:rFonts w:asciiTheme="minorHAnsi" w:hAnsiTheme="minorHAnsi" w:cstheme="minorHAnsi"/>
          <w:b/>
          <w:color w:val="002060"/>
          <w:sz w:val="20"/>
          <w:szCs w:val="20"/>
        </w:rPr>
      </w:pPr>
      <w:bookmarkStart w:id="55" w:name="_Hlk147225010"/>
      <w:r w:rsidRPr="00D91E20">
        <w:rPr>
          <w:rFonts w:asciiTheme="minorHAnsi" w:hAnsiTheme="minorHAnsi" w:cstheme="minorHAnsi"/>
          <w:b/>
          <w:color w:val="002060"/>
          <w:sz w:val="20"/>
          <w:szCs w:val="20"/>
        </w:rPr>
        <w:t xml:space="preserve">  </w:t>
      </w:r>
      <w:r w:rsidR="00910080">
        <w:rPr>
          <w:rFonts w:asciiTheme="minorHAnsi" w:hAnsiTheme="minorHAnsi" w:cstheme="minorHAnsi"/>
          <w:b/>
          <w:color w:val="002060"/>
          <w:sz w:val="20"/>
          <w:szCs w:val="20"/>
        </w:rPr>
        <w:t xml:space="preserve"> </w:t>
      </w:r>
      <w:r w:rsidR="00771077" w:rsidRPr="00D91E20">
        <w:rPr>
          <w:rFonts w:asciiTheme="minorHAnsi" w:hAnsiTheme="minorHAnsi" w:cstheme="minorHAnsi"/>
          <w:b/>
          <w:color w:val="002060"/>
          <w:sz w:val="20"/>
          <w:szCs w:val="20"/>
        </w:rPr>
        <w:t xml:space="preserve">Wzmocnienie kompetencji w obszarach kluczowych w obszarze informatycznym (zgodnie z Europejskimi ramami </w:t>
      </w:r>
      <w:r w:rsidR="00D91E20">
        <w:rPr>
          <w:rFonts w:asciiTheme="minorHAnsi" w:hAnsiTheme="minorHAnsi" w:cstheme="minorHAnsi"/>
          <w:b/>
          <w:color w:val="002060"/>
          <w:sz w:val="20"/>
          <w:szCs w:val="20"/>
        </w:rPr>
        <w:t xml:space="preserve">   </w:t>
      </w:r>
      <w:r w:rsidR="00771077" w:rsidRPr="00D91E20">
        <w:rPr>
          <w:rFonts w:asciiTheme="minorHAnsi" w:hAnsiTheme="minorHAnsi" w:cstheme="minorHAnsi"/>
          <w:b/>
          <w:color w:val="002060"/>
          <w:sz w:val="20"/>
          <w:szCs w:val="20"/>
        </w:rPr>
        <w:t>odniesienia kompetencji informatycznych</w:t>
      </w:r>
      <w:r w:rsidR="00C87E61" w:rsidRPr="00D91E20">
        <w:rPr>
          <w:rFonts w:asciiTheme="minorHAnsi" w:hAnsiTheme="minorHAnsi" w:cstheme="minorHAnsi"/>
          <w:b/>
          <w:color w:val="002060"/>
          <w:sz w:val="20"/>
          <w:szCs w:val="20"/>
        </w:rPr>
        <w:t xml:space="preserve"> </w:t>
      </w:r>
      <w:r w:rsidR="00771077" w:rsidRPr="00D91E20">
        <w:rPr>
          <w:rFonts w:asciiTheme="minorHAnsi" w:hAnsiTheme="minorHAnsi" w:cstheme="minorHAnsi"/>
          <w:b/>
          <w:color w:val="002060"/>
          <w:sz w:val="20"/>
          <w:szCs w:val="20"/>
        </w:rPr>
        <w:t>– DIGCOMP)</w:t>
      </w:r>
    </w:p>
    <w:bookmarkEnd w:id="55"/>
    <w:p w14:paraId="23A9E9C3" w14:textId="77777777" w:rsidR="00C865D9" w:rsidRPr="00C865D9" w:rsidRDefault="00C865D9" w:rsidP="000C0789">
      <w:pPr>
        <w:pStyle w:val="Akapitzlist"/>
        <w:numPr>
          <w:ilvl w:val="0"/>
          <w:numId w:val="237"/>
        </w:numPr>
        <w:spacing w:before="120" w:after="120"/>
        <w:contextualSpacing w:val="0"/>
        <w:rPr>
          <w:rFonts w:asciiTheme="minorHAnsi" w:hAnsiTheme="minorHAnsi" w:cstheme="minorHAnsi"/>
          <w:vanish/>
          <w:color w:val="000000" w:themeColor="text1"/>
          <w:sz w:val="20"/>
          <w:szCs w:val="20"/>
        </w:rPr>
      </w:pPr>
    </w:p>
    <w:p w14:paraId="004922BB" w14:textId="77777777" w:rsidR="00C865D9" w:rsidRPr="00C865D9" w:rsidRDefault="00C865D9" w:rsidP="000C0789">
      <w:pPr>
        <w:pStyle w:val="Akapitzlist"/>
        <w:numPr>
          <w:ilvl w:val="0"/>
          <w:numId w:val="237"/>
        </w:numPr>
        <w:spacing w:before="120" w:after="120"/>
        <w:contextualSpacing w:val="0"/>
        <w:rPr>
          <w:rFonts w:asciiTheme="minorHAnsi" w:hAnsiTheme="minorHAnsi" w:cstheme="minorHAnsi"/>
          <w:vanish/>
          <w:color w:val="000000" w:themeColor="text1"/>
          <w:sz w:val="20"/>
          <w:szCs w:val="20"/>
        </w:rPr>
      </w:pPr>
    </w:p>
    <w:p w14:paraId="1BE8DD8B" w14:textId="77777777" w:rsidR="00C865D9" w:rsidRPr="00C865D9" w:rsidRDefault="00C865D9" w:rsidP="000C0789">
      <w:pPr>
        <w:pStyle w:val="Akapitzlist"/>
        <w:numPr>
          <w:ilvl w:val="0"/>
          <w:numId w:val="237"/>
        </w:numPr>
        <w:spacing w:before="120" w:after="120"/>
        <w:contextualSpacing w:val="0"/>
        <w:rPr>
          <w:rFonts w:asciiTheme="minorHAnsi" w:hAnsiTheme="minorHAnsi" w:cstheme="minorHAnsi"/>
          <w:vanish/>
          <w:color w:val="000000" w:themeColor="text1"/>
          <w:sz w:val="20"/>
          <w:szCs w:val="20"/>
        </w:rPr>
      </w:pPr>
    </w:p>
    <w:p w14:paraId="2890385F" w14:textId="77777777" w:rsidR="00C865D9" w:rsidRPr="00C865D9" w:rsidRDefault="00C865D9" w:rsidP="000C0789">
      <w:pPr>
        <w:pStyle w:val="Akapitzlist"/>
        <w:numPr>
          <w:ilvl w:val="0"/>
          <w:numId w:val="237"/>
        </w:numPr>
        <w:spacing w:before="120" w:after="120"/>
        <w:contextualSpacing w:val="0"/>
        <w:rPr>
          <w:rFonts w:asciiTheme="minorHAnsi" w:hAnsiTheme="minorHAnsi" w:cstheme="minorHAnsi"/>
          <w:vanish/>
          <w:color w:val="000000" w:themeColor="text1"/>
          <w:sz w:val="20"/>
          <w:szCs w:val="20"/>
        </w:rPr>
      </w:pPr>
    </w:p>
    <w:p w14:paraId="113CC1BA" w14:textId="77777777" w:rsidR="00C865D9" w:rsidRPr="00C865D9" w:rsidRDefault="00C865D9" w:rsidP="000C0789">
      <w:pPr>
        <w:pStyle w:val="Akapitzlist"/>
        <w:numPr>
          <w:ilvl w:val="0"/>
          <w:numId w:val="237"/>
        </w:numPr>
        <w:spacing w:before="120" w:after="120"/>
        <w:contextualSpacing w:val="0"/>
        <w:rPr>
          <w:rFonts w:asciiTheme="minorHAnsi" w:hAnsiTheme="minorHAnsi" w:cstheme="minorHAnsi"/>
          <w:vanish/>
          <w:color w:val="000000" w:themeColor="text1"/>
          <w:sz w:val="20"/>
          <w:szCs w:val="20"/>
        </w:rPr>
      </w:pPr>
    </w:p>
    <w:p w14:paraId="62F39554" w14:textId="77777777" w:rsidR="00C865D9" w:rsidRPr="00C865D9" w:rsidRDefault="00C865D9" w:rsidP="000C0789">
      <w:pPr>
        <w:pStyle w:val="Akapitzlist"/>
        <w:numPr>
          <w:ilvl w:val="0"/>
          <w:numId w:val="237"/>
        </w:numPr>
        <w:spacing w:before="120" w:after="120"/>
        <w:contextualSpacing w:val="0"/>
        <w:rPr>
          <w:rFonts w:asciiTheme="minorHAnsi" w:hAnsiTheme="minorHAnsi" w:cstheme="minorHAnsi"/>
          <w:vanish/>
          <w:color w:val="000000" w:themeColor="text1"/>
          <w:sz w:val="20"/>
          <w:szCs w:val="20"/>
        </w:rPr>
      </w:pPr>
    </w:p>
    <w:p w14:paraId="6DEDE28F" w14:textId="77777777" w:rsidR="00C865D9" w:rsidRPr="00C865D9" w:rsidRDefault="00C865D9" w:rsidP="000C0789">
      <w:pPr>
        <w:pStyle w:val="Akapitzlist"/>
        <w:numPr>
          <w:ilvl w:val="0"/>
          <w:numId w:val="237"/>
        </w:numPr>
        <w:spacing w:before="120" w:after="120"/>
        <w:contextualSpacing w:val="0"/>
        <w:rPr>
          <w:rFonts w:asciiTheme="minorHAnsi" w:hAnsiTheme="minorHAnsi" w:cstheme="minorHAnsi"/>
          <w:vanish/>
          <w:color w:val="000000" w:themeColor="text1"/>
          <w:sz w:val="20"/>
          <w:szCs w:val="20"/>
        </w:rPr>
      </w:pPr>
    </w:p>
    <w:p w14:paraId="211BAB65" w14:textId="77777777" w:rsidR="00C865D9" w:rsidRPr="00C865D9" w:rsidRDefault="00C865D9" w:rsidP="000C0789">
      <w:pPr>
        <w:pStyle w:val="Akapitzlist"/>
        <w:numPr>
          <w:ilvl w:val="0"/>
          <w:numId w:val="237"/>
        </w:numPr>
        <w:spacing w:before="120" w:after="120"/>
        <w:contextualSpacing w:val="0"/>
        <w:rPr>
          <w:rFonts w:asciiTheme="minorHAnsi" w:hAnsiTheme="minorHAnsi" w:cstheme="minorHAnsi"/>
          <w:vanish/>
          <w:color w:val="000000" w:themeColor="text1"/>
          <w:sz w:val="20"/>
          <w:szCs w:val="20"/>
        </w:rPr>
      </w:pPr>
    </w:p>
    <w:p w14:paraId="1BF12A7D" w14:textId="77777777" w:rsidR="00C865D9" w:rsidRPr="00C865D9" w:rsidRDefault="00C865D9" w:rsidP="000C0789">
      <w:pPr>
        <w:pStyle w:val="Akapitzlist"/>
        <w:numPr>
          <w:ilvl w:val="0"/>
          <w:numId w:val="237"/>
        </w:numPr>
        <w:spacing w:before="120" w:after="120"/>
        <w:contextualSpacing w:val="0"/>
        <w:rPr>
          <w:rFonts w:asciiTheme="minorHAnsi" w:hAnsiTheme="minorHAnsi" w:cstheme="minorHAnsi"/>
          <w:vanish/>
          <w:color w:val="000000" w:themeColor="text1"/>
          <w:sz w:val="20"/>
          <w:szCs w:val="20"/>
        </w:rPr>
      </w:pPr>
    </w:p>
    <w:p w14:paraId="721EA813" w14:textId="77777777" w:rsidR="00C865D9" w:rsidRPr="00C865D9" w:rsidRDefault="00C865D9" w:rsidP="000C0789">
      <w:pPr>
        <w:pStyle w:val="Akapitzlist"/>
        <w:numPr>
          <w:ilvl w:val="0"/>
          <w:numId w:val="237"/>
        </w:numPr>
        <w:spacing w:before="120" w:after="120"/>
        <w:contextualSpacing w:val="0"/>
        <w:rPr>
          <w:rFonts w:asciiTheme="minorHAnsi" w:hAnsiTheme="minorHAnsi" w:cstheme="minorHAnsi"/>
          <w:vanish/>
          <w:color w:val="000000" w:themeColor="text1"/>
          <w:sz w:val="20"/>
          <w:szCs w:val="20"/>
        </w:rPr>
      </w:pPr>
    </w:p>
    <w:p w14:paraId="5BD55524" w14:textId="77777777" w:rsidR="00C865D9" w:rsidRPr="00C865D9" w:rsidRDefault="00C865D9" w:rsidP="000C0789">
      <w:pPr>
        <w:pStyle w:val="Akapitzlist"/>
        <w:numPr>
          <w:ilvl w:val="1"/>
          <w:numId w:val="237"/>
        </w:numPr>
        <w:spacing w:before="120" w:after="120"/>
        <w:contextualSpacing w:val="0"/>
        <w:rPr>
          <w:rFonts w:asciiTheme="minorHAnsi" w:hAnsiTheme="minorHAnsi" w:cstheme="minorHAnsi"/>
          <w:vanish/>
          <w:color w:val="000000" w:themeColor="text1"/>
          <w:sz w:val="20"/>
          <w:szCs w:val="20"/>
        </w:rPr>
      </w:pPr>
    </w:p>
    <w:p w14:paraId="2D6A5358" w14:textId="77777777" w:rsidR="00C865D9" w:rsidRPr="00C865D9" w:rsidRDefault="00C865D9" w:rsidP="000C0789">
      <w:pPr>
        <w:pStyle w:val="Akapitzlist"/>
        <w:numPr>
          <w:ilvl w:val="1"/>
          <w:numId w:val="237"/>
        </w:numPr>
        <w:spacing w:before="120" w:after="120"/>
        <w:contextualSpacing w:val="0"/>
        <w:rPr>
          <w:rFonts w:asciiTheme="minorHAnsi" w:hAnsiTheme="minorHAnsi" w:cstheme="minorHAnsi"/>
          <w:vanish/>
          <w:color w:val="000000" w:themeColor="text1"/>
          <w:sz w:val="20"/>
          <w:szCs w:val="20"/>
        </w:rPr>
      </w:pPr>
    </w:p>
    <w:p w14:paraId="62AE49EB" w14:textId="77777777" w:rsidR="00C865D9" w:rsidRPr="00C865D9" w:rsidRDefault="00C865D9" w:rsidP="000C0789">
      <w:pPr>
        <w:pStyle w:val="Akapitzlist"/>
        <w:numPr>
          <w:ilvl w:val="1"/>
          <w:numId w:val="237"/>
        </w:numPr>
        <w:spacing w:before="120" w:after="120"/>
        <w:contextualSpacing w:val="0"/>
        <w:rPr>
          <w:rFonts w:asciiTheme="minorHAnsi" w:hAnsiTheme="minorHAnsi" w:cstheme="minorHAnsi"/>
          <w:vanish/>
          <w:color w:val="000000" w:themeColor="text1"/>
          <w:sz w:val="20"/>
          <w:szCs w:val="20"/>
        </w:rPr>
      </w:pPr>
    </w:p>
    <w:p w14:paraId="3C6000B2" w14:textId="77777777" w:rsidR="00C865D9" w:rsidRPr="00C865D9" w:rsidRDefault="00C865D9" w:rsidP="000C0789">
      <w:pPr>
        <w:pStyle w:val="Akapitzlist"/>
        <w:numPr>
          <w:ilvl w:val="1"/>
          <w:numId w:val="237"/>
        </w:numPr>
        <w:spacing w:before="120" w:after="120"/>
        <w:contextualSpacing w:val="0"/>
        <w:rPr>
          <w:rFonts w:asciiTheme="minorHAnsi" w:hAnsiTheme="minorHAnsi" w:cstheme="minorHAnsi"/>
          <w:vanish/>
          <w:color w:val="000000" w:themeColor="text1"/>
          <w:sz w:val="20"/>
          <w:szCs w:val="20"/>
        </w:rPr>
      </w:pPr>
    </w:p>
    <w:p w14:paraId="1AEE5500" w14:textId="77777777" w:rsidR="00C865D9" w:rsidRPr="00C865D9" w:rsidRDefault="00C865D9" w:rsidP="000C0789">
      <w:pPr>
        <w:pStyle w:val="Akapitzlist"/>
        <w:numPr>
          <w:ilvl w:val="1"/>
          <w:numId w:val="237"/>
        </w:numPr>
        <w:spacing w:before="120" w:after="120"/>
        <w:contextualSpacing w:val="0"/>
        <w:rPr>
          <w:rFonts w:asciiTheme="minorHAnsi" w:hAnsiTheme="minorHAnsi" w:cstheme="minorHAnsi"/>
          <w:vanish/>
          <w:color w:val="000000" w:themeColor="text1"/>
          <w:sz w:val="20"/>
          <w:szCs w:val="20"/>
        </w:rPr>
      </w:pPr>
    </w:p>
    <w:p w14:paraId="55E80139" w14:textId="77777777" w:rsidR="00C865D9" w:rsidRPr="00C865D9" w:rsidRDefault="00C865D9" w:rsidP="000C0789">
      <w:pPr>
        <w:pStyle w:val="Akapitzlist"/>
        <w:numPr>
          <w:ilvl w:val="1"/>
          <w:numId w:val="237"/>
        </w:numPr>
        <w:spacing w:before="120" w:after="120"/>
        <w:contextualSpacing w:val="0"/>
        <w:rPr>
          <w:rFonts w:asciiTheme="minorHAnsi" w:hAnsiTheme="minorHAnsi" w:cstheme="minorHAnsi"/>
          <w:vanish/>
          <w:color w:val="000000" w:themeColor="text1"/>
          <w:sz w:val="20"/>
          <w:szCs w:val="20"/>
        </w:rPr>
      </w:pPr>
    </w:p>
    <w:p w14:paraId="1D849CEB" w14:textId="77777777" w:rsidR="00C865D9" w:rsidRPr="00C865D9" w:rsidRDefault="00C865D9" w:rsidP="000C0789">
      <w:pPr>
        <w:pStyle w:val="Akapitzlist"/>
        <w:numPr>
          <w:ilvl w:val="1"/>
          <w:numId w:val="237"/>
        </w:numPr>
        <w:spacing w:before="120" w:after="120"/>
        <w:contextualSpacing w:val="0"/>
        <w:rPr>
          <w:rFonts w:asciiTheme="minorHAnsi" w:hAnsiTheme="minorHAnsi" w:cstheme="minorHAnsi"/>
          <w:vanish/>
          <w:color w:val="000000" w:themeColor="text1"/>
          <w:sz w:val="20"/>
          <w:szCs w:val="20"/>
        </w:rPr>
      </w:pPr>
    </w:p>
    <w:p w14:paraId="1031794B" w14:textId="77777777" w:rsidR="00C865D9" w:rsidRPr="00C865D9" w:rsidRDefault="00C865D9" w:rsidP="000C0789">
      <w:pPr>
        <w:pStyle w:val="Akapitzlist"/>
        <w:numPr>
          <w:ilvl w:val="1"/>
          <w:numId w:val="237"/>
        </w:numPr>
        <w:spacing w:before="120" w:after="120"/>
        <w:contextualSpacing w:val="0"/>
        <w:rPr>
          <w:rFonts w:asciiTheme="minorHAnsi" w:hAnsiTheme="minorHAnsi" w:cstheme="minorHAnsi"/>
          <w:vanish/>
          <w:color w:val="000000" w:themeColor="text1"/>
          <w:sz w:val="20"/>
          <w:szCs w:val="20"/>
        </w:rPr>
      </w:pPr>
    </w:p>
    <w:p w14:paraId="04711E57" w14:textId="77777777" w:rsidR="00C865D9" w:rsidRPr="00C865D9" w:rsidRDefault="00C865D9" w:rsidP="000C0789">
      <w:pPr>
        <w:pStyle w:val="Akapitzlist"/>
        <w:numPr>
          <w:ilvl w:val="1"/>
          <w:numId w:val="237"/>
        </w:numPr>
        <w:spacing w:before="120" w:after="120"/>
        <w:contextualSpacing w:val="0"/>
        <w:rPr>
          <w:rFonts w:asciiTheme="minorHAnsi" w:hAnsiTheme="minorHAnsi" w:cstheme="minorHAnsi"/>
          <w:vanish/>
          <w:color w:val="000000" w:themeColor="text1"/>
          <w:sz w:val="20"/>
          <w:szCs w:val="20"/>
        </w:rPr>
      </w:pPr>
    </w:p>
    <w:p w14:paraId="27994C5D" w14:textId="77777777" w:rsidR="00C865D9" w:rsidRPr="00C865D9" w:rsidRDefault="00C865D9" w:rsidP="000C0789">
      <w:pPr>
        <w:pStyle w:val="Akapitzlist"/>
        <w:numPr>
          <w:ilvl w:val="1"/>
          <w:numId w:val="237"/>
        </w:numPr>
        <w:spacing w:before="120" w:after="120"/>
        <w:contextualSpacing w:val="0"/>
        <w:rPr>
          <w:rFonts w:asciiTheme="minorHAnsi" w:hAnsiTheme="minorHAnsi" w:cstheme="minorHAnsi"/>
          <w:vanish/>
          <w:color w:val="000000" w:themeColor="text1"/>
          <w:sz w:val="20"/>
          <w:szCs w:val="20"/>
        </w:rPr>
      </w:pPr>
    </w:p>
    <w:p w14:paraId="50810DDA" w14:textId="02A5A436" w:rsidR="00771077" w:rsidRPr="00B97417" w:rsidRDefault="00771077" w:rsidP="000C0789">
      <w:pPr>
        <w:pStyle w:val="Akapitzlist"/>
        <w:numPr>
          <w:ilvl w:val="1"/>
          <w:numId w:val="237"/>
        </w:numPr>
        <w:spacing w:before="120" w:after="120"/>
        <w:ind w:left="567" w:hanging="567"/>
        <w:contextualSpacing w:val="0"/>
        <w:rPr>
          <w:rFonts w:asciiTheme="minorHAnsi" w:hAnsiTheme="minorHAnsi" w:cstheme="minorHAnsi"/>
          <w:color w:val="000000" w:themeColor="text1"/>
          <w:sz w:val="20"/>
          <w:szCs w:val="20"/>
        </w:rPr>
      </w:pPr>
      <w:r w:rsidRPr="00B97417">
        <w:rPr>
          <w:rFonts w:asciiTheme="minorHAnsi" w:hAnsiTheme="minorHAnsi" w:cstheme="minorHAnsi"/>
          <w:color w:val="000000" w:themeColor="text1"/>
          <w:sz w:val="20"/>
          <w:szCs w:val="20"/>
        </w:rPr>
        <w:t xml:space="preserve">Realizacja w formie szkoleń prowadzonych w ORK/ORKZP. Przed szkoleniem przeprowadzony zostaje test diagnostyczny </w:t>
      </w:r>
      <w:r w:rsidR="009F3715">
        <w:rPr>
          <w:rFonts w:asciiTheme="minorHAnsi" w:hAnsiTheme="minorHAnsi" w:cstheme="minorHAnsi"/>
          <w:color w:val="000000" w:themeColor="text1"/>
          <w:sz w:val="20"/>
          <w:szCs w:val="20"/>
        </w:rPr>
        <w:t xml:space="preserve">umiejętności komputerowych </w:t>
      </w:r>
      <w:r w:rsidRPr="00B97417">
        <w:rPr>
          <w:rFonts w:asciiTheme="minorHAnsi" w:hAnsiTheme="minorHAnsi" w:cstheme="minorHAnsi"/>
          <w:color w:val="000000" w:themeColor="text1"/>
          <w:sz w:val="20"/>
          <w:szCs w:val="20"/>
        </w:rPr>
        <w:t>pozwalający stworzyć grupy spójne pod względem umiejętności i dostosować wsparcie do specyficznych potrzeb Uczestników.</w:t>
      </w:r>
    </w:p>
    <w:p w14:paraId="4EBB2DFD" w14:textId="5C681D66" w:rsidR="00771077" w:rsidRPr="009F3715" w:rsidRDefault="00771077" w:rsidP="000C0789">
      <w:pPr>
        <w:pStyle w:val="Akapitzlist"/>
        <w:numPr>
          <w:ilvl w:val="1"/>
          <w:numId w:val="237"/>
        </w:numPr>
        <w:spacing w:before="120" w:after="120"/>
        <w:ind w:left="567" w:hanging="567"/>
        <w:contextualSpacing w:val="0"/>
        <w:rPr>
          <w:rFonts w:asciiTheme="minorHAnsi" w:hAnsiTheme="minorHAnsi" w:cstheme="minorHAnsi"/>
          <w:color w:val="000000" w:themeColor="text1"/>
          <w:sz w:val="20"/>
          <w:szCs w:val="20"/>
        </w:rPr>
      </w:pPr>
      <w:r w:rsidRPr="00B97417">
        <w:rPr>
          <w:rFonts w:asciiTheme="minorHAnsi" w:hAnsiTheme="minorHAnsi" w:cstheme="minorHAnsi"/>
          <w:color w:val="000000" w:themeColor="text1"/>
          <w:sz w:val="20"/>
          <w:szCs w:val="20"/>
        </w:rPr>
        <w:t xml:space="preserve">Szkolenie </w:t>
      </w:r>
      <w:r w:rsidR="00831389">
        <w:rPr>
          <w:rFonts w:asciiTheme="minorHAnsi" w:hAnsiTheme="minorHAnsi" w:cstheme="minorHAnsi"/>
          <w:color w:val="000000" w:themeColor="text1"/>
          <w:sz w:val="20"/>
          <w:szCs w:val="20"/>
        </w:rPr>
        <w:t xml:space="preserve">prowadzi </w:t>
      </w:r>
      <w:r w:rsidRPr="00B97417">
        <w:rPr>
          <w:rFonts w:asciiTheme="minorHAnsi" w:hAnsiTheme="minorHAnsi" w:cstheme="minorHAnsi"/>
          <w:color w:val="000000" w:themeColor="text1"/>
          <w:sz w:val="20"/>
          <w:szCs w:val="20"/>
        </w:rPr>
        <w:t xml:space="preserve">do uzyskania kompetencji w zakresie 5 obszarów (informacja, komunikacja, tworzenie treści, bezpieczeństwo, rozwiązywanie problemów) i 21 kompetencji, wskazanych jako Standard wymagań dla kompetencji cyfrowych: </w:t>
      </w:r>
      <w:r w:rsidRPr="009F3715">
        <w:rPr>
          <w:rFonts w:asciiTheme="minorHAnsi" w:hAnsiTheme="minorHAnsi" w:cstheme="minorHAnsi"/>
          <w:color w:val="000000" w:themeColor="text1"/>
          <w:sz w:val="20"/>
          <w:szCs w:val="20"/>
        </w:rPr>
        <w:t>przeglądanie, szukanie i filtrowanie informacji,</w:t>
      </w:r>
      <w:r w:rsidR="009F3715">
        <w:rPr>
          <w:rFonts w:asciiTheme="minorHAnsi" w:hAnsiTheme="minorHAnsi" w:cstheme="minorHAnsi"/>
          <w:color w:val="000000" w:themeColor="text1"/>
          <w:sz w:val="20"/>
          <w:szCs w:val="20"/>
        </w:rPr>
        <w:t xml:space="preserve"> </w:t>
      </w:r>
      <w:r w:rsidRPr="009F3715">
        <w:rPr>
          <w:rFonts w:asciiTheme="minorHAnsi" w:hAnsiTheme="minorHAnsi" w:cstheme="minorHAnsi"/>
          <w:color w:val="000000" w:themeColor="text1"/>
          <w:sz w:val="20"/>
          <w:szCs w:val="20"/>
        </w:rPr>
        <w:t>ocena informacji,</w:t>
      </w:r>
      <w:r w:rsidR="009F3715">
        <w:rPr>
          <w:rFonts w:asciiTheme="minorHAnsi" w:hAnsiTheme="minorHAnsi" w:cstheme="minorHAnsi"/>
          <w:color w:val="000000" w:themeColor="text1"/>
          <w:sz w:val="20"/>
          <w:szCs w:val="20"/>
        </w:rPr>
        <w:t xml:space="preserve"> </w:t>
      </w:r>
      <w:r w:rsidRPr="009F3715">
        <w:rPr>
          <w:rFonts w:asciiTheme="minorHAnsi" w:hAnsiTheme="minorHAnsi" w:cstheme="minorHAnsi"/>
          <w:color w:val="000000" w:themeColor="text1"/>
          <w:sz w:val="20"/>
          <w:szCs w:val="20"/>
        </w:rPr>
        <w:t>przechowywanie i wyszukiwanie informacji,</w:t>
      </w:r>
      <w:r w:rsidR="009F3715">
        <w:rPr>
          <w:rFonts w:asciiTheme="minorHAnsi" w:hAnsiTheme="minorHAnsi" w:cstheme="minorHAnsi"/>
          <w:color w:val="000000" w:themeColor="text1"/>
          <w:sz w:val="20"/>
          <w:szCs w:val="20"/>
        </w:rPr>
        <w:t xml:space="preserve"> </w:t>
      </w:r>
      <w:r w:rsidRPr="009F3715">
        <w:rPr>
          <w:rFonts w:asciiTheme="minorHAnsi" w:hAnsiTheme="minorHAnsi" w:cstheme="minorHAnsi"/>
          <w:color w:val="000000" w:themeColor="text1"/>
          <w:sz w:val="20"/>
          <w:szCs w:val="20"/>
        </w:rPr>
        <w:t>komunikacja z wykorzystaniem narzędzi cyfr. i aplikacji,</w:t>
      </w:r>
      <w:r w:rsidR="009F3715">
        <w:rPr>
          <w:rFonts w:asciiTheme="minorHAnsi" w:hAnsiTheme="minorHAnsi" w:cstheme="minorHAnsi"/>
          <w:color w:val="000000" w:themeColor="text1"/>
          <w:sz w:val="20"/>
          <w:szCs w:val="20"/>
        </w:rPr>
        <w:t xml:space="preserve"> </w:t>
      </w:r>
      <w:r w:rsidRPr="009F3715">
        <w:rPr>
          <w:rFonts w:asciiTheme="minorHAnsi" w:hAnsiTheme="minorHAnsi" w:cstheme="minorHAnsi"/>
          <w:color w:val="000000" w:themeColor="text1"/>
          <w:sz w:val="20"/>
          <w:szCs w:val="20"/>
        </w:rPr>
        <w:t>dzielenie się informacjami i zasobami,</w:t>
      </w:r>
      <w:r w:rsidR="009F3715">
        <w:rPr>
          <w:rFonts w:asciiTheme="minorHAnsi" w:hAnsiTheme="minorHAnsi" w:cstheme="minorHAnsi"/>
          <w:color w:val="000000" w:themeColor="text1"/>
          <w:sz w:val="20"/>
          <w:szCs w:val="20"/>
        </w:rPr>
        <w:t xml:space="preserve"> </w:t>
      </w:r>
      <w:r w:rsidRPr="009F3715">
        <w:rPr>
          <w:rFonts w:asciiTheme="minorHAnsi" w:hAnsiTheme="minorHAnsi" w:cstheme="minorHAnsi"/>
          <w:color w:val="000000" w:themeColor="text1"/>
          <w:sz w:val="20"/>
          <w:szCs w:val="20"/>
        </w:rPr>
        <w:t>aktywność obywatelska online,</w:t>
      </w:r>
      <w:r w:rsidR="009F3715">
        <w:rPr>
          <w:rFonts w:asciiTheme="minorHAnsi" w:hAnsiTheme="minorHAnsi" w:cstheme="minorHAnsi"/>
          <w:color w:val="000000" w:themeColor="text1"/>
          <w:sz w:val="20"/>
          <w:szCs w:val="20"/>
        </w:rPr>
        <w:t xml:space="preserve"> </w:t>
      </w:r>
      <w:r w:rsidRPr="009F3715">
        <w:rPr>
          <w:rFonts w:asciiTheme="minorHAnsi" w:hAnsiTheme="minorHAnsi" w:cstheme="minorHAnsi"/>
          <w:color w:val="000000" w:themeColor="text1"/>
          <w:sz w:val="20"/>
          <w:szCs w:val="20"/>
        </w:rPr>
        <w:t>współpraca z wykorzystaniem narzędzi cyfrowych,</w:t>
      </w:r>
      <w:r w:rsidR="009F3715">
        <w:rPr>
          <w:rFonts w:asciiTheme="minorHAnsi" w:hAnsiTheme="minorHAnsi" w:cstheme="minorHAnsi"/>
          <w:color w:val="000000" w:themeColor="text1"/>
          <w:sz w:val="20"/>
          <w:szCs w:val="20"/>
        </w:rPr>
        <w:t xml:space="preserve"> </w:t>
      </w:r>
      <w:r w:rsidRPr="009F3715">
        <w:rPr>
          <w:rFonts w:asciiTheme="minorHAnsi" w:hAnsiTheme="minorHAnsi" w:cstheme="minorHAnsi"/>
          <w:color w:val="000000" w:themeColor="text1"/>
          <w:sz w:val="20"/>
          <w:szCs w:val="20"/>
        </w:rPr>
        <w:t>netykieta,</w:t>
      </w:r>
      <w:r w:rsidR="009F3715">
        <w:rPr>
          <w:rFonts w:asciiTheme="minorHAnsi" w:hAnsiTheme="minorHAnsi" w:cstheme="minorHAnsi"/>
          <w:color w:val="000000" w:themeColor="text1"/>
          <w:sz w:val="20"/>
          <w:szCs w:val="20"/>
        </w:rPr>
        <w:t xml:space="preserve"> </w:t>
      </w:r>
      <w:r w:rsidRPr="009F3715">
        <w:rPr>
          <w:rFonts w:asciiTheme="minorHAnsi" w:hAnsiTheme="minorHAnsi" w:cstheme="minorHAnsi"/>
          <w:color w:val="000000" w:themeColor="text1"/>
          <w:sz w:val="20"/>
          <w:szCs w:val="20"/>
        </w:rPr>
        <w:t>zarządzanie tożsamością cyfrową,</w:t>
      </w:r>
      <w:r w:rsidR="009F3715">
        <w:rPr>
          <w:rFonts w:asciiTheme="minorHAnsi" w:hAnsiTheme="minorHAnsi" w:cstheme="minorHAnsi"/>
          <w:color w:val="000000" w:themeColor="text1"/>
          <w:sz w:val="20"/>
          <w:szCs w:val="20"/>
        </w:rPr>
        <w:t xml:space="preserve"> </w:t>
      </w:r>
      <w:r w:rsidRPr="009F3715">
        <w:rPr>
          <w:rFonts w:asciiTheme="minorHAnsi" w:hAnsiTheme="minorHAnsi" w:cstheme="minorHAnsi"/>
          <w:color w:val="000000" w:themeColor="text1"/>
          <w:sz w:val="20"/>
          <w:szCs w:val="20"/>
        </w:rPr>
        <w:t>tworzenie treści,</w:t>
      </w:r>
      <w:r w:rsidR="009F3715">
        <w:rPr>
          <w:rFonts w:asciiTheme="minorHAnsi" w:hAnsiTheme="minorHAnsi" w:cstheme="minorHAnsi"/>
          <w:color w:val="000000" w:themeColor="text1"/>
          <w:sz w:val="20"/>
          <w:szCs w:val="20"/>
        </w:rPr>
        <w:t xml:space="preserve"> </w:t>
      </w:r>
      <w:r w:rsidRPr="009F3715">
        <w:rPr>
          <w:rFonts w:asciiTheme="minorHAnsi" w:hAnsiTheme="minorHAnsi" w:cstheme="minorHAnsi"/>
          <w:color w:val="000000" w:themeColor="text1"/>
          <w:sz w:val="20"/>
          <w:szCs w:val="20"/>
        </w:rPr>
        <w:t>integracja i przetwarzanie treści,</w:t>
      </w:r>
      <w:r w:rsidR="009F3715">
        <w:rPr>
          <w:rFonts w:asciiTheme="minorHAnsi" w:hAnsiTheme="minorHAnsi" w:cstheme="minorHAnsi"/>
          <w:color w:val="000000" w:themeColor="text1"/>
          <w:sz w:val="20"/>
          <w:szCs w:val="20"/>
        </w:rPr>
        <w:t xml:space="preserve"> </w:t>
      </w:r>
      <w:r w:rsidRPr="009F3715">
        <w:rPr>
          <w:rFonts w:asciiTheme="minorHAnsi" w:hAnsiTheme="minorHAnsi" w:cstheme="minorHAnsi"/>
          <w:color w:val="000000" w:themeColor="text1"/>
          <w:sz w:val="20"/>
          <w:szCs w:val="20"/>
        </w:rPr>
        <w:t>przestrzeganie prawa autorskiego i licencji,</w:t>
      </w:r>
      <w:r w:rsidR="009F3715">
        <w:rPr>
          <w:rFonts w:asciiTheme="minorHAnsi" w:hAnsiTheme="minorHAnsi" w:cstheme="minorHAnsi"/>
          <w:color w:val="000000" w:themeColor="text1"/>
          <w:sz w:val="20"/>
          <w:szCs w:val="20"/>
        </w:rPr>
        <w:t xml:space="preserve"> </w:t>
      </w:r>
      <w:r w:rsidRPr="009F3715">
        <w:rPr>
          <w:rFonts w:asciiTheme="minorHAnsi" w:hAnsiTheme="minorHAnsi" w:cstheme="minorHAnsi"/>
          <w:color w:val="000000" w:themeColor="text1"/>
          <w:sz w:val="20"/>
          <w:szCs w:val="20"/>
        </w:rPr>
        <w:t>programowanie,</w:t>
      </w:r>
      <w:r w:rsidR="009F3715">
        <w:rPr>
          <w:rFonts w:asciiTheme="minorHAnsi" w:hAnsiTheme="minorHAnsi" w:cstheme="minorHAnsi"/>
          <w:color w:val="000000" w:themeColor="text1"/>
          <w:sz w:val="20"/>
          <w:szCs w:val="20"/>
        </w:rPr>
        <w:t xml:space="preserve"> </w:t>
      </w:r>
      <w:r w:rsidRPr="009F3715">
        <w:rPr>
          <w:rFonts w:asciiTheme="minorHAnsi" w:hAnsiTheme="minorHAnsi" w:cstheme="minorHAnsi"/>
          <w:color w:val="000000" w:themeColor="text1"/>
          <w:sz w:val="20"/>
          <w:szCs w:val="20"/>
        </w:rPr>
        <w:t>narzędzia służące ochronie,</w:t>
      </w:r>
      <w:r w:rsidR="009F3715">
        <w:rPr>
          <w:rFonts w:asciiTheme="minorHAnsi" w:hAnsiTheme="minorHAnsi" w:cstheme="minorHAnsi"/>
          <w:color w:val="000000" w:themeColor="text1"/>
          <w:sz w:val="20"/>
          <w:szCs w:val="20"/>
        </w:rPr>
        <w:t xml:space="preserve"> </w:t>
      </w:r>
      <w:r w:rsidRPr="009F3715">
        <w:rPr>
          <w:rFonts w:asciiTheme="minorHAnsi" w:hAnsiTheme="minorHAnsi" w:cstheme="minorHAnsi"/>
          <w:color w:val="000000" w:themeColor="text1"/>
          <w:sz w:val="20"/>
          <w:szCs w:val="20"/>
        </w:rPr>
        <w:t>ochrona danych osobowych,</w:t>
      </w:r>
      <w:r w:rsidR="009F3715">
        <w:rPr>
          <w:rFonts w:asciiTheme="minorHAnsi" w:hAnsiTheme="minorHAnsi" w:cstheme="minorHAnsi"/>
          <w:color w:val="000000" w:themeColor="text1"/>
          <w:sz w:val="20"/>
          <w:szCs w:val="20"/>
        </w:rPr>
        <w:t xml:space="preserve"> </w:t>
      </w:r>
      <w:r w:rsidRPr="009F3715">
        <w:rPr>
          <w:rFonts w:asciiTheme="minorHAnsi" w:hAnsiTheme="minorHAnsi" w:cstheme="minorHAnsi"/>
          <w:color w:val="000000" w:themeColor="text1"/>
          <w:spacing w:val="-4"/>
          <w:sz w:val="20"/>
          <w:szCs w:val="20"/>
        </w:rPr>
        <w:t>ochrona zdrowia fizycznego i psychicznego przed zagrożeniami wynikającymi z korzystania z TIK,</w:t>
      </w:r>
      <w:r w:rsidR="009F3715">
        <w:rPr>
          <w:rFonts w:asciiTheme="minorHAnsi" w:hAnsiTheme="minorHAnsi" w:cstheme="minorHAnsi"/>
          <w:color w:val="000000" w:themeColor="text1"/>
          <w:spacing w:val="-4"/>
          <w:sz w:val="20"/>
          <w:szCs w:val="20"/>
        </w:rPr>
        <w:t xml:space="preserve"> </w:t>
      </w:r>
      <w:r w:rsidRPr="009F3715">
        <w:rPr>
          <w:rFonts w:asciiTheme="minorHAnsi" w:hAnsiTheme="minorHAnsi" w:cstheme="minorHAnsi"/>
          <w:color w:val="000000" w:themeColor="text1"/>
          <w:sz w:val="20"/>
          <w:szCs w:val="20"/>
        </w:rPr>
        <w:t>ochrona środowiska,</w:t>
      </w:r>
      <w:r w:rsidR="009F3715">
        <w:rPr>
          <w:rFonts w:asciiTheme="minorHAnsi" w:hAnsiTheme="minorHAnsi" w:cstheme="minorHAnsi"/>
          <w:color w:val="000000" w:themeColor="text1"/>
          <w:sz w:val="20"/>
          <w:szCs w:val="20"/>
        </w:rPr>
        <w:t xml:space="preserve"> </w:t>
      </w:r>
      <w:r w:rsidRPr="009F3715">
        <w:rPr>
          <w:rFonts w:asciiTheme="minorHAnsi" w:hAnsiTheme="minorHAnsi" w:cstheme="minorHAnsi"/>
          <w:color w:val="000000" w:themeColor="text1"/>
          <w:sz w:val="20"/>
          <w:szCs w:val="20"/>
        </w:rPr>
        <w:t>rozwiązywanie problemów technicznych,</w:t>
      </w:r>
      <w:r w:rsidR="009F3715">
        <w:rPr>
          <w:rFonts w:asciiTheme="minorHAnsi" w:hAnsiTheme="minorHAnsi" w:cstheme="minorHAnsi"/>
          <w:color w:val="000000" w:themeColor="text1"/>
          <w:sz w:val="20"/>
          <w:szCs w:val="20"/>
        </w:rPr>
        <w:t xml:space="preserve"> </w:t>
      </w:r>
      <w:r w:rsidRPr="009F3715">
        <w:rPr>
          <w:rFonts w:asciiTheme="minorHAnsi" w:hAnsiTheme="minorHAnsi" w:cstheme="minorHAnsi"/>
          <w:color w:val="000000" w:themeColor="text1"/>
          <w:sz w:val="20"/>
          <w:szCs w:val="20"/>
        </w:rPr>
        <w:t>rozpoznawanie potrzeb i narzędzi niezbędnych do rozwiązywania problemów,</w:t>
      </w:r>
      <w:r w:rsidR="009F3715">
        <w:rPr>
          <w:rFonts w:asciiTheme="minorHAnsi" w:hAnsiTheme="minorHAnsi" w:cstheme="minorHAnsi"/>
          <w:color w:val="000000" w:themeColor="text1"/>
          <w:sz w:val="20"/>
          <w:szCs w:val="20"/>
        </w:rPr>
        <w:t xml:space="preserve"> </w:t>
      </w:r>
      <w:r w:rsidRPr="009F3715">
        <w:rPr>
          <w:rFonts w:asciiTheme="minorHAnsi" w:hAnsiTheme="minorHAnsi" w:cstheme="minorHAnsi"/>
          <w:color w:val="000000" w:themeColor="text1"/>
          <w:sz w:val="20"/>
          <w:szCs w:val="20"/>
        </w:rPr>
        <w:t>innowacyjność i twórcze wykorzystywanie technologii,</w:t>
      </w:r>
      <w:r w:rsidR="009F3715">
        <w:rPr>
          <w:rFonts w:asciiTheme="minorHAnsi" w:hAnsiTheme="minorHAnsi" w:cstheme="minorHAnsi"/>
          <w:color w:val="000000" w:themeColor="text1"/>
          <w:sz w:val="20"/>
          <w:szCs w:val="20"/>
        </w:rPr>
        <w:t xml:space="preserve"> </w:t>
      </w:r>
      <w:r w:rsidRPr="009F3715">
        <w:rPr>
          <w:rFonts w:asciiTheme="minorHAnsi" w:hAnsiTheme="minorHAnsi" w:cstheme="minorHAnsi"/>
          <w:color w:val="000000" w:themeColor="text1"/>
          <w:sz w:val="20"/>
          <w:szCs w:val="20"/>
        </w:rPr>
        <w:t>rozpoznawanie braków w zakresie kompetencji cyfrowych.</w:t>
      </w:r>
    </w:p>
    <w:p w14:paraId="7DE0140E" w14:textId="77777777" w:rsidR="00771077" w:rsidRPr="00B97417" w:rsidRDefault="00771077" w:rsidP="000C0789">
      <w:pPr>
        <w:pStyle w:val="Akapitzlist"/>
        <w:numPr>
          <w:ilvl w:val="1"/>
          <w:numId w:val="237"/>
        </w:numPr>
        <w:spacing w:before="120" w:after="120"/>
        <w:ind w:left="567" w:hanging="567"/>
        <w:contextualSpacing w:val="0"/>
        <w:rPr>
          <w:rFonts w:asciiTheme="minorHAnsi" w:hAnsiTheme="minorHAnsi" w:cstheme="minorHAnsi"/>
          <w:color w:val="000000" w:themeColor="text1"/>
          <w:sz w:val="20"/>
          <w:szCs w:val="20"/>
        </w:rPr>
      </w:pPr>
      <w:r w:rsidRPr="00B97417">
        <w:rPr>
          <w:rFonts w:asciiTheme="minorHAnsi" w:hAnsiTheme="minorHAnsi" w:cstheme="minorHAnsi"/>
          <w:color w:val="000000" w:themeColor="text1"/>
          <w:sz w:val="20"/>
          <w:szCs w:val="20"/>
        </w:rPr>
        <w:t>Po szkoleniu uczestnicy zdają egzamin, potwierdzający nabyte kompetencje cyfrowe. Egzamin jest przeprowadz</w:t>
      </w:r>
      <w:r>
        <w:rPr>
          <w:rFonts w:asciiTheme="minorHAnsi" w:hAnsiTheme="minorHAnsi" w:cstheme="minorHAnsi"/>
          <w:color w:val="000000" w:themeColor="text1"/>
          <w:sz w:val="20"/>
          <w:szCs w:val="20"/>
        </w:rPr>
        <w:t>a</w:t>
      </w:r>
      <w:r w:rsidRPr="00B97417">
        <w:rPr>
          <w:rFonts w:asciiTheme="minorHAnsi" w:hAnsiTheme="minorHAnsi" w:cstheme="minorHAnsi"/>
          <w:color w:val="000000" w:themeColor="text1"/>
          <w:sz w:val="20"/>
          <w:szCs w:val="20"/>
        </w:rPr>
        <w:t>ny przez instytucję niezależną od ORK/ORKZP</w:t>
      </w:r>
      <w:r>
        <w:rPr>
          <w:rFonts w:asciiTheme="minorHAnsi" w:hAnsiTheme="minorHAnsi" w:cstheme="minorHAnsi"/>
          <w:color w:val="000000" w:themeColor="text1"/>
          <w:sz w:val="20"/>
          <w:szCs w:val="20"/>
        </w:rPr>
        <w:t xml:space="preserve"> i </w:t>
      </w:r>
      <w:r w:rsidRPr="00B97417">
        <w:rPr>
          <w:rFonts w:asciiTheme="minorHAnsi" w:hAnsiTheme="minorHAnsi" w:cstheme="minorHAnsi"/>
          <w:color w:val="000000" w:themeColor="text1"/>
          <w:sz w:val="20"/>
          <w:szCs w:val="20"/>
        </w:rPr>
        <w:t>zakończony wydaniem uznawanego zaświadczenia o nabytych kompetencjach (np. ECDL, ECCC).</w:t>
      </w:r>
    </w:p>
    <w:p w14:paraId="186E526D" w14:textId="29B6DC64" w:rsidR="00771077" w:rsidRPr="00B97417" w:rsidRDefault="00986A7C" w:rsidP="00910080">
      <w:pPr>
        <w:pStyle w:val="Akapitzlist"/>
        <w:spacing w:before="120" w:after="120"/>
        <w:ind w:left="567"/>
        <w:contextualSpacing w:val="0"/>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00771077" w:rsidRPr="00B97417">
        <w:rPr>
          <w:rFonts w:asciiTheme="minorHAnsi" w:hAnsiTheme="minorHAnsi" w:cstheme="minorHAnsi"/>
          <w:color w:val="000000" w:themeColor="text1"/>
          <w:sz w:val="20"/>
          <w:szCs w:val="20"/>
        </w:rPr>
        <w:t>Forma realizacji działań i wymiar świadczeń:</w:t>
      </w:r>
    </w:p>
    <w:p w14:paraId="5B5CE475" w14:textId="531332C6" w:rsidR="00771077" w:rsidRPr="00B97417" w:rsidRDefault="00771077" w:rsidP="000C0789">
      <w:pPr>
        <w:pStyle w:val="Akapitzlist"/>
        <w:numPr>
          <w:ilvl w:val="0"/>
          <w:numId w:val="130"/>
        </w:numPr>
        <w:spacing w:before="120" w:after="120"/>
        <w:contextualSpacing w:val="0"/>
        <w:jc w:val="both"/>
        <w:rPr>
          <w:rFonts w:asciiTheme="minorHAnsi" w:hAnsiTheme="minorHAnsi" w:cstheme="minorHAnsi"/>
          <w:color w:val="000000" w:themeColor="text1"/>
          <w:sz w:val="20"/>
          <w:szCs w:val="20"/>
        </w:rPr>
      </w:pPr>
      <w:r w:rsidRPr="00B97417">
        <w:rPr>
          <w:rFonts w:asciiTheme="minorHAnsi" w:hAnsiTheme="minorHAnsi" w:cstheme="minorHAnsi"/>
          <w:color w:val="000000" w:themeColor="text1"/>
          <w:sz w:val="20"/>
          <w:szCs w:val="20"/>
        </w:rPr>
        <w:lastRenderedPageBreak/>
        <w:t>Szkolenia w grupach średnio 10 osobowych</w:t>
      </w:r>
      <w:r w:rsidR="00C87E61">
        <w:rPr>
          <w:rFonts w:asciiTheme="minorHAnsi" w:hAnsiTheme="minorHAnsi" w:cstheme="minorHAnsi"/>
          <w:color w:val="000000" w:themeColor="text1"/>
          <w:sz w:val="20"/>
          <w:szCs w:val="20"/>
        </w:rPr>
        <w:t xml:space="preserve">, </w:t>
      </w:r>
      <w:r w:rsidRPr="00B97417">
        <w:rPr>
          <w:rFonts w:asciiTheme="minorHAnsi" w:hAnsiTheme="minorHAnsi" w:cstheme="minorHAnsi"/>
          <w:color w:val="000000" w:themeColor="text1"/>
          <w:sz w:val="20"/>
          <w:szCs w:val="20"/>
        </w:rPr>
        <w:t>średnio na Uczestnika 80 godzin lekcyjnych, minimalnie 20 godzin lekcyjnych.</w:t>
      </w:r>
    </w:p>
    <w:p w14:paraId="15B53393" w14:textId="22744FC9" w:rsidR="00771077" w:rsidRPr="00B97417" w:rsidRDefault="00986A7C" w:rsidP="00986A7C">
      <w:pPr>
        <w:pStyle w:val="Akapitzlist"/>
        <w:spacing w:before="120" w:after="120" w:line="23" w:lineRule="atLeast"/>
        <w:ind w:left="567"/>
        <w:contextualSpacing w:val="0"/>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00771077" w:rsidRPr="00B97417">
        <w:rPr>
          <w:rFonts w:asciiTheme="minorHAnsi" w:hAnsiTheme="minorHAnsi" w:cstheme="minorHAnsi"/>
          <w:color w:val="000000" w:themeColor="text1"/>
          <w:sz w:val="20"/>
          <w:szCs w:val="20"/>
        </w:rPr>
        <w:t>Wykorzystywane dokumenty:</w:t>
      </w:r>
    </w:p>
    <w:p w14:paraId="6388446C" w14:textId="77777777" w:rsidR="00771077" w:rsidRPr="00B97417" w:rsidRDefault="00771077" w:rsidP="000C0789">
      <w:pPr>
        <w:pStyle w:val="Akapitzlist"/>
        <w:numPr>
          <w:ilvl w:val="0"/>
          <w:numId w:val="116"/>
        </w:numPr>
        <w:spacing w:before="120" w:after="120" w:line="23" w:lineRule="atLeast"/>
        <w:contextualSpacing w:val="0"/>
        <w:jc w:val="both"/>
        <w:rPr>
          <w:rFonts w:asciiTheme="minorHAnsi" w:hAnsiTheme="minorHAnsi" w:cstheme="minorHAnsi"/>
          <w:color w:val="000000" w:themeColor="text1"/>
          <w:sz w:val="20"/>
          <w:szCs w:val="20"/>
        </w:rPr>
      </w:pPr>
      <w:r w:rsidRPr="00B97417">
        <w:rPr>
          <w:rFonts w:asciiTheme="minorHAnsi" w:hAnsiTheme="minorHAnsi" w:cstheme="minorHAnsi"/>
          <w:color w:val="000000" w:themeColor="text1"/>
          <w:sz w:val="20"/>
          <w:szCs w:val="20"/>
        </w:rPr>
        <w:t>Indywidualny Program Rehabilitacji w części zawodowej,</w:t>
      </w:r>
    </w:p>
    <w:p w14:paraId="7DB5E202" w14:textId="77777777" w:rsidR="00771077" w:rsidRPr="00B97417" w:rsidRDefault="00771077" w:rsidP="000C0789">
      <w:pPr>
        <w:pStyle w:val="Akapitzlist"/>
        <w:numPr>
          <w:ilvl w:val="0"/>
          <w:numId w:val="116"/>
        </w:numPr>
        <w:spacing w:before="120" w:after="120" w:line="23" w:lineRule="atLeast"/>
        <w:contextualSpacing w:val="0"/>
        <w:jc w:val="both"/>
        <w:rPr>
          <w:rFonts w:asciiTheme="minorHAnsi" w:hAnsiTheme="minorHAnsi" w:cstheme="minorHAnsi"/>
          <w:color w:val="000000" w:themeColor="text1"/>
          <w:sz w:val="20"/>
          <w:szCs w:val="20"/>
        </w:rPr>
      </w:pPr>
      <w:r w:rsidRPr="00B97417">
        <w:rPr>
          <w:rFonts w:asciiTheme="minorHAnsi" w:hAnsiTheme="minorHAnsi" w:cstheme="minorHAnsi"/>
          <w:color w:val="000000" w:themeColor="text1"/>
          <w:sz w:val="20"/>
          <w:szCs w:val="20"/>
        </w:rPr>
        <w:t xml:space="preserve">Dziennik szkolenia, </w:t>
      </w:r>
    </w:p>
    <w:p w14:paraId="45AC73D1" w14:textId="77777777" w:rsidR="00771077" w:rsidRPr="00B97417" w:rsidRDefault="00771077" w:rsidP="000C0789">
      <w:pPr>
        <w:pStyle w:val="Akapitzlist"/>
        <w:numPr>
          <w:ilvl w:val="0"/>
          <w:numId w:val="116"/>
        </w:numPr>
        <w:spacing w:before="120" w:after="120" w:line="23" w:lineRule="atLeast"/>
        <w:contextualSpacing w:val="0"/>
        <w:jc w:val="both"/>
        <w:rPr>
          <w:rFonts w:asciiTheme="minorHAnsi" w:hAnsiTheme="minorHAnsi" w:cstheme="minorHAnsi"/>
          <w:color w:val="000000" w:themeColor="text1"/>
          <w:sz w:val="20"/>
          <w:szCs w:val="20"/>
        </w:rPr>
      </w:pPr>
      <w:r w:rsidRPr="00B97417">
        <w:rPr>
          <w:rFonts w:asciiTheme="minorHAnsi" w:hAnsiTheme="minorHAnsi" w:cstheme="minorHAnsi"/>
          <w:color w:val="000000" w:themeColor="text1"/>
          <w:sz w:val="20"/>
          <w:szCs w:val="20"/>
        </w:rPr>
        <w:t>Ewidencja wydanych zaświadczeń/certyfikatów,</w:t>
      </w:r>
    </w:p>
    <w:p w14:paraId="5B1318CE" w14:textId="00D852FC" w:rsidR="00771077" w:rsidRDefault="00771077" w:rsidP="000C0789">
      <w:pPr>
        <w:pStyle w:val="Akapitzlist"/>
        <w:numPr>
          <w:ilvl w:val="0"/>
          <w:numId w:val="116"/>
        </w:numPr>
        <w:spacing w:before="120" w:after="120" w:line="23" w:lineRule="atLeast"/>
        <w:contextualSpacing w:val="0"/>
        <w:jc w:val="both"/>
        <w:rPr>
          <w:rFonts w:asciiTheme="minorHAnsi" w:hAnsiTheme="minorHAnsi" w:cstheme="minorHAnsi"/>
          <w:color w:val="000000" w:themeColor="text1"/>
          <w:sz w:val="20"/>
          <w:szCs w:val="20"/>
        </w:rPr>
      </w:pPr>
      <w:r w:rsidRPr="00B97417">
        <w:rPr>
          <w:rFonts w:asciiTheme="minorHAnsi" w:hAnsiTheme="minorHAnsi" w:cstheme="minorHAnsi"/>
          <w:color w:val="000000" w:themeColor="text1"/>
          <w:sz w:val="20"/>
          <w:szCs w:val="20"/>
        </w:rPr>
        <w:t>Protokół z przeprowadzonego egzaminu.</w:t>
      </w:r>
    </w:p>
    <w:p w14:paraId="06AB7B05" w14:textId="2BB8D9BE" w:rsidR="00771077" w:rsidRPr="008F3E65" w:rsidRDefault="00C24487" w:rsidP="000C0789">
      <w:pPr>
        <w:pStyle w:val="Akapitzlist"/>
        <w:numPr>
          <w:ilvl w:val="0"/>
          <w:numId w:val="176"/>
        </w:numPr>
        <w:spacing w:before="120" w:after="120" w:line="23" w:lineRule="atLeast"/>
        <w:ind w:left="284" w:hanging="284"/>
        <w:contextualSpacing w:val="0"/>
        <w:jc w:val="both"/>
        <w:rPr>
          <w:rFonts w:asciiTheme="minorHAnsi" w:hAnsiTheme="minorHAnsi" w:cstheme="minorHAnsi"/>
          <w:color w:val="002060"/>
          <w:sz w:val="20"/>
          <w:szCs w:val="20"/>
        </w:rPr>
      </w:pPr>
      <w:r>
        <w:rPr>
          <w:rFonts w:asciiTheme="minorHAnsi" w:hAnsiTheme="minorHAnsi" w:cstheme="minorHAnsi"/>
          <w:b/>
          <w:color w:val="002060"/>
          <w:sz w:val="20"/>
          <w:szCs w:val="20"/>
        </w:rPr>
        <w:t xml:space="preserve"> </w:t>
      </w:r>
      <w:r w:rsidR="00771077" w:rsidRPr="008F3E65">
        <w:rPr>
          <w:rFonts w:asciiTheme="minorHAnsi" w:hAnsiTheme="minorHAnsi" w:cstheme="minorHAnsi"/>
          <w:b/>
          <w:color w:val="002060"/>
          <w:sz w:val="20"/>
          <w:szCs w:val="20"/>
        </w:rPr>
        <w:t xml:space="preserve">Obszar przekwalifikowania zawodowego </w:t>
      </w:r>
    </w:p>
    <w:p w14:paraId="05E2A9F3" w14:textId="5DAB0F6E" w:rsidR="008F3E65" w:rsidRPr="00D91E20" w:rsidRDefault="008F3E65" w:rsidP="00C24487">
      <w:pPr>
        <w:spacing w:before="120" w:after="120"/>
        <w:ind w:left="567" w:hanging="567"/>
        <w:rPr>
          <w:rFonts w:asciiTheme="minorHAnsi" w:hAnsiTheme="minorHAnsi" w:cstheme="minorHAnsi"/>
          <w:color w:val="000000" w:themeColor="text1"/>
          <w:sz w:val="20"/>
          <w:szCs w:val="20"/>
        </w:rPr>
      </w:pPr>
      <w:r w:rsidRPr="00D91E20">
        <w:rPr>
          <w:rFonts w:asciiTheme="minorHAnsi" w:hAnsiTheme="minorHAnsi" w:cstheme="minorHAnsi"/>
          <w:b/>
          <w:bCs/>
          <w:color w:val="002060"/>
          <w:sz w:val="20"/>
          <w:szCs w:val="20"/>
        </w:rPr>
        <w:t>Przekwalifikowanie zawodowe</w:t>
      </w:r>
      <w:r w:rsidRPr="00D91E20">
        <w:rPr>
          <w:rFonts w:asciiTheme="minorHAnsi" w:hAnsiTheme="minorHAnsi" w:cstheme="minorHAnsi"/>
          <w:color w:val="000000" w:themeColor="text1"/>
          <w:sz w:val="20"/>
          <w:szCs w:val="20"/>
        </w:rPr>
        <w:t xml:space="preserve"> </w:t>
      </w:r>
    </w:p>
    <w:p w14:paraId="08F35045" w14:textId="77777777" w:rsidR="00C24487" w:rsidRPr="00C24487" w:rsidRDefault="00C24487" w:rsidP="000C0789">
      <w:pPr>
        <w:pStyle w:val="Akapitzlist"/>
        <w:numPr>
          <w:ilvl w:val="0"/>
          <w:numId w:val="238"/>
        </w:numPr>
        <w:spacing w:before="120" w:after="120"/>
        <w:contextualSpacing w:val="0"/>
        <w:rPr>
          <w:rFonts w:asciiTheme="minorHAnsi" w:hAnsiTheme="minorHAnsi" w:cstheme="minorHAnsi"/>
          <w:vanish/>
          <w:color w:val="000000" w:themeColor="text1"/>
          <w:sz w:val="20"/>
          <w:szCs w:val="20"/>
        </w:rPr>
      </w:pPr>
    </w:p>
    <w:p w14:paraId="3607E453" w14:textId="77777777" w:rsidR="00C24487" w:rsidRPr="00C24487" w:rsidRDefault="00C24487" w:rsidP="000C0789">
      <w:pPr>
        <w:pStyle w:val="Akapitzlist"/>
        <w:numPr>
          <w:ilvl w:val="0"/>
          <w:numId w:val="238"/>
        </w:numPr>
        <w:spacing w:before="120" w:after="120"/>
        <w:contextualSpacing w:val="0"/>
        <w:rPr>
          <w:rFonts w:asciiTheme="minorHAnsi" w:hAnsiTheme="minorHAnsi" w:cstheme="minorHAnsi"/>
          <w:vanish/>
          <w:color w:val="000000" w:themeColor="text1"/>
          <w:sz w:val="20"/>
          <w:szCs w:val="20"/>
        </w:rPr>
      </w:pPr>
    </w:p>
    <w:p w14:paraId="103CE542" w14:textId="77777777" w:rsidR="00C24487" w:rsidRPr="00C24487" w:rsidRDefault="00C24487" w:rsidP="000C0789">
      <w:pPr>
        <w:pStyle w:val="Akapitzlist"/>
        <w:numPr>
          <w:ilvl w:val="0"/>
          <w:numId w:val="238"/>
        </w:numPr>
        <w:spacing w:before="120" w:after="120"/>
        <w:contextualSpacing w:val="0"/>
        <w:rPr>
          <w:rFonts w:asciiTheme="minorHAnsi" w:hAnsiTheme="minorHAnsi" w:cstheme="minorHAnsi"/>
          <w:vanish/>
          <w:color w:val="000000" w:themeColor="text1"/>
          <w:sz w:val="20"/>
          <w:szCs w:val="20"/>
        </w:rPr>
      </w:pPr>
    </w:p>
    <w:p w14:paraId="5E1F0A7B" w14:textId="77777777" w:rsidR="00C24487" w:rsidRPr="00C24487" w:rsidRDefault="00C24487" w:rsidP="000C0789">
      <w:pPr>
        <w:pStyle w:val="Akapitzlist"/>
        <w:numPr>
          <w:ilvl w:val="0"/>
          <w:numId w:val="238"/>
        </w:numPr>
        <w:spacing w:before="120" w:after="120"/>
        <w:contextualSpacing w:val="0"/>
        <w:rPr>
          <w:rFonts w:asciiTheme="minorHAnsi" w:hAnsiTheme="minorHAnsi" w:cstheme="minorHAnsi"/>
          <w:vanish/>
          <w:color w:val="000000" w:themeColor="text1"/>
          <w:sz w:val="20"/>
          <w:szCs w:val="20"/>
        </w:rPr>
      </w:pPr>
    </w:p>
    <w:p w14:paraId="6458C109" w14:textId="77777777" w:rsidR="00C24487" w:rsidRPr="00C24487" w:rsidRDefault="00C24487" w:rsidP="000C0789">
      <w:pPr>
        <w:pStyle w:val="Akapitzlist"/>
        <w:numPr>
          <w:ilvl w:val="0"/>
          <w:numId w:val="238"/>
        </w:numPr>
        <w:spacing w:before="120" w:after="120"/>
        <w:contextualSpacing w:val="0"/>
        <w:rPr>
          <w:rFonts w:asciiTheme="minorHAnsi" w:hAnsiTheme="minorHAnsi" w:cstheme="minorHAnsi"/>
          <w:vanish/>
          <w:color w:val="000000" w:themeColor="text1"/>
          <w:sz w:val="20"/>
          <w:szCs w:val="20"/>
        </w:rPr>
      </w:pPr>
    </w:p>
    <w:p w14:paraId="5BE0BDDB" w14:textId="77777777" w:rsidR="00C24487" w:rsidRPr="00C24487" w:rsidRDefault="00C24487" w:rsidP="000C0789">
      <w:pPr>
        <w:pStyle w:val="Akapitzlist"/>
        <w:numPr>
          <w:ilvl w:val="0"/>
          <w:numId w:val="238"/>
        </w:numPr>
        <w:spacing w:before="120" w:after="120"/>
        <w:contextualSpacing w:val="0"/>
        <w:rPr>
          <w:rFonts w:asciiTheme="minorHAnsi" w:hAnsiTheme="minorHAnsi" w:cstheme="minorHAnsi"/>
          <w:vanish/>
          <w:color w:val="000000" w:themeColor="text1"/>
          <w:sz w:val="20"/>
          <w:szCs w:val="20"/>
        </w:rPr>
      </w:pPr>
    </w:p>
    <w:p w14:paraId="583FEE9E" w14:textId="77777777" w:rsidR="00C24487" w:rsidRPr="00C24487" w:rsidRDefault="00C24487" w:rsidP="000C0789">
      <w:pPr>
        <w:pStyle w:val="Akapitzlist"/>
        <w:numPr>
          <w:ilvl w:val="0"/>
          <w:numId w:val="238"/>
        </w:numPr>
        <w:spacing w:before="120" w:after="120"/>
        <w:contextualSpacing w:val="0"/>
        <w:rPr>
          <w:rFonts w:asciiTheme="minorHAnsi" w:hAnsiTheme="minorHAnsi" w:cstheme="minorHAnsi"/>
          <w:vanish/>
          <w:color w:val="000000" w:themeColor="text1"/>
          <w:sz w:val="20"/>
          <w:szCs w:val="20"/>
        </w:rPr>
      </w:pPr>
    </w:p>
    <w:p w14:paraId="72751D05" w14:textId="77777777" w:rsidR="00C24487" w:rsidRPr="00C24487" w:rsidRDefault="00C24487" w:rsidP="000C0789">
      <w:pPr>
        <w:pStyle w:val="Akapitzlist"/>
        <w:numPr>
          <w:ilvl w:val="0"/>
          <w:numId w:val="238"/>
        </w:numPr>
        <w:spacing w:before="120" w:after="120"/>
        <w:contextualSpacing w:val="0"/>
        <w:rPr>
          <w:rFonts w:asciiTheme="minorHAnsi" w:hAnsiTheme="minorHAnsi" w:cstheme="minorHAnsi"/>
          <w:vanish/>
          <w:color w:val="000000" w:themeColor="text1"/>
          <w:sz w:val="20"/>
          <w:szCs w:val="20"/>
        </w:rPr>
      </w:pPr>
    </w:p>
    <w:p w14:paraId="6DF238B4" w14:textId="77777777" w:rsidR="00C24487" w:rsidRPr="00C24487" w:rsidRDefault="00C24487" w:rsidP="000C0789">
      <w:pPr>
        <w:pStyle w:val="Akapitzlist"/>
        <w:numPr>
          <w:ilvl w:val="0"/>
          <w:numId w:val="238"/>
        </w:numPr>
        <w:spacing w:before="120" w:after="120"/>
        <w:contextualSpacing w:val="0"/>
        <w:rPr>
          <w:rFonts w:asciiTheme="minorHAnsi" w:hAnsiTheme="minorHAnsi" w:cstheme="minorHAnsi"/>
          <w:vanish/>
          <w:color w:val="000000" w:themeColor="text1"/>
          <w:sz w:val="20"/>
          <w:szCs w:val="20"/>
        </w:rPr>
      </w:pPr>
    </w:p>
    <w:p w14:paraId="53704535" w14:textId="77777777" w:rsidR="00C24487" w:rsidRPr="00C24487" w:rsidRDefault="00C24487" w:rsidP="000C0789">
      <w:pPr>
        <w:pStyle w:val="Akapitzlist"/>
        <w:numPr>
          <w:ilvl w:val="0"/>
          <w:numId w:val="238"/>
        </w:numPr>
        <w:spacing w:before="120" w:after="120"/>
        <w:contextualSpacing w:val="0"/>
        <w:rPr>
          <w:rFonts w:asciiTheme="minorHAnsi" w:hAnsiTheme="minorHAnsi" w:cstheme="minorHAnsi"/>
          <w:vanish/>
          <w:color w:val="000000" w:themeColor="text1"/>
          <w:sz w:val="20"/>
          <w:szCs w:val="20"/>
        </w:rPr>
      </w:pPr>
    </w:p>
    <w:p w14:paraId="6A38F1F2" w14:textId="77777777" w:rsidR="00C24487" w:rsidRPr="00C24487" w:rsidRDefault="00C24487" w:rsidP="000C0789">
      <w:pPr>
        <w:pStyle w:val="Akapitzlist"/>
        <w:numPr>
          <w:ilvl w:val="0"/>
          <w:numId w:val="238"/>
        </w:numPr>
        <w:spacing w:before="120" w:after="120"/>
        <w:contextualSpacing w:val="0"/>
        <w:rPr>
          <w:rFonts w:asciiTheme="minorHAnsi" w:hAnsiTheme="minorHAnsi" w:cstheme="minorHAnsi"/>
          <w:vanish/>
          <w:color w:val="000000" w:themeColor="text1"/>
          <w:sz w:val="20"/>
          <w:szCs w:val="20"/>
        </w:rPr>
      </w:pPr>
    </w:p>
    <w:p w14:paraId="2A49EE4C" w14:textId="151BE550" w:rsidR="00C87E61" w:rsidRPr="003961ED" w:rsidRDefault="008F3E65" w:rsidP="000C0789">
      <w:pPr>
        <w:pStyle w:val="Akapitzlist"/>
        <w:numPr>
          <w:ilvl w:val="1"/>
          <w:numId w:val="238"/>
        </w:numPr>
        <w:spacing w:before="120" w:after="120"/>
        <w:ind w:left="426" w:hanging="426"/>
        <w:contextualSpacing w:val="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P</w:t>
      </w:r>
      <w:r w:rsidR="00C87E61" w:rsidRPr="003961ED">
        <w:rPr>
          <w:rFonts w:asciiTheme="minorHAnsi" w:hAnsiTheme="minorHAnsi" w:cstheme="minorHAnsi"/>
          <w:color w:val="000000" w:themeColor="text1"/>
          <w:sz w:val="20"/>
          <w:szCs w:val="20"/>
        </w:rPr>
        <w:t>rzy wyborze szkoleń i kursów zawodowych nacisk kładziony jest na indywidualizację zakresu kształcenia</w:t>
      </w:r>
      <w:r w:rsidR="00B37363">
        <w:rPr>
          <w:rFonts w:asciiTheme="minorHAnsi" w:hAnsiTheme="minorHAnsi" w:cstheme="minorHAnsi"/>
          <w:color w:val="000000" w:themeColor="text1"/>
          <w:sz w:val="20"/>
          <w:szCs w:val="20"/>
        </w:rPr>
        <w:t>. P</w:t>
      </w:r>
      <w:r w:rsidR="00C87E61" w:rsidRPr="003961ED">
        <w:rPr>
          <w:rFonts w:asciiTheme="minorHAnsi" w:hAnsiTheme="minorHAnsi" w:cstheme="minorHAnsi"/>
          <w:color w:val="000000" w:themeColor="text1"/>
          <w:sz w:val="20"/>
          <w:szCs w:val="20"/>
        </w:rPr>
        <w:t xml:space="preserve">rogram kursów powinien być dobrany </w:t>
      </w:r>
      <w:r w:rsidR="007421F4" w:rsidRPr="003961ED">
        <w:rPr>
          <w:rFonts w:asciiTheme="minorHAnsi" w:hAnsiTheme="minorHAnsi" w:cstheme="minorHAnsi"/>
          <w:color w:val="000000" w:themeColor="text1"/>
          <w:sz w:val="20"/>
          <w:szCs w:val="20"/>
        </w:rPr>
        <w:t>do potrzeb danego Uczestnika i z uwzględnieniem jego niepełnosprawności</w:t>
      </w:r>
      <w:r w:rsidR="003961ED" w:rsidRPr="003961ED">
        <w:rPr>
          <w:rFonts w:asciiTheme="minorHAnsi" w:hAnsiTheme="minorHAnsi" w:cstheme="minorHAnsi"/>
          <w:color w:val="000000" w:themeColor="text1"/>
          <w:sz w:val="20"/>
          <w:szCs w:val="20"/>
        </w:rPr>
        <w:t xml:space="preserve">, </w:t>
      </w:r>
      <w:r w:rsidR="00C87E61" w:rsidRPr="003961ED">
        <w:rPr>
          <w:rFonts w:asciiTheme="minorHAnsi" w:hAnsiTheme="minorHAnsi" w:cstheme="minorHAnsi"/>
          <w:color w:val="000000" w:themeColor="text1"/>
          <w:sz w:val="20"/>
          <w:szCs w:val="20"/>
        </w:rPr>
        <w:t xml:space="preserve">w taki sposób, aby były one optymalne  z punktu widzenia osiągania celów zawodowych i zakładanego efektu w postaci wejścia/powrotu Uczestnika na rynek pracy. </w:t>
      </w:r>
    </w:p>
    <w:p w14:paraId="208EF82A" w14:textId="77777777" w:rsidR="00C24487" w:rsidRPr="00C24487" w:rsidRDefault="00C24487" w:rsidP="000C0789">
      <w:pPr>
        <w:pStyle w:val="Akapitzlist"/>
        <w:numPr>
          <w:ilvl w:val="1"/>
          <w:numId w:val="176"/>
        </w:numPr>
        <w:spacing w:before="120" w:after="120"/>
        <w:ind w:left="426" w:hanging="426"/>
        <w:contextualSpacing w:val="0"/>
        <w:rPr>
          <w:rFonts w:asciiTheme="minorHAnsi" w:hAnsiTheme="minorHAnsi" w:cstheme="minorHAnsi"/>
          <w:vanish/>
          <w:sz w:val="20"/>
          <w:szCs w:val="20"/>
        </w:rPr>
      </w:pPr>
    </w:p>
    <w:p w14:paraId="5B8DA435" w14:textId="2F887220" w:rsidR="003961ED" w:rsidRPr="008F3E65" w:rsidRDefault="003961ED" w:rsidP="000C0789">
      <w:pPr>
        <w:pStyle w:val="Akapitzlist"/>
        <w:numPr>
          <w:ilvl w:val="1"/>
          <w:numId w:val="176"/>
        </w:numPr>
        <w:spacing w:before="120" w:after="120"/>
        <w:ind w:left="426" w:hanging="426"/>
        <w:contextualSpacing w:val="0"/>
        <w:rPr>
          <w:rFonts w:asciiTheme="minorHAnsi" w:hAnsiTheme="minorHAnsi" w:cstheme="minorHAnsi"/>
          <w:sz w:val="20"/>
          <w:szCs w:val="20"/>
        </w:rPr>
      </w:pPr>
      <w:r w:rsidRPr="008F3E65">
        <w:rPr>
          <w:rFonts w:asciiTheme="minorHAnsi" w:hAnsiTheme="minorHAnsi" w:cstheme="minorHAnsi"/>
          <w:sz w:val="20"/>
          <w:szCs w:val="20"/>
        </w:rPr>
        <w:t xml:space="preserve">Programy szkoleń powinny uwzględniać wymagania potencjalnych pracodawców. Wskazane jest aby szkolenia zawierały część praktyczną, możliwe jest jej realizowanie u pracodawców. </w:t>
      </w:r>
    </w:p>
    <w:p w14:paraId="7B9B1CAB" w14:textId="4A7076B7" w:rsidR="00771077" w:rsidRPr="008F3E65" w:rsidRDefault="00354844" w:rsidP="000C0789">
      <w:pPr>
        <w:pStyle w:val="Akapitzlist"/>
        <w:numPr>
          <w:ilvl w:val="1"/>
          <w:numId w:val="176"/>
        </w:numPr>
        <w:spacing w:before="120" w:after="120"/>
        <w:ind w:left="426" w:hanging="426"/>
        <w:contextualSpacing w:val="0"/>
        <w:rPr>
          <w:rFonts w:asciiTheme="minorHAnsi" w:hAnsiTheme="minorHAnsi" w:cstheme="minorHAnsi"/>
          <w:sz w:val="20"/>
          <w:szCs w:val="20"/>
        </w:rPr>
      </w:pPr>
      <w:r w:rsidRPr="008F3E65">
        <w:rPr>
          <w:rFonts w:asciiTheme="minorHAnsi" w:hAnsiTheme="minorHAnsi" w:cstheme="minorHAnsi"/>
          <w:sz w:val="20"/>
          <w:szCs w:val="20"/>
        </w:rPr>
        <w:t xml:space="preserve">Szkolenia/Kursy </w:t>
      </w:r>
      <w:r w:rsidR="00C24C5C">
        <w:rPr>
          <w:rFonts w:asciiTheme="minorHAnsi" w:hAnsiTheme="minorHAnsi" w:cstheme="minorHAnsi"/>
          <w:sz w:val="20"/>
          <w:szCs w:val="20"/>
        </w:rPr>
        <w:t xml:space="preserve">zawodowe </w:t>
      </w:r>
      <w:r w:rsidRPr="008F3E65">
        <w:rPr>
          <w:rFonts w:asciiTheme="minorHAnsi" w:hAnsiTheme="minorHAnsi" w:cstheme="minorHAnsi"/>
          <w:sz w:val="20"/>
          <w:szCs w:val="20"/>
        </w:rPr>
        <w:t>mogą być realizowane w dwóch formach</w:t>
      </w:r>
      <w:r w:rsidR="00771077" w:rsidRPr="008F3E65">
        <w:rPr>
          <w:rFonts w:asciiTheme="minorHAnsi" w:hAnsiTheme="minorHAnsi" w:cstheme="minorHAnsi"/>
          <w:sz w:val="20"/>
          <w:szCs w:val="20"/>
        </w:rPr>
        <w:t>:</w:t>
      </w:r>
    </w:p>
    <w:p w14:paraId="08A7D29F" w14:textId="65CECDC6" w:rsidR="00771077" w:rsidRPr="008F3E65" w:rsidRDefault="00771077" w:rsidP="000C0789">
      <w:pPr>
        <w:pStyle w:val="Akapitzlist"/>
        <w:numPr>
          <w:ilvl w:val="0"/>
          <w:numId w:val="126"/>
        </w:numPr>
        <w:spacing w:before="120" w:after="120"/>
        <w:ind w:left="993" w:hanging="284"/>
        <w:contextualSpacing w:val="0"/>
        <w:rPr>
          <w:rFonts w:asciiTheme="minorHAnsi" w:hAnsiTheme="minorHAnsi" w:cstheme="minorHAnsi"/>
          <w:sz w:val="20"/>
          <w:szCs w:val="20"/>
        </w:rPr>
      </w:pPr>
      <w:r w:rsidRPr="008F3E65">
        <w:rPr>
          <w:rFonts w:asciiTheme="minorHAnsi" w:hAnsiTheme="minorHAnsi" w:cstheme="minorHAnsi"/>
          <w:sz w:val="20"/>
          <w:szCs w:val="20"/>
        </w:rPr>
        <w:t>Wariant I – w ORK/ORKZP, jeśli posiada on potencjał kadrowy i zaplecze organizacyjne do realizacji kursów i szkoleń zawodowych, w tym warsztaty do realizacji części praktycznej oraz jest przystosowan</w:t>
      </w:r>
      <w:r w:rsidR="002130C4" w:rsidRPr="008F3E65">
        <w:rPr>
          <w:rFonts w:asciiTheme="minorHAnsi" w:hAnsiTheme="minorHAnsi" w:cstheme="minorHAnsi"/>
          <w:sz w:val="20"/>
          <w:szCs w:val="20"/>
        </w:rPr>
        <w:t>y</w:t>
      </w:r>
      <w:r w:rsidRPr="008F3E65">
        <w:rPr>
          <w:rFonts w:asciiTheme="minorHAnsi" w:hAnsiTheme="minorHAnsi" w:cstheme="minorHAnsi"/>
          <w:sz w:val="20"/>
          <w:szCs w:val="20"/>
        </w:rPr>
        <w:t xml:space="preserve"> do potrzeb osób z niepełnosprawnościami. Grupy są organizowane jedynie spośród Uczestników. </w:t>
      </w:r>
    </w:p>
    <w:p w14:paraId="2947D30A" w14:textId="77777777" w:rsidR="00771077" w:rsidRPr="008F3E65" w:rsidRDefault="00771077" w:rsidP="000C0789">
      <w:pPr>
        <w:pStyle w:val="Akapitzlist"/>
        <w:numPr>
          <w:ilvl w:val="0"/>
          <w:numId w:val="126"/>
        </w:numPr>
        <w:spacing w:before="120" w:after="120"/>
        <w:ind w:left="993" w:hanging="284"/>
        <w:contextualSpacing w:val="0"/>
        <w:rPr>
          <w:rFonts w:asciiTheme="minorHAnsi" w:hAnsiTheme="minorHAnsi" w:cstheme="minorHAnsi"/>
          <w:sz w:val="20"/>
          <w:szCs w:val="20"/>
        </w:rPr>
      </w:pPr>
      <w:r w:rsidRPr="008F3E65">
        <w:rPr>
          <w:rFonts w:asciiTheme="minorHAnsi" w:hAnsiTheme="minorHAnsi" w:cstheme="minorHAnsi"/>
          <w:sz w:val="20"/>
          <w:szCs w:val="20"/>
        </w:rPr>
        <w:t>Wariant II – poza ORK/ORKZP - Uczestnicy biorą udział w kursach (szkoleniach) w placówkach zewnętrznych, indywidualnie lub grupowo. Placówka jest przystosowana do udziału w kształceniu osób z niepełnosprawnościami i zapewnia wydanie odpowiedniego certyfikatu/zaświadczenia o nabytych kompetencjach/kwalifikacjach. ORK/ORKZP zapewnia transport Uczestników na i ze szkolenia.</w:t>
      </w:r>
    </w:p>
    <w:p w14:paraId="4377DFBA" w14:textId="39FD7A1A" w:rsidR="00771077" w:rsidRPr="008F3E65" w:rsidRDefault="00771077" w:rsidP="000C0789">
      <w:pPr>
        <w:pStyle w:val="Akapitzlist"/>
        <w:numPr>
          <w:ilvl w:val="1"/>
          <w:numId w:val="176"/>
        </w:numPr>
        <w:spacing w:before="120" w:after="120"/>
        <w:ind w:left="426" w:hanging="426"/>
        <w:contextualSpacing w:val="0"/>
        <w:rPr>
          <w:rFonts w:asciiTheme="minorHAnsi" w:hAnsiTheme="minorHAnsi" w:cstheme="minorHAnsi"/>
          <w:sz w:val="20"/>
          <w:szCs w:val="20"/>
        </w:rPr>
      </w:pPr>
      <w:r w:rsidRPr="008F3E65">
        <w:rPr>
          <w:rFonts w:asciiTheme="minorHAnsi" w:hAnsiTheme="minorHAnsi" w:cstheme="minorHAnsi"/>
          <w:sz w:val="20"/>
          <w:szCs w:val="20"/>
        </w:rPr>
        <w:t xml:space="preserve">Wszystkie szkolenia/kursy </w:t>
      </w:r>
      <w:r w:rsidR="003961ED" w:rsidRPr="008F3E65">
        <w:rPr>
          <w:rFonts w:asciiTheme="minorHAnsi" w:hAnsiTheme="minorHAnsi" w:cstheme="minorHAnsi"/>
          <w:sz w:val="20"/>
          <w:szCs w:val="20"/>
        </w:rPr>
        <w:t>kończą się</w:t>
      </w:r>
      <w:r w:rsidRPr="008F3E65">
        <w:rPr>
          <w:rFonts w:asciiTheme="minorHAnsi" w:hAnsiTheme="minorHAnsi" w:cstheme="minorHAnsi"/>
          <w:sz w:val="20"/>
          <w:szCs w:val="20"/>
        </w:rPr>
        <w:t xml:space="preserve"> egzaminem i wydaniem odpowiedniego dokumentu (dyplomu, świadectwa, certyfikatu) przez uprawnioną instytucję, po dokonaniu oceny efektów uczenia się i stwierdzeniu, że efekty te odpowiadają wymaganiom dla danej kwalifikacji.</w:t>
      </w:r>
    </w:p>
    <w:p w14:paraId="16261D63" w14:textId="569225D5" w:rsidR="003A5DF7" w:rsidRPr="00B97417" w:rsidRDefault="003A5DF7" w:rsidP="000C0789">
      <w:pPr>
        <w:pStyle w:val="Akapitzlist"/>
        <w:numPr>
          <w:ilvl w:val="1"/>
          <w:numId w:val="176"/>
        </w:numPr>
        <w:spacing w:before="120" w:after="120"/>
        <w:ind w:left="426" w:hanging="426"/>
        <w:contextualSpacing w:val="0"/>
        <w:rPr>
          <w:rFonts w:asciiTheme="minorHAnsi" w:hAnsiTheme="minorHAnsi" w:cstheme="minorHAnsi"/>
          <w:color w:val="000000" w:themeColor="text1"/>
          <w:sz w:val="20"/>
          <w:szCs w:val="20"/>
        </w:rPr>
      </w:pPr>
      <w:r w:rsidRPr="008F3E65">
        <w:rPr>
          <w:rFonts w:asciiTheme="minorHAnsi" w:hAnsiTheme="minorHAnsi" w:cstheme="minorHAnsi"/>
          <w:sz w:val="20"/>
          <w:szCs w:val="20"/>
        </w:rPr>
        <w:t xml:space="preserve">Tematyka proponowanych kursów </w:t>
      </w:r>
      <w:r w:rsidRPr="006D0EF4">
        <w:rPr>
          <w:rFonts w:asciiTheme="minorHAnsi" w:hAnsiTheme="minorHAnsi" w:cstheme="minorHAnsi"/>
          <w:b/>
          <w:color w:val="002060"/>
          <w:sz w:val="20"/>
          <w:szCs w:val="20"/>
        </w:rPr>
        <w:t>przekwalifikowania zawodowego</w:t>
      </w:r>
      <w:r w:rsidRPr="006D0EF4">
        <w:rPr>
          <w:rFonts w:asciiTheme="minorHAnsi" w:hAnsiTheme="minorHAnsi" w:cstheme="minorHAnsi"/>
          <w:color w:val="002060"/>
          <w:sz w:val="20"/>
          <w:szCs w:val="20"/>
        </w:rPr>
        <w:t xml:space="preserve"> </w:t>
      </w:r>
      <w:r w:rsidRPr="008F3E65">
        <w:rPr>
          <w:rFonts w:asciiTheme="minorHAnsi" w:hAnsiTheme="minorHAnsi" w:cstheme="minorHAnsi"/>
          <w:sz w:val="20"/>
          <w:szCs w:val="20"/>
        </w:rPr>
        <w:t xml:space="preserve">odpowiada na potrzeby </w:t>
      </w:r>
      <w:r w:rsidRPr="00B97417">
        <w:rPr>
          <w:rFonts w:asciiTheme="minorHAnsi" w:hAnsiTheme="minorHAnsi" w:cstheme="minorHAnsi"/>
          <w:color w:val="000000" w:themeColor="text1"/>
          <w:sz w:val="20"/>
          <w:szCs w:val="20"/>
        </w:rPr>
        <w:t>Uczestników (z uwzględnieniem ich możliwości psychofizycznych) w powiązaniu z zapotrzebowaniem na</w:t>
      </w:r>
      <w:r>
        <w:rPr>
          <w:rFonts w:asciiTheme="minorHAnsi" w:hAnsiTheme="minorHAnsi" w:cstheme="minorHAnsi"/>
          <w:color w:val="000000" w:themeColor="text1"/>
          <w:sz w:val="20"/>
          <w:szCs w:val="20"/>
        </w:rPr>
        <w:t xml:space="preserve"> określone zawody na </w:t>
      </w:r>
      <w:r w:rsidRPr="00B97417">
        <w:rPr>
          <w:rFonts w:asciiTheme="minorHAnsi" w:hAnsiTheme="minorHAnsi" w:cstheme="minorHAnsi"/>
          <w:color w:val="000000" w:themeColor="text1"/>
          <w:sz w:val="20"/>
          <w:szCs w:val="20"/>
        </w:rPr>
        <w:t xml:space="preserve"> rynku pracy regionu zidentyfikowanym m.in. w oparciu o:</w:t>
      </w:r>
    </w:p>
    <w:p w14:paraId="4F421FED" w14:textId="77777777" w:rsidR="003A5DF7" w:rsidRPr="00B97417" w:rsidRDefault="003A5DF7" w:rsidP="000C0789">
      <w:pPr>
        <w:numPr>
          <w:ilvl w:val="0"/>
          <w:numId w:val="239"/>
        </w:numPr>
        <w:spacing w:before="120" w:after="120"/>
        <w:ind w:left="993" w:hanging="284"/>
        <w:rPr>
          <w:rFonts w:asciiTheme="minorHAnsi" w:hAnsiTheme="minorHAnsi" w:cstheme="minorHAnsi"/>
          <w:color w:val="000000" w:themeColor="text1"/>
          <w:sz w:val="20"/>
          <w:szCs w:val="20"/>
        </w:rPr>
      </w:pPr>
      <w:r w:rsidRPr="00A335DB">
        <w:rPr>
          <w:rFonts w:asciiTheme="minorHAnsi" w:hAnsiTheme="minorHAnsi" w:cstheme="minorHAnsi"/>
          <w:b/>
          <w:bCs/>
          <w:color w:val="002060"/>
          <w:sz w:val="20"/>
          <w:szCs w:val="20"/>
        </w:rPr>
        <w:t>aktualną analizę zawodów deficytowych</w:t>
      </w:r>
      <w:r w:rsidRPr="00A335DB">
        <w:rPr>
          <w:rFonts w:asciiTheme="minorHAnsi" w:hAnsiTheme="minorHAnsi" w:cstheme="minorHAnsi"/>
          <w:color w:val="002060"/>
          <w:sz w:val="20"/>
          <w:szCs w:val="20"/>
        </w:rPr>
        <w:t xml:space="preserve"> </w:t>
      </w:r>
      <w:r w:rsidRPr="00B97417">
        <w:rPr>
          <w:rFonts w:asciiTheme="minorHAnsi" w:hAnsiTheme="minorHAnsi" w:cstheme="minorHAnsi"/>
          <w:color w:val="000000" w:themeColor="text1"/>
          <w:sz w:val="20"/>
          <w:szCs w:val="20"/>
        </w:rPr>
        <w:t xml:space="preserve">w miejscu zamieszkania lub podjęcia pracy przez Uczestnika projektu. Zawody deficytowe to zawody, na które występuje na rynku pracy wyższe zapotrzebowanie niż liczba osób poszukujących pracy w danym zawodzie. Dane o zawodach deficytowych pochodzą z monitoringu zawodów deficytowych i nadwyżkowych, prowadzonego przez urzędy pracy wg jednolitej metodologii, </w:t>
      </w:r>
    </w:p>
    <w:p w14:paraId="78ACBEF1" w14:textId="349CC725" w:rsidR="003A5DF7" w:rsidRPr="003A5DF7" w:rsidRDefault="003A5DF7" w:rsidP="000C0789">
      <w:pPr>
        <w:numPr>
          <w:ilvl w:val="0"/>
          <w:numId w:val="239"/>
        </w:numPr>
        <w:spacing w:before="120" w:after="120"/>
        <w:ind w:left="993" w:hanging="284"/>
        <w:rPr>
          <w:rFonts w:asciiTheme="minorHAnsi" w:hAnsiTheme="minorHAnsi" w:cstheme="minorHAnsi"/>
          <w:color w:val="000000" w:themeColor="text1"/>
          <w:sz w:val="20"/>
          <w:szCs w:val="20"/>
        </w:rPr>
      </w:pPr>
      <w:r w:rsidRPr="00A335DB">
        <w:rPr>
          <w:rFonts w:asciiTheme="minorHAnsi" w:hAnsiTheme="minorHAnsi" w:cstheme="minorHAnsi"/>
          <w:b/>
          <w:bCs/>
          <w:color w:val="002060"/>
          <w:sz w:val="20"/>
          <w:szCs w:val="20"/>
        </w:rPr>
        <w:t>analizę zawodową branż strategicznych</w:t>
      </w:r>
      <w:r w:rsidRPr="00A335DB">
        <w:rPr>
          <w:rFonts w:asciiTheme="minorHAnsi" w:hAnsiTheme="minorHAnsi" w:cstheme="minorHAnsi"/>
          <w:color w:val="002060"/>
          <w:sz w:val="20"/>
          <w:szCs w:val="20"/>
        </w:rPr>
        <w:t xml:space="preserve"> </w:t>
      </w:r>
      <w:r w:rsidRPr="00B97417">
        <w:rPr>
          <w:rFonts w:asciiTheme="minorHAnsi" w:hAnsiTheme="minorHAnsi" w:cstheme="minorHAnsi"/>
          <w:color w:val="000000" w:themeColor="text1"/>
          <w:sz w:val="20"/>
          <w:szCs w:val="20"/>
        </w:rPr>
        <w:t>wskazanych w Strategiach Rozwoju oraz Regionalnych Strategiach Innowacji dla poszczególnych województw.</w:t>
      </w:r>
    </w:p>
    <w:p w14:paraId="607A7EA8" w14:textId="49145149" w:rsidR="00771077" w:rsidRPr="00216DEC" w:rsidRDefault="00771077" w:rsidP="000C0789">
      <w:pPr>
        <w:pStyle w:val="Akapitzlist"/>
        <w:numPr>
          <w:ilvl w:val="1"/>
          <w:numId w:val="176"/>
        </w:numPr>
        <w:spacing w:before="120" w:after="120"/>
        <w:ind w:left="426" w:hanging="426"/>
        <w:contextualSpacing w:val="0"/>
        <w:rPr>
          <w:rFonts w:asciiTheme="minorHAnsi" w:hAnsiTheme="minorHAnsi" w:cstheme="minorHAnsi"/>
          <w:sz w:val="20"/>
          <w:szCs w:val="20"/>
        </w:rPr>
      </w:pPr>
      <w:r w:rsidRPr="00216DEC">
        <w:rPr>
          <w:rFonts w:asciiTheme="minorHAnsi" w:hAnsiTheme="minorHAnsi" w:cstheme="minorHAnsi"/>
          <w:sz w:val="20"/>
          <w:szCs w:val="20"/>
        </w:rPr>
        <w:t xml:space="preserve">Katalog innych rodzajów form pozaszkolnych w ramach przekwalifikowania zawodowego dla osób dorosłych możliwych do </w:t>
      </w:r>
      <w:r w:rsidR="00B81BB6" w:rsidRPr="00216DEC">
        <w:rPr>
          <w:rFonts w:asciiTheme="minorHAnsi" w:hAnsiTheme="minorHAnsi" w:cstheme="minorHAnsi"/>
          <w:sz w:val="20"/>
          <w:szCs w:val="20"/>
        </w:rPr>
        <w:t>realizacji</w:t>
      </w:r>
      <w:r w:rsidR="00B81BB6">
        <w:rPr>
          <w:rFonts w:asciiTheme="minorHAnsi" w:hAnsiTheme="minorHAnsi" w:cstheme="minorHAnsi"/>
          <w:sz w:val="20"/>
          <w:szCs w:val="20"/>
        </w:rPr>
        <w:t xml:space="preserve"> obejmuje</w:t>
      </w:r>
      <w:r w:rsidRPr="00216DEC">
        <w:rPr>
          <w:rFonts w:asciiTheme="minorHAnsi" w:hAnsiTheme="minorHAnsi" w:cstheme="minorHAnsi"/>
          <w:sz w:val="20"/>
          <w:szCs w:val="20"/>
        </w:rPr>
        <w:t>:</w:t>
      </w:r>
    </w:p>
    <w:p w14:paraId="5659DD5A" w14:textId="0F3A1BA4" w:rsidR="00771077" w:rsidRPr="00216DEC" w:rsidRDefault="00771077" w:rsidP="000C0789">
      <w:pPr>
        <w:pStyle w:val="Akapitzlist"/>
        <w:numPr>
          <w:ilvl w:val="1"/>
          <w:numId w:val="240"/>
        </w:numPr>
        <w:spacing w:before="120" w:after="120"/>
        <w:ind w:left="993" w:hanging="284"/>
        <w:contextualSpacing w:val="0"/>
        <w:rPr>
          <w:rFonts w:asciiTheme="minorHAnsi" w:hAnsiTheme="minorHAnsi" w:cstheme="minorHAnsi"/>
          <w:sz w:val="20"/>
          <w:szCs w:val="20"/>
        </w:rPr>
      </w:pPr>
      <w:r w:rsidRPr="006D0EF4">
        <w:rPr>
          <w:rFonts w:asciiTheme="minorHAnsi" w:hAnsiTheme="minorHAnsi" w:cstheme="minorHAnsi"/>
          <w:b/>
          <w:bCs/>
          <w:color w:val="002060"/>
          <w:sz w:val="20"/>
          <w:szCs w:val="20"/>
        </w:rPr>
        <w:lastRenderedPageBreak/>
        <w:t xml:space="preserve">Kwalifikacyjne kursy zawodowe (KKZ) </w:t>
      </w:r>
      <w:r w:rsidRPr="00216DEC">
        <w:rPr>
          <w:rFonts w:asciiTheme="minorHAnsi" w:hAnsiTheme="minorHAnsi" w:cstheme="minorHAnsi"/>
          <w:sz w:val="20"/>
          <w:szCs w:val="20"/>
        </w:rPr>
        <w:t>- prowadzon</w:t>
      </w:r>
      <w:r w:rsidR="00B81BB6">
        <w:rPr>
          <w:rFonts w:asciiTheme="minorHAnsi" w:hAnsiTheme="minorHAnsi" w:cstheme="minorHAnsi"/>
          <w:sz w:val="20"/>
          <w:szCs w:val="20"/>
        </w:rPr>
        <w:t>e</w:t>
      </w:r>
      <w:r w:rsidRPr="00216DEC">
        <w:rPr>
          <w:rFonts w:asciiTheme="minorHAnsi" w:hAnsiTheme="minorHAnsi" w:cstheme="minorHAnsi"/>
          <w:sz w:val="20"/>
          <w:szCs w:val="20"/>
        </w:rPr>
        <w:t xml:space="preserve"> na podstawie programu nauczania uwzględniającego podstawę programową kształcenia w zawodach w zakresie jednej kwalifikacji. </w:t>
      </w:r>
      <w:r w:rsidR="00B81BB6">
        <w:rPr>
          <w:rFonts w:asciiTheme="minorHAnsi" w:hAnsiTheme="minorHAnsi" w:cstheme="minorHAnsi"/>
          <w:sz w:val="20"/>
          <w:szCs w:val="20"/>
        </w:rPr>
        <w:t xml:space="preserve">Ich </w:t>
      </w:r>
      <w:r w:rsidRPr="00216DEC">
        <w:rPr>
          <w:rFonts w:asciiTheme="minorHAnsi" w:hAnsiTheme="minorHAnsi" w:cstheme="minorHAnsi"/>
          <w:sz w:val="20"/>
          <w:szCs w:val="20"/>
        </w:rPr>
        <w:t xml:space="preserve">ukończenie umożliwia przystąpienie do egzaminu (organizowanego przez okręgowe komisje egzaminacyjne) potwierdzającego kwalifikacje w zawodzie w zakresie tej kwalifikacji. </w:t>
      </w:r>
    </w:p>
    <w:p w14:paraId="508DBC3B" w14:textId="43432244" w:rsidR="00771077" w:rsidRPr="00216DEC" w:rsidRDefault="00771077" w:rsidP="000C0789">
      <w:pPr>
        <w:pStyle w:val="Akapitzlist"/>
        <w:numPr>
          <w:ilvl w:val="1"/>
          <w:numId w:val="240"/>
        </w:numPr>
        <w:spacing w:before="120" w:after="120"/>
        <w:ind w:left="993" w:hanging="284"/>
        <w:contextualSpacing w:val="0"/>
        <w:rPr>
          <w:rFonts w:asciiTheme="minorHAnsi" w:hAnsiTheme="minorHAnsi" w:cstheme="minorHAnsi"/>
          <w:sz w:val="20"/>
          <w:szCs w:val="20"/>
        </w:rPr>
      </w:pPr>
      <w:r w:rsidRPr="006D0EF4">
        <w:rPr>
          <w:rFonts w:asciiTheme="minorHAnsi" w:hAnsiTheme="minorHAnsi" w:cstheme="minorHAnsi"/>
          <w:b/>
          <w:bCs/>
          <w:color w:val="002060"/>
          <w:sz w:val="20"/>
          <w:szCs w:val="20"/>
        </w:rPr>
        <w:t xml:space="preserve">Kursy umiejętności zawodowych (KUZ) </w:t>
      </w:r>
      <w:r w:rsidRPr="00216DEC">
        <w:rPr>
          <w:rFonts w:asciiTheme="minorHAnsi" w:hAnsiTheme="minorHAnsi" w:cstheme="minorHAnsi"/>
          <w:b/>
          <w:bCs/>
          <w:sz w:val="20"/>
          <w:szCs w:val="20"/>
        </w:rPr>
        <w:t xml:space="preserve">- </w:t>
      </w:r>
      <w:r w:rsidRPr="00216DEC">
        <w:rPr>
          <w:rFonts w:asciiTheme="minorHAnsi" w:hAnsiTheme="minorHAnsi" w:cstheme="minorHAnsi"/>
          <w:sz w:val="20"/>
          <w:szCs w:val="20"/>
        </w:rPr>
        <w:t xml:space="preserve">prowadzone według programów nauczania uwzględniających podstawę programową kształcenia w zawodach. </w:t>
      </w:r>
    </w:p>
    <w:p w14:paraId="5A32A5D6" w14:textId="1DB1BDDE" w:rsidR="004758F6" w:rsidRPr="003A5DF7" w:rsidRDefault="00771077" w:rsidP="000C0789">
      <w:pPr>
        <w:pStyle w:val="Akapitzlist"/>
        <w:numPr>
          <w:ilvl w:val="1"/>
          <w:numId w:val="240"/>
        </w:numPr>
        <w:spacing w:before="120" w:after="120"/>
        <w:ind w:left="993" w:hanging="284"/>
        <w:contextualSpacing w:val="0"/>
        <w:rPr>
          <w:rFonts w:asciiTheme="minorHAnsi" w:hAnsiTheme="minorHAnsi" w:cstheme="minorHAnsi"/>
          <w:sz w:val="20"/>
          <w:szCs w:val="20"/>
        </w:rPr>
      </w:pPr>
      <w:r w:rsidRPr="006D0EF4">
        <w:rPr>
          <w:rFonts w:asciiTheme="minorHAnsi" w:hAnsiTheme="minorHAnsi" w:cstheme="minorHAnsi"/>
          <w:b/>
          <w:bCs/>
          <w:color w:val="002060"/>
          <w:sz w:val="20"/>
          <w:szCs w:val="20"/>
        </w:rPr>
        <w:t>Kursy przygotowujące do egzaminu czeladniczego</w:t>
      </w:r>
      <w:r w:rsidRPr="006D0EF4">
        <w:rPr>
          <w:rFonts w:asciiTheme="minorHAnsi" w:hAnsiTheme="minorHAnsi" w:cstheme="minorHAnsi"/>
          <w:color w:val="002060"/>
          <w:sz w:val="20"/>
          <w:szCs w:val="20"/>
        </w:rPr>
        <w:t xml:space="preserve"> </w:t>
      </w:r>
      <w:r w:rsidRPr="00216DEC">
        <w:rPr>
          <w:rFonts w:asciiTheme="minorHAnsi" w:hAnsiTheme="minorHAnsi" w:cstheme="minorHAnsi"/>
          <w:sz w:val="20"/>
          <w:szCs w:val="20"/>
        </w:rPr>
        <w:t xml:space="preserve">- ukończenie </w:t>
      </w:r>
      <w:r w:rsidR="00B81BB6">
        <w:rPr>
          <w:rFonts w:asciiTheme="minorHAnsi" w:hAnsiTheme="minorHAnsi" w:cstheme="minorHAnsi"/>
          <w:sz w:val="20"/>
          <w:szCs w:val="20"/>
        </w:rPr>
        <w:t xml:space="preserve">tych </w:t>
      </w:r>
      <w:r w:rsidRPr="00216DEC">
        <w:rPr>
          <w:rFonts w:asciiTheme="minorHAnsi" w:hAnsiTheme="minorHAnsi" w:cstheme="minorHAnsi"/>
          <w:sz w:val="20"/>
          <w:szCs w:val="20"/>
        </w:rPr>
        <w:t>kurs</w:t>
      </w:r>
      <w:r w:rsidR="00B81BB6">
        <w:rPr>
          <w:rFonts w:asciiTheme="minorHAnsi" w:hAnsiTheme="minorHAnsi" w:cstheme="minorHAnsi"/>
          <w:sz w:val="20"/>
          <w:szCs w:val="20"/>
        </w:rPr>
        <w:t>ów</w:t>
      </w:r>
      <w:r w:rsidRPr="00216DEC">
        <w:rPr>
          <w:rFonts w:asciiTheme="minorHAnsi" w:hAnsiTheme="minorHAnsi" w:cstheme="minorHAnsi"/>
          <w:sz w:val="20"/>
          <w:szCs w:val="20"/>
        </w:rPr>
        <w:t xml:space="preserve"> umożliwia przystąpienie do egzaminu czeladniczego w zawodzie, którego dotyczył kurs, organizowanego przez izby rzemieślnicze. Kursy przygotowujące do egzaminu czeladniczego prowadzone są według programów uwzględniających standard wymagań egzaminacyjnych dla danego zawodu.</w:t>
      </w:r>
    </w:p>
    <w:p w14:paraId="2A247E58" w14:textId="77777777" w:rsidR="00C24C5C" w:rsidRPr="00C24C5C" w:rsidRDefault="00C24C5C" w:rsidP="000C0789">
      <w:pPr>
        <w:pStyle w:val="Akapitzlist"/>
        <w:numPr>
          <w:ilvl w:val="1"/>
          <w:numId w:val="238"/>
        </w:numPr>
        <w:spacing w:before="120" w:after="120"/>
        <w:jc w:val="both"/>
        <w:rPr>
          <w:rFonts w:asciiTheme="minorHAnsi" w:eastAsiaTheme="minorHAnsi" w:hAnsiTheme="minorHAnsi" w:cstheme="minorHAnsi"/>
          <w:vanish/>
          <w:color w:val="000000" w:themeColor="text1"/>
          <w:sz w:val="20"/>
          <w:szCs w:val="20"/>
        </w:rPr>
      </w:pPr>
    </w:p>
    <w:p w14:paraId="58D81E90" w14:textId="77777777" w:rsidR="00C24C5C" w:rsidRPr="00C24C5C" w:rsidRDefault="00C24C5C" w:rsidP="000C0789">
      <w:pPr>
        <w:pStyle w:val="Akapitzlist"/>
        <w:numPr>
          <w:ilvl w:val="1"/>
          <w:numId w:val="238"/>
        </w:numPr>
        <w:spacing w:before="120" w:after="120"/>
        <w:jc w:val="both"/>
        <w:rPr>
          <w:rFonts w:asciiTheme="minorHAnsi" w:eastAsiaTheme="minorHAnsi" w:hAnsiTheme="minorHAnsi" w:cstheme="minorHAnsi"/>
          <w:vanish/>
          <w:color w:val="000000" w:themeColor="text1"/>
          <w:sz w:val="20"/>
          <w:szCs w:val="20"/>
        </w:rPr>
      </w:pPr>
    </w:p>
    <w:p w14:paraId="45C0E233" w14:textId="77777777" w:rsidR="00C24C5C" w:rsidRPr="00C24C5C" w:rsidRDefault="00C24C5C" w:rsidP="000C0789">
      <w:pPr>
        <w:pStyle w:val="Akapitzlist"/>
        <w:numPr>
          <w:ilvl w:val="1"/>
          <w:numId w:val="238"/>
        </w:numPr>
        <w:spacing w:before="120" w:after="120"/>
        <w:jc w:val="both"/>
        <w:rPr>
          <w:rFonts w:asciiTheme="minorHAnsi" w:eastAsiaTheme="minorHAnsi" w:hAnsiTheme="minorHAnsi" w:cstheme="minorHAnsi"/>
          <w:vanish/>
          <w:color w:val="000000" w:themeColor="text1"/>
          <w:sz w:val="20"/>
          <w:szCs w:val="20"/>
        </w:rPr>
      </w:pPr>
    </w:p>
    <w:p w14:paraId="47638A9C" w14:textId="77777777" w:rsidR="00C24C5C" w:rsidRPr="00C24C5C" w:rsidRDefault="00C24C5C" w:rsidP="000C0789">
      <w:pPr>
        <w:pStyle w:val="Akapitzlist"/>
        <w:numPr>
          <w:ilvl w:val="1"/>
          <w:numId w:val="238"/>
        </w:numPr>
        <w:spacing w:before="120" w:after="120"/>
        <w:jc w:val="both"/>
        <w:rPr>
          <w:rFonts w:asciiTheme="minorHAnsi" w:eastAsiaTheme="minorHAnsi" w:hAnsiTheme="minorHAnsi" w:cstheme="minorHAnsi"/>
          <w:vanish/>
          <w:color w:val="000000" w:themeColor="text1"/>
          <w:sz w:val="20"/>
          <w:szCs w:val="20"/>
        </w:rPr>
      </w:pPr>
    </w:p>
    <w:p w14:paraId="5A1106B0" w14:textId="77777777" w:rsidR="00C24C5C" w:rsidRPr="00C24C5C" w:rsidRDefault="00C24C5C" w:rsidP="000C0789">
      <w:pPr>
        <w:pStyle w:val="Akapitzlist"/>
        <w:numPr>
          <w:ilvl w:val="1"/>
          <w:numId w:val="238"/>
        </w:numPr>
        <w:spacing w:before="120" w:after="120"/>
        <w:jc w:val="both"/>
        <w:rPr>
          <w:rFonts w:asciiTheme="minorHAnsi" w:eastAsiaTheme="minorHAnsi" w:hAnsiTheme="minorHAnsi" w:cstheme="minorHAnsi"/>
          <w:vanish/>
          <w:color w:val="000000" w:themeColor="text1"/>
          <w:sz w:val="20"/>
          <w:szCs w:val="20"/>
        </w:rPr>
      </w:pPr>
    </w:p>
    <w:p w14:paraId="4D7F67C8" w14:textId="50C96ABF" w:rsidR="00771077" w:rsidRPr="00C24C5C" w:rsidRDefault="00922116" w:rsidP="000C0789">
      <w:pPr>
        <w:pStyle w:val="Akapitzlist"/>
        <w:numPr>
          <w:ilvl w:val="1"/>
          <w:numId w:val="238"/>
        </w:numPr>
        <w:spacing w:before="120" w:after="120"/>
        <w:ind w:left="426" w:hanging="426"/>
        <w:jc w:val="both"/>
        <w:rPr>
          <w:rFonts w:asciiTheme="minorHAnsi" w:eastAsiaTheme="minorHAnsi" w:hAnsiTheme="minorHAnsi" w:cstheme="minorHAnsi"/>
          <w:color w:val="000000" w:themeColor="text1"/>
          <w:sz w:val="20"/>
          <w:szCs w:val="20"/>
        </w:rPr>
      </w:pPr>
      <w:r w:rsidRPr="00C24C5C">
        <w:rPr>
          <w:rFonts w:asciiTheme="minorHAnsi" w:eastAsiaTheme="minorHAnsi" w:hAnsiTheme="minorHAnsi" w:cstheme="minorHAnsi"/>
          <w:color w:val="000000" w:themeColor="text1"/>
          <w:sz w:val="20"/>
          <w:szCs w:val="20"/>
        </w:rPr>
        <w:t xml:space="preserve">Poniżej lista przykładowych zawodów rekomendowanych dla osób z niepełnosprawnościami: </w:t>
      </w:r>
    </w:p>
    <w:tbl>
      <w:tblPr>
        <w:tblStyle w:val="Jasnasiatkaakcent14"/>
        <w:tblW w:w="4325" w:type="pct"/>
        <w:tblInd w:w="1124" w:type="dxa"/>
        <w:tblLook w:val="0000" w:firstRow="0" w:lastRow="0" w:firstColumn="0" w:lastColumn="0" w:noHBand="0" w:noVBand="0"/>
      </w:tblPr>
      <w:tblGrid>
        <w:gridCol w:w="8222"/>
      </w:tblGrid>
      <w:tr w:rsidR="00D5164E" w:rsidRPr="00274FED" w14:paraId="2352EE62" w14:textId="77777777" w:rsidTr="00D5164E">
        <w:trPr>
          <w:cnfStyle w:val="000000100000" w:firstRow="0" w:lastRow="0" w:firstColumn="0" w:lastColumn="0" w:oddVBand="0" w:evenVBand="0" w:oddHBand="1" w:evenHBand="0" w:firstRowFirstColumn="0" w:firstRowLastColumn="0" w:lastRowFirstColumn="0" w:lastRowLastColumn="0"/>
          <w:trHeight w:val="452"/>
        </w:trPr>
        <w:tc>
          <w:tcPr>
            <w:cnfStyle w:val="000010000000" w:firstRow="0" w:lastRow="0" w:firstColumn="0" w:lastColumn="0" w:oddVBand="1" w:evenVBand="0" w:oddHBand="0" w:evenHBand="0" w:firstRowFirstColumn="0" w:firstRowLastColumn="0" w:lastRowFirstColumn="0" w:lastRowLastColumn="0"/>
            <w:tcW w:w="5000" w:type="pct"/>
          </w:tcPr>
          <w:p w14:paraId="2BBD4032" w14:textId="76EF37DE" w:rsidR="00D5164E" w:rsidRPr="00274FED" w:rsidRDefault="00D5164E" w:rsidP="00274FED">
            <w:pPr>
              <w:spacing w:before="120" w:after="120" w:line="23" w:lineRule="atLeast"/>
              <w:ind w:left="455"/>
              <w:jc w:val="both"/>
              <w:rPr>
                <w:rFonts w:cstheme="minorHAnsi"/>
                <w:b/>
                <w:sz w:val="20"/>
                <w:szCs w:val="20"/>
              </w:rPr>
            </w:pPr>
            <w:r w:rsidRPr="00274FED">
              <w:rPr>
                <w:rFonts w:cstheme="minorHAnsi"/>
                <w:b/>
                <w:sz w:val="20"/>
                <w:szCs w:val="20"/>
              </w:rPr>
              <w:t>Zawody</w:t>
            </w:r>
            <w:r w:rsidR="00274FED">
              <w:rPr>
                <w:rFonts w:cstheme="minorHAnsi"/>
                <w:b/>
                <w:sz w:val="20"/>
                <w:szCs w:val="20"/>
              </w:rPr>
              <w:t xml:space="preserve"> i kody zawodów</w:t>
            </w:r>
          </w:p>
        </w:tc>
      </w:tr>
      <w:tr w:rsidR="00D5164E" w:rsidRPr="00274FED" w14:paraId="7B24BB0D" w14:textId="77777777" w:rsidTr="00D5164E">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tcPr>
          <w:p w14:paraId="7FB0165D" w14:textId="3DCCAD4C" w:rsidR="00D5164E" w:rsidRPr="00274FED" w:rsidRDefault="00D5164E" w:rsidP="000C0789">
            <w:pPr>
              <w:numPr>
                <w:ilvl w:val="0"/>
                <w:numId w:val="128"/>
              </w:numPr>
              <w:spacing w:before="120" w:after="120" w:line="240" w:lineRule="auto"/>
              <w:ind w:left="316" w:hanging="164"/>
              <w:jc w:val="both"/>
              <w:rPr>
                <w:rFonts w:cstheme="minorHAnsi"/>
                <w:sz w:val="20"/>
                <w:szCs w:val="20"/>
              </w:rPr>
            </w:pPr>
            <w:r w:rsidRPr="00274FED">
              <w:rPr>
                <w:rFonts w:cstheme="minorHAnsi"/>
                <w:sz w:val="20"/>
                <w:szCs w:val="20"/>
              </w:rPr>
              <w:t xml:space="preserve"> Pracownicy administracyjno-biurowi, np.:</w:t>
            </w:r>
          </w:p>
          <w:p w14:paraId="55B05D32" w14:textId="41BFA72D" w:rsidR="00D5164E" w:rsidRPr="00274FED" w:rsidRDefault="00D5164E" w:rsidP="000C0789">
            <w:pPr>
              <w:pStyle w:val="Default"/>
              <w:numPr>
                <w:ilvl w:val="0"/>
                <w:numId w:val="215"/>
              </w:numPr>
              <w:spacing w:before="120" w:after="120"/>
              <w:ind w:left="741"/>
              <w:jc w:val="both"/>
              <w:rPr>
                <w:rFonts w:cstheme="minorHAnsi"/>
                <w:sz w:val="20"/>
                <w:szCs w:val="20"/>
              </w:rPr>
            </w:pPr>
            <w:r w:rsidRPr="00274FED">
              <w:rPr>
                <w:rFonts w:cstheme="minorHAnsi"/>
                <w:sz w:val="20"/>
                <w:szCs w:val="20"/>
              </w:rPr>
              <w:t xml:space="preserve">Specjalista administracji publicznej (kod zawodu: 242217) </w:t>
            </w:r>
          </w:p>
          <w:p w14:paraId="7B51AC8E" w14:textId="27A8F03D" w:rsidR="00D5164E" w:rsidRPr="00274FED" w:rsidRDefault="00D5164E" w:rsidP="000C0789">
            <w:pPr>
              <w:pStyle w:val="Default"/>
              <w:numPr>
                <w:ilvl w:val="0"/>
                <w:numId w:val="215"/>
              </w:numPr>
              <w:spacing w:before="120" w:after="120"/>
              <w:ind w:left="741"/>
              <w:jc w:val="both"/>
              <w:rPr>
                <w:rFonts w:cstheme="minorHAnsi"/>
                <w:sz w:val="20"/>
                <w:szCs w:val="20"/>
              </w:rPr>
            </w:pPr>
            <w:r w:rsidRPr="00274FED">
              <w:rPr>
                <w:rFonts w:cstheme="minorHAnsi"/>
                <w:sz w:val="20"/>
                <w:szCs w:val="20"/>
              </w:rPr>
              <w:t xml:space="preserve">Archiwista dokumentów elektronicznych (kod zawodu: 441401) </w:t>
            </w:r>
          </w:p>
          <w:p w14:paraId="3F8FE5AA" w14:textId="1FC3E801" w:rsidR="00D5164E" w:rsidRPr="00274FED" w:rsidRDefault="00D5164E" w:rsidP="000C0789">
            <w:pPr>
              <w:pStyle w:val="Default"/>
              <w:numPr>
                <w:ilvl w:val="0"/>
                <w:numId w:val="215"/>
              </w:numPr>
              <w:spacing w:before="120" w:after="120"/>
              <w:ind w:left="741"/>
              <w:jc w:val="both"/>
              <w:rPr>
                <w:rFonts w:cstheme="minorHAnsi"/>
                <w:sz w:val="20"/>
                <w:szCs w:val="20"/>
              </w:rPr>
            </w:pPr>
            <w:r w:rsidRPr="00274FED">
              <w:rPr>
                <w:rFonts w:cstheme="minorHAnsi"/>
                <w:sz w:val="20"/>
                <w:szCs w:val="20"/>
              </w:rPr>
              <w:t xml:space="preserve">Archiwista zakładowy (kod zawodu: 441402) </w:t>
            </w:r>
          </w:p>
        </w:tc>
      </w:tr>
      <w:tr w:rsidR="00D5164E" w:rsidRPr="00274FED" w14:paraId="634A0D2B" w14:textId="77777777" w:rsidTr="00D5164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tcPr>
          <w:p w14:paraId="237764F1" w14:textId="30769563" w:rsidR="00D5164E" w:rsidRPr="00274FED" w:rsidRDefault="00D5164E" w:rsidP="000C0789">
            <w:pPr>
              <w:numPr>
                <w:ilvl w:val="0"/>
                <w:numId w:val="128"/>
              </w:numPr>
              <w:spacing w:before="120" w:after="120" w:line="240" w:lineRule="auto"/>
              <w:ind w:left="316" w:hanging="164"/>
              <w:jc w:val="both"/>
              <w:rPr>
                <w:rFonts w:cstheme="minorHAnsi"/>
                <w:sz w:val="20"/>
                <w:szCs w:val="20"/>
              </w:rPr>
            </w:pPr>
            <w:r w:rsidRPr="00274FED">
              <w:rPr>
                <w:rFonts w:cstheme="minorHAnsi"/>
                <w:sz w:val="20"/>
                <w:szCs w:val="20"/>
              </w:rPr>
              <w:t>Pracownicy działu logistyki, np.:</w:t>
            </w:r>
          </w:p>
          <w:p w14:paraId="418EBC1F" w14:textId="73602424" w:rsidR="00D5164E" w:rsidRPr="00274FED" w:rsidRDefault="00D5164E" w:rsidP="000C0789">
            <w:pPr>
              <w:pStyle w:val="Default"/>
              <w:numPr>
                <w:ilvl w:val="0"/>
                <w:numId w:val="216"/>
              </w:numPr>
              <w:spacing w:before="120" w:after="120"/>
              <w:ind w:left="741"/>
              <w:jc w:val="both"/>
              <w:rPr>
                <w:rFonts w:cstheme="minorHAnsi"/>
                <w:sz w:val="20"/>
                <w:szCs w:val="20"/>
              </w:rPr>
            </w:pPr>
            <w:r w:rsidRPr="00274FED">
              <w:rPr>
                <w:rFonts w:cstheme="minorHAnsi"/>
                <w:sz w:val="20"/>
                <w:szCs w:val="20"/>
              </w:rPr>
              <w:t xml:space="preserve">Pracownik działu logistyki (kod zawodu: 333104) </w:t>
            </w:r>
          </w:p>
          <w:p w14:paraId="23CBDFD9" w14:textId="191F4D8B" w:rsidR="00D5164E" w:rsidRPr="00274FED" w:rsidRDefault="00D5164E" w:rsidP="000C0789">
            <w:pPr>
              <w:pStyle w:val="Default"/>
              <w:numPr>
                <w:ilvl w:val="0"/>
                <w:numId w:val="216"/>
              </w:numPr>
              <w:spacing w:before="120" w:after="120"/>
              <w:ind w:left="741"/>
              <w:jc w:val="both"/>
              <w:rPr>
                <w:rFonts w:cstheme="minorHAnsi"/>
                <w:color w:val="auto"/>
                <w:sz w:val="20"/>
                <w:szCs w:val="20"/>
              </w:rPr>
            </w:pPr>
            <w:r w:rsidRPr="00274FED">
              <w:rPr>
                <w:rFonts w:cstheme="minorHAnsi"/>
                <w:sz w:val="20"/>
                <w:szCs w:val="20"/>
              </w:rPr>
              <w:t>Specjalista do spraw logistyki (kod zawodu: 2421)</w:t>
            </w:r>
          </w:p>
          <w:p w14:paraId="4B28EA04" w14:textId="4A577B3A" w:rsidR="00D5164E" w:rsidRPr="00274FED" w:rsidRDefault="00D5164E" w:rsidP="000C0789">
            <w:pPr>
              <w:pStyle w:val="Default"/>
              <w:numPr>
                <w:ilvl w:val="0"/>
                <w:numId w:val="216"/>
              </w:numPr>
              <w:spacing w:before="120" w:after="120"/>
              <w:ind w:left="741"/>
              <w:jc w:val="both"/>
              <w:rPr>
                <w:rFonts w:cstheme="minorHAnsi"/>
                <w:sz w:val="20"/>
                <w:szCs w:val="20"/>
              </w:rPr>
            </w:pPr>
            <w:r w:rsidRPr="00274FED">
              <w:rPr>
                <w:rFonts w:cstheme="minorHAnsi"/>
                <w:sz w:val="20"/>
                <w:szCs w:val="20"/>
              </w:rPr>
              <w:t xml:space="preserve">Spedytor (kod zawodu: 333105) </w:t>
            </w:r>
          </w:p>
        </w:tc>
      </w:tr>
      <w:tr w:rsidR="00D5164E" w:rsidRPr="00274FED" w14:paraId="40763B6F" w14:textId="77777777" w:rsidTr="00D5164E">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tcPr>
          <w:p w14:paraId="05938406" w14:textId="3004FD36" w:rsidR="00D5164E" w:rsidRPr="00274FED" w:rsidRDefault="00D5164E" w:rsidP="000C0789">
            <w:pPr>
              <w:numPr>
                <w:ilvl w:val="0"/>
                <w:numId w:val="128"/>
              </w:numPr>
              <w:spacing w:before="120" w:after="120" w:line="240" w:lineRule="auto"/>
              <w:ind w:left="316" w:hanging="164"/>
              <w:jc w:val="both"/>
              <w:rPr>
                <w:rFonts w:cstheme="minorHAnsi"/>
                <w:sz w:val="20"/>
                <w:szCs w:val="20"/>
              </w:rPr>
            </w:pPr>
            <w:r w:rsidRPr="00274FED">
              <w:rPr>
                <w:rFonts w:cstheme="minorHAnsi"/>
                <w:sz w:val="20"/>
                <w:szCs w:val="20"/>
              </w:rPr>
              <w:t xml:space="preserve"> Projektant i administrator baz danych:</w:t>
            </w:r>
          </w:p>
          <w:p w14:paraId="5DBFD5F1" w14:textId="68137BB1" w:rsidR="00D5164E" w:rsidRPr="00274FED" w:rsidRDefault="00D5164E" w:rsidP="000C0789">
            <w:pPr>
              <w:pStyle w:val="Default"/>
              <w:numPr>
                <w:ilvl w:val="0"/>
                <w:numId w:val="217"/>
              </w:numPr>
              <w:spacing w:before="120" w:after="120"/>
              <w:ind w:left="741"/>
              <w:jc w:val="both"/>
              <w:rPr>
                <w:rFonts w:cstheme="minorHAnsi"/>
                <w:sz w:val="20"/>
                <w:szCs w:val="20"/>
              </w:rPr>
            </w:pPr>
            <w:r w:rsidRPr="00274FED">
              <w:rPr>
                <w:rFonts w:cstheme="minorHAnsi"/>
                <w:sz w:val="20"/>
                <w:szCs w:val="20"/>
              </w:rPr>
              <w:t>Administrator baz danych (kod zawodu: 252101)</w:t>
            </w:r>
          </w:p>
          <w:p w14:paraId="71B9AEFA" w14:textId="7A010D04" w:rsidR="00D5164E" w:rsidRPr="00274FED" w:rsidRDefault="00D5164E" w:rsidP="000C0789">
            <w:pPr>
              <w:pStyle w:val="Default"/>
              <w:numPr>
                <w:ilvl w:val="0"/>
                <w:numId w:val="217"/>
              </w:numPr>
              <w:spacing w:before="120" w:after="120"/>
              <w:ind w:left="741"/>
              <w:jc w:val="both"/>
              <w:rPr>
                <w:rFonts w:cstheme="minorHAnsi"/>
                <w:sz w:val="20"/>
                <w:szCs w:val="20"/>
              </w:rPr>
            </w:pPr>
            <w:r w:rsidRPr="00274FED">
              <w:rPr>
                <w:rFonts w:cstheme="minorHAnsi"/>
                <w:sz w:val="20"/>
                <w:szCs w:val="20"/>
              </w:rPr>
              <w:t>Analityk baz danych (kod: 252102)</w:t>
            </w:r>
          </w:p>
          <w:p w14:paraId="2AE807FC" w14:textId="038645BE" w:rsidR="00D5164E" w:rsidRPr="00274FED" w:rsidRDefault="00D5164E" w:rsidP="000C0789">
            <w:pPr>
              <w:pStyle w:val="Default"/>
              <w:numPr>
                <w:ilvl w:val="0"/>
                <w:numId w:val="217"/>
              </w:numPr>
              <w:spacing w:before="120" w:after="120"/>
              <w:ind w:left="741"/>
              <w:jc w:val="both"/>
              <w:rPr>
                <w:rFonts w:cstheme="minorHAnsi"/>
                <w:sz w:val="20"/>
                <w:szCs w:val="20"/>
              </w:rPr>
            </w:pPr>
            <w:r w:rsidRPr="00274FED">
              <w:rPr>
                <w:rFonts w:cstheme="minorHAnsi"/>
                <w:sz w:val="20"/>
                <w:szCs w:val="20"/>
              </w:rPr>
              <w:t>Projektant baz danych (kod: 252103)</w:t>
            </w:r>
          </w:p>
        </w:tc>
      </w:tr>
      <w:tr w:rsidR="00D5164E" w:rsidRPr="00274FED" w14:paraId="6139B478" w14:textId="77777777" w:rsidTr="00D5164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tcPr>
          <w:p w14:paraId="27BE35D4" w14:textId="5010EB26" w:rsidR="00D5164E" w:rsidRPr="00274FED" w:rsidRDefault="00D5164E" w:rsidP="000C0789">
            <w:pPr>
              <w:numPr>
                <w:ilvl w:val="0"/>
                <w:numId w:val="128"/>
              </w:numPr>
              <w:spacing w:before="120" w:after="120" w:line="240" w:lineRule="auto"/>
              <w:ind w:left="316" w:hanging="164"/>
              <w:jc w:val="both"/>
              <w:rPr>
                <w:rFonts w:cstheme="minorHAnsi"/>
                <w:sz w:val="20"/>
                <w:szCs w:val="20"/>
              </w:rPr>
            </w:pPr>
            <w:r w:rsidRPr="00274FED">
              <w:rPr>
                <w:rFonts w:cstheme="minorHAnsi"/>
                <w:sz w:val="20"/>
                <w:szCs w:val="20"/>
              </w:rPr>
              <w:t xml:space="preserve"> Obsługa witryn internetowych, np.:</w:t>
            </w:r>
          </w:p>
          <w:p w14:paraId="3D2229A6" w14:textId="246B7239" w:rsidR="00D5164E" w:rsidRPr="00274FED" w:rsidRDefault="00D5164E" w:rsidP="000C0789">
            <w:pPr>
              <w:pStyle w:val="Default"/>
              <w:numPr>
                <w:ilvl w:val="0"/>
                <w:numId w:val="218"/>
              </w:numPr>
              <w:spacing w:before="120" w:after="120"/>
              <w:ind w:left="741"/>
              <w:jc w:val="both"/>
              <w:rPr>
                <w:rFonts w:cstheme="minorHAnsi"/>
                <w:sz w:val="20"/>
                <w:szCs w:val="20"/>
              </w:rPr>
            </w:pPr>
            <w:r w:rsidRPr="00274FED">
              <w:rPr>
                <w:rFonts w:cstheme="minorHAnsi"/>
                <w:sz w:val="20"/>
                <w:szCs w:val="20"/>
              </w:rPr>
              <w:t>Architekt stron internetowych (kod zawodu: 251301)</w:t>
            </w:r>
          </w:p>
          <w:p w14:paraId="44011B97" w14:textId="12ED6018" w:rsidR="00D5164E" w:rsidRPr="00274FED" w:rsidRDefault="00D5164E" w:rsidP="000C0789">
            <w:pPr>
              <w:pStyle w:val="Default"/>
              <w:numPr>
                <w:ilvl w:val="0"/>
                <w:numId w:val="218"/>
              </w:numPr>
              <w:spacing w:before="120" w:after="120"/>
              <w:ind w:left="741"/>
              <w:jc w:val="both"/>
              <w:rPr>
                <w:rFonts w:cstheme="minorHAnsi"/>
                <w:sz w:val="20"/>
                <w:szCs w:val="20"/>
              </w:rPr>
            </w:pPr>
            <w:r w:rsidRPr="00274FED">
              <w:rPr>
                <w:rFonts w:cstheme="minorHAnsi"/>
                <w:sz w:val="20"/>
                <w:szCs w:val="20"/>
              </w:rPr>
              <w:t>Redaktor serwisu internetowego (kod zawodu: 264207)</w:t>
            </w:r>
          </w:p>
          <w:p w14:paraId="77D843F0" w14:textId="378C30D7" w:rsidR="00D5164E" w:rsidRPr="00274FED" w:rsidRDefault="00D5164E" w:rsidP="000C0789">
            <w:pPr>
              <w:pStyle w:val="Default"/>
              <w:numPr>
                <w:ilvl w:val="0"/>
                <w:numId w:val="218"/>
              </w:numPr>
              <w:spacing w:before="120" w:after="120"/>
              <w:ind w:left="741"/>
              <w:jc w:val="both"/>
              <w:rPr>
                <w:rFonts w:cstheme="minorHAnsi"/>
                <w:sz w:val="20"/>
                <w:szCs w:val="20"/>
              </w:rPr>
            </w:pPr>
            <w:r w:rsidRPr="00274FED">
              <w:rPr>
                <w:rFonts w:cstheme="minorHAnsi"/>
                <w:sz w:val="20"/>
                <w:szCs w:val="20"/>
              </w:rPr>
              <w:t xml:space="preserve">Menedżer zawartości serwisów internetowych (kod zawodu: 262205) </w:t>
            </w:r>
          </w:p>
          <w:p w14:paraId="6412F02C" w14:textId="183A83D2" w:rsidR="00D5164E" w:rsidRPr="00274FED" w:rsidRDefault="00D5164E" w:rsidP="000C0789">
            <w:pPr>
              <w:pStyle w:val="Default"/>
              <w:numPr>
                <w:ilvl w:val="0"/>
                <w:numId w:val="218"/>
              </w:numPr>
              <w:spacing w:before="120" w:after="120"/>
              <w:ind w:left="741"/>
              <w:jc w:val="both"/>
              <w:rPr>
                <w:rFonts w:cstheme="minorHAnsi"/>
                <w:sz w:val="20"/>
                <w:szCs w:val="20"/>
              </w:rPr>
            </w:pPr>
            <w:r w:rsidRPr="00274FED">
              <w:rPr>
                <w:rFonts w:cstheme="minorHAnsi"/>
                <w:sz w:val="20"/>
                <w:szCs w:val="20"/>
              </w:rPr>
              <w:t xml:space="preserve">Redaktor serwisu internetowego (kod zawodu: 264207) </w:t>
            </w:r>
          </w:p>
          <w:p w14:paraId="0AA8A5E1" w14:textId="17DFCF5B" w:rsidR="00D5164E" w:rsidRPr="00274FED" w:rsidRDefault="00D5164E" w:rsidP="000C0789">
            <w:pPr>
              <w:pStyle w:val="Default"/>
              <w:numPr>
                <w:ilvl w:val="0"/>
                <w:numId w:val="218"/>
              </w:numPr>
              <w:spacing w:before="120" w:after="120"/>
              <w:ind w:left="741"/>
              <w:jc w:val="both"/>
              <w:rPr>
                <w:rFonts w:cstheme="minorHAnsi"/>
                <w:sz w:val="20"/>
                <w:szCs w:val="20"/>
              </w:rPr>
            </w:pPr>
            <w:r w:rsidRPr="00274FED">
              <w:rPr>
                <w:rFonts w:cstheme="minorHAnsi"/>
                <w:sz w:val="20"/>
                <w:szCs w:val="20"/>
              </w:rPr>
              <w:t>Sprzedawca reklam internetowych (kod zawodu: 333904)</w:t>
            </w:r>
          </w:p>
          <w:p w14:paraId="5A7E76C9" w14:textId="00229527" w:rsidR="00D5164E" w:rsidRPr="00274FED" w:rsidRDefault="00D5164E" w:rsidP="000C0789">
            <w:pPr>
              <w:pStyle w:val="Default"/>
              <w:numPr>
                <w:ilvl w:val="0"/>
                <w:numId w:val="218"/>
              </w:numPr>
              <w:spacing w:before="120" w:after="120"/>
              <w:ind w:left="741"/>
              <w:jc w:val="both"/>
              <w:rPr>
                <w:rFonts w:cstheme="minorHAnsi"/>
                <w:sz w:val="20"/>
                <w:szCs w:val="20"/>
              </w:rPr>
            </w:pPr>
            <w:r w:rsidRPr="00274FED">
              <w:rPr>
                <w:rFonts w:cstheme="minorHAnsi"/>
                <w:sz w:val="20"/>
                <w:szCs w:val="20"/>
              </w:rPr>
              <w:t xml:space="preserve">Organizator obsługi sprzedaży internetowej (kod zawodu: 524402) </w:t>
            </w:r>
          </w:p>
          <w:p w14:paraId="12D2F761" w14:textId="49C0AA65" w:rsidR="00D5164E" w:rsidRPr="00274FED" w:rsidRDefault="00D5164E" w:rsidP="000C0789">
            <w:pPr>
              <w:pStyle w:val="Default"/>
              <w:numPr>
                <w:ilvl w:val="0"/>
                <w:numId w:val="218"/>
              </w:numPr>
              <w:spacing w:before="120" w:after="120"/>
              <w:ind w:left="741"/>
              <w:jc w:val="both"/>
              <w:rPr>
                <w:rFonts w:cstheme="minorHAnsi"/>
                <w:sz w:val="20"/>
                <w:szCs w:val="20"/>
              </w:rPr>
            </w:pPr>
            <w:r w:rsidRPr="00274FED">
              <w:rPr>
                <w:rFonts w:cstheme="minorHAnsi"/>
                <w:sz w:val="20"/>
                <w:szCs w:val="20"/>
              </w:rPr>
              <w:t xml:space="preserve">Specjalista sprzedaży internetowej (kod zawodu: 243109) </w:t>
            </w:r>
          </w:p>
        </w:tc>
      </w:tr>
      <w:tr w:rsidR="00AF4FFD" w:rsidRPr="00274FED" w14:paraId="6DA1206E" w14:textId="77777777" w:rsidTr="00861003">
        <w:trPr>
          <w:cnfStyle w:val="000000010000" w:firstRow="0" w:lastRow="0" w:firstColumn="0" w:lastColumn="0" w:oddVBand="0" w:evenVBand="0" w:oddHBand="0" w:evenHBand="1" w:firstRowFirstColumn="0" w:firstRowLastColumn="0" w:lastRowFirstColumn="0" w:lastRowLastColumn="0"/>
          <w:trHeight w:val="2460"/>
        </w:trPr>
        <w:tc>
          <w:tcPr>
            <w:cnfStyle w:val="000010000000" w:firstRow="0" w:lastRow="0" w:firstColumn="0" w:lastColumn="0" w:oddVBand="1" w:evenVBand="0" w:oddHBand="0" w:evenHBand="0" w:firstRowFirstColumn="0" w:firstRowLastColumn="0" w:lastRowFirstColumn="0" w:lastRowLastColumn="0"/>
            <w:tcW w:w="5000" w:type="pct"/>
          </w:tcPr>
          <w:p w14:paraId="7DCD5321" w14:textId="75DAA725" w:rsidR="00AF4FFD" w:rsidRPr="00274FED" w:rsidRDefault="00AF4FFD" w:rsidP="000C0789">
            <w:pPr>
              <w:numPr>
                <w:ilvl w:val="0"/>
                <w:numId w:val="128"/>
              </w:numPr>
              <w:spacing w:before="120" w:after="120" w:line="240" w:lineRule="auto"/>
              <w:ind w:left="457" w:hanging="141"/>
              <w:jc w:val="both"/>
              <w:rPr>
                <w:rFonts w:cstheme="minorHAnsi"/>
                <w:sz w:val="20"/>
                <w:szCs w:val="20"/>
              </w:rPr>
            </w:pPr>
            <w:r w:rsidRPr="00274FED">
              <w:rPr>
                <w:rFonts w:cstheme="minorHAnsi"/>
                <w:sz w:val="20"/>
                <w:szCs w:val="20"/>
              </w:rPr>
              <w:lastRenderedPageBreak/>
              <w:t>Pracownicy ds. finansowo-księgowych i kadro</w:t>
            </w:r>
            <w:r w:rsidR="00861003" w:rsidRPr="00274FED">
              <w:rPr>
                <w:rFonts w:cstheme="minorHAnsi"/>
                <w:sz w:val="20"/>
                <w:szCs w:val="20"/>
              </w:rPr>
              <w:t>-płacowych:</w:t>
            </w:r>
          </w:p>
          <w:p w14:paraId="48FB1CA3" w14:textId="268EA076" w:rsidR="00AF4FFD" w:rsidRPr="00274FED" w:rsidRDefault="00AF4FFD" w:rsidP="000C0789">
            <w:pPr>
              <w:pStyle w:val="Akapitzlist"/>
              <w:numPr>
                <w:ilvl w:val="0"/>
                <w:numId w:val="219"/>
              </w:numPr>
              <w:spacing w:before="120" w:after="120" w:line="240" w:lineRule="auto"/>
              <w:ind w:left="714" w:hanging="357"/>
              <w:contextualSpacing w:val="0"/>
              <w:jc w:val="both"/>
              <w:rPr>
                <w:rFonts w:cstheme="minorHAnsi"/>
                <w:sz w:val="20"/>
                <w:szCs w:val="20"/>
              </w:rPr>
            </w:pPr>
            <w:r w:rsidRPr="00274FED">
              <w:rPr>
                <w:rFonts w:cstheme="minorHAnsi"/>
                <w:sz w:val="20"/>
                <w:szCs w:val="20"/>
              </w:rPr>
              <w:t>Asystent do spraw księgowości (kod zawodu: 431101)</w:t>
            </w:r>
          </w:p>
          <w:p w14:paraId="3A42912D" w14:textId="77777777" w:rsidR="00AF4FFD" w:rsidRPr="00274FED" w:rsidRDefault="00AF4FFD" w:rsidP="000C0789">
            <w:pPr>
              <w:pStyle w:val="Akapitzlist"/>
              <w:numPr>
                <w:ilvl w:val="0"/>
                <w:numId w:val="219"/>
              </w:numPr>
              <w:spacing w:before="120" w:after="120" w:line="240" w:lineRule="auto"/>
              <w:ind w:left="714" w:hanging="357"/>
              <w:contextualSpacing w:val="0"/>
              <w:jc w:val="both"/>
              <w:rPr>
                <w:rFonts w:cstheme="minorHAnsi"/>
                <w:sz w:val="20"/>
                <w:szCs w:val="20"/>
              </w:rPr>
            </w:pPr>
            <w:r w:rsidRPr="00274FED">
              <w:rPr>
                <w:rFonts w:cstheme="minorHAnsi"/>
                <w:sz w:val="20"/>
                <w:szCs w:val="20"/>
              </w:rPr>
              <w:t>Fakturzystka (kod zawodu: 431102)</w:t>
            </w:r>
          </w:p>
          <w:p w14:paraId="27226109" w14:textId="77777777" w:rsidR="00AF4FFD" w:rsidRPr="00274FED" w:rsidRDefault="00AF4FFD" w:rsidP="000C0789">
            <w:pPr>
              <w:pStyle w:val="Akapitzlist"/>
              <w:numPr>
                <w:ilvl w:val="0"/>
                <w:numId w:val="219"/>
              </w:numPr>
              <w:spacing w:before="120" w:after="120" w:line="240" w:lineRule="auto"/>
              <w:ind w:left="714" w:hanging="357"/>
              <w:contextualSpacing w:val="0"/>
              <w:jc w:val="both"/>
              <w:rPr>
                <w:rFonts w:cstheme="minorHAnsi"/>
                <w:sz w:val="20"/>
                <w:szCs w:val="20"/>
              </w:rPr>
            </w:pPr>
            <w:r w:rsidRPr="00274FED">
              <w:rPr>
                <w:rFonts w:cstheme="minorHAnsi"/>
                <w:sz w:val="20"/>
                <w:szCs w:val="20"/>
              </w:rPr>
              <w:t>Technik rachunkowości (kod zawodu: 431103)</w:t>
            </w:r>
          </w:p>
          <w:p w14:paraId="74B8C87E" w14:textId="77777777" w:rsidR="00AF4FFD" w:rsidRPr="00274FED" w:rsidRDefault="00AF4FFD" w:rsidP="000C0789">
            <w:pPr>
              <w:pStyle w:val="Default"/>
              <w:numPr>
                <w:ilvl w:val="0"/>
                <w:numId w:val="219"/>
              </w:numPr>
              <w:spacing w:before="120" w:after="120"/>
              <w:ind w:left="714" w:hanging="357"/>
              <w:jc w:val="both"/>
              <w:rPr>
                <w:rFonts w:cstheme="minorHAnsi"/>
                <w:sz w:val="20"/>
                <w:szCs w:val="20"/>
              </w:rPr>
            </w:pPr>
            <w:r w:rsidRPr="00274FED">
              <w:rPr>
                <w:rFonts w:cstheme="minorHAnsi"/>
                <w:sz w:val="20"/>
                <w:szCs w:val="20"/>
              </w:rPr>
              <w:t>Pracownik obsługi płacowej 431301</w:t>
            </w:r>
          </w:p>
          <w:p w14:paraId="76FB2CA8" w14:textId="3AB68454" w:rsidR="00AF4FFD" w:rsidRPr="00274FED" w:rsidRDefault="00AF4FFD" w:rsidP="000C0789">
            <w:pPr>
              <w:pStyle w:val="Default"/>
              <w:numPr>
                <w:ilvl w:val="0"/>
                <w:numId w:val="219"/>
              </w:numPr>
              <w:spacing w:before="120" w:after="120"/>
              <w:ind w:left="714" w:hanging="357"/>
              <w:jc w:val="both"/>
              <w:rPr>
                <w:rFonts w:cstheme="minorHAnsi"/>
                <w:sz w:val="20"/>
                <w:szCs w:val="20"/>
              </w:rPr>
            </w:pPr>
            <w:r w:rsidRPr="00274FED">
              <w:rPr>
                <w:rFonts w:cstheme="minorHAnsi"/>
                <w:sz w:val="20"/>
                <w:szCs w:val="20"/>
              </w:rPr>
              <w:t xml:space="preserve">Specjalista do spraw kadr 242307 </w:t>
            </w:r>
          </w:p>
          <w:p w14:paraId="15CD6831" w14:textId="6E253B59" w:rsidR="00AF4FFD" w:rsidRPr="00274FED" w:rsidRDefault="00AF4FFD" w:rsidP="000C0789">
            <w:pPr>
              <w:pStyle w:val="Akapitzlist"/>
              <w:numPr>
                <w:ilvl w:val="0"/>
                <w:numId w:val="219"/>
              </w:numPr>
              <w:spacing w:before="120" w:after="120" w:line="240" w:lineRule="auto"/>
              <w:ind w:left="714" w:hanging="357"/>
              <w:contextualSpacing w:val="0"/>
              <w:jc w:val="both"/>
              <w:rPr>
                <w:rFonts w:cstheme="minorHAnsi"/>
                <w:sz w:val="20"/>
                <w:szCs w:val="20"/>
              </w:rPr>
            </w:pPr>
            <w:r w:rsidRPr="00274FED">
              <w:rPr>
                <w:rFonts w:cstheme="minorHAnsi"/>
                <w:sz w:val="20"/>
                <w:szCs w:val="20"/>
              </w:rPr>
              <w:t>Specjalista do spraw rachunkowości (kod zawodu: 241103)</w:t>
            </w:r>
          </w:p>
        </w:tc>
      </w:tr>
      <w:tr w:rsidR="00D5164E" w:rsidRPr="00274FED" w14:paraId="7B2E0AEA" w14:textId="77777777" w:rsidTr="00D5164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tcPr>
          <w:p w14:paraId="3DE36165" w14:textId="140835D1" w:rsidR="00D5164E" w:rsidRPr="00274FED" w:rsidRDefault="00D5164E" w:rsidP="000C0789">
            <w:pPr>
              <w:numPr>
                <w:ilvl w:val="0"/>
                <w:numId w:val="128"/>
              </w:numPr>
              <w:spacing w:before="120" w:after="120" w:line="23" w:lineRule="atLeast"/>
              <w:ind w:left="455" w:hanging="164"/>
              <w:rPr>
                <w:rFonts w:cstheme="minorHAnsi"/>
                <w:sz w:val="20"/>
                <w:szCs w:val="20"/>
              </w:rPr>
            </w:pPr>
            <w:r w:rsidRPr="00274FED">
              <w:rPr>
                <w:rFonts w:cstheme="minorHAnsi"/>
                <w:sz w:val="20"/>
                <w:szCs w:val="20"/>
              </w:rPr>
              <w:t xml:space="preserve"> </w:t>
            </w:r>
            <w:r w:rsidR="00861003" w:rsidRPr="00274FED">
              <w:rPr>
                <w:rFonts w:cstheme="minorHAnsi"/>
                <w:sz w:val="20"/>
                <w:szCs w:val="20"/>
              </w:rPr>
              <w:t>Twórcy i operatorzy multimediów, np.:</w:t>
            </w:r>
            <w:r w:rsidRPr="00274FED">
              <w:rPr>
                <w:rFonts w:cstheme="minorHAnsi"/>
                <w:sz w:val="20"/>
                <w:szCs w:val="20"/>
              </w:rPr>
              <w:t xml:space="preserve"> </w:t>
            </w:r>
          </w:p>
          <w:p w14:paraId="1A1BEBDC" w14:textId="782D8D6D" w:rsidR="00D5164E" w:rsidRPr="00274FED" w:rsidRDefault="00D5164E" w:rsidP="000C0789">
            <w:pPr>
              <w:pStyle w:val="Default"/>
              <w:numPr>
                <w:ilvl w:val="0"/>
                <w:numId w:val="220"/>
              </w:numPr>
              <w:spacing w:before="120" w:after="120" w:line="23" w:lineRule="atLeast"/>
              <w:ind w:left="741"/>
              <w:rPr>
                <w:rFonts w:cstheme="minorHAnsi"/>
                <w:sz w:val="20"/>
                <w:szCs w:val="20"/>
              </w:rPr>
            </w:pPr>
            <w:r w:rsidRPr="00274FED">
              <w:rPr>
                <w:rFonts w:cstheme="minorHAnsi"/>
                <w:sz w:val="20"/>
                <w:szCs w:val="20"/>
              </w:rPr>
              <w:t xml:space="preserve">Tester oprogramowania komputerowego </w:t>
            </w:r>
            <w:r w:rsidR="00861003" w:rsidRPr="00274FED">
              <w:rPr>
                <w:rFonts w:cstheme="minorHAnsi"/>
                <w:sz w:val="20"/>
                <w:szCs w:val="20"/>
              </w:rPr>
              <w:t xml:space="preserve">(kod zawodu: </w:t>
            </w:r>
            <w:r w:rsidRPr="00274FED">
              <w:rPr>
                <w:rFonts w:cstheme="minorHAnsi"/>
                <w:sz w:val="20"/>
                <w:szCs w:val="20"/>
              </w:rPr>
              <w:t xml:space="preserve">251903 </w:t>
            </w:r>
          </w:p>
          <w:p w14:paraId="496D9594" w14:textId="069775C7" w:rsidR="00D5164E" w:rsidRPr="00274FED" w:rsidRDefault="00D5164E" w:rsidP="000C0789">
            <w:pPr>
              <w:pStyle w:val="Default"/>
              <w:numPr>
                <w:ilvl w:val="0"/>
                <w:numId w:val="220"/>
              </w:numPr>
              <w:spacing w:before="120" w:after="120" w:line="23" w:lineRule="atLeast"/>
              <w:ind w:left="741"/>
              <w:rPr>
                <w:rFonts w:cstheme="minorHAnsi"/>
                <w:sz w:val="20"/>
                <w:szCs w:val="20"/>
              </w:rPr>
            </w:pPr>
            <w:r w:rsidRPr="00274FED">
              <w:rPr>
                <w:rFonts w:cstheme="minorHAnsi"/>
                <w:sz w:val="20"/>
                <w:szCs w:val="20"/>
              </w:rPr>
              <w:t xml:space="preserve">Programista aplikacji </w:t>
            </w:r>
            <w:r w:rsidR="00861003" w:rsidRPr="00274FED">
              <w:rPr>
                <w:rFonts w:cstheme="minorHAnsi"/>
                <w:sz w:val="20"/>
                <w:szCs w:val="20"/>
              </w:rPr>
              <w:t xml:space="preserve">(kod zawodu: </w:t>
            </w:r>
            <w:r w:rsidRPr="00274FED">
              <w:rPr>
                <w:rFonts w:cstheme="minorHAnsi"/>
                <w:sz w:val="20"/>
                <w:szCs w:val="20"/>
              </w:rPr>
              <w:t xml:space="preserve">251401 </w:t>
            </w:r>
          </w:p>
          <w:p w14:paraId="5D402817" w14:textId="7B8E0B69" w:rsidR="00D5164E" w:rsidRPr="00274FED" w:rsidRDefault="00D5164E" w:rsidP="000C0789">
            <w:pPr>
              <w:pStyle w:val="Default"/>
              <w:numPr>
                <w:ilvl w:val="0"/>
                <w:numId w:val="220"/>
              </w:numPr>
              <w:spacing w:before="120" w:after="120" w:line="23" w:lineRule="atLeast"/>
              <w:ind w:left="741"/>
              <w:rPr>
                <w:rFonts w:cstheme="minorHAnsi"/>
                <w:sz w:val="20"/>
                <w:szCs w:val="20"/>
              </w:rPr>
            </w:pPr>
            <w:r w:rsidRPr="00274FED">
              <w:rPr>
                <w:rFonts w:cstheme="minorHAnsi"/>
                <w:sz w:val="20"/>
                <w:szCs w:val="20"/>
              </w:rPr>
              <w:t xml:space="preserve">Grafik komputerowy DTP </w:t>
            </w:r>
            <w:r w:rsidR="00861003" w:rsidRPr="00274FED">
              <w:rPr>
                <w:rFonts w:cstheme="minorHAnsi"/>
                <w:sz w:val="20"/>
                <w:szCs w:val="20"/>
              </w:rPr>
              <w:t xml:space="preserve">(kod zawodu: </w:t>
            </w:r>
            <w:r w:rsidRPr="00274FED">
              <w:rPr>
                <w:rFonts w:cstheme="minorHAnsi"/>
                <w:sz w:val="20"/>
                <w:szCs w:val="20"/>
              </w:rPr>
              <w:t xml:space="preserve">216601 </w:t>
            </w:r>
          </w:p>
          <w:p w14:paraId="6C0EB679" w14:textId="31932216" w:rsidR="00D5164E" w:rsidRPr="00274FED" w:rsidRDefault="00D5164E" w:rsidP="000C0789">
            <w:pPr>
              <w:pStyle w:val="Default"/>
              <w:numPr>
                <w:ilvl w:val="0"/>
                <w:numId w:val="220"/>
              </w:numPr>
              <w:spacing w:before="120" w:after="120" w:line="23" w:lineRule="atLeast"/>
              <w:ind w:left="741"/>
              <w:rPr>
                <w:rFonts w:cstheme="minorHAnsi"/>
                <w:sz w:val="20"/>
                <w:szCs w:val="20"/>
              </w:rPr>
            </w:pPr>
            <w:r w:rsidRPr="00274FED">
              <w:rPr>
                <w:rFonts w:cstheme="minorHAnsi"/>
                <w:sz w:val="20"/>
                <w:szCs w:val="20"/>
              </w:rPr>
              <w:t xml:space="preserve">Projektant grafiki stron internetowych </w:t>
            </w:r>
            <w:r w:rsidR="00861003" w:rsidRPr="00274FED">
              <w:rPr>
                <w:rFonts w:cstheme="minorHAnsi"/>
                <w:sz w:val="20"/>
                <w:szCs w:val="20"/>
              </w:rPr>
              <w:t xml:space="preserve">(kod zawodu: </w:t>
            </w:r>
            <w:r w:rsidRPr="00274FED">
              <w:rPr>
                <w:rFonts w:cstheme="minorHAnsi"/>
                <w:sz w:val="20"/>
                <w:szCs w:val="20"/>
              </w:rPr>
              <w:t>216605</w:t>
            </w:r>
            <w:r w:rsidR="00861003" w:rsidRPr="00274FED">
              <w:rPr>
                <w:rFonts w:cstheme="minorHAnsi"/>
                <w:sz w:val="20"/>
                <w:szCs w:val="20"/>
              </w:rPr>
              <w:t>)</w:t>
            </w:r>
            <w:r w:rsidRPr="00274FED">
              <w:rPr>
                <w:rFonts w:cstheme="minorHAnsi"/>
                <w:sz w:val="20"/>
                <w:szCs w:val="20"/>
              </w:rPr>
              <w:t xml:space="preserve"> </w:t>
            </w:r>
          </w:p>
          <w:p w14:paraId="56066A4E" w14:textId="2A9858CB" w:rsidR="00D5164E" w:rsidRPr="00274FED" w:rsidRDefault="00D5164E" w:rsidP="000C0789">
            <w:pPr>
              <w:pStyle w:val="Default"/>
              <w:numPr>
                <w:ilvl w:val="0"/>
                <w:numId w:val="220"/>
              </w:numPr>
              <w:spacing w:before="120" w:after="120" w:line="23" w:lineRule="atLeast"/>
              <w:ind w:left="741"/>
              <w:rPr>
                <w:rFonts w:cstheme="minorHAnsi"/>
                <w:sz w:val="20"/>
                <w:szCs w:val="20"/>
              </w:rPr>
            </w:pPr>
            <w:r w:rsidRPr="00274FED">
              <w:rPr>
                <w:rFonts w:cstheme="minorHAnsi"/>
                <w:sz w:val="20"/>
                <w:szCs w:val="20"/>
              </w:rPr>
              <w:t xml:space="preserve">Administrator stron internetowych </w:t>
            </w:r>
            <w:r w:rsidR="00861003" w:rsidRPr="00274FED">
              <w:rPr>
                <w:rFonts w:cstheme="minorHAnsi"/>
                <w:sz w:val="20"/>
                <w:szCs w:val="20"/>
              </w:rPr>
              <w:t xml:space="preserve">(kod zawodu: </w:t>
            </w:r>
            <w:r w:rsidRPr="00274FED">
              <w:rPr>
                <w:rFonts w:cstheme="minorHAnsi"/>
                <w:sz w:val="20"/>
                <w:szCs w:val="20"/>
              </w:rPr>
              <w:t>351401</w:t>
            </w:r>
            <w:r w:rsidR="00861003" w:rsidRPr="00274FED">
              <w:rPr>
                <w:rFonts w:cstheme="minorHAnsi"/>
                <w:sz w:val="20"/>
                <w:szCs w:val="20"/>
              </w:rPr>
              <w:t>)</w:t>
            </w:r>
            <w:r w:rsidRPr="00274FED">
              <w:rPr>
                <w:rFonts w:cstheme="minorHAnsi"/>
                <w:sz w:val="20"/>
                <w:szCs w:val="20"/>
              </w:rPr>
              <w:t xml:space="preserve"> </w:t>
            </w:r>
          </w:p>
          <w:p w14:paraId="0C7094C0" w14:textId="0D4852AC" w:rsidR="00D5164E" w:rsidRPr="00274FED" w:rsidRDefault="00D5164E" w:rsidP="000C0789">
            <w:pPr>
              <w:pStyle w:val="Default"/>
              <w:numPr>
                <w:ilvl w:val="0"/>
                <w:numId w:val="220"/>
              </w:numPr>
              <w:spacing w:before="120" w:after="120" w:line="23" w:lineRule="atLeast"/>
              <w:ind w:left="741"/>
              <w:rPr>
                <w:rFonts w:cstheme="minorHAnsi"/>
                <w:sz w:val="20"/>
                <w:szCs w:val="20"/>
              </w:rPr>
            </w:pPr>
            <w:r w:rsidRPr="00274FED">
              <w:rPr>
                <w:rFonts w:cstheme="minorHAnsi"/>
                <w:sz w:val="20"/>
                <w:szCs w:val="20"/>
              </w:rPr>
              <w:t>Projektant aplikacji multimedialnych, animacji i gier komputerowych 251302</w:t>
            </w:r>
            <w:r w:rsidR="00861003" w:rsidRPr="00274FED">
              <w:rPr>
                <w:rFonts w:cstheme="minorHAnsi"/>
                <w:sz w:val="20"/>
                <w:szCs w:val="20"/>
              </w:rPr>
              <w:t>)</w:t>
            </w:r>
            <w:r w:rsidRPr="00274FED">
              <w:rPr>
                <w:rFonts w:cstheme="minorHAnsi"/>
                <w:sz w:val="20"/>
                <w:szCs w:val="20"/>
              </w:rPr>
              <w:t xml:space="preserve"> </w:t>
            </w:r>
          </w:p>
          <w:p w14:paraId="683FF7D4" w14:textId="40F4E029" w:rsidR="00D5164E" w:rsidRPr="00274FED" w:rsidRDefault="00D5164E" w:rsidP="000C0789">
            <w:pPr>
              <w:pStyle w:val="Default"/>
              <w:numPr>
                <w:ilvl w:val="0"/>
                <w:numId w:val="220"/>
              </w:numPr>
              <w:spacing w:before="120" w:after="120" w:line="23" w:lineRule="atLeast"/>
              <w:ind w:left="741"/>
              <w:rPr>
                <w:rFonts w:cstheme="minorHAnsi"/>
                <w:sz w:val="20"/>
                <w:szCs w:val="20"/>
              </w:rPr>
            </w:pPr>
            <w:r w:rsidRPr="00274FED">
              <w:rPr>
                <w:rFonts w:cstheme="minorHAnsi"/>
                <w:sz w:val="20"/>
                <w:szCs w:val="20"/>
              </w:rPr>
              <w:t xml:space="preserve">Administrator systemów komputerowych </w:t>
            </w:r>
            <w:r w:rsidR="00861003" w:rsidRPr="00274FED">
              <w:rPr>
                <w:rFonts w:cstheme="minorHAnsi"/>
                <w:sz w:val="20"/>
                <w:szCs w:val="20"/>
              </w:rPr>
              <w:t xml:space="preserve">(kod zawodu: </w:t>
            </w:r>
            <w:r w:rsidRPr="00274FED">
              <w:rPr>
                <w:rFonts w:cstheme="minorHAnsi"/>
                <w:sz w:val="20"/>
                <w:szCs w:val="20"/>
              </w:rPr>
              <w:t>252201</w:t>
            </w:r>
            <w:r w:rsidR="00861003" w:rsidRPr="00274FED">
              <w:rPr>
                <w:rFonts w:cstheme="minorHAnsi"/>
                <w:sz w:val="20"/>
                <w:szCs w:val="20"/>
              </w:rPr>
              <w:t>)</w:t>
            </w:r>
            <w:r w:rsidRPr="00274FED">
              <w:rPr>
                <w:rFonts w:cstheme="minorHAnsi"/>
                <w:sz w:val="20"/>
                <w:szCs w:val="20"/>
              </w:rPr>
              <w:t xml:space="preserve"> </w:t>
            </w:r>
          </w:p>
          <w:p w14:paraId="73AA8BF4" w14:textId="140FE5F0" w:rsidR="00D5164E" w:rsidRPr="00274FED" w:rsidRDefault="00D5164E" w:rsidP="000C0789">
            <w:pPr>
              <w:pStyle w:val="Default"/>
              <w:numPr>
                <w:ilvl w:val="0"/>
                <w:numId w:val="220"/>
              </w:numPr>
              <w:spacing w:before="120" w:after="120" w:line="23" w:lineRule="atLeast"/>
              <w:ind w:left="741"/>
              <w:rPr>
                <w:rFonts w:cstheme="minorHAnsi"/>
                <w:sz w:val="20"/>
                <w:szCs w:val="20"/>
              </w:rPr>
            </w:pPr>
            <w:r w:rsidRPr="00274FED">
              <w:rPr>
                <w:rFonts w:cstheme="minorHAnsi"/>
                <w:sz w:val="20"/>
                <w:szCs w:val="20"/>
              </w:rPr>
              <w:t xml:space="preserve">Operator sieci komputerowych </w:t>
            </w:r>
            <w:r w:rsidR="00861003" w:rsidRPr="00274FED">
              <w:rPr>
                <w:rFonts w:cstheme="minorHAnsi"/>
                <w:sz w:val="20"/>
                <w:szCs w:val="20"/>
              </w:rPr>
              <w:t xml:space="preserve">(kod zawodu: </w:t>
            </w:r>
            <w:r w:rsidRPr="00274FED">
              <w:rPr>
                <w:rFonts w:cstheme="minorHAnsi"/>
                <w:sz w:val="20"/>
                <w:szCs w:val="20"/>
              </w:rPr>
              <w:t>351301</w:t>
            </w:r>
            <w:r w:rsidR="00861003" w:rsidRPr="00274FED">
              <w:rPr>
                <w:rFonts w:cstheme="minorHAnsi"/>
                <w:sz w:val="20"/>
                <w:szCs w:val="20"/>
              </w:rPr>
              <w:t>)</w:t>
            </w:r>
          </w:p>
        </w:tc>
      </w:tr>
      <w:tr w:rsidR="00D5164E" w:rsidRPr="00274FED" w14:paraId="6AD01139" w14:textId="77777777" w:rsidTr="00D5164E">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tcPr>
          <w:p w14:paraId="06D0F410" w14:textId="0E6025C6" w:rsidR="00861003" w:rsidRPr="00274FED" w:rsidRDefault="00D5164E" w:rsidP="000C0789">
            <w:pPr>
              <w:numPr>
                <w:ilvl w:val="0"/>
                <w:numId w:val="128"/>
              </w:numPr>
              <w:spacing w:before="120" w:after="120" w:line="23" w:lineRule="atLeast"/>
              <w:ind w:left="455" w:hanging="164"/>
              <w:jc w:val="both"/>
              <w:rPr>
                <w:rFonts w:cstheme="minorHAnsi"/>
                <w:sz w:val="20"/>
                <w:szCs w:val="20"/>
              </w:rPr>
            </w:pPr>
            <w:r w:rsidRPr="00274FED">
              <w:rPr>
                <w:rFonts w:cstheme="minorHAnsi"/>
                <w:sz w:val="20"/>
                <w:szCs w:val="20"/>
              </w:rPr>
              <w:t xml:space="preserve"> </w:t>
            </w:r>
            <w:r w:rsidR="00861003" w:rsidRPr="00274FED">
              <w:rPr>
                <w:rFonts w:cstheme="minorHAnsi"/>
                <w:sz w:val="20"/>
                <w:szCs w:val="20"/>
              </w:rPr>
              <w:t>Pracownicy obróbki danych, np.:</w:t>
            </w:r>
          </w:p>
          <w:p w14:paraId="7465502C" w14:textId="7E4EA640" w:rsidR="00D5164E" w:rsidRPr="00274FED" w:rsidRDefault="00D5164E" w:rsidP="000C0789">
            <w:pPr>
              <w:pStyle w:val="Default"/>
              <w:numPr>
                <w:ilvl w:val="0"/>
                <w:numId w:val="221"/>
              </w:numPr>
              <w:spacing w:before="120" w:after="120" w:line="23" w:lineRule="atLeast"/>
              <w:ind w:left="741"/>
              <w:jc w:val="both"/>
              <w:rPr>
                <w:rFonts w:cstheme="minorHAnsi"/>
                <w:sz w:val="20"/>
                <w:szCs w:val="20"/>
              </w:rPr>
            </w:pPr>
            <w:r w:rsidRPr="00274FED">
              <w:rPr>
                <w:rFonts w:cstheme="minorHAnsi"/>
                <w:sz w:val="20"/>
                <w:szCs w:val="20"/>
              </w:rPr>
              <w:t xml:space="preserve">Operator wprowadzania danych </w:t>
            </w:r>
            <w:r w:rsidR="00861003" w:rsidRPr="00274FED">
              <w:rPr>
                <w:rFonts w:cstheme="minorHAnsi"/>
                <w:sz w:val="20"/>
                <w:szCs w:val="20"/>
              </w:rPr>
              <w:t xml:space="preserve">(kod zawodu: </w:t>
            </w:r>
            <w:r w:rsidRPr="00274FED">
              <w:rPr>
                <w:rFonts w:cstheme="minorHAnsi"/>
                <w:sz w:val="20"/>
                <w:szCs w:val="20"/>
              </w:rPr>
              <w:t>413201</w:t>
            </w:r>
            <w:r w:rsidR="00861003" w:rsidRPr="00274FED">
              <w:rPr>
                <w:rFonts w:cstheme="minorHAnsi"/>
                <w:sz w:val="20"/>
                <w:szCs w:val="20"/>
              </w:rPr>
              <w:t>)</w:t>
            </w:r>
            <w:r w:rsidRPr="00274FED">
              <w:rPr>
                <w:rFonts w:cstheme="minorHAnsi"/>
                <w:sz w:val="20"/>
                <w:szCs w:val="20"/>
              </w:rPr>
              <w:t xml:space="preserve"> </w:t>
            </w:r>
          </w:p>
          <w:p w14:paraId="2B2B4E91" w14:textId="2A4CEAC6" w:rsidR="00D5164E" w:rsidRPr="00274FED" w:rsidRDefault="00D5164E" w:rsidP="000C0789">
            <w:pPr>
              <w:pStyle w:val="Default"/>
              <w:numPr>
                <w:ilvl w:val="0"/>
                <w:numId w:val="221"/>
              </w:numPr>
              <w:spacing w:before="120" w:after="120" w:line="23" w:lineRule="atLeast"/>
              <w:ind w:left="741"/>
              <w:jc w:val="both"/>
              <w:rPr>
                <w:rFonts w:cstheme="minorHAnsi"/>
                <w:sz w:val="20"/>
                <w:szCs w:val="20"/>
              </w:rPr>
            </w:pPr>
            <w:r w:rsidRPr="00274FED">
              <w:rPr>
                <w:rFonts w:cstheme="minorHAnsi"/>
                <w:sz w:val="20"/>
                <w:szCs w:val="20"/>
              </w:rPr>
              <w:t xml:space="preserve">Administrator baz danych </w:t>
            </w:r>
            <w:r w:rsidR="00861003" w:rsidRPr="00274FED">
              <w:rPr>
                <w:rFonts w:cstheme="minorHAnsi"/>
                <w:sz w:val="20"/>
                <w:szCs w:val="20"/>
              </w:rPr>
              <w:t xml:space="preserve">(kod zawodu: </w:t>
            </w:r>
            <w:r w:rsidRPr="00274FED">
              <w:rPr>
                <w:rFonts w:cstheme="minorHAnsi"/>
                <w:sz w:val="20"/>
                <w:szCs w:val="20"/>
              </w:rPr>
              <w:t>252101</w:t>
            </w:r>
            <w:r w:rsidR="00861003" w:rsidRPr="00274FED">
              <w:rPr>
                <w:rFonts w:cstheme="minorHAnsi"/>
                <w:sz w:val="20"/>
                <w:szCs w:val="20"/>
              </w:rPr>
              <w:t>)</w:t>
            </w:r>
            <w:r w:rsidRPr="00274FED">
              <w:rPr>
                <w:rFonts w:cstheme="minorHAnsi"/>
                <w:sz w:val="20"/>
                <w:szCs w:val="20"/>
              </w:rPr>
              <w:t xml:space="preserve"> </w:t>
            </w:r>
          </w:p>
          <w:p w14:paraId="51769710" w14:textId="63D77BC7" w:rsidR="00D5164E" w:rsidRPr="00274FED" w:rsidRDefault="00D5164E" w:rsidP="000C0789">
            <w:pPr>
              <w:pStyle w:val="Default"/>
              <w:numPr>
                <w:ilvl w:val="0"/>
                <w:numId w:val="221"/>
              </w:numPr>
              <w:spacing w:before="120" w:after="120" w:line="23" w:lineRule="atLeast"/>
              <w:ind w:left="741"/>
              <w:jc w:val="both"/>
              <w:rPr>
                <w:rFonts w:cstheme="minorHAnsi"/>
                <w:sz w:val="20"/>
                <w:szCs w:val="20"/>
              </w:rPr>
            </w:pPr>
            <w:r w:rsidRPr="00274FED">
              <w:rPr>
                <w:rFonts w:cstheme="minorHAnsi"/>
                <w:sz w:val="20"/>
                <w:szCs w:val="20"/>
              </w:rPr>
              <w:t xml:space="preserve">Analityk baz danych </w:t>
            </w:r>
            <w:r w:rsidR="00861003" w:rsidRPr="00274FED">
              <w:rPr>
                <w:rFonts w:cstheme="minorHAnsi"/>
                <w:sz w:val="20"/>
                <w:szCs w:val="20"/>
              </w:rPr>
              <w:t xml:space="preserve">(kod zawodu: </w:t>
            </w:r>
            <w:r w:rsidRPr="00274FED">
              <w:rPr>
                <w:rFonts w:cstheme="minorHAnsi"/>
                <w:sz w:val="20"/>
                <w:szCs w:val="20"/>
              </w:rPr>
              <w:t>252102</w:t>
            </w:r>
            <w:r w:rsidR="00861003" w:rsidRPr="00274FED">
              <w:rPr>
                <w:rFonts w:cstheme="minorHAnsi"/>
                <w:sz w:val="20"/>
                <w:szCs w:val="20"/>
              </w:rPr>
              <w:t>)</w:t>
            </w:r>
          </w:p>
          <w:p w14:paraId="3065A80C" w14:textId="5CB476EE" w:rsidR="00D5164E" w:rsidRPr="00274FED" w:rsidRDefault="00D5164E" w:rsidP="000C0789">
            <w:pPr>
              <w:pStyle w:val="Default"/>
              <w:numPr>
                <w:ilvl w:val="0"/>
                <w:numId w:val="221"/>
              </w:numPr>
              <w:spacing w:before="120" w:after="120" w:line="23" w:lineRule="atLeast"/>
              <w:ind w:left="741"/>
              <w:jc w:val="both"/>
              <w:rPr>
                <w:rFonts w:cstheme="minorHAnsi"/>
                <w:sz w:val="20"/>
                <w:szCs w:val="20"/>
              </w:rPr>
            </w:pPr>
            <w:r w:rsidRPr="00274FED">
              <w:rPr>
                <w:rFonts w:cstheme="minorHAnsi"/>
                <w:sz w:val="20"/>
                <w:szCs w:val="20"/>
              </w:rPr>
              <w:t xml:space="preserve">Asystent przetwarzania danych </w:t>
            </w:r>
            <w:r w:rsidR="00861003" w:rsidRPr="00274FED">
              <w:rPr>
                <w:rFonts w:cstheme="minorHAnsi"/>
                <w:sz w:val="20"/>
                <w:szCs w:val="20"/>
              </w:rPr>
              <w:t xml:space="preserve">(kod zawodu: </w:t>
            </w:r>
            <w:r w:rsidRPr="00274FED">
              <w:rPr>
                <w:rFonts w:cstheme="minorHAnsi"/>
                <w:sz w:val="20"/>
                <w:szCs w:val="20"/>
              </w:rPr>
              <w:t>331404</w:t>
            </w:r>
            <w:r w:rsidR="00861003" w:rsidRPr="00274FED">
              <w:rPr>
                <w:rFonts w:cstheme="minorHAnsi"/>
                <w:sz w:val="20"/>
                <w:szCs w:val="20"/>
              </w:rPr>
              <w:t>)</w:t>
            </w:r>
            <w:r w:rsidRPr="00274FED">
              <w:rPr>
                <w:rFonts w:cstheme="minorHAnsi"/>
                <w:sz w:val="20"/>
                <w:szCs w:val="20"/>
              </w:rPr>
              <w:t xml:space="preserve"> </w:t>
            </w:r>
          </w:p>
        </w:tc>
      </w:tr>
      <w:tr w:rsidR="00D5164E" w:rsidRPr="00274FED" w14:paraId="125AC402" w14:textId="77777777" w:rsidTr="00D5164E">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tcPr>
          <w:p w14:paraId="6E0BCFF5" w14:textId="0700D97F" w:rsidR="00004221" w:rsidRPr="00274FED" w:rsidRDefault="00004221" w:rsidP="000C0789">
            <w:pPr>
              <w:numPr>
                <w:ilvl w:val="0"/>
                <w:numId w:val="128"/>
              </w:numPr>
              <w:spacing w:before="120" w:after="120" w:line="23" w:lineRule="atLeast"/>
              <w:ind w:left="455" w:hanging="164"/>
              <w:jc w:val="both"/>
              <w:rPr>
                <w:rFonts w:cstheme="minorHAnsi"/>
                <w:sz w:val="20"/>
                <w:szCs w:val="20"/>
              </w:rPr>
            </w:pPr>
            <w:r w:rsidRPr="00274FED">
              <w:rPr>
                <w:rFonts w:cstheme="minorHAnsi"/>
                <w:sz w:val="20"/>
                <w:szCs w:val="20"/>
              </w:rPr>
              <w:t>Pracownicy obsługi klienta, np.:</w:t>
            </w:r>
          </w:p>
          <w:p w14:paraId="5A36E214" w14:textId="572852CB" w:rsidR="00D5164E" w:rsidRPr="00274FED" w:rsidRDefault="00D5164E" w:rsidP="000C0789">
            <w:pPr>
              <w:pStyle w:val="Default"/>
              <w:numPr>
                <w:ilvl w:val="0"/>
                <w:numId w:val="222"/>
              </w:numPr>
              <w:spacing w:before="120" w:after="120" w:line="23" w:lineRule="atLeast"/>
              <w:ind w:left="741"/>
              <w:jc w:val="both"/>
              <w:rPr>
                <w:rFonts w:cstheme="minorHAnsi"/>
                <w:sz w:val="20"/>
                <w:szCs w:val="20"/>
              </w:rPr>
            </w:pPr>
            <w:r w:rsidRPr="00274FED">
              <w:rPr>
                <w:rFonts w:cstheme="minorHAnsi"/>
                <w:sz w:val="20"/>
                <w:szCs w:val="20"/>
              </w:rPr>
              <w:t xml:space="preserve">Rejestratorka medyczna </w:t>
            </w:r>
            <w:r w:rsidR="00004221" w:rsidRPr="00274FED">
              <w:rPr>
                <w:rFonts w:cstheme="minorHAnsi"/>
                <w:sz w:val="20"/>
                <w:szCs w:val="20"/>
              </w:rPr>
              <w:t xml:space="preserve">(kod zawodu: </w:t>
            </w:r>
            <w:r w:rsidRPr="00274FED">
              <w:rPr>
                <w:rFonts w:cstheme="minorHAnsi"/>
                <w:sz w:val="20"/>
                <w:szCs w:val="20"/>
              </w:rPr>
              <w:t>422603</w:t>
            </w:r>
            <w:r w:rsidR="00004221" w:rsidRPr="00274FED">
              <w:rPr>
                <w:rFonts w:cstheme="minorHAnsi"/>
                <w:sz w:val="20"/>
                <w:szCs w:val="20"/>
              </w:rPr>
              <w:t>)</w:t>
            </w:r>
            <w:r w:rsidRPr="00274FED">
              <w:rPr>
                <w:rFonts w:cstheme="minorHAnsi"/>
                <w:sz w:val="20"/>
                <w:szCs w:val="20"/>
              </w:rPr>
              <w:t xml:space="preserve"> </w:t>
            </w:r>
          </w:p>
          <w:p w14:paraId="1EACF6A1" w14:textId="00496826" w:rsidR="00D5164E" w:rsidRPr="00274FED" w:rsidRDefault="00D5164E" w:rsidP="000C0789">
            <w:pPr>
              <w:pStyle w:val="Default"/>
              <w:numPr>
                <w:ilvl w:val="0"/>
                <w:numId w:val="222"/>
              </w:numPr>
              <w:spacing w:before="120" w:after="120" w:line="23" w:lineRule="atLeast"/>
              <w:ind w:left="741"/>
              <w:jc w:val="both"/>
              <w:rPr>
                <w:rFonts w:cstheme="minorHAnsi"/>
                <w:sz w:val="20"/>
                <w:szCs w:val="20"/>
              </w:rPr>
            </w:pPr>
            <w:r w:rsidRPr="00274FED">
              <w:rPr>
                <w:rFonts w:cstheme="minorHAnsi"/>
                <w:sz w:val="20"/>
                <w:szCs w:val="20"/>
              </w:rPr>
              <w:t xml:space="preserve">Recepcjonista </w:t>
            </w:r>
            <w:r w:rsidR="00004221" w:rsidRPr="00274FED">
              <w:rPr>
                <w:rFonts w:cstheme="minorHAnsi"/>
                <w:sz w:val="20"/>
                <w:szCs w:val="20"/>
              </w:rPr>
              <w:t xml:space="preserve">(kod zawodu: </w:t>
            </w:r>
            <w:r w:rsidRPr="00274FED">
              <w:rPr>
                <w:rFonts w:cstheme="minorHAnsi"/>
                <w:sz w:val="20"/>
                <w:szCs w:val="20"/>
              </w:rPr>
              <w:t>422602</w:t>
            </w:r>
            <w:r w:rsidR="00004221" w:rsidRPr="00274FED">
              <w:rPr>
                <w:rFonts w:cstheme="minorHAnsi"/>
                <w:sz w:val="20"/>
                <w:szCs w:val="20"/>
              </w:rPr>
              <w:t>)</w:t>
            </w:r>
            <w:r w:rsidRPr="00274FED">
              <w:rPr>
                <w:rFonts w:cstheme="minorHAnsi"/>
                <w:sz w:val="20"/>
                <w:szCs w:val="20"/>
              </w:rPr>
              <w:t xml:space="preserve"> </w:t>
            </w:r>
          </w:p>
          <w:p w14:paraId="6885B544" w14:textId="1B2D2F15" w:rsidR="00D5164E" w:rsidRPr="00274FED" w:rsidRDefault="00D5164E" w:rsidP="000C0789">
            <w:pPr>
              <w:pStyle w:val="Default"/>
              <w:numPr>
                <w:ilvl w:val="0"/>
                <w:numId w:val="222"/>
              </w:numPr>
              <w:spacing w:before="120" w:after="120" w:line="23" w:lineRule="atLeast"/>
              <w:ind w:left="741"/>
              <w:jc w:val="both"/>
              <w:rPr>
                <w:rFonts w:cstheme="minorHAnsi"/>
                <w:sz w:val="20"/>
                <w:szCs w:val="20"/>
              </w:rPr>
            </w:pPr>
            <w:r w:rsidRPr="00274FED">
              <w:rPr>
                <w:rFonts w:cstheme="minorHAnsi"/>
                <w:sz w:val="20"/>
                <w:szCs w:val="20"/>
              </w:rPr>
              <w:t xml:space="preserve">Recepcjonista hotelowy </w:t>
            </w:r>
            <w:r w:rsidR="00004221" w:rsidRPr="00274FED">
              <w:rPr>
                <w:rFonts w:cstheme="minorHAnsi"/>
                <w:sz w:val="20"/>
                <w:szCs w:val="20"/>
              </w:rPr>
              <w:t xml:space="preserve">(kod zawodu: </w:t>
            </w:r>
            <w:r w:rsidRPr="00274FED">
              <w:rPr>
                <w:rFonts w:cstheme="minorHAnsi"/>
                <w:sz w:val="20"/>
                <w:szCs w:val="20"/>
              </w:rPr>
              <w:t>422401</w:t>
            </w:r>
            <w:r w:rsidR="00004221" w:rsidRPr="00274FED">
              <w:rPr>
                <w:rFonts w:cstheme="minorHAnsi"/>
                <w:sz w:val="20"/>
                <w:szCs w:val="20"/>
              </w:rPr>
              <w:t>)</w:t>
            </w:r>
            <w:r w:rsidRPr="00274FED">
              <w:rPr>
                <w:rFonts w:cstheme="minorHAnsi"/>
                <w:sz w:val="20"/>
                <w:szCs w:val="20"/>
              </w:rPr>
              <w:t xml:space="preserve"> </w:t>
            </w:r>
          </w:p>
          <w:p w14:paraId="47400E77" w14:textId="7932E4D1" w:rsidR="00004221" w:rsidRPr="00274FED" w:rsidRDefault="00004221" w:rsidP="000C0789">
            <w:pPr>
              <w:pStyle w:val="Default"/>
              <w:numPr>
                <w:ilvl w:val="0"/>
                <w:numId w:val="222"/>
              </w:numPr>
              <w:spacing w:before="120" w:after="120" w:line="23" w:lineRule="atLeast"/>
              <w:ind w:left="741"/>
              <w:jc w:val="both"/>
              <w:rPr>
                <w:rFonts w:cstheme="minorHAnsi"/>
                <w:sz w:val="20"/>
                <w:szCs w:val="20"/>
              </w:rPr>
            </w:pPr>
            <w:r w:rsidRPr="00274FED">
              <w:rPr>
                <w:rFonts w:cstheme="minorHAnsi"/>
                <w:sz w:val="20"/>
                <w:szCs w:val="20"/>
              </w:rPr>
              <w:t xml:space="preserve">Pracownik centrum elektronicznej obsługi klienta </w:t>
            </w:r>
            <w:r w:rsidR="00274FED" w:rsidRPr="00274FED">
              <w:rPr>
                <w:rFonts w:cstheme="minorHAnsi"/>
                <w:sz w:val="20"/>
                <w:szCs w:val="20"/>
              </w:rPr>
              <w:t xml:space="preserve">(kod zawodu: </w:t>
            </w:r>
            <w:r w:rsidRPr="00274FED">
              <w:rPr>
                <w:rFonts w:cstheme="minorHAnsi"/>
                <w:sz w:val="20"/>
                <w:szCs w:val="20"/>
              </w:rPr>
              <w:t>332202</w:t>
            </w:r>
            <w:r w:rsidR="00274FED" w:rsidRPr="00274FED">
              <w:rPr>
                <w:rFonts w:cstheme="minorHAnsi"/>
                <w:sz w:val="20"/>
                <w:szCs w:val="20"/>
              </w:rPr>
              <w:t>)</w:t>
            </w:r>
            <w:r w:rsidRPr="00274FED">
              <w:rPr>
                <w:rFonts w:cstheme="minorHAnsi"/>
                <w:sz w:val="20"/>
                <w:szCs w:val="20"/>
              </w:rPr>
              <w:t xml:space="preserve"> </w:t>
            </w:r>
          </w:p>
          <w:p w14:paraId="4CF0E640" w14:textId="3B925E27" w:rsidR="00004221" w:rsidRPr="00274FED" w:rsidRDefault="00004221" w:rsidP="000C0789">
            <w:pPr>
              <w:pStyle w:val="Default"/>
              <w:numPr>
                <w:ilvl w:val="0"/>
                <w:numId w:val="222"/>
              </w:numPr>
              <w:spacing w:before="120" w:after="120" w:line="23" w:lineRule="atLeast"/>
              <w:ind w:left="741"/>
              <w:jc w:val="both"/>
              <w:rPr>
                <w:rFonts w:cstheme="minorHAnsi"/>
                <w:sz w:val="20"/>
                <w:szCs w:val="20"/>
              </w:rPr>
            </w:pPr>
            <w:r w:rsidRPr="00274FED">
              <w:rPr>
                <w:rFonts w:cstheme="minorHAnsi"/>
                <w:sz w:val="20"/>
                <w:szCs w:val="20"/>
              </w:rPr>
              <w:t xml:space="preserve">Doradca klienta </w:t>
            </w:r>
            <w:r w:rsidR="00274FED" w:rsidRPr="00274FED">
              <w:rPr>
                <w:rFonts w:cstheme="minorHAnsi"/>
                <w:sz w:val="20"/>
                <w:szCs w:val="20"/>
              </w:rPr>
              <w:t xml:space="preserve">(kod zawodu: </w:t>
            </w:r>
            <w:r w:rsidRPr="00274FED">
              <w:rPr>
                <w:rFonts w:cstheme="minorHAnsi"/>
                <w:sz w:val="20"/>
                <w:szCs w:val="20"/>
              </w:rPr>
              <w:t>524902</w:t>
            </w:r>
            <w:r w:rsidR="00274FED" w:rsidRPr="00274FED">
              <w:rPr>
                <w:rFonts w:cstheme="minorHAnsi"/>
                <w:sz w:val="20"/>
                <w:szCs w:val="20"/>
              </w:rPr>
              <w:t>)</w:t>
            </w:r>
            <w:r w:rsidRPr="00274FED">
              <w:rPr>
                <w:rFonts w:cstheme="minorHAnsi"/>
                <w:sz w:val="20"/>
                <w:szCs w:val="20"/>
              </w:rPr>
              <w:t xml:space="preserve"> </w:t>
            </w:r>
          </w:p>
          <w:p w14:paraId="04FAFBCB" w14:textId="2F73F1BA" w:rsidR="00004221" w:rsidRPr="00274FED" w:rsidRDefault="00004221" w:rsidP="000C0789">
            <w:pPr>
              <w:pStyle w:val="Default"/>
              <w:numPr>
                <w:ilvl w:val="0"/>
                <w:numId w:val="222"/>
              </w:numPr>
              <w:spacing w:before="120" w:after="120" w:line="23" w:lineRule="atLeast"/>
              <w:ind w:left="741"/>
              <w:jc w:val="both"/>
              <w:rPr>
                <w:rFonts w:cstheme="minorHAnsi"/>
                <w:sz w:val="20"/>
                <w:szCs w:val="20"/>
              </w:rPr>
            </w:pPr>
            <w:r w:rsidRPr="00274FED">
              <w:rPr>
                <w:rFonts w:cstheme="minorHAnsi"/>
                <w:sz w:val="20"/>
                <w:szCs w:val="20"/>
              </w:rPr>
              <w:t xml:space="preserve">Pracownik obsługi monitoringu (kod zawodu: 541317) </w:t>
            </w:r>
          </w:p>
          <w:p w14:paraId="7FBAFDDC" w14:textId="0E0D3E2C" w:rsidR="00D5164E" w:rsidRPr="00274FED" w:rsidRDefault="00004221" w:rsidP="000C0789">
            <w:pPr>
              <w:pStyle w:val="Default"/>
              <w:numPr>
                <w:ilvl w:val="0"/>
                <w:numId w:val="222"/>
              </w:numPr>
              <w:spacing w:before="120" w:after="120" w:line="23" w:lineRule="atLeast"/>
              <w:ind w:left="741"/>
              <w:jc w:val="both"/>
              <w:rPr>
                <w:rFonts w:cstheme="minorHAnsi"/>
                <w:sz w:val="20"/>
                <w:szCs w:val="20"/>
              </w:rPr>
            </w:pPr>
            <w:r w:rsidRPr="00274FED">
              <w:rPr>
                <w:rFonts w:cstheme="minorHAnsi"/>
                <w:sz w:val="20"/>
                <w:szCs w:val="20"/>
              </w:rPr>
              <w:t>Portier (kod zawodu: 541306)</w:t>
            </w:r>
          </w:p>
        </w:tc>
      </w:tr>
    </w:tbl>
    <w:p w14:paraId="1738AD07" w14:textId="77777777" w:rsidR="00771077" w:rsidRPr="00B97417" w:rsidRDefault="00771077" w:rsidP="00771077">
      <w:pPr>
        <w:pStyle w:val="Akapitzlist"/>
        <w:spacing w:before="120" w:after="120" w:line="23" w:lineRule="atLeast"/>
        <w:contextualSpacing w:val="0"/>
        <w:jc w:val="both"/>
        <w:rPr>
          <w:rFonts w:asciiTheme="minorHAnsi" w:hAnsiTheme="minorHAnsi" w:cstheme="minorHAnsi"/>
          <w:sz w:val="20"/>
          <w:szCs w:val="20"/>
        </w:rPr>
      </w:pPr>
    </w:p>
    <w:p w14:paraId="7452A17C" w14:textId="77777777" w:rsidR="00771077" w:rsidRPr="00B97417" w:rsidRDefault="00771077" w:rsidP="00771077">
      <w:pPr>
        <w:pStyle w:val="Akapitzlist"/>
        <w:spacing w:before="120" w:after="120" w:line="23" w:lineRule="atLeast"/>
        <w:contextualSpacing w:val="0"/>
        <w:jc w:val="both"/>
        <w:rPr>
          <w:rFonts w:asciiTheme="minorHAnsi" w:hAnsiTheme="minorHAnsi" w:cstheme="minorHAnsi"/>
          <w:sz w:val="20"/>
          <w:szCs w:val="20"/>
        </w:rPr>
      </w:pPr>
      <w:r w:rsidRPr="00B97417">
        <w:rPr>
          <w:rFonts w:asciiTheme="minorHAnsi" w:hAnsiTheme="minorHAnsi" w:cstheme="minorHAnsi"/>
          <w:sz w:val="20"/>
          <w:szCs w:val="20"/>
        </w:rPr>
        <w:t>Wymiar świadczeń:</w:t>
      </w:r>
    </w:p>
    <w:p w14:paraId="210A0EE1" w14:textId="77777777" w:rsidR="00771077" w:rsidRPr="00B97417" w:rsidRDefault="00771077" w:rsidP="000C0789">
      <w:pPr>
        <w:pStyle w:val="Akapitzlist"/>
        <w:numPr>
          <w:ilvl w:val="0"/>
          <w:numId w:val="131"/>
        </w:numPr>
        <w:spacing w:before="120" w:after="120" w:line="23" w:lineRule="atLeast"/>
        <w:contextualSpacing w:val="0"/>
        <w:jc w:val="both"/>
        <w:rPr>
          <w:rFonts w:asciiTheme="minorHAnsi" w:hAnsiTheme="minorHAnsi" w:cstheme="minorHAnsi"/>
          <w:sz w:val="20"/>
          <w:szCs w:val="20"/>
        </w:rPr>
      </w:pPr>
      <w:r w:rsidRPr="00B97417">
        <w:rPr>
          <w:rFonts w:asciiTheme="minorHAnsi" w:hAnsiTheme="minorHAnsi" w:cstheme="minorHAnsi"/>
          <w:sz w:val="20"/>
          <w:szCs w:val="20"/>
        </w:rPr>
        <w:t>minimalnie 160 godzin lekcyjnych</w:t>
      </w:r>
    </w:p>
    <w:p w14:paraId="19E998E5" w14:textId="77777777" w:rsidR="00771077" w:rsidRPr="00B97417" w:rsidRDefault="00771077" w:rsidP="00771077">
      <w:pPr>
        <w:pStyle w:val="Akapitzlist"/>
        <w:spacing w:before="120" w:after="120" w:line="23" w:lineRule="atLeast"/>
        <w:contextualSpacing w:val="0"/>
        <w:jc w:val="both"/>
        <w:rPr>
          <w:rFonts w:asciiTheme="minorHAnsi" w:hAnsiTheme="minorHAnsi" w:cstheme="minorHAnsi"/>
          <w:sz w:val="20"/>
          <w:szCs w:val="20"/>
        </w:rPr>
      </w:pPr>
      <w:r w:rsidRPr="00B97417">
        <w:rPr>
          <w:rFonts w:asciiTheme="minorHAnsi" w:hAnsiTheme="minorHAnsi" w:cstheme="minorHAnsi"/>
          <w:sz w:val="20"/>
          <w:szCs w:val="20"/>
        </w:rPr>
        <w:lastRenderedPageBreak/>
        <w:t xml:space="preserve">Wymagania wobec kursów/szkoleń </w:t>
      </w:r>
    </w:p>
    <w:p w14:paraId="319B43C9" w14:textId="77777777" w:rsidR="00771077" w:rsidRPr="00B97417" w:rsidRDefault="00771077" w:rsidP="000C0789">
      <w:pPr>
        <w:pStyle w:val="Akapitzlist"/>
        <w:numPr>
          <w:ilvl w:val="0"/>
          <w:numId w:val="131"/>
        </w:numPr>
        <w:spacing w:before="120" w:after="120" w:line="23" w:lineRule="atLeast"/>
        <w:contextualSpacing w:val="0"/>
        <w:jc w:val="both"/>
        <w:rPr>
          <w:rFonts w:asciiTheme="minorHAnsi" w:hAnsiTheme="minorHAnsi" w:cstheme="minorHAnsi"/>
          <w:sz w:val="20"/>
          <w:szCs w:val="20"/>
        </w:rPr>
      </w:pPr>
      <w:r w:rsidRPr="00B97417">
        <w:rPr>
          <w:rFonts w:asciiTheme="minorHAnsi" w:hAnsiTheme="minorHAnsi" w:cstheme="minorHAnsi"/>
          <w:sz w:val="20"/>
          <w:szCs w:val="20"/>
        </w:rPr>
        <w:t xml:space="preserve"> nabycie nowych kompetencji/kwalifikacji zawodowych </w:t>
      </w:r>
    </w:p>
    <w:p w14:paraId="2C845182" w14:textId="77777777" w:rsidR="00771077" w:rsidRPr="00B97417" w:rsidRDefault="00771077" w:rsidP="00771077">
      <w:pPr>
        <w:pStyle w:val="Akapitzlist"/>
        <w:spacing w:before="120" w:after="120" w:line="23" w:lineRule="atLeast"/>
        <w:contextualSpacing w:val="0"/>
        <w:jc w:val="both"/>
        <w:rPr>
          <w:rFonts w:asciiTheme="minorHAnsi" w:hAnsiTheme="minorHAnsi" w:cstheme="minorHAnsi"/>
          <w:sz w:val="20"/>
          <w:szCs w:val="20"/>
        </w:rPr>
      </w:pPr>
      <w:r w:rsidRPr="00B97417">
        <w:rPr>
          <w:rFonts w:asciiTheme="minorHAnsi" w:hAnsiTheme="minorHAnsi" w:cstheme="minorHAnsi"/>
          <w:sz w:val="20"/>
          <w:szCs w:val="20"/>
        </w:rPr>
        <w:t>Wykorzystywane dokumenty:</w:t>
      </w:r>
    </w:p>
    <w:p w14:paraId="6B37B9BF" w14:textId="77777777" w:rsidR="00771077" w:rsidRPr="00B97417" w:rsidRDefault="00771077" w:rsidP="000C0789">
      <w:pPr>
        <w:pStyle w:val="Akapitzlist"/>
        <w:numPr>
          <w:ilvl w:val="0"/>
          <w:numId w:val="116"/>
        </w:numPr>
        <w:spacing w:before="120" w:after="120" w:line="23" w:lineRule="atLeast"/>
        <w:contextualSpacing w:val="0"/>
        <w:jc w:val="both"/>
        <w:rPr>
          <w:rFonts w:asciiTheme="minorHAnsi" w:hAnsiTheme="minorHAnsi" w:cstheme="minorHAnsi"/>
          <w:sz w:val="20"/>
          <w:szCs w:val="20"/>
        </w:rPr>
      </w:pPr>
      <w:r w:rsidRPr="00B97417">
        <w:rPr>
          <w:rFonts w:asciiTheme="minorHAnsi" w:hAnsiTheme="minorHAnsi" w:cstheme="minorHAnsi"/>
          <w:sz w:val="20"/>
          <w:szCs w:val="20"/>
        </w:rPr>
        <w:t>Indywidualny Program Rehabilitacji w części zawodowej,</w:t>
      </w:r>
    </w:p>
    <w:p w14:paraId="53DDC634" w14:textId="77777777" w:rsidR="00771077" w:rsidRPr="00B97417" w:rsidRDefault="00771077" w:rsidP="000C0789">
      <w:pPr>
        <w:pStyle w:val="Akapitzlist"/>
        <w:numPr>
          <w:ilvl w:val="0"/>
          <w:numId w:val="116"/>
        </w:numPr>
        <w:spacing w:before="120" w:after="120" w:line="23" w:lineRule="atLeast"/>
        <w:contextualSpacing w:val="0"/>
        <w:jc w:val="both"/>
        <w:rPr>
          <w:rFonts w:asciiTheme="minorHAnsi" w:hAnsiTheme="minorHAnsi" w:cstheme="minorHAnsi"/>
          <w:sz w:val="20"/>
          <w:szCs w:val="20"/>
        </w:rPr>
      </w:pPr>
      <w:r w:rsidRPr="00B97417">
        <w:rPr>
          <w:rFonts w:asciiTheme="minorHAnsi" w:hAnsiTheme="minorHAnsi" w:cstheme="minorHAnsi"/>
          <w:sz w:val="20"/>
          <w:szCs w:val="20"/>
        </w:rPr>
        <w:t>Dziennik szkolenia,</w:t>
      </w:r>
    </w:p>
    <w:p w14:paraId="7E098F6E" w14:textId="77777777" w:rsidR="00771077" w:rsidRPr="00B97417" w:rsidRDefault="00771077" w:rsidP="000C0789">
      <w:pPr>
        <w:pStyle w:val="Akapitzlist"/>
        <w:numPr>
          <w:ilvl w:val="0"/>
          <w:numId w:val="116"/>
        </w:numPr>
        <w:spacing w:before="120" w:after="120" w:line="23" w:lineRule="atLeast"/>
        <w:contextualSpacing w:val="0"/>
        <w:jc w:val="both"/>
        <w:rPr>
          <w:rFonts w:asciiTheme="minorHAnsi" w:hAnsiTheme="minorHAnsi" w:cstheme="minorHAnsi"/>
          <w:sz w:val="20"/>
          <w:szCs w:val="20"/>
        </w:rPr>
      </w:pPr>
      <w:r w:rsidRPr="00B97417">
        <w:rPr>
          <w:rFonts w:asciiTheme="minorHAnsi" w:hAnsiTheme="minorHAnsi" w:cstheme="minorHAnsi"/>
          <w:sz w:val="20"/>
          <w:szCs w:val="20"/>
        </w:rPr>
        <w:t>Ewidencja wydanych zaświadczeń,</w:t>
      </w:r>
    </w:p>
    <w:p w14:paraId="4FD0674C" w14:textId="77777777" w:rsidR="00771077" w:rsidRPr="00B97417" w:rsidRDefault="00771077" w:rsidP="000C0789">
      <w:pPr>
        <w:pStyle w:val="Akapitzlist"/>
        <w:numPr>
          <w:ilvl w:val="0"/>
          <w:numId w:val="116"/>
        </w:numPr>
        <w:spacing w:before="120" w:after="120" w:line="23" w:lineRule="atLeast"/>
        <w:contextualSpacing w:val="0"/>
        <w:jc w:val="both"/>
        <w:rPr>
          <w:rFonts w:asciiTheme="minorHAnsi" w:hAnsiTheme="minorHAnsi" w:cstheme="minorHAnsi"/>
          <w:sz w:val="20"/>
          <w:szCs w:val="20"/>
        </w:rPr>
      </w:pPr>
      <w:r w:rsidRPr="00B97417">
        <w:rPr>
          <w:rFonts w:asciiTheme="minorHAnsi" w:hAnsiTheme="minorHAnsi" w:cstheme="minorHAnsi"/>
          <w:sz w:val="20"/>
          <w:szCs w:val="20"/>
        </w:rPr>
        <w:t>W przypadku KKZ i KUZ załączniki wynikające z przepisów oświatowych.</w:t>
      </w:r>
    </w:p>
    <w:p w14:paraId="6A082812" w14:textId="77777777" w:rsidR="00771077" w:rsidRPr="00C24487" w:rsidRDefault="00771077" w:rsidP="000C0789">
      <w:pPr>
        <w:pStyle w:val="Akapitzlist"/>
        <w:numPr>
          <w:ilvl w:val="0"/>
          <w:numId w:val="176"/>
        </w:numPr>
        <w:spacing w:before="120" w:after="120" w:line="23" w:lineRule="atLeast"/>
        <w:ind w:left="426" w:hanging="568"/>
        <w:contextualSpacing w:val="0"/>
        <w:jc w:val="both"/>
        <w:rPr>
          <w:rFonts w:asciiTheme="minorHAnsi" w:hAnsiTheme="minorHAnsi" w:cstheme="minorHAnsi"/>
          <w:color w:val="002060"/>
          <w:sz w:val="20"/>
          <w:szCs w:val="20"/>
        </w:rPr>
      </w:pPr>
      <w:r w:rsidRPr="00C24487">
        <w:rPr>
          <w:rFonts w:asciiTheme="minorHAnsi" w:hAnsiTheme="minorHAnsi" w:cstheme="minorHAnsi"/>
          <w:b/>
          <w:color w:val="002060"/>
          <w:sz w:val="20"/>
          <w:szCs w:val="20"/>
        </w:rPr>
        <w:t>Obszar pośrednictwa pracy - Wsparcie w powrocie/wejściu na rynek pracy</w:t>
      </w:r>
    </w:p>
    <w:p w14:paraId="45495B16" w14:textId="77777777" w:rsidR="003A5DF7" w:rsidRPr="003A5DF7" w:rsidRDefault="003A5DF7" w:rsidP="000C0789">
      <w:pPr>
        <w:pStyle w:val="Akapitzlist"/>
        <w:numPr>
          <w:ilvl w:val="1"/>
          <w:numId w:val="176"/>
        </w:numPr>
        <w:spacing w:before="120" w:after="120"/>
        <w:ind w:left="426" w:hanging="567"/>
        <w:rPr>
          <w:rFonts w:asciiTheme="minorHAnsi" w:hAnsiTheme="minorHAnsi" w:cstheme="minorHAnsi"/>
          <w:sz w:val="20"/>
          <w:szCs w:val="20"/>
        </w:rPr>
      </w:pPr>
      <w:r w:rsidRPr="003A5DF7">
        <w:rPr>
          <w:rFonts w:asciiTheme="minorHAnsi" w:hAnsiTheme="minorHAnsi" w:cstheme="minorHAnsi"/>
          <w:sz w:val="20"/>
          <w:szCs w:val="20"/>
        </w:rPr>
        <w:t xml:space="preserve">Pośrednik pracy rozpoczyna pracę z Uczestnikiem w momencie jego przyjazdu do ORK. Bada rynek pracy na terenie zamieszkania Uczestnika i porównuje te dane z potencjałem danej osoby i wybranym dla niej zawodem. Co istotne, weryfikuje prawdopodobieństwo zatrudnienia w danym zawodzie w rejonie zamieszkania Uczestnika. Prowadzi stałą współpracę z pracodawcami i przedstawia oferty pracy, a także inicjuje rozmowy kwalifikacyjne na obszarze wskazanym przez Uczestnika. Na bieżąco, monitoruje też </w:t>
      </w:r>
      <w:r w:rsidRPr="003A5DF7">
        <w:rPr>
          <w:rFonts w:asciiTheme="minorHAnsi" w:hAnsiTheme="minorHAnsi" w:cstheme="minorHAnsi"/>
          <w:color w:val="000000" w:themeColor="text1"/>
          <w:sz w:val="20"/>
          <w:szCs w:val="20"/>
        </w:rPr>
        <w:t>rynek pracy i weryfikuje dostępne miejsca pracy oraz zapotrzebowanie na pracowników z określonymi kwalifikacjami zawodowymi.</w:t>
      </w:r>
    </w:p>
    <w:p w14:paraId="445BE079" w14:textId="77777777" w:rsidR="003A5DF7" w:rsidRDefault="003A5DF7" w:rsidP="000C0789">
      <w:pPr>
        <w:pStyle w:val="Akapitzlist"/>
        <w:numPr>
          <w:ilvl w:val="1"/>
          <w:numId w:val="176"/>
        </w:numPr>
        <w:spacing w:before="120" w:after="120"/>
        <w:ind w:left="426" w:hanging="567"/>
        <w:rPr>
          <w:rFonts w:asciiTheme="minorHAnsi" w:hAnsiTheme="minorHAnsi" w:cstheme="minorHAnsi"/>
          <w:sz w:val="20"/>
          <w:szCs w:val="20"/>
        </w:rPr>
      </w:pPr>
      <w:r w:rsidRPr="003A5DF7">
        <w:rPr>
          <w:rFonts w:asciiTheme="minorHAnsi" w:hAnsiTheme="minorHAnsi" w:cstheme="minorHAnsi"/>
          <w:sz w:val="20"/>
          <w:szCs w:val="20"/>
        </w:rPr>
        <w:t xml:space="preserve">Pośrednik pracy  prowadzi aktywne pośrednictwo pracy, które polega na poszukiwaniu miejsca pracy pod kątem indywidualnych potrzeb i możliwości Uczestnika projektu, poprzez nawiązanie współpracy z pracodawcami, którzy chcą zatrudnić te osoby. </w:t>
      </w:r>
    </w:p>
    <w:p w14:paraId="1376A571" w14:textId="2A38356F" w:rsidR="003A5DF7" w:rsidRPr="003A5DF7" w:rsidRDefault="003A5DF7" w:rsidP="000C0789">
      <w:pPr>
        <w:pStyle w:val="Akapitzlist"/>
        <w:numPr>
          <w:ilvl w:val="1"/>
          <w:numId w:val="176"/>
        </w:numPr>
        <w:spacing w:before="120" w:after="120"/>
        <w:ind w:left="426" w:hanging="567"/>
        <w:rPr>
          <w:rFonts w:asciiTheme="minorHAnsi" w:hAnsiTheme="minorHAnsi" w:cstheme="minorHAnsi"/>
          <w:sz w:val="20"/>
          <w:szCs w:val="20"/>
        </w:rPr>
      </w:pPr>
      <w:r w:rsidRPr="003A5DF7">
        <w:rPr>
          <w:rFonts w:asciiTheme="minorHAnsi" w:hAnsiTheme="minorHAnsi" w:cstheme="minorHAnsi"/>
          <w:color w:val="000000" w:themeColor="text1"/>
          <w:sz w:val="20"/>
          <w:szCs w:val="20"/>
        </w:rPr>
        <w:t xml:space="preserve">Zarówno doradca zawodowy jak i pośrednik pracy, pełniąc swoje role, powinni współpracować w sposób ścisły i ciągły. </w:t>
      </w:r>
    </w:p>
    <w:p w14:paraId="0744DEA5" w14:textId="77777777" w:rsidR="003A5DF7" w:rsidRPr="003A5DF7" w:rsidRDefault="003A5DF7" w:rsidP="000C0789">
      <w:pPr>
        <w:pStyle w:val="Akapitzlist"/>
        <w:numPr>
          <w:ilvl w:val="1"/>
          <w:numId w:val="176"/>
        </w:numPr>
        <w:spacing w:before="120" w:after="120"/>
        <w:ind w:left="426" w:hanging="567"/>
        <w:rPr>
          <w:rFonts w:asciiTheme="minorHAnsi" w:hAnsiTheme="minorHAnsi" w:cstheme="minorHAnsi"/>
          <w:sz w:val="20"/>
          <w:szCs w:val="20"/>
        </w:rPr>
      </w:pPr>
      <w:r w:rsidRPr="003A5DF7">
        <w:rPr>
          <w:rFonts w:asciiTheme="minorHAnsi" w:hAnsiTheme="minorHAnsi" w:cstheme="minorHAnsi"/>
          <w:color w:val="000000" w:themeColor="text1"/>
          <w:sz w:val="20"/>
          <w:szCs w:val="20"/>
        </w:rPr>
        <w:t xml:space="preserve">Pośrednik pracy współpracuje na bieżąco z pracodawcami w celu przedstawiania korzyści z zatrudnienia osób niepełnosprawnych (zarówno finansowych jak i społecznych) i wykazania tym samym, że osoba niepełnosprawna może być pełnosprawnym pracownikiem. </w:t>
      </w:r>
    </w:p>
    <w:p w14:paraId="55F625E9" w14:textId="6A4F8241" w:rsidR="00771077" w:rsidRPr="003A5DF7" w:rsidRDefault="00771077" w:rsidP="000C0789">
      <w:pPr>
        <w:pStyle w:val="Akapitzlist"/>
        <w:numPr>
          <w:ilvl w:val="1"/>
          <w:numId w:val="176"/>
        </w:numPr>
        <w:spacing w:before="120" w:after="120"/>
        <w:ind w:left="426" w:hanging="567"/>
        <w:rPr>
          <w:rFonts w:asciiTheme="minorHAnsi" w:hAnsiTheme="minorHAnsi" w:cstheme="minorHAnsi"/>
          <w:sz w:val="20"/>
          <w:szCs w:val="20"/>
        </w:rPr>
      </w:pPr>
      <w:r w:rsidRPr="003A5DF7">
        <w:rPr>
          <w:rFonts w:asciiTheme="minorHAnsi" w:hAnsiTheme="minorHAnsi" w:cstheme="minorHAnsi"/>
          <w:sz w:val="20"/>
          <w:szCs w:val="20"/>
        </w:rPr>
        <w:t>Działania realizowane w ramach obszaru obejm</w:t>
      </w:r>
      <w:r w:rsidR="004758F6" w:rsidRPr="003A5DF7">
        <w:rPr>
          <w:rFonts w:asciiTheme="minorHAnsi" w:hAnsiTheme="minorHAnsi" w:cstheme="minorHAnsi"/>
          <w:sz w:val="20"/>
          <w:szCs w:val="20"/>
        </w:rPr>
        <w:t>uj</w:t>
      </w:r>
      <w:r w:rsidRPr="003A5DF7">
        <w:rPr>
          <w:rFonts w:asciiTheme="minorHAnsi" w:hAnsiTheme="minorHAnsi" w:cstheme="minorHAnsi"/>
          <w:sz w:val="20"/>
          <w:szCs w:val="20"/>
        </w:rPr>
        <w:t>ą:</w:t>
      </w:r>
    </w:p>
    <w:p w14:paraId="5F1940A5" w14:textId="77777777" w:rsidR="00771077" w:rsidRPr="00B97417" w:rsidRDefault="00771077" w:rsidP="000C0789">
      <w:pPr>
        <w:numPr>
          <w:ilvl w:val="0"/>
          <w:numId w:val="120"/>
        </w:numPr>
        <w:tabs>
          <w:tab w:val="left" w:pos="709"/>
        </w:tabs>
        <w:spacing w:before="120" w:after="120"/>
        <w:jc w:val="both"/>
        <w:rPr>
          <w:rFonts w:asciiTheme="minorHAnsi" w:hAnsiTheme="minorHAnsi" w:cstheme="minorHAnsi"/>
          <w:sz w:val="20"/>
          <w:szCs w:val="20"/>
        </w:rPr>
      </w:pPr>
      <w:r w:rsidRPr="00B97417">
        <w:rPr>
          <w:rFonts w:asciiTheme="minorHAnsi" w:hAnsiTheme="minorHAnsi" w:cstheme="minorHAnsi"/>
          <w:sz w:val="20"/>
          <w:szCs w:val="20"/>
        </w:rPr>
        <w:t>Identyfikację barier i dodatkowych potrzeb w wykonywaniu pracy zawodowej;</w:t>
      </w:r>
    </w:p>
    <w:p w14:paraId="66D1F472" w14:textId="77777777" w:rsidR="00771077" w:rsidRPr="00B97417" w:rsidRDefault="00771077" w:rsidP="000C0789">
      <w:pPr>
        <w:numPr>
          <w:ilvl w:val="0"/>
          <w:numId w:val="120"/>
        </w:numPr>
        <w:tabs>
          <w:tab w:val="left" w:pos="709"/>
        </w:tabs>
        <w:spacing w:before="120" w:after="120"/>
        <w:jc w:val="both"/>
        <w:rPr>
          <w:rFonts w:asciiTheme="minorHAnsi" w:hAnsiTheme="minorHAnsi" w:cstheme="minorHAnsi"/>
          <w:sz w:val="20"/>
          <w:szCs w:val="20"/>
        </w:rPr>
      </w:pPr>
      <w:r w:rsidRPr="00B97417">
        <w:rPr>
          <w:rFonts w:asciiTheme="minorHAnsi" w:hAnsiTheme="minorHAnsi" w:cstheme="minorHAnsi"/>
          <w:sz w:val="20"/>
          <w:szCs w:val="20"/>
        </w:rPr>
        <w:t>Bezpośredni kontakt z pracodawcami na rynku pracy;</w:t>
      </w:r>
    </w:p>
    <w:p w14:paraId="1F9BB8F2" w14:textId="77777777" w:rsidR="00771077" w:rsidRPr="00B97417" w:rsidRDefault="00771077" w:rsidP="000C0789">
      <w:pPr>
        <w:numPr>
          <w:ilvl w:val="0"/>
          <w:numId w:val="120"/>
        </w:numPr>
        <w:tabs>
          <w:tab w:val="left" w:pos="709"/>
        </w:tabs>
        <w:spacing w:before="120" w:after="120"/>
        <w:jc w:val="both"/>
        <w:rPr>
          <w:rFonts w:asciiTheme="minorHAnsi" w:hAnsiTheme="minorHAnsi" w:cstheme="minorHAnsi"/>
          <w:sz w:val="20"/>
          <w:szCs w:val="20"/>
        </w:rPr>
      </w:pPr>
      <w:r w:rsidRPr="00B97417">
        <w:rPr>
          <w:rFonts w:asciiTheme="minorHAnsi" w:hAnsiTheme="minorHAnsi" w:cstheme="minorHAnsi"/>
          <w:sz w:val="20"/>
          <w:szCs w:val="20"/>
        </w:rPr>
        <w:t>Kontakt i współpracę z Instytucjami Rynku Pracy;</w:t>
      </w:r>
    </w:p>
    <w:p w14:paraId="3412D53C" w14:textId="77777777" w:rsidR="00771077" w:rsidRPr="00B97417" w:rsidRDefault="00771077" w:rsidP="000C0789">
      <w:pPr>
        <w:numPr>
          <w:ilvl w:val="0"/>
          <w:numId w:val="120"/>
        </w:numPr>
        <w:tabs>
          <w:tab w:val="left" w:pos="709"/>
        </w:tabs>
        <w:spacing w:before="120" w:after="120"/>
        <w:jc w:val="both"/>
        <w:rPr>
          <w:rFonts w:asciiTheme="minorHAnsi" w:hAnsiTheme="minorHAnsi" w:cstheme="minorHAnsi"/>
          <w:sz w:val="20"/>
          <w:szCs w:val="20"/>
        </w:rPr>
      </w:pPr>
      <w:r w:rsidRPr="00B97417">
        <w:rPr>
          <w:rFonts w:asciiTheme="minorHAnsi" w:hAnsiTheme="minorHAnsi" w:cstheme="minorHAnsi"/>
          <w:sz w:val="20"/>
          <w:szCs w:val="20"/>
        </w:rPr>
        <w:t>Pozyskiwanie ofert pracy dla Uczestników zgodnie z nabytymi kwalifikacjami;</w:t>
      </w:r>
    </w:p>
    <w:p w14:paraId="518B36E9" w14:textId="77777777" w:rsidR="00771077" w:rsidRPr="00B97417" w:rsidRDefault="00771077" w:rsidP="000C0789">
      <w:pPr>
        <w:numPr>
          <w:ilvl w:val="0"/>
          <w:numId w:val="120"/>
        </w:numPr>
        <w:tabs>
          <w:tab w:val="left" w:pos="709"/>
        </w:tabs>
        <w:spacing w:before="120" w:after="120"/>
        <w:jc w:val="both"/>
        <w:rPr>
          <w:rFonts w:asciiTheme="minorHAnsi" w:hAnsiTheme="minorHAnsi" w:cstheme="minorHAnsi"/>
          <w:sz w:val="20"/>
          <w:szCs w:val="20"/>
        </w:rPr>
      </w:pPr>
      <w:r w:rsidRPr="00B97417">
        <w:rPr>
          <w:rFonts w:asciiTheme="minorHAnsi" w:hAnsiTheme="minorHAnsi" w:cstheme="minorHAnsi"/>
          <w:sz w:val="20"/>
          <w:szCs w:val="20"/>
        </w:rPr>
        <w:t>Udzielanie pracodawcom informacji o Uczestnikach jako możliwych kandydatach do pracy;</w:t>
      </w:r>
    </w:p>
    <w:p w14:paraId="64C679DC" w14:textId="77777777" w:rsidR="00771077" w:rsidRPr="00B97417" w:rsidRDefault="00771077" w:rsidP="000C0789">
      <w:pPr>
        <w:numPr>
          <w:ilvl w:val="0"/>
          <w:numId w:val="120"/>
        </w:numPr>
        <w:tabs>
          <w:tab w:val="left" w:pos="709"/>
        </w:tabs>
        <w:spacing w:before="120" w:after="120"/>
        <w:jc w:val="both"/>
        <w:rPr>
          <w:rFonts w:asciiTheme="minorHAnsi" w:hAnsiTheme="minorHAnsi" w:cstheme="minorHAnsi"/>
          <w:sz w:val="20"/>
          <w:szCs w:val="20"/>
        </w:rPr>
      </w:pPr>
      <w:r w:rsidRPr="00B97417">
        <w:rPr>
          <w:rFonts w:asciiTheme="minorHAnsi" w:hAnsiTheme="minorHAnsi" w:cstheme="minorHAnsi"/>
          <w:sz w:val="20"/>
          <w:szCs w:val="20"/>
        </w:rPr>
        <w:t>Inicjowanie i organizowanie kontaktów Uczestników z pracodawcami;</w:t>
      </w:r>
    </w:p>
    <w:p w14:paraId="2D3DD85F" w14:textId="77777777" w:rsidR="00771077" w:rsidRPr="00B97417" w:rsidRDefault="00771077" w:rsidP="000C0789">
      <w:pPr>
        <w:numPr>
          <w:ilvl w:val="0"/>
          <w:numId w:val="120"/>
        </w:numPr>
        <w:tabs>
          <w:tab w:val="left" w:pos="709"/>
        </w:tabs>
        <w:spacing w:before="120" w:after="120"/>
        <w:jc w:val="both"/>
        <w:rPr>
          <w:rFonts w:asciiTheme="minorHAnsi" w:hAnsiTheme="minorHAnsi" w:cstheme="minorHAnsi"/>
          <w:sz w:val="20"/>
          <w:szCs w:val="20"/>
        </w:rPr>
      </w:pPr>
      <w:r w:rsidRPr="00B97417">
        <w:rPr>
          <w:rFonts w:asciiTheme="minorHAnsi" w:hAnsiTheme="minorHAnsi" w:cstheme="minorHAnsi"/>
          <w:sz w:val="20"/>
          <w:szCs w:val="20"/>
        </w:rPr>
        <w:t>Identyfikację i przygotowanie do realizacji programów wsparcia bezpośredniego i pośredniego;</w:t>
      </w:r>
    </w:p>
    <w:p w14:paraId="38A27A1F" w14:textId="77777777" w:rsidR="00771077" w:rsidRPr="00B97417" w:rsidRDefault="00771077" w:rsidP="000C0789">
      <w:pPr>
        <w:numPr>
          <w:ilvl w:val="0"/>
          <w:numId w:val="120"/>
        </w:numPr>
        <w:tabs>
          <w:tab w:val="left" w:pos="709"/>
        </w:tabs>
        <w:spacing w:before="120" w:after="120"/>
        <w:jc w:val="both"/>
        <w:rPr>
          <w:rFonts w:asciiTheme="minorHAnsi" w:hAnsiTheme="minorHAnsi" w:cstheme="minorHAnsi"/>
          <w:sz w:val="20"/>
          <w:szCs w:val="20"/>
        </w:rPr>
      </w:pPr>
      <w:r w:rsidRPr="00B97417">
        <w:rPr>
          <w:rFonts w:asciiTheme="minorHAnsi" w:hAnsiTheme="minorHAnsi" w:cstheme="minorHAnsi"/>
          <w:sz w:val="20"/>
          <w:szCs w:val="20"/>
        </w:rPr>
        <w:t>Analizę potencjalnych stanowisk pracy pod kątem ograniczeń związanych z dysfunkcjami Uczestnika, która będzie uwzględniać:</w:t>
      </w:r>
    </w:p>
    <w:p w14:paraId="4C33C749" w14:textId="77777777" w:rsidR="00771077" w:rsidRPr="00B97417" w:rsidRDefault="00771077" w:rsidP="000C0789">
      <w:pPr>
        <w:numPr>
          <w:ilvl w:val="0"/>
          <w:numId w:val="241"/>
        </w:numPr>
        <w:tabs>
          <w:tab w:val="left" w:pos="709"/>
        </w:tabs>
        <w:spacing w:before="120" w:after="120"/>
        <w:jc w:val="both"/>
        <w:rPr>
          <w:rFonts w:asciiTheme="minorHAnsi" w:hAnsiTheme="minorHAnsi" w:cstheme="minorHAnsi"/>
          <w:sz w:val="20"/>
          <w:szCs w:val="20"/>
        </w:rPr>
      </w:pPr>
      <w:r w:rsidRPr="00B97417">
        <w:rPr>
          <w:rFonts w:asciiTheme="minorHAnsi" w:hAnsiTheme="minorHAnsi" w:cstheme="minorHAnsi"/>
          <w:sz w:val="20"/>
          <w:szCs w:val="20"/>
        </w:rPr>
        <w:t>system pracy (zmianowa, w tym nocna, wyjazdy służbowe, praca w terenie),</w:t>
      </w:r>
    </w:p>
    <w:p w14:paraId="7971150E" w14:textId="77777777" w:rsidR="00771077" w:rsidRPr="00B97417" w:rsidRDefault="00771077" w:rsidP="000C0789">
      <w:pPr>
        <w:numPr>
          <w:ilvl w:val="0"/>
          <w:numId w:val="241"/>
        </w:numPr>
        <w:tabs>
          <w:tab w:val="left" w:pos="709"/>
        </w:tabs>
        <w:spacing w:before="120" w:after="120"/>
        <w:jc w:val="both"/>
        <w:rPr>
          <w:rFonts w:asciiTheme="minorHAnsi" w:hAnsiTheme="minorHAnsi" w:cstheme="minorHAnsi"/>
          <w:sz w:val="20"/>
          <w:szCs w:val="20"/>
        </w:rPr>
      </w:pPr>
      <w:r w:rsidRPr="00B97417">
        <w:rPr>
          <w:rFonts w:asciiTheme="minorHAnsi" w:hAnsiTheme="minorHAnsi" w:cstheme="minorHAnsi"/>
          <w:sz w:val="20"/>
          <w:szCs w:val="20"/>
        </w:rPr>
        <w:t>czas i częstości wykonywania głównych zadań (ze zwróceniem uwagi na wykonywane czynności, np. podnoszenie, obracanie, siadanie, stanie, chodzenie, dźwiganie),</w:t>
      </w:r>
    </w:p>
    <w:p w14:paraId="0241BC9D" w14:textId="77777777" w:rsidR="00771077" w:rsidRPr="00B97417" w:rsidRDefault="00771077" w:rsidP="000C0789">
      <w:pPr>
        <w:numPr>
          <w:ilvl w:val="0"/>
          <w:numId w:val="241"/>
        </w:numPr>
        <w:tabs>
          <w:tab w:val="left" w:pos="709"/>
        </w:tabs>
        <w:spacing w:before="120" w:after="120"/>
        <w:jc w:val="both"/>
        <w:rPr>
          <w:rFonts w:asciiTheme="minorHAnsi" w:hAnsiTheme="minorHAnsi" w:cstheme="minorHAnsi"/>
          <w:sz w:val="20"/>
          <w:szCs w:val="20"/>
        </w:rPr>
      </w:pPr>
      <w:r w:rsidRPr="00B97417">
        <w:rPr>
          <w:rFonts w:asciiTheme="minorHAnsi" w:hAnsiTheme="minorHAnsi" w:cstheme="minorHAnsi"/>
          <w:sz w:val="20"/>
          <w:szCs w:val="20"/>
        </w:rPr>
        <w:t>rodzaj sprzętu i materiałów, z których korzysta pracownik,</w:t>
      </w:r>
    </w:p>
    <w:p w14:paraId="2EED96B2" w14:textId="77777777" w:rsidR="00771077" w:rsidRPr="00B97417" w:rsidRDefault="00771077" w:rsidP="000C0789">
      <w:pPr>
        <w:numPr>
          <w:ilvl w:val="0"/>
          <w:numId w:val="241"/>
        </w:numPr>
        <w:tabs>
          <w:tab w:val="left" w:pos="709"/>
        </w:tabs>
        <w:spacing w:before="120" w:after="120"/>
        <w:jc w:val="both"/>
        <w:rPr>
          <w:rFonts w:asciiTheme="minorHAnsi" w:hAnsiTheme="minorHAnsi" w:cstheme="minorHAnsi"/>
          <w:sz w:val="20"/>
          <w:szCs w:val="20"/>
        </w:rPr>
      </w:pPr>
      <w:r w:rsidRPr="00B97417">
        <w:rPr>
          <w:rFonts w:asciiTheme="minorHAnsi" w:hAnsiTheme="minorHAnsi" w:cstheme="minorHAnsi"/>
          <w:sz w:val="20"/>
          <w:szCs w:val="20"/>
        </w:rPr>
        <w:lastRenderedPageBreak/>
        <w:t>warunki pracy i związane z nimi zagrożenia,</w:t>
      </w:r>
    </w:p>
    <w:p w14:paraId="6BBB0554" w14:textId="77777777" w:rsidR="00771077" w:rsidRPr="00B97417" w:rsidRDefault="00771077" w:rsidP="000C0789">
      <w:pPr>
        <w:numPr>
          <w:ilvl w:val="0"/>
          <w:numId w:val="241"/>
        </w:numPr>
        <w:tabs>
          <w:tab w:val="left" w:pos="709"/>
        </w:tabs>
        <w:spacing w:before="120" w:after="120" w:line="23" w:lineRule="atLeast"/>
        <w:jc w:val="both"/>
        <w:rPr>
          <w:rFonts w:asciiTheme="minorHAnsi" w:hAnsiTheme="minorHAnsi" w:cstheme="minorHAnsi"/>
          <w:sz w:val="20"/>
          <w:szCs w:val="20"/>
        </w:rPr>
      </w:pPr>
      <w:r w:rsidRPr="00B97417">
        <w:rPr>
          <w:rFonts w:asciiTheme="minorHAnsi" w:hAnsiTheme="minorHAnsi" w:cstheme="minorHAnsi"/>
          <w:sz w:val="20"/>
          <w:szCs w:val="20"/>
        </w:rPr>
        <w:t>lokalizację stanowiska pracy i komunikację do stanowiska,</w:t>
      </w:r>
    </w:p>
    <w:p w14:paraId="00C8501F" w14:textId="77777777" w:rsidR="00771077" w:rsidRPr="00B97417" w:rsidRDefault="00771077" w:rsidP="000C0789">
      <w:pPr>
        <w:numPr>
          <w:ilvl w:val="0"/>
          <w:numId w:val="241"/>
        </w:numPr>
        <w:tabs>
          <w:tab w:val="left" w:pos="709"/>
        </w:tabs>
        <w:spacing w:before="120" w:after="120" w:line="23" w:lineRule="atLeast"/>
        <w:jc w:val="both"/>
        <w:rPr>
          <w:rFonts w:asciiTheme="minorHAnsi" w:hAnsiTheme="minorHAnsi" w:cstheme="minorHAnsi"/>
          <w:sz w:val="20"/>
          <w:szCs w:val="20"/>
        </w:rPr>
      </w:pPr>
      <w:r w:rsidRPr="00B97417">
        <w:rPr>
          <w:rFonts w:asciiTheme="minorHAnsi" w:hAnsiTheme="minorHAnsi" w:cstheme="minorHAnsi"/>
          <w:sz w:val="20"/>
          <w:szCs w:val="20"/>
        </w:rPr>
        <w:t>charakterystykę zaplecza socjalno-sanitarnego,</w:t>
      </w:r>
    </w:p>
    <w:p w14:paraId="1FB65841" w14:textId="77777777" w:rsidR="00771077" w:rsidRPr="00B97417" w:rsidRDefault="00771077" w:rsidP="000C0789">
      <w:pPr>
        <w:numPr>
          <w:ilvl w:val="0"/>
          <w:numId w:val="241"/>
        </w:numPr>
        <w:tabs>
          <w:tab w:val="left" w:pos="709"/>
        </w:tabs>
        <w:spacing w:before="120" w:after="120" w:line="23" w:lineRule="atLeast"/>
        <w:jc w:val="both"/>
        <w:rPr>
          <w:rFonts w:asciiTheme="minorHAnsi" w:hAnsiTheme="minorHAnsi" w:cstheme="minorHAnsi"/>
          <w:sz w:val="20"/>
          <w:szCs w:val="20"/>
        </w:rPr>
      </w:pPr>
      <w:r w:rsidRPr="00B97417">
        <w:rPr>
          <w:rFonts w:asciiTheme="minorHAnsi" w:hAnsiTheme="minorHAnsi" w:cstheme="minorHAnsi"/>
          <w:sz w:val="20"/>
          <w:szCs w:val="20"/>
        </w:rPr>
        <w:t>wymagane kwalifikacje i umiejętności;</w:t>
      </w:r>
    </w:p>
    <w:p w14:paraId="316488C9" w14:textId="77777777" w:rsidR="00771077" w:rsidRPr="00B97417" w:rsidRDefault="00771077" w:rsidP="000C0789">
      <w:pPr>
        <w:numPr>
          <w:ilvl w:val="0"/>
          <w:numId w:val="120"/>
        </w:numPr>
        <w:tabs>
          <w:tab w:val="left" w:pos="709"/>
        </w:tabs>
        <w:spacing w:before="120" w:after="120" w:line="23" w:lineRule="atLeast"/>
        <w:ind w:left="993" w:hanging="284"/>
        <w:jc w:val="both"/>
        <w:rPr>
          <w:rFonts w:asciiTheme="minorHAnsi" w:hAnsiTheme="minorHAnsi" w:cstheme="minorHAnsi"/>
          <w:sz w:val="20"/>
          <w:szCs w:val="20"/>
        </w:rPr>
      </w:pPr>
      <w:r w:rsidRPr="00B97417">
        <w:rPr>
          <w:rFonts w:asciiTheme="minorHAnsi" w:hAnsiTheme="minorHAnsi" w:cstheme="minorHAnsi"/>
          <w:sz w:val="20"/>
          <w:szCs w:val="20"/>
        </w:rPr>
        <w:t>Skuteczne finalizowanie procesu zatrudnienia.</w:t>
      </w:r>
    </w:p>
    <w:p w14:paraId="78E05DD2" w14:textId="77777777" w:rsidR="00771077" w:rsidRPr="00B97417" w:rsidRDefault="00771077" w:rsidP="001872BF">
      <w:pPr>
        <w:pStyle w:val="Akapitzlist"/>
        <w:tabs>
          <w:tab w:val="left" w:pos="284"/>
        </w:tabs>
        <w:spacing w:before="120" w:after="120" w:line="23" w:lineRule="atLeast"/>
        <w:ind w:left="426"/>
        <w:contextualSpacing w:val="0"/>
        <w:jc w:val="both"/>
        <w:rPr>
          <w:rFonts w:asciiTheme="minorHAnsi" w:hAnsiTheme="minorHAnsi" w:cstheme="minorHAnsi"/>
          <w:sz w:val="20"/>
          <w:szCs w:val="20"/>
        </w:rPr>
      </w:pPr>
      <w:bookmarkStart w:id="56" w:name="_Toc515145400"/>
      <w:r w:rsidRPr="00B97417">
        <w:rPr>
          <w:rFonts w:asciiTheme="minorHAnsi" w:hAnsiTheme="minorHAnsi" w:cstheme="minorHAnsi"/>
          <w:sz w:val="20"/>
          <w:szCs w:val="20"/>
        </w:rPr>
        <w:t>Forma działań i wymiar świadczeń:</w:t>
      </w:r>
    </w:p>
    <w:p w14:paraId="527C3ED5" w14:textId="703902DB" w:rsidR="00771077" w:rsidRPr="00B97417" w:rsidRDefault="00771077" w:rsidP="000C0789">
      <w:pPr>
        <w:pStyle w:val="Akapitzlist"/>
        <w:numPr>
          <w:ilvl w:val="0"/>
          <w:numId w:val="116"/>
        </w:numPr>
        <w:spacing w:before="120" w:after="120" w:line="23" w:lineRule="atLeast"/>
        <w:contextualSpacing w:val="0"/>
        <w:jc w:val="both"/>
        <w:rPr>
          <w:rFonts w:asciiTheme="minorHAnsi" w:hAnsiTheme="minorHAnsi" w:cstheme="minorHAnsi"/>
          <w:sz w:val="20"/>
          <w:szCs w:val="20"/>
        </w:rPr>
      </w:pPr>
      <w:r w:rsidRPr="00B97417">
        <w:rPr>
          <w:rFonts w:asciiTheme="minorHAnsi" w:hAnsiTheme="minorHAnsi" w:cstheme="minorHAnsi"/>
          <w:sz w:val="20"/>
          <w:szCs w:val="20"/>
        </w:rPr>
        <w:t xml:space="preserve">spotkania indywidualne z pośrednikiem pracy (średnio na Uczestnika 8 godzin, minimalnie </w:t>
      </w:r>
      <w:r w:rsidR="003A5DF7">
        <w:rPr>
          <w:rFonts w:asciiTheme="minorHAnsi" w:hAnsiTheme="minorHAnsi" w:cstheme="minorHAnsi"/>
          <w:sz w:val="20"/>
          <w:szCs w:val="20"/>
        </w:rPr>
        <w:t>4</w:t>
      </w:r>
      <w:r w:rsidRPr="00B97417">
        <w:rPr>
          <w:rFonts w:asciiTheme="minorHAnsi" w:hAnsiTheme="minorHAnsi" w:cstheme="minorHAnsi"/>
          <w:sz w:val="20"/>
          <w:szCs w:val="20"/>
        </w:rPr>
        <w:t xml:space="preserve"> godziny zegarowe),</w:t>
      </w:r>
    </w:p>
    <w:p w14:paraId="03834514" w14:textId="77777777" w:rsidR="00771077" w:rsidRPr="00B97417" w:rsidRDefault="00771077" w:rsidP="000C0789">
      <w:pPr>
        <w:pStyle w:val="Akapitzlist"/>
        <w:numPr>
          <w:ilvl w:val="0"/>
          <w:numId w:val="116"/>
        </w:numPr>
        <w:spacing w:before="120" w:after="120" w:line="23" w:lineRule="atLeast"/>
        <w:contextualSpacing w:val="0"/>
        <w:jc w:val="both"/>
        <w:rPr>
          <w:rFonts w:asciiTheme="minorHAnsi" w:hAnsiTheme="minorHAnsi" w:cstheme="minorHAnsi"/>
          <w:sz w:val="20"/>
          <w:szCs w:val="20"/>
        </w:rPr>
      </w:pPr>
      <w:r w:rsidRPr="00B97417">
        <w:rPr>
          <w:rFonts w:asciiTheme="minorHAnsi" w:hAnsiTheme="minorHAnsi" w:cstheme="minorHAnsi"/>
          <w:sz w:val="20"/>
          <w:szCs w:val="20"/>
        </w:rPr>
        <w:t>spotkania indywidualne i grupowe – współpraca z pracodawcami, mająca na celu pozyskanie informacji o wolnych miejscach pracy,</w:t>
      </w:r>
    </w:p>
    <w:p w14:paraId="5DFDBF9E" w14:textId="562F6F5D" w:rsidR="00771077" w:rsidRPr="00B97417" w:rsidRDefault="00771077" w:rsidP="000C0789">
      <w:pPr>
        <w:pStyle w:val="Akapitzlist"/>
        <w:numPr>
          <w:ilvl w:val="0"/>
          <w:numId w:val="116"/>
        </w:numPr>
        <w:spacing w:before="120" w:after="120" w:line="23" w:lineRule="atLeast"/>
        <w:contextualSpacing w:val="0"/>
        <w:jc w:val="both"/>
        <w:rPr>
          <w:rFonts w:asciiTheme="minorHAnsi" w:hAnsiTheme="minorHAnsi" w:cstheme="minorHAnsi"/>
          <w:sz w:val="20"/>
          <w:szCs w:val="20"/>
        </w:rPr>
      </w:pPr>
      <w:r w:rsidRPr="00B97417">
        <w:rPr>
          <w:rFonts w:asciiTheme="minorHAnsi" w:hAnsiTheme="minorHAnsi" w:cstheme="minorHAnsi"/>
          <w:sz w:val="20"/>
          <w:szCs w:val="20"/>
        </w:rPr>
        <w:t>przeprowadzenie badań lekarskich Uczestnika wymaganych przed podjęciem szkolenia/pracy (w przypadku zawodów, które wymagają wykonania specjalistycznych badań lekarskich).</w:t>
      </w:r>
    </w:p>
    <w:p w14:paraId="6AAD08CE" w14:textId="77777777" w:rsidR="00771077" w:rsidRPr="00B97417" w:rsidRDefault="00771077" w:rsidP="002F3125">
      <w:pPr>
        <w:pStyle w:val="Akapitzlist"/>
        <w:tabs>
          <w:tab w:val="left" w:pos="284"/>
        </w:tabs>
        <w:spacing w:before="120" w:after="120" w:line="23" w:lineRule="atLeast"/>
        <w:ind w:left="284" w:firstLine="142"/>
        <w:contextualSpacing w:val="0"/>
        <w:rPr>
          <w:rFonts w:asciiTheme="minorHAnsi" w:hAnsiTheme="minorHAnsi" w:cstheme="minorHAnsi"/>
          <w:sz w:val="20"/>
          <w:szCs w:val="20"/>
        </w:rPr>
      </w:pPr>
      <w:r w:rsidRPr="00B97417">
        <w:rPr>
          <w:rFonts w:asciiTheme="minorHAnsi" w:hAnsiTheme="minorHAnsi" w:cstheme="minorHAnsi"/>
          <w:sz w:val="20"/>
          <w:szCs w:val="20"/>
        </w:rPr>
        <w:t>Wykorzystywane dokumenty:</w:t>
      </w:r>
    </w:p>
    <w:p w14:paraId="0B37C312" w14:textId="77777777" w:rsidR="00771077" w:rsidRPr="00B97417" w:rsidRDefault="00771077" w:rsidP="000C0789">
      <w:pPr>
        <w:pStyle w:val="Akapitzlist"/>
        <w:numPr>
          <w:ilvl w:val="0"/>
          <w:numId w:val="116"/>
        </w:numPr>
        <w:spacing w:before="120" w:after="120" w:line="23" w:lineRule="atLeast"/>
        <w:contextualSpacing w:val="0"/>
        <w:rPr>
          <w:rFonts w:asciiTheme="minorHAnsi" w:hAnsiTheme="minorHAnsi" w:cstheme="minorHAnsi"/>
          <w:sz w:val="20"/>
          <w:szCs w:val="20"/>
        </w:rPr>
      </w:pPr>
      <w:r w:rsidRPr="00B97417">
        <w:rPr>
          <w:rFonts w:asciiTheme="minorHAnsi" w:hAnsiTheme="minorHAnsi" w:cstheme="minorHAnsi"/>
          <w:sz w:val="20"/>
          <w:szCs w:val="20"/>
        </w:rPr>
        <w:t xml:space="preserve">Indywidualny Plan Rehabilitacji w części zawodowej, </w:t>
      </w:r>
    </w:p>
    <w:p w14:paraId="75434328" w14:textId="77777777" w:rsidR="00771077" w:rsidRDefault="00771077" w:rsidP="000C0789">
      <w:pPr>
        <w:pStyle w:val="Akapitzlist"/>
        <w:numPr>
          <w:ilvl w:val="0"/>
          <w:numId w:val="116"/>
        </w:numPr>
        <w:spacing w:before="120" w:after="120" w:line="23" w:lineRule="atLeast"/>
        <w:contextualSpacing w:val="0"/>
        <w:rPr>
          <w:rFonts w:asciiTheme="minorHAnsi" w:hAnsiTheme="minorHAnsi" w:cstheme="minorHAnsi"/>
          <w:sz w:val="20"/>
          <w:szCs w:val="20"/>
        </w:rPr>
      </w:pPr>
      <w:r w:rsidRPr="00B97417">
        <w:rPr>
          <w:rFonts w:asciiTheme="minorHAnsi" w:hAnsiTheme="minorHAnsi" w:cstheme="minorHAnsi"/>
          <w:sz w:val="20"/>
          <w:szCs w:val="20"/>
        </w:rPr>
        <w:t>Arkusz oferowanego stanowiska pracy,</w:t>
      </w:r>
    </w:p>
    <w:p w14:paraId="3AE4D5F9" w14:textId="77777777" w:rsidR="002F3125" w:rsidRPr="00216DEC" w:rsidRDefault="002F3125" w:rsidP="000C0789">
      <w:pPr>
        <w:pStyle w:val="Akapitzlist"/>
        <w:numPr>
          <w:ilvl w:val="0"/>
          <w:numId w:val="176"/>
        </w:numPr>
        <w:spacing w:before="120" w:after="120"/>
        <w:ind w:left="426" w:hanging="426"/>
        <w:contextualSpacing w:val="0"/>
        <w:rPr>
          <w:rFonts w:asciiTheme="minorHAnsi" w:hAnsiTheme="minorHAnsi" w:cstheme="minorHAnsi"/>
          <w:bCs/>
          <w:color w:val="000000" w:themeColor="text1"/>
          <w:sz w:val="20"/>
          <w:szCs w:val="20"/>
        </w:rPr>
      </w:pPr>
      <w:r w:rsidRPr="006320C1">
        <w:rPr>
          <w:rFonts w:asciiTheme="minorHAnsi" w:hAnsiTheme="minorHAnsi" w:cstheme="minorHAnsi"/>
          <w:b/>
          <w:color w:val="002060"/>
          <w:sz w:val="20"/>
          <w:szCs w:val="20"/>
        </w:rPr>
        <w:t xml:space="preserve">ORK/ORKZP zapewnia Uczestnikowi również wsparcie </w:t>
      </w:r>
      <w:proofErr w:type="spellStart"/>
      <w:r w:rsidRPr="006320C1">
        <w:rPr>
          <w:rFonts w:asciiTheme="minorHAnsi" w:hAnsiTheme="minorHAnsi" w:cstheme="minorHAnsi"/>
          <w:b/>
          <w:color w:val="002060"/>
          <w:sz w:val="20"/>
          <w:szCs w:val="20"/>
        </w:rPr>
        <w:t>porehabilitacyjne</w:t>
      </w:r>
      <w:proofErr w:type="spellEnd"/>
      <w:r w:rsidRPr="006320C1">
        <w:rPr>
          <w:rFonts w:asciiTheme="minorHAnsi" w:hAnsiTheme="minorHAnsi" w:cstheme="minorHAnsi"/>
          <w:b/>
          <w:color w:val="002060"/>
          <w:sz w:val="20"/>
          <w:szCs w:val="20"/>
        </w:rPr>
        <w:t xml:space="preserve"> w trakcie poszukiwania i w trakcie</w:t>
      </w:r>
      <w:r w:rsidRPr="006320C1">
        <w:rPr>
          <w:rFonts w:asciiTheme="minorHAnsi" w:hAnsiTheme="minorHAnsi" w:cstheme="minorHAnsi"/>
          <w:b/>
          <w:bCs/>
          <w:color w:val="002060"/>
          <w:sz w:val="20"/>
          <w:szCs w:val="20"/>
        </w:rPr>
        <w:t xml:space="preserve"> zatrudnienia</w:t>
      </w:r>
      <w:r w:rsidRPr="00216DEC">
        <w:rPr>
          <w:rFonts w:asciiTheme="minorHAnsi" w:hAnsiTheme="minorHAnsi" w:cstheme="minorHAnsi"/>
          <w:color w:val="000000" w:themeColor="text1"/>
          <w:sz w:val="20"/>
          <w:szCs w:val="20"/>
        </w:rPr>
        <w:t>, prowadzone po zakończeniu pobytu w ORK/ORKZP.</w:t>
      </w:r>
      <w:r w:rsidRPr="00216DEC">
        <w:rPr>
          <w:rFonts w:asciiTheme="minorHAnsi" w:hAnsiTheme="minorHAnsi" w:cstheme="minorHAnsi"/>
          <w:bCs/>
          <w:color w:val="000000" w:themeColor="text1"/>
          <w:sz w:val="20"/>
          <w:szCs w:val="20"/>
        </w:rPr>
        <w:t xml:space="preserve"> </w:t>
      </w:r>
    </w:p>
    <w:p w14:paraId="77F174BD" w14:textId="77777777" w:rsidR="002F3125" w:rsidRPr="00216DEC" w:rsidRDefault="002F3125" w:rsidP="000C0789">
      <w:pPr>
        <w:pStyle w:val="Akapitzlist"/>
        <w:numPr>
          <w:ilvl w:val="0"/>
          <w:numId w:val="242"/>
        </w:numPr>
        <w:spacing w:before="120" w:after="120"/>
        <w:ind w:left="426" w:hanging="426"/>
        <w:contextualSpacing w:val="0"/>
        <w:rPr>
          <w:rFonts w:asciiTheme="minorHAnsi" w:hAnsiTheme="minorHAnsi" w:cstheme="minorHAnsi"/>
          <w:bCs/>
          <w:color w:val="000000" w:themeColor="text1"/>
          <w:sz w:val="20"/>
          <w:szCs w:val="20"/>
        </w:rPr>
      </w:pPr>
      <w:r w:rsidRPr="00216DEC">
        <w:rPr>
          <w:rFonts w:asciiTheme="minorHAnsi" w:hAnsiTheme="minorHAnsi" w:cstheme="minorHAnsi"/>
          <w:bCs/>
          <w:color w:val="000000" w:themeColor="text1"/>
          <w:sz w:val="20"/>
          <w:szCs w:val="20"/>
        </w:rPr>
        <w:t xml:space="preserve">Wsparcie doradcy zawodowego/pośrednika pracy/psychologa ma miejsce do momentu podjęcia zatrudnienia (lub uruchomienia działalności gospodarczej) oraz przez okres minimum 3 miesięcy po podjęciu zatrudnienia. </w:t>
      </w:r>
      <w:r>
        <w:rPr>
          <w:rFonts w:asciiTheme="minorHAnsi" w:hAnsiTheme="minorHAnsi" w:cstheme="minorHAnsi"/>
          <w:bCs/>
          <w:color w:val="000000" w:themeColor="text1"/>
          <w:sz w:val="20"/>
          <w:szCs w:val="20"/>
        </w:rPr>
        <w:t xml:space="preserve">Ważne jest również dostosowanie do nowego środowiska pracy i zespołu, poznanie zwyczajów oraz współpraca w grupie pracowniczej. </w:t>
      </w:r>
      <w:r w:rsidRPr="00216DEC">
        <w:rPr>
          <w:rFonts w:asciiTheme="minorHAnsi" w:hAnsiTheme="minorHAnsi" w:cstheme="minorHAnsi"/>
          <w:bCs/>
          <w:color w:val="000000" w:themeColor="text1"/>
          <w:sz w:val="20"/>
          <w:szCs w:val="20"/>
        </w:rPr>
        <w:t>Wsparcie to ma za zadanie ułatwić Uczestnikowi podjęcie utrzymanie pracy</w:t>
      </w:r>
      <w:r>
        <w:rPr>
          <w:rFonts w:asciiTheme="minorHAnsi" w:hAnsiTheme="minorHAnsi" w:cstheme="minorHAnsi"/>
          <w:bCs/>
          <w:color w:val="000000" w:themeColor="text1"/>
          <w:sz w:val="20"/>
          <w:szCs w:val="20"/>
        </w:rPr>
        <w:t xml:space="preserve"> oraz zmniejszenie napięcia z tym związanego</w:t>
      </w:r>
      <w:r w:rsidRPr="00216DEC">
        <w:rPr>
          <w:rFonts w:asciiTheme="minorHAnsi" w:hAnsiTheme="minorHAnsi" w:cstheme="minorHAnsi"/>
          <w:bCs/>
          <w:color w:val="000000" w:themeColor="text1"/>
          <w:sz w:val="20"/>
          <w:szCs w:val="20"/>
        </w:rPr>
        <w:t>. Zadanie jest zrealizowane poprzez kontakty telefoniczne lub spotkania indywidualne - przewidziano co najmniej jeden kontakt/spotkanie na tydzień dla każdego Uczestnika opuszczającego ORK/ORKZP do momentu znalezienia zatrudnienia</w:t>
      </w:r>
      <w:r>
        <w:rPr>
          <w:rFonts w:asciiTheme="minorHAnsi" w:hAnsiTheme="minorHAnsi" w:cstheme="minorHAnsi"/>
          <w:bCs/>
          <w:color w:val="000000" w:themeColor="text1"/>
          <w:sz w:val="20"/>
          <w:szCs w:val="20"/>
        </w:rPr>
        <w:t xml:space="preserve"> oraz co najmniej przez 3 miesiące od podjęcia pracy</w:t>
      </w:r>
      <w:r w:rsidRPr="00216DEC">
        <w:rPr>
          <w:rFonts w:asciiTheme="minorHAnsi" w:hAnsiTheme="minorHAnsi" w:cstheme="minorHAnsi"/>
          <w:bCs/>
          <w:color w:val="000000" w:themeColor="text1"/>
          <w:sz w:val="20"/>
          <w:szCs w:val="20"/>
        </w:rPr>
        <w:t>.</w:t>
      </w:r>
    </w:p>
    <w:p w14:paraId="05187B36" w14:textId="77777777" w:rsidR="002F3125" w:rsidRPr="00216DEC" w:rsidRDefault="002F3125" w:rsidP="002F3125">
      <w:pPr>
        <w:pStyle w:val="Akapitzlist"/>
        <w:tabs>
          <w:tab w:val="left" w:pos="284"/>
        </w:tabs>
        <w:spacing w:before="120" w:after="120" w:line="23" w:lineRule="atLeast"/>
        <w:ind w:left="426"/>
        <w:contextualSpacing w:val="0"/>
        <w:rPr>
          <w:rFonts w:asciiTheme="minorHAnsi" w:hAnsiTheme="minorHAnsi" w:cstheme="minorHAnsi"/>
          <w:color w:val="000000" w:themeColor="text1"/>
          <w:sz w:val="20"/>
          <w:szCs w:val="20"/>
        </w:rPr>
      </w:pPr>
      <w:r w:rsidRPr="00216DEC">
        <w:rPr>
          <w:rFonts w:asciiTheme="minorHAnsi" w:hAnsiTheme="minorHAnsi" w:cstheme="minorHAnsi"/>
          <w:color w:val="000000" w:themeColor="text1"/>
          <w:sz w:val="20"/>
          <w:szCs w:val="20"/>
        </w:rPr>
        <w:t>Wykorzystywane dokumenty:</w:t>
      </w:r>
    </w:p>
    <w:p w14:paraId="173B8689" w14:textId="77777777" w:rsidR="002F3125" w:rsidRPr="009B39AE" w:rsidRDefault="002F3125" w:rsidP="000C0789">
      <w:pPr>
        <w:pStyle w:val="Akapitzlist"/>
        <w:numPr>
          <w:ilvl w:val="0"/>
          <w:numId w:val="116"/>
        </w:numPr>
        <w:spacing w:before="120" w:after="120" w:line="23" w:lineRule="atLeast"/>
        <w:ind w:left="426" w:hanging="426"/>
        <w:contextualSpacing w:val="0"/>
        <w:rPr>
          <w:rFonts w:asciiTheme="minorHAnsi" w:hAnsiTheme="minorHAnsi" w:cstheme="minorHAnsi"/>
          <w:color w:val="000000" w:themeColor="text1"/>
          <w:sz w:val="20"/>
          <w:szCs w:val="20"/>
        </w:rPr>
      </w:pPr>
      <w:r w:rsidRPr="00216DEC">
        <w:rPr>
          <w:rFonts w:asciiTheme="minorHAnsi" w:hAnsiTheme="minorHAnsi" w:cstheme="minorHAnsi"/>
          <w:color w:val="000000" w:themeColor="text1"/>
          <w:sz w:val="20"/>
          <w:szCs w:val="20"/>
        </w:rPr>
        <w:t xml:space="preserve">Indywidualny Plan Rehabilitacji w części zawodowej, </w:t>
      </w:r>
    </w:p>
    <w:p w14:paraId="61A4E6EC" w14:textId="77777777" w:rsidR="002F3125" w:rsidRPr="00273D3D" w:rsidRDefault="002F3125" w:rsidP="000C0789">
      <w:pPr>
        <w:pStyle w:val="Akapitzlist"/>
        <w:numPr>
          <w:ilvl w:val="0"/>
          <w:numId w:val="243"/>
        </w:numPr>
        <w:ind w:left="426" w:hanging="426"/>
        <w:jc w:val="both"/>
        <w:rPr>
          <w:rFonts w:asciiTheme="minorHAnsi" w:hAnsiTheme="minorHAnsi"/>
          <w:color w:val="002060"/>
          <w:sz w:val="20"/>
          <w:szCs w:val="20"/>
        </w:rPr>
      </w:pPr>
      <w:r w:rsidRPr="006320C1">
        <w:rPr>
          <w:rFonts w:asciiTheme="minorHAnsi" w:hAnsiTheme="minorHAnsi"/>
          <w:b/>
          <w:color w:val="002060"/>
          <w:sz w:val="20"/>
          <w:szCs w:val="20"/>
        </w:rPr>
        <w:t xml:space="preserve">Dodatkowo w ramach modułu zawodowego zespół rehabilitacyjny organizuje spotkania informacyjne z pracodawcami, w ramach których przedstawiane są korzyści zatrudniania osób z niepełnosprawnościami oraz możliwości korzystania ze wsparcia na doposażenie miejsc pracy osób niepełnosprawnych. </w:t>
      </w:r>
    </w:p>
    <w:p w14:paraId="7FCD06D9" w14:textId="77777777" w:rsidR="00273D3D" w:rsidRDefault="00273D3D" w:rsidP="00273D3D">
      <w:pPr>
        <w:spacing w:before="120" w:after="120" w:line="23" w:lineRule="atLeast"/>
        <w:rPr>
          <w:rFonts w:asciiTheme="minorHAnsi" w:hAnsiTheme="minorHAnsi" w:cstheme="minorHAnsi"/>
          <w:sz w:val="20"/>
          <w:szCs w:val="20"/>
        </w:rPr>
      </w:pPr>
    </w:p>
    <w:p w14:paraId="7B8DBDDA" w14:textId="42A477CF" w:rsidR="00273D3D" w:rsidRPr="00273D3D" w:rsidRDefault="00273D3D" w:rsidP="00273D3D">
      <w:pPr>
        <w:pStyle w:val="Legenda"/>
        <w:keepNext/>
        <w:spacing w:before="120" w:after="120" w:line="23" w:lineRule="atLeast"/>
        <w:jc w:val="both"/>
        <w:rPr>
          <w:rFonts w:asciiTheme="minorHAnsi" w:hAnsiTheme="minorHAnsi" w:cstheme="minorHAnsi"/>
          <w:color w:val="002060"/>
        </w:rPr>
      </w:pPr>
      <w:r w:rsidRPr="00273D3D">
        <w:rPr>
          <w:rFonts w:asciiTheme="minorHAnsi" w:hAnsiTheme="minorHAnsi" w:cstheme="minorHAnsi"/>
          <w:color w:val="002060"/>
        </w:rPr>
        <w:lastRenderedPageBreak/>
        <w:t>Rysunek 1</w:t>
      </w:r>
      <w:r w:rsidR="002F3125">
        <w:rPr>
          <w:rFonts w:asciiTheme="minorHAnsi" w:hAnsiTheme="minorHAnsi" w:cstheme="minorHAnsi"/>
          <w:color w:val="002060"/>
        </w:rPr>
        <w:t>3</w:t>
      </w:r>
      <w:r w:rsidRPr="00273D3D">
        <w:rPr>
          <w:rFonts w:asciiTheme="minorHAnsi" w:hAnsiTheme="minorHAnsi" w:cstheme="minorHAnsi"/>
          <w:color w:val="002060"/>
        </w:rPr>
        <w:t>. Działania w ramach rehabilitacji kompleksowej – moduł zawodowy.</w:t>
      </w:r>
    </w:p>
    <w:p w14:paraId="07B94677" w14:textId="77777777" w:rsidR="00273D3D" w:rsidRPr="00177FE7" w:rsidRDefault="00273D3D" w:rsidP="00273D3D">
      <w:pPr>
        <w:jc w:val="both"/>
      </w:pPr>
      <w:r w:rsidRPr="00B97417">
        <w:rPr>
          <w:rFonts w:asciiTheme="minorHAnsi" w:hAnsiTheme="minorHAnsi" w:cstheme="minorHAnsi"/>
          <w:noProof/>
          <w:sz w:val="20"/>
          <w:szCs w:val="20"/>
          <w:lang w:eastAsia="pl-PL"/>
        </w:rPr>
        <w:drawing>
          <wp:inline distT="0" distB="0" distL="0" distR="0" wp14:anchorId="109B0F2C" wp14:editId="27A1B5C5">
            <wp:extent cx="5823015" cy="6018663"/>
            <wp:effectExtent l="0" t="0" r="6350" b="1270"/>
            <wp:docPr id="830468792" name="Obraz 830468792" descr="1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a.jpg"/>
                    <pic:cNvPicPr/>
                  </pic:nvPicPr>
                  <pic:blipFill>
                    <a:blip r:embed="rId37" cstate="print"/>
                    <a:stretch>
                      <a:fillRect/>
                    </a:stretch>
                  </pic:blipFill>
                  <pic:spPr>
                    <a:xfrm>
                      <a:off x="0" y="0"/>
                      <a:ext cx="5887755" cy="6085578"/>
                    </a:xfrm>
                    <a:prstGeom prst="rect">
                      <a:avLst/>
                    </a:prstGeom>
                  </pic:spPr>
                </pic:pic>
              </a:graphicData>
            </a:graphic>
          </wp:inline>
        </w:drawing>
      </w:r>
    </w:p>
    <w:p w14:paraId="54B3BA54" w14:textId="77777777" w:rsidR="00771077" w:rsidRPr="00E674C1" w:rsidRDefault="00771077" w:rsidP="00273D3D">
      <w:pPr>
        <w:spacing w:before="120" w:after="120" w:line="23" w:lineRule="atLeast"/>
        <w:rPr>
          <w:rFonts w:asciiTheme="minorHAnsi" w:hAnsiTheme="minorHAnsi" w:cstheme="minorHAnsi"/>
          <w:b/>
          <w:i/>
          <w:color w:val="002060"/>
        </w:rPr>
      </w:pPr>
      <w:r w:rsidRPr="00E674C1">
        <w:rPr>
          <w:rFonts w:asciiTheme="minorHAnsi" w:hAnsiTheme="minorHAnsi" w:cstheme="minorHAnsi"/>
          <w:b/>
          <w:i/>
          <w:color w:val="002060"/>
        </w:rPr>
        <w:t>Efekty</w:t>
      </w:r>
      <w:bookmarkEnd w:id="56"/>
      <w:r w:rsidRPr="00E674C1">
        <w:rPr>
          <w:rFonts w:asciiTheme="minorHAnsi" w:hAnsiTheme="minorHAnsi" w:cstheme="minorHAnsi"/>
          <w:b/>
          <w:i/>
          <w:color w:val="002060"/>
        </w:rPr>
        <w:t xml:space="preserve"> procesu</w:t>
      </w:r>
    </w:p>
    <w:p w14:paraId="37799FE4" w14:textId="77777777" w:rsidR="009B39AE" w:rsidRDefault="00771077" w:rsidP="000C0789">
      <w:pPr>
        <w:pStyle w:val="Akapitzlist"/>
        <w:numPr>
          <w:ilvl w:val="0"/>
          <w:numId w:val="243"/>
        </w:numPr>
        <w:spacing w:before="120" w:after="120"/>
        <w:ind w:left="567" w:hanging="567"/>
        <w:contextualSpacing w:val="0"/>
        <w:rPr>
          <w:rFonts w:asciiTheme="minorHAnsi" w:hAnsiTheme="minorHAnsi" w:cstheme="minorHAnsi"/>
          <w:color w:val="000000" w:themeColor="text1"/>
          <w:sz w:val="20"/>
          <w:szCs w:val="20"/>
        </w:rPr>
      </w:pPr>
      <w:r w:rsidRPr="00216DEC">
        <w:rPr>
          <w:rFonts w:asciiTheme="minorHAnsi" w:hAnsiTheme="minorHAnsi" w:cstheme="minorHAnsi"/>
          <w:color w:val="000000" w:themeColor="text1"/>
          <w:sz w:val="20"/>
          <w:szCs w:val="20"/>
        </w:rPr>
        <w:t xml:space="preserve">Efektem prowadzonych działań ma być </w:t>
      </w:r>
      <w:r w:rsidR="009B39AE">
        <w:rPr>
          <w:rFonts w:asciiTheme="minorHAnsi" w:hAnsiTheme="minorHAnsi" w:cstheme="minorHAnsi"/>
          <w:color w:val="000000" w:themeColor="text1"/>
          <w:sz w:val="20"/>
          <w:szCs w:val="20"/>
        </w:rPr>
        <w:t>podjęcie i utrzymanie zatrudnienia przez Uczestników rehabilitacji kompleksowej</w:t>
      </w:r>
      <w:r w:rsidRPr="00216DEC">
        <w:rPr>
          <w:rFonts w:asciiTheme="minorHAnsi" w:hAnsiTheme="minorHAnsi" w:cstheme="minorHAnsi"/>
          <w:color w:val="000000" w:themeColor="text1"/>
          <w:sz w:val="20"/>
          <w:szCs w:val="20"/>
        </w:rPr>
        <w:t xml:space="preserve">. </w:t>
      </w:r>
    </w:p>
    <w:p w14:paraId="0E000821" w14:textId="350B90BD" w:rsidR="00771077" w:rsidRPr="00216DEC" w:rsidRDefault="00771077" w:rsidP="000C0789">
      <w:pPr>
        <w:pStyle w:val="Akapitzlist"/>
        <w:numPr>
          <w:ilvl w:val="0"/>
          <w:numId w:val="243"/>
        </w:numPr>
        <w:spacing w:before="120" w:after="120"/>
        <w:ind w:left="567" w:hanging="567"/>
        <w:contextualSpacing w:val="0"/>
        <w:rPr>
          <w:rFonts w:asciiTheme="minorHAnsi" w:hAnsiTheme="minorHAnsi" w:cstheme="minorHAnsi"/>
          <w:color w:val="000000" w:themeColor="text1"/>
          <w:sz w:val="20"/>
          <w:szCs w:val="20"/>
        </w:rPr>
      </w:pPr>
      <w:r w:rsidRPr="00216DEC">
        <w:rPr>
          <w:rFonts w:asciiTheme="minorHAnsi" w:hAnsiTheme="minorHAnsi" w:cstheme="minorHAnsi"/>
          <w:color w:val="000000" w:themeColor="text1"/>
          <w:sz w:val="20"/>
          <w:szCs w:val="20"/>
        </w:rPr>
        <w:t xml:space="preserve">Działania prowadzone w ORK/ORKZP mają efektywnie przygotować Uczestnika rehabilitacji kompleksowej do wejścia/powrotu na rynek pracy poprzez </w:t>
      </w:r>
      <w:r w:rsidR="009B39AE">
        <w:rPr>
          <w:rFonts w:asciiTheme="minorHAnsi" w:hAnsiTheme="minorHAnsi" w:cstheme="minorHAnsi"/>
          <w:color w:val="000000" w:themeColor="text1"/>
          <w:sz w:val="20"/>
          <w:szCs w:val="20"/>
        </w:rPr>
        <w:t xml:space="preserve">szereg działań podnoszących jego pozycję na rynku pracy: </w:t>
      </w:r>
      <w:r w:rsidRPr="00216DEC">
        <w:rPr>
          <w:rFonts w:asciiTheme="minorHAnsi" w:hAnsiTheme="minorHAnsi" w:cstheme="minorHAnsi"/>
          <w:color w:val="000000" w:themeColor="text1"/>
          <w:sz w:val="20"/>
          <w:szCs w:val="20"/>
        </w:rPr>
        <w:t xml:space="preserve">podniesienie kompetencji ICT i kompetencji ogólnych oraz przeprowadzenie skutecznego procesu przekwalifikowania zawodowego i uzyskanie nowego zawodu w obszarach deficytowych na rynku pracy. </w:t>
      </w:r>
      <w:r w:rsidRPr="00216DEC">
        <w:rPr>
          <w:rFonts w:asciiTheme="minorHAnsi" w:hAnsiTheme="minorHAnsi" w:cstheme="minorHAnsi"/>
          <w:color w:val="000000" w:themeColor="text1"/>
          <w:sz w:val="20"/>
          <w:szCs w:val="20"/>
        </w:rPr>
        <w:lastRenderedPageBreak/>
        <w:t>Działania te wsparte wspólną pracą Uczestnika z </w:t>
      </w:r>
      <w:r w:rsidR="009B39AE">
        <w:rPr>
          <w:rFonts w:asciiTheme="minorHAnsi" w:hAnsiTheme="minorHAnsi" w:cstheme="minorHAnsi"/>
          <w:color w:val="000000" w:themeColor="text1"/>
          <w:sz w:val="20"/>
          <w:szCs w:val="20"/>
        </w:rPr>
        <w:t xml:space="preserve">zespołem rehabilitacyjnym </w:t>
      </w:r>
      <w:r w:rsidRPr="00216DEC">
        <w:rPr>
          <w:rFonts w:asciiTheme="minorHAnsi" w:hAnsiTheme="minorHAnsi" w:cstheme="minorHAnsi"/>
          <w:color w:val="000000" w:themeColor="text1"/>
          <w:sz w:val="20"/>
          <w:szCs w:val="20"/>
        </w:rPr>
        <w:t xml:space="preserve">oraz pracodawcami mają doprowadzić do finalnego efektu procesu rehabilitacji kompleksowej – zatrudnienia. </w:t>
      </w:r>
    </w:p>
    <w:p w14:paraId="324484C6" w14:textId="77777777" w:rsidR="00771077" w:rsidRPr="00B97417" w:rsidRDefault="00771077" w:rsidP="00771077">
      <w:pPr>
        <w:autoSpaceDE w:val="0"/>
        <w:autoSpaceDN w:val="0"/>
        <w:adjustRightInd w:val="0"/>
        <w:spacing w:before="120" w:after="120" w:line="23" w:lineRule="atLeast"/>
        <w:ind w:left="284"/>
        <w:jc w:val="both"/>
        <w:rPr>
          <w:rFonts w:asciiTheme="minorHAnsi" w:hAnsiTheme="minorHAnsi" w:cstheme="minorHAnsi"/>
          <w:b/>
          <w:i/>
          <w:sz w:val="20"/>
          <w:szCs w:val="20"/>
        </w:rPr>
      </w:pPr>
    </w:p>
    <w:p w14:paraId="09A66EE8" w14:textId="77777777" w:rsidR="00771077" w:rsidRPr="00FF2344" w:rsidRDefault="00771077" w:rsidP="00FF2344">
      <w:pPr>
        <w:autoSpaceDE w:val="0"/>
        <w:autoSpaceDN w:val="0"/>
        <w:adjustRightInd w:val="0"/>
        <w:spacing w:before="120" w:after="120" w:line="23" w:lineRule="atLeast"/>
        <w:jc w:val="both"/>
        <w:rPr>
          <w:rFonts w:asciiTheme="minorHAnsi" w:hAnsiTheme="minorHAnsi" w:cstheme="minorHAnsi"/>
          <w:b/>
          <w:i/>
          <w:color w:val="002060"/>
          <w:sz w:val="20"/>
          <w:szCs w:val="20"/>
        </w:rPr>
      </w:pPr>
      <w:r w:rsidRPr="00FF2344">
        <w:rPr>
          <w:rFonts w:asciiTheme="minorHAnsi" w:hAnsiTheme="minorHAnsi" w:cstheme="minorHAnsi"/>
          <w:b/>
          <w:i/>
          <w:color w:val="002060"/>
          <w:sz w:val="20"/>
          <w:szCs w:val="20"/>
        </w:rPr>
        <w:t>Schemat procesu</w:t>
      </w:r>
    </w:p>
    <w:tbl>
      <w:tblPr>
        <w:tblStyle w:val="redniasiatka3akcent1"/>
        <w:tblW w:w="9072" w:type="dxa"/>
        <w:tblInd w:w="392" w:type="dxa"/>
        <w:tblLayout w:type="fixed"/>
        <w:tblLook w:val="04A0" w:firstRow="1" w:lastRow="0" w:firstColumn="1" w:lastColumn="0" w:noHBand="0" w:noVBand="1"/>
      </w:tblPr>
      <w:tblGrid>
        <w:gridCol w:w="591"/>
        <w:gridCol w:w="1677"/>
        <w:gridCol w:w="1843"/>
        <w:gridCol w:w="4961"/>
      </w:tblGrid>
      <w:tr w:rsidR="00771077" w:rsidRPr="00177FE7" w14:paraId="54E176F3" w14:textId="77777777" w:rsidTr="001A66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1" w:type="dxa"/>
          </w:tcPr>
          <w:p w14:paraId="50F97EFD" w14:textId="77777777" w:rsidR="00771077" w:rsidRPr="00271626" w:rsidRDefault="00771077" w:rsidP="001A669D">
            <w:pPr>
              <w:pStyle w:val="Bezodstpw"/>
              <w:spacing w:before="120" w:after="120" w:line="23" w:lineRule="atLeast"/>
              <w:jc w:val="both"/>
              <w:rPr>
                <w:rFonts w:asciiTheme="minorHAnsi" w:hAnsiTheme="minorHAnsi" w:cstheme="minorHAnsi"/>
                <w:color w:val="002060"/>
                <w:sz w:val="18"/>
                <w:szCs w:val="18"/>
                <w:lang w:val="pl-PL"/>
              </w:rPr>
            </w:pPr>
            <w:r w:rsidRPr="00271626">
              <w:rPr>
                <w:rFonts w:asciiTheme="minorHAnsi" w:hAnsiTheme="minorHAnsi" w:cstheme="minorHAnsi"/>
                <w:color w:val="002060"/>
                <w:sz w:val="18"/>
                <w:szCs w:val="18"/>
                <w:lang w:val="pl-PL"/>
              </w:rPr>
              <w:t xml:space="preserve">Nr </w:t>
            </w:r>
          </w:p>
        </w:tc>
        <w:tc>
          <w:tcPr>
            <w:tcW w:w="1677" w:type="dxa"/>
          </w:tcPr>
          <w:p w14:paraId="0E899F68" w14:textId="77777777" w:rsidR="00771077" w:rsidRPr="00271626" w:rsidRDefault="00771077" w:rsidP="00987BDD">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2060"/>
                <w:sz w:val="18"/>
                <w:szCs w:val="18"/>
                <w:lang w:val="pl-PL"/>
              </w:rPr>
            </w:pPr>
            <w:r w:rsidRPr="00271626">
              <w:rPr>
                <w:rFonts w:asciiTheme="minorHAnsi" w:hAnsiTheme="minorHAnsi" w:cstheme="minorHAnsi"/>
                <w:color w:val="002060"/>
                <w:sz w:val="18"/>
                <w:szCs w:val="18"/>
                <w:lang w:val="pl-PL"/>
              </w:rPr>
              <w:t>Operacja:</w:t>
            </w:r>
          </w:p>
        </w:tc>
        <w:tc>
          <w:tcPr>
            <w:tcW w:w="1843" w:type="dxa"/>
          </w:tcPr>
          <w:p w14:paraId="50B5170C" w14:textId="77777777" w:rsidR="00771077" w:rsidRPr="00271626" w:rsidRDefault="00771077" w:rsidP="00987BDD">
            <w:pPr>
              <w:pStyle w:val="Bezodstpw"/>
              <w:spacing w:before="120" w:after="120" w:line="23" w:lineRule="atLeast"/>
              <w:ind w:right="-10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2060"/>
                <w:sz w:val="18"/>
                <w:szCs w:val="18"/>
                <w:lang w:val="pl-PL"/>
              </w:rPr>
            </w:pPr>
            <w:r w:rsidRPr="00271626">
              <w:rPr>
                <w:rFonts w:asciiTheme="minorHAnsi" w:hAnsiTheme="minorHAnsi" w:cstheme="minorHAnsi"/>
                <w:color w:val="002060"/>
                <w:sz w:val="18"/>
                <w:szCs w:val="18"/>
                <w:lang w:val="pl-PL"/>
              </w:rPr>
              <w:t>Realizator:</w:t>
            </w:r>
          </w:p>
        </w:tc>
        <w:tc>
          <w:tcPr>
            <w:tcW w:w="4961" w:type="dxa"/>
          </w:tcPr>
          <w:p w14:paraId="4E41FF06" w14:textId="77777777" w:rsidR="00771077" w:rsidRPr="00271626" w:rsidRDefault="00771077" w:rsidP="00987BDD">
            <w:pPr>
              <w:pStyle w:val="Bezodstpw"/>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2060"/>
                <w:sz w:val="18"/>
                <w:szCs w:val="18"/>
                <w:lang w:val="pl-PL"/>
              </w:rPr>
            </w:pPr>
            <w:r w:rsidRPr="00271626">
              <w:rPr>
                <w:rFonts w:asciiTheme="minorHAnsi" w:hAnsiTheme="minorHAnsi" w:cstheme="minorHAnsi"/>
                <w:color w:val="002060"/>
                <w:sz w:val="18"/>
                <w:szCs w:val="18"/>
                <w:lang w:val="pl-PL"/>
              </w:rPr>
              <w:t>Krótki opis:</w:t>
            </w:r>
          </w:p>
        </w:tc>
      </w:tr>
      <w:tr w:rsidR="00771077" w:rsidRPr="00177FE7" w14:paraId="4369917D" w14:textId="77777777" w:rsidTr="001A669D">
        <w:trPr>
          <w:cnfStyle w:val="000000100000" w:firstRow="0" w:lastRow="0" w:firstColumn="0" w:lastColumn="0" w:oddVBand="0" w:evenVBand="0" w:oddHBand="1" w:evenHBand="0" w:firstRowFirstColumn="0" w:firstRowLastColumn="0" w:lastRowFirstColumn="0" w:lastRowLastColumn="0"/>
          <w:trHeight w:val="1159"/>
        </w:trPr>
        <w:tc>
          <w:tcPr>
            <w:cnfStyle w:val="001000000000" w:firstRow="0" w:lastRow="0" w:firstColumn="1" w:lastColumn="0" w:oddVBand="0" w:evenVBand="0" w:oddHBand="0" w:evenHBand="0" w:firstRowFirstColumn="0" w:firstRowLastColumn="0" w:lastRowFirstColumn="0" w:lastRowLastColumn="0"/>
            <w:tcW w:w="591" w:type="dxa"/>
          </w:tcPr>
          <w:p w14:paraId="689D2616" w14:textId="77777777" w:rsidR="00771077" w:rsidRPr="00271626" w:rsidRDefault="00771077" w:rsidP="001A669D">
            <w:pPr>
              <w:pStyle w:val="Bezodstpw"/>
              <w:spacing w:before="120" w:after="120" w:line="23" w:lineRule="atLeast"/>
              <w:jc w:val="both"/>
              <w:rPr>
                <w:rFonts w:asciiTheme="minorHAnsi" w:hAnsiTheme="minorHAnsi" w:cstheme="minorHAnsi"/>
                <w:color w:val="002060"/>
                <w:sz w:val="18"/>
                <w:szCs w:val="18"/>
                <w:lang w:val="pl-PL"/>
              </w:rPr>
            </w:pPr>
            <w:r w:rsidRPr="00271626">
              <w:rPr>
                <w:rFonts w:asciiTheme="minorHAnsi" w:hAnsiTheme="minorHAnsi" w:cstheme="minorHAnsi"/>
                <w:color w:val="002060"/>
                <w:sz w:val="18"/>
                <w:szCs w:val="18"/>
                <w:lang w:val="pl-PL"/>
              </w:rPr>
              <w:t>3a.1</w:t>
            </w:r>
          </w:p>
        </w:tc>
        <w:tc>
          <w:tcPr>
            <w:tcW w:w="1677" w:type="dxa"/>
          </w:tcPr>
          <w:p w14:paraId="6FCB03B7" w14:textId="77777777" w:rsidR="00771077" w:rsidRPr="00177FE7" w:rsidRDefault="00771077" w:rsidP="00987BDD">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bidi="en-US"/>
              </w:rPr>
            </w:pPr>
            <w:r w:rsidRPr="00177FE7">
              <w:rPr>
                <w:rFonts w:asciiTheme="minorHAnsi" w:hAnsiTheme="minorHAnsi" w:cstheme="minorHAnsi"/>
                <w:sz w:val="18"/>
                <w:szCs w:val="18"/>
                <w:lang w:bidi="en-US"/>
              </w:rPr>
              <w:t>Ocena początkowa</w:t>
            </w:r>
          </w:p>
        </w:tc>
        <w:tc>
          <w:tcPr>
            <w:tcW w:w="1843" w:type="dxa"/>
          </w:tcPr>
          <w:p w14:paraId="5A5A68A2" w14:textId="77777777" w:rsidR="00771077" w:rsidRPr="00177FE7" w:rsidRDefault="00771077" w:rsidP="00987BDD">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000000" w:themeColor="text1"/>
                <w:sz w:val="18"/>
                <w:szCs w:val="18"/>
              </w:rPr>
            </w:pPr>
            <w:r w:rsidRPr="00177FE7">
              <w:rPr>
                <w:rFonts w:asciiTheme="minorHAnsi" w:hAnsiTheme="minorHAnsi" w:cstheme="minorHAnsi"/>
                <w:color w:val="000000" w:themeColor="text1"/>
                <w:sz w:val="18"/>
                <w:szCs w:val="18"/>
              </w:rPr>
              <w:t>Zespół rehabilitacyjny (ORK/ORKZP) oraz realizator oceny kompetencji zawodowych</w:t>
            </w:r>
          </w:p>
        </w:tc>
        <w:tc>
          <w:tcPr>
            <w:tcW w:w="4961" w:type="dxa"/>
          </w:tcPr>
          <w:p w14:paraId="596CF115" w14:textId="77777777" w:rsidR="00771077" w:rsidRPr="00177FE7" w:rsidRDefault="00771077" w:rsidP="00987BDD">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bidi="en-US"/>
              </w:rPr>
            </w:pPr>
            <w:r w:rsidRPr="00177FE7">
              <w:rPr>
                <w:rFonts w:asciiTheme="minorHAnsi" w:hAnsiTheme="minorHAnsi" w:cstheme="minorHAnsi"/>
                <w:sz w:val="18"/>
                <w:szCs w:val="18"/>
                <w:lang w:bidi="en-US"/>
              </w:rPr>
              <w:t>Opis w procesie 2 - 2.3</w:t>
            </w:r>
          </w:p>
        </w:tc>
      </w:tr>
      <w:tr w:rsidR="00771077" w:rsidRPr="00177FE7" w14:paraId="2D8EA2D5" w14:textId="77777777" w:rsidTr="001A669D">
        <w:trPr>
          <w:trHeight w:val="692"/>
        </w:trPr>
        <w:tc>
          <w:tcPr>
            <w:cnfStyle w:val="001000000000" w:firstRow="0" w:lastRow="0" w:firstColumn="1" w:lastColumn="0" w:oddVBand="0" w:evenVBand="0" w:oddHBand="0" w:evenHBand="0" w:firstRowFirstColumn="0" w:firstRowLastColumn="0" w:lastRowFirstColumn="0" w:lastRowLastColumn="0"/>
            <w:tcW w:w="591" w:type="dxa"/>
          </w:tcPr>
          <w:p w14:paraId="43FF409A" w14:textId="77777777" w:rsidR="00771077" w:rsidRPr="00271626" w:rsidRDefault="00771077" w:rsidP="001A669D">
            <w:pPr>
              <w:pStyle w:val="Bezodstpw"/>
              <w:spacing w:before="120" w:after="120" w:line="23" w:lineRule="atLeast"/>
              <w:jc w:val="both"/>
              <w:rPr>
                <w:rFonts w:asciiTheme="minorHAnsi" w:hAnsiTheme="minorHAnsi" w:cstheme="minorHAnsi"/>
                <w:color w:val="002060"/>
                <w:sz w:val="18"/>
                <w:szCs w:val="18"/>
                <w:lang w:val="pl-PL"/>
              </w:rPr>
            </w:pPr>
            <w:r w:rsidRPr="00271626">
              <w:rPr>
                <w:rFonts w:asciiTheme="minorHAnsi" w:hAnsiTheme="minorHAnsi" w:cstheme="minorHAnsi"/>
                <w:color w:val="002060"/>
                <w:sz w:val="18"/>
                <w:szCs w:val="18"/>
                <w:lang w:val="pl-PL"/>
              </w:rPr>
              <w:t>3a.2</w:t>
            </w:r>
          </w:p>
        </w:tc>
        <w:tc>
          <w:tcPr>
            <w:tcW w:w="1677" w:type="dxa"/>
          </w:tcPr>
          <w:p w14:paraId="325E25C5" w14:textId="77777777" w:rsidR="00771077" w:rsidRPr="00177FE7" w:rsidRDefault="00771077" w:rsidP="00987BDD">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177FE7">
              <w:rPr>
                <w:rFonts w:asciiTheme="minorHAnsi" w:hAnsiTheme="minorHAnsi" w:cstheme="minorHAnsi"/>
                <w:sz w:val="18"/>
                <w:szCs w:val="18"/>
                <w:lang w:bidi="en-US"/>
              </w:rPr>
              <w:t>Przygotowanie Indywidualnego Programu Rehabilitacji</w:t>
            </w:r>
          </w:p>
        </w:tc>
        <w:tc>
          <w:tcPr>
            <w:tcW w:w="1843" w:type="dxa"/>
          </w:tcPr>
          <w:p w14:paraId="60DBB787" w14:textId="77777777" w:rsidR="00771077" w:rsidRPr="00177FE7" w:rsidRDefault="00771077" w:rsidP="00987BDD">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bidi="en-US"/>
              </w:rPr>
            </w:pPr>
            <w:r w:rsidRPr="00177FE7">
              <w:rPr>
                <w:rFonts w:asciiTheme="minorHAnsi" w:hAnsiTheme="minorHAnsi" w:cstheme="minorHAnsi"/>
                <w:color w:val="000000" w:themeColor="text1"/>
                <w:sz w:val="18"/>
                <w:szCs w:val="18"/>
                <w:lang w:bidi="en-US"/>
              </w:rPr>
              <w:t>Zespół rehabilitacyjny ORK/ORKZP</w:t>
            </w:r>
          </w:p>
        </w:tc>
        <w:tc>
          <w:tcPr>
            <w:tcW w:w="4961" w:type="dxa"/>
          </w:tcPr>
          <w:p w14:paraId="681CA263" w14:textId="77777777" w:rsidR="00771077" w:rsidRPr="00177FE7" w:rsidRDefault="00771077" w:rsidP="00987BDD">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177FE7">
              <w:rPr>
                <w:rFonts w:asciiTheme="minorHAnsi" w:hAnsiTheme="minorHAnsi" w:cstheme="minorHAnsi"/>
                <w:sz w:val="18"/>
                <w:szCs w:val="18"/>
                <w:lang w:bidi="en-US"/>
              </w:rPr>
              <w:t>Opis w procesie 3 – 3.4</w:t>
            </w:r>
          </w:p>
        </w:tc>
      </w:tr>
      <w:tr w:rsidR="00771077" w:rsidRPr="00177FE7" w14:paraId="71810E0E" w14:textId="77777777" w:rsidTr="001A669D">
        <w:trPr>
          <w:cnfStyle w:val="000000100000" w:firstRow="0" w:lastRow="0" w:firstColumn="0" w:lastColumn="0" w:oddVBand="0" w:evenVBand="0" w:oddHBand="1" w:evenHBand="0" w:firstRowFirstColumn="0" w:firstRowLastColumn="0" w:lastRowFirstColumn="0" w:lastRowLastColumn="0"/>
          <w:trHeight w:val="967"/>
        </w:trPr>
        <w:tc>
          <w:tcPr>
            <w:cnfStyle w:val="001000000000" w:firstRow="0" w:lastRow="0" w:firstColumn="1" w:lastColumn="0" w:oddVBand="0" w:evenVBand="0" w:oddHBand="0" w:evenHBand="0" w:firstRowFirstColumn="0" w:firstRowLastColumn="0" w:lastRowFirstColumn="0" w:lastRowLastColumn="0"/>
            <w:tcW w:w="591" w:type="dxa"/>
          </w:tcPr>
          <w:p w14:paraId="54098A50" w14:textId="77777777" w:rsidR="00771077" w:rsidRPr="00271626" w:rsidRDefault="00771077" w:rsidP="001A669D">
            <w:pPr>
              <w:pStyle w:val="Bezodstpw"/>
              <w:spacing w:before="120" w:after="120" w:line="23" w:lineRule="atLeast"/>
              <w:jc w:val="both"/>
              <w:rPr>
                <w:rFonts w:asciiTheme="minorHAnsi" w:hAnsiTheme="minorHAnsi" w:cstheme="minorHAnsi"/>
                <w:color w:val="002060"/>
                <w:sz w:val="18"/>
                <w:szCs w:val="18"/>
                <w:lang w:val="pl-PL"/>
              </w:rPr>
            </w:pPr>
            <w:r w:rsidRPr="00271626">
              <w:rPr>
                <w:rFonts w:asciiTheme="minorHAnsi" w:hAnsiTheme="minorHAnsi" w:cstheme="minorHAnsi"/>
                <w:color w:val="002060"/>
                <w:sz w:val="18"/>
                <w:szCs w:val="18"/>
                <w:lang w:val="pl-PL"/>
              </w:rPr>
              <w:t>3a.3</w:t>
            </w:r>
          </w:p>
        </w:tc>
        <w:tc>
          <w:tcPr>
            <w:tcW w:w="1677" w:type="dxa"/>
          </w:tcPr>
          <w:p w14:paraId="0D0BFD1A" w14:textId="77777777" w:rsidR="00771077" w:rsidRPr="00177FE7" w:rsidRDefault="00771077" w:rsidP="00987BDD">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 xml:space="preserve">Obszar działań aktywizujących -doradztwo zawodowe </w:t>
            </w:r>
          </w:p>
        </w:tc>
        <w:tc>
          <w:tcPr>
            <w:tcW w:w="1843" w:type="dxa"/>
          </w:tcPr>
          <w:p w14:paraId="1FF9805A" w14:textId="77777777" w:rsidR="00771077" w:rsidRPr="00177FE7" w:rsidRDefault="00771077" w:rsidP="00987BDD">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bidi="en-US"/>
              </w:rPr>
            </w:pPr>
            <w:r w:rsidRPr="00177FE7">
              <w:rPr>
                <w:rFonts w:asciiTheme="minorHAnsi" w:hAnsiTheme="minorHAnsi" w:cstheme="minorHAnsi"/>
                <w:color w:val="000000" w:themeColor="text1"/>
                <w:sz w:val="18"/>
                <w:szCs w:val="18"/>
                <w:lang w:bidi="en-US"/>
              </w:rPr>
              <w:t>Doradca zawodowy</w:t>
            </w:r>
          </w:p>
        </w:tc>
        <w:tc>
          <w:tcPr>
            <w:tcW w:w="4961" w:type="dxa"/>
          </w:tcPr>
          <w:p w14:paraId="41BDAF1F" w14:textId="77777777" w:rsidR="00771077" w:rsidRPr="00177FE7" w:rsidRDefault="00771077" w:rsidP="000C0789">
            <w:pPr>
              <w:pStyle w:val="Bezodstpw"/>
              <w:numPr>
                <w:ilvl w:val="0"/>
                <w:numId w:val="117"/>
              </w:numPr>
              <w:spacing w:before="120" w:after="120" w:line="23" w:lineRule="atLeast"/>
              <w:ind w:left="317" w:hanging="31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Działania aktywizujące koncentrują się na przygotowaniu Uczestnika do wejścia/powrotu na rynek pracy poprzez:</w:t>
            </w:r>
          </w:p>
          <w:p w14:paraId="24F41B78" w14:textId="77777777" w:rsidR="00771077" w:rsidRPr="00177FE7" w:rsidRDefault="00771077" w:rsidP="000C0789">
            <w:pPr>
              <w:pStyle w:val="Bezodstpw"/>
              <w:numPr>
                <w:ilvl w:val="0"/>
                <w:numId w:val="118"/>
              </w:numPr>
              <w:spacing w:before="120" w:after="120" w:line="23" w:lineRule="atLeast"/>
              <w:ind w:left="69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Doradztwo zawodowe;</w:t>
            </w:r>
          </w:p>
          <w:p w14:paraId="43CE90F4" w14:textId="77777777" w:rsidR="00771077" w:rsidRPr="00177FE7" w:rsidRDefault="00771077" w:rsidP="000C0789">
            <w:pPr>
              <w:pStyle w:val="Bezodstpw"/>
              <w:numPr>
                <w:ilvl w:val="0"/>
                <w:numId w:val="118"/>
              </w:numPr>
              <w:spacing w:before="120" w:after="120" w:line="23" w:lineRule="atLeast"/>
              <w:ind w:left="69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Zdefiniowanie potrzeb w zakresie wsparcia pośredniego i bezpośredniego;</w:t>
            </w:r>
          </w:p>
          <w:p w14:paraId="669BA99E" w14:textId="77777777" w:rsidR="00771077" w:rsidRPr="00177FE7" w:rsidRDefault="00771077" w:rsidP="000C0789">
            <w:pPr>
              <w:pStyle w:val="Bezodstpw"/>
              <w:numPr>
                <w:ilvl w:val="0"/>
                <w:numId w:val="118"/>
              </w:numPr>
              <w:spacing w:before="120" w:after="120" w:line="23" w:lineRule="atLeast"/>
              <w:ind w:left="69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Określenie (potencjalne) rodzajów wsparcia pośredniego oraz uruchomienie procedur realizacji wsparcia poprzez zewnętrzne programy funkcjonujące w systemie wsparcia rehabilitacji społecznej i zawodowej;</w:t>
            </w:r>
          </w:p>
          <w:p w14:paraId="7CC70F73" w14:textId="77777777" w:rsidR="00771077" w:rsidRPr="00177FE7" w:rsidRDefault="00771077" w:rsidP="000C0789">
            <w:pPr>
              <w:pStyle w:val="Bezodstpw"/>
              <w:numPr>
                <w:ilvl w:val="0"/>
                <w:numId w:val="118"/>
              </w:numPr>
              <w:spacing w:before="120" w:after="120" w:line="23" w:lineRule="atLeast"/>
              <w:ind w:left="69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Przygotowanie propozycji dotyczących przystosowania stanowiska pracy do specyficznych potrzeb Uczestnika rehabilitacji kompleksowej;</w:t>
            </w:r>
          </w:p>
          <w:p w14:paraId="7BA8B50C" w14:textId="77777777" w:rsidR="00771077" w:rsidRPr="00177FE7" w:rsidRDefault="00771077" w:rsidP="00987BDD">
            <w:pPr>
              <w:pStyle w:val="Bezodstpw"/>
              <w:spacing w:before="120" w:after="120" w:line="23" w:lineRule="atLeast"/>
              <w:ind w:left="3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Minimalny czas trwania jednego spotkania nie mniej niż 0,5 godz. Realizacja w salach w ORK/ORKZP.</w:t>
            </w:r>
          </w:p>
          <w:p w14:paraId="12367A62" w14:textId="77777777" w:rsidR="00771077" w:rsidRPr="00177FE7" w:rsidRDefault="00771077" w:rsidP="00271626">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271626">
              <w:rPr>
                <w:rFonts w:asciiTheme="minorHAnsi" w:hAnsiTheme="minorHAnsi" w:cstheme="minorHAnsi"/>
                <w:b/>
                <w:bCs/>
                <w:color w:val="002060"/>
                <w:sz w:val="18"/>
                <w:szCs w:val="18"/>
                <w:lang w:val="pl-PL"/>
              </w:rPr>
              <w:t>Realizator:</w:t>
            </w:r>
            <w:r w:rsidRPr="00177FE7">
              <w:rPr>
                <w:rFonts w:asciiTheme="minorHAnsi" w:hAnsiTheme="minorHAnsi" w:cstheme="minorHAnsi"/>
                <w:color w:val="000000" w:themeColor="text1"/>
                <w:sz w:val="18"/>
                <w:szCs w:val="18"/>
                <w:lang w:val="pl-PL"/>
              </w:rPr>
              <w:t xml:space="preserve"> Doradca zawodowy, Fizjoterapeuta w zakresie ergonomii</w:t>
            </w:r>
          </w:p>
          <w:p w14:paraId="4F01C02B" w14:textId="77777777" w:rsidR="00771077" w:rsidRPr="00271626" w:rsidRDefault="00771077" w:rsidP="00271626">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2060"/>
                <w:sz w:val="18"/>
                <w:szCs w:val="18"/>
                <w:lang w:val="pl-PL"/>
              </w:rPr>
            </w:pPr>
            <w:r w:rsidRPr="00271626">
              <w:rPr>
                <w:rFonts w:asciiTheme="minorHAnsi" w:hAnsiTheme="minorHAnsi" w:cstheme="minorHAnsi"/>
                <w:b/>
                <w:bCs/>
                <w:color w:val="002060"/>
                <w:sz w:val="18"/>
                <w:szCs w:val="18"/>
                <w:lang w:val="pl-PL"/>
              </w:rPr>
              <w:t>Forma:</w:t>
            </w:r>
          </w:p>
          <w:p w14:paraId="1135FECD" w14:textId="77777777" w:rsidR="00771077" w:rsidRPr="00177FE7" w:rsidRDefault="00771077" w:rsidP="000C0789">
            <w:pPr>
              <w:pStyle w:val="Bezodstpw"/>
              <w:numPr>
                <w:ilvl w:val="0"/>
                <w:numId w:val="121"/>
              </w:numPr>
              <w:ind w:left="69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spotkania indywidualne – ewaluacja/ocena, informacje, doradztwo</w:t>
            </w:r>
          </w:p>
          <w:p w14:paraId="5F7CB565" w14:textId="77777777" w:rsidR="00771077" w:rsidRPr="00177FE7" w:rsidRDefault="00771077" w:rsidP="000C0789">
            <w:pPr>
              <w:pStyle w:val="Bezodstpw"/>
              <w:numPr>
                <w:ilvl w:val="0"/>
                <w:numId w:val="121"/>
              </w:numPr>
              <w:ind w:left="69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spotkania grupowe z Uczestnikami - doradztwo grupowe (warsztaty funkcjonowania na rynku pracy)</w:t>
            </w:r>
          </w:p>
          <w:p w14:paraId="4E47C300" w14:textId="77777777" w:rsidR="00771077" w:rsidRPr="00177FE7" w:rsidRDefault="00771077" w:rsidP="00271626">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0000" w:themeColor="text1"/>
                <w:sz w:val="18"/>
                <w:szCs w:val="18"/>
                <w:lang w:val="pl-PL"/>
              </w:rPr>
            </w:pPr>
            <w:r w:rsidRPr="00271626">
              <w:rPr>
                <w:rFonts w:asciiTheme="minorHAnsi" w:hAnsiTheme="minorHAnsi" w:cstheme="minorHAnsi"/>
                <w:b/>
                <w:color w:val="002060"/>
                <w:sz w:val="18"/>
                <w:szCs w:val="18"/>
                <w:lang w:val="pl-PL"/>
              </w:rPr>
              <w:t>Załącznik:</w:t>
            </w:r>
            <w:r w:rsidRPr="00177FE7">
              <w:rPr>
                <w:rFonts w:asciiTheme="minorHAnsi" w:hAnsiTheme="minorHAnsi" w:cstheme="minorHAnsi"/>
                <w:b/>
                <w:color w:val="000000" w:themeColor="text1"/>
                <w:sz w:val="18"/>
                <w:szCs w:val="18"/>
                <w:lang w:val="pl-PL"/>
              </w:rPr>
              <w:t xml:space="preserve"> </w:t>
            </w:r>
            <w:r w:rsidRPr="00177FE7">
              <w:rPr>
                <w:rFonts w:asciiTheme="minorHAnsi" w:hAnsiTheme="minorHAnsi" w:cstheme="minorHAnsi"/>
                <w:color w:val="000000" w:themeColor="text1"/>
                <w:sz w:val="18"/>
                <w:szCs w:val="18"/>
                <w:lang w:val="pl-PL"/>
              </w:rPr>
              <w:t xml:space="preserve">Indywidualny Program Rehabilitacji </w:t>
            </w:r>
          </w:p>
          <w:p w14:paraId="3210B2A3" w14:textId="77777777" w:rsidR="00771077" w:rsidRPr="00177FE7" w:rsidRDefault="00771077" w:rsidP="00271626">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271626">
              <w:rPr>
                <w:rFonts w:asciiTheme="minorHAnsi" w:hAnsiTheme="minorHAnsi" w:cstheme="minorHAnsi"/>
                <w:b/>
                <w:color w:val="002060"/>
                <w:sz w:val="18"/>
                <w:szCs w:val="18"/>
                <w:lang w:val="pl-PL"/>
              </w:rPr>
              <w:t>Załącznik:</w:t>
            </w:r>
            <w:r w:rsidRPr="00271626">
              <w:rPr>
                <w:rFonts w:asciiTheme="minorHAnsi" w:hAnsiTheme="minorHAnsi" w:cstheme="minorHAnsi"/>
                <w:color w:val="002060"/>
                <w:sz w:val="18"/>
                <w:szCs w:val="18"/>
                <w:lang w:val="pl-PL"/>
              </w:rPr>
              <w:t xml:space="preserve"> </w:t>
            </w:r>
            <w:r w:rsidRPr="00177FE7">
              <w:rPr>
                <w:rFonts w:asciiTheme="minorHAnsi" w:hAnsiTheme="minorHAnsi" w:cstheme="minorHAnsi"/>
                <w:color w:val="000000" w:themeColor="text1"/>
                <w:sz w:val="18"/>
                <w:szCs w:val="18"/>
                <w:lang w:val="pl-PL"/>
              </w:rPr>
              <w:t>Karta Usług Doradczych</w:t>
            </w:r>
          </w:p>
          <w:p w14:paraId="45A1F6AC" w14:textId="77777777" w:rsidR="00771077" w:rsidRPr="00177FE7" w:rsidRDefault="00771077" w:rsidP="00271626">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271626">
              <w:rPr>
                <w:rFonts w:asciiTheme="minorHAnsi" w:hAnsiTheme="minorHAnsi" w:cstheme="minorHAnsi"/>
                <w:b/>
                <w:color w:val="002060"/>
                <w:sz w:val="18"/>
                <w:szCs w:val="18"/>
                <w:lang w:val="pl-PL"/>
              </w:rPr>
              <w:t>Załącznik:</w:t>
            </w:r>
            <w:r w:rsidRPr="00177FE7">
              <w:rPr>
                <w:rFonts w:asciiTheme="minorHAnsi" w:hAnsiTheme="minorHAnsi" w:cstheme="minorHAnsi"/>
                <w:b/>
                <w:color w:val="000000" w:themeColor="text1"/>
                <w:sz w:val="18"/>
                <w:szCs w:val="18"/>
                <w:lang w:val="pl-PL"/>
              </w:rPr>
              <w:t xml:space="preserve"> </w:t>
            </w:r>
            <w:r w:rsidRPr="00177FE7">
              <w:rPr>
                <w:rFonts w:asciiTheme="minorHAnsi" w:hAnsiTheme="minorHAnsi" w:cstheme="minorHAnsi"/>
                <w:color w:val="000000" w:themeColor="text1"/>
                <w:sz w:val="18"/>
                <w:szCs w:val="18"/>
                <w:lang w:val="pl-PL"/>
              </w:rPr>
              <w:t>Dokumentacja porady grupowej (Lista obecności na spotkaniach)</w:t>
            </w:r>
          </w:p>
        </w:tc>
      </w:tr>
      <w:tr w:rsidR="00771077" w:rsidRPr="00177FE7" w14:paraId="1A1E5A46" w14:textId="77777777" w:rsidTr="001A669D">
        <w:trPr>
          <w:trHeight w:val="982"/>
        </w:trPr>
        <w:tc>
          <w:tcPr>
            <w:cnfStyle w:val="001000000000" w:firstRow="0" w:lastRow="0" w:firstColumn="1" w:lastColumn="0" w:oddVBand="0" w:evenVBand="0" w:oddHBand="0" w:evenHBand="0" w:firstRowFirstColumn="0" w:firstRowLastColumn="0" w:lastRowFirstColumn="0" w:lastRowLastColumn="0"/>
            <w:tcW w:w="591" w:type="dxa"/>
          </w:tcPr>
          <w:p w14:paraId="7F052CAA" w14:textId="77777777" w:rsidR="00771077" w:rsidRPr="00177FE7" w:rsidRDefault="00771077" w:rsidP="001A669D">
            <w:pPr>
              <w:pStyle w:val="Bezodstpw"/>
              <w:spacing w:before="120" w:after="120" w:line="23" w:lineRule="atLeast"/>
              <w:jc w:val="both"/>
              <w:rPr>
                <w:rFonts w:asciiTheme="minorHAnsi" w:hAnsiTheme="minorHAnsi" w:cstheme="minorHAnsi"/>
                <w:color w:val="auto"/>
                <w:sz w:val="18"/>
                <w:szCs w:val="18"/>
                <w:lang w:val="pl-PL"/>
              </w:rPr>
            </w:pPr>
            <w:r w:rsidRPr="00F54E5D">
              <w:rPr>
                <w:rFonts w:asciiTheme="minorHAnsi" w:hAnsiTheme="minorHAnsi" w:cstheme="minorHAnsi"/>
                <w:color w:val="002060"/>
                <w:sz w:val="18"/>
                <w:szCs w:val="18"/>
                <w:lang w:val="pl-PL"/>
              </w:rPr>
              <w:t>3a.4</w:t>
            </w:r>
          </w:p>
        </w:tc>
        <w:tc>
          <w:tcPr>
            <w:tcW w:w="1677" w:type="dxa"/>
          </w:tcPr>
          <w:p w14:paraId="048F6016" w14:textId="77777777" w:rsidR="00771077" w:rsidRPr="00177FE7" w:rsidRDefault="00771077" w:rsidP="00987BDD">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 xml:space="preserve">Obszar działań aktywizujących - wyrównywanie deficytów w </w:t>
            </w:r>
            <w:r w:rsidRPr="00177FE7">
              <w:rPr>
                <w:rFonts w:asciiTheme="minorHAnsi" w:hAnsiTheme="minorHAnsi" w:cstheme="minorHAnsi"/>
                <w:color w:val="000000" w:themeColor="text1"/>
                <w:sz w:val="18"/>
                <w:szCs w:val="18"/>
                <w:lang w:val="pl-PL"/>
              </w:rPr>
              <w:lastRenderedPageBreak/>
              <w:t>obszarze edukacyjnym</w:t>
            </w:r>
          </w:p>
        </w:tc>
        <w:tc>
          <w:tcPr>
            <w:tcW w:w="1843" w:type="dxa"/>
          </w:tcPr>
          <w:p w14:paraId="0B65D5E1" w14:textId="77777777" w:rsidR="00771077" w:rsidRPr="00177FE7" w:rsidRDefault="00771077" w:rsidP="00987BDD">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bidi="en-US"/>
              </w:rPr>
            </w:pPr>
            <w:r w:rsidRPr="00177FE7">
              <w:rPr>
                <w:rFonts w:asciiTheme="minorHAnsi" w:hAnsiTheme="minorHAnsi" w:cstheme="minorHAnsi"/>
                <w:color w:val="000000" w:themeColor="text1"/>
                <w:sz w:val="18"/>
                <w:szCs w:val="18"/>
                <w:lang w:bidi="en-US"/>
              </w:rPr>
              <w:lastRenderedPageBreak/>
              <w:t xml:space="preserve">Doradca zawodowy </w:t>
            </w:r>
          </w:p>
          <w:p w14:paraId="5CCAE0D1" w14:textId="7D3A86F9" w:rsidR="00771077" w:rsidRPr="00177FE7" w:rsidRDefault="00771077" w:rsidP="00987BDD">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bidi="en-US"/>
              </w:rPr>
            </w:pPr>
            <w:r w:rsidRPr="00177FE7">
              <w:rPr>
                <w:rFonts w:asciiTheme="minorHAnsi" w:hAnsiTheme="minorHAnsi" w:cstheme="minorHAnsi"/>
                <w:color w:val="000000" w:themeColor="text1"/>
                <w:sz w:val="18"/>
                <w:szCs w:val="18"/>
                <w:lang w:bidi="en-US"/>
              </w:rPr>
              <w:t>Kadra edukacyjna ORK/</w:t>
            </w:r>
            <w:r w:rsidRPr="00177FE7">
              <w:rPr>
                <w:rFonts w:asciiTheme="minorHAnsi" w:hAnsiTheme="minorHAnsi" w:cstheme="minorHAnsi"/>
                <w:color w:val="000000" w:themeColor="text1"/>
                <w:sz w:val="18"/>
                <w:szCs w:val="18"/>
              </w:rPr>
              <w:t>ORKZP.</w:t>
            </w:r>
            <w:r w:rsidRPr="00177FE7">
              <w:rPr>
                <w:rFonts w:asciiTheme="minorHAnsi" w:hAnsiTheme="minorHAnsi" w:cstheme="minorHAnsi"/>
                <w:color w:val="000000" w:themeColor="text1"/>
                <w:sz w:val="18"/>
                <w:szCs w:val="18"/>
                <w:lang w:bidi="en-US"/>
              </w:rPr>
              <w:t xml:space="preserve"> </w:t>
            </w:r>
          </w:p>
        </w:tc>
        <w:tc>
          <w:tcPr>
            <w:tcW w:w="4961" w:type="dxa"/>
          </w:tcPr>
          <w:p w14:paraId="05FD5870" w14:textId="65B25A1F" w:rsidR="00771077" w:rsidRPr="0034235E" w:rsidRDefault="00771077" w:rsidP="000C0789">
            <w:pPr>
              <w:pStyle w:val="Bezodstpw"/>
              <w:numPr>
                <w:ilvl w:val="6"/>
                <w:numId w:val="46"/>
              </w:numPr>
              <w:spacing w:before="120" w:after="120" w:line="23" w:lineRule="atLeast"/>
              <w:ind w:left="342" w:hanging="34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Działania w zakresie przygotowania do realizacji procesu przekwalifikowania zawodowego obejmą</w:t>
            </w:r>
            <w:r w:rsidR="0034235E">
              <w:rPr>
                <w:rFonts w:asciiTheme="minorHAnsi" w:hAnsiTheme="minorHAnsi" w:cstheme="minorHAnsi"/>
                <w:color w:val="000000" w:themeColor="text1"/>
                <w:sz w:val="18"/>
                <w:szCs w:val="18"/>
                <w:lang w:val="pl-PL"/>
              </w:rPr>
              <w:t xml:space="preserve"> </w:t>
            </w:r>
            <w:r w:rsidRPr="0034235E">
              <w:rPr>
                <w:rFonts w:asciiTheme="minorHAnsi" w:hAnsiTheme="minorHAnsi" w:cstheme="minorHAnsi"/>
                <w:color w:val="000000" w:themeColor="text1"/>
                <w:sz w:val="18"/>
                <w:szCs w:val="18"/>
                <w:lang w:val="pl-PL"/>
              </w:rPr>
              <w:t>identyfikację deficytów w obszarach edukacyjnych</w:t>
            </w:r>
            <w:r w:rsidR="0034235E">
              <w:rPr>
                <w:rFonts w:asciiTheme="minorHAnsi" w:hAnsiTheme="minorHAnsi" w:cstheme="minorHAnsi"/>
                <w:color w:val="000000" w:themeColor="text1"/>
                <w:sz w:val="18"/>
                <w:szCs w:val="18"/>
                <w:lang w:val="pl-PL"/>
              </w:rPr>
              <w:t xml:space="preserve"> oraz </w:t>
            </w:r>
            <w:r w:rsidRPr="0034235E">
              <w:rPr>
                <w:rFonts w:asciiTheme="minorHAnsi" w:hAnsiTheme="minorHAnsi" w:cstheme="minorHAnsi"/>
                <w:color w:val="000000" w:themeColor="text1"/>
                <w:sz w:val="18"/>
                <w:szCs w:val="18"/>
                <w:lang w:val="pl-PL"/>
              </w:rPr>
              <w:t>podjęcie działań zmierzających do ich niwelowania</w:t>
            </w:r>
          </w:p>
          <w:p w14:paraId="63368312" w14:textId="77777777" w:rsidR="00771077" w:rsidRPr="00177FE7" w:rsidRDefault="00771077" w:rsidP="00F54E5D">
            <w:pPr>
              <w:pStyle w:val="Bezodstpw"/>
              <w:ind w:left="3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Realizacja w salach w ORK/ORKZP.</w:t>
            </w:r>
          </w:p>
          <w:p w14:paraId="3D4F4732" w14:textId="41FAEBA0" w:rsidR="00771077" w:rsidRPr="00177FE7" w:rsidRDefault="00771077" w:rsidP="00F54E5D">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F54E5D">
              <w:rPr>
                <w:rFonts w:asciiTheme="minorHAnsi" w:hAnsiTheme="minorHAnsi" w:cstheme="minorHAnsi"/>
                <w:b/>
                <w:bCs/>
                <w:color w:val="002060"/>
                <w:sz w:val="18"/>
                <w:szCs w:val="18"/>
                <w:lang w:val="pl-PL"/>
              </w:rPr>
              <w:lastRenderedPageBreak/>
              <w:t>Realizator:</w:t>
            </w:r>
            <w:r w:rsidRPr="00177FE7">
              <w:rPr>
                <w:rFonts w:asciiTheme="minorHAnsi" w:hAnsiTheme="minorHAnsi" w:cstheme="minorHAnsi"/>
                <w:color w:val="000000" w:themeColor="text1"/>
                <w:sz w:val="18"/>
                <w:szCs w:val="18"/>
                <w:lang w:val="pl-PL"/>
              </w:rPr>
              <w:t xml:space="preserve"> Doradca zawodowy, Kadra edukacyjna ORK/ORKZP.</w:t>
            </w:r>
          </w:p>
          <w:p w14:paraId="256B1418" w14:textId="77777777" w:rsidR="00771077" w:rsidRPr="00177FE7" w:rsidRDefault="00771077" w:rsidP="00F54E5D">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Forma: warsztaty grupowe</w:t>
            </w:r>
          </w:p>
          <w:p w14:paraId="17EEA8C6" w14:textId="77777777" w:rsidR="00771077" w:rsidRPr="00177FE7" w:rsidRDefault="00771077" w:rsidP="000C0789">
            <w:pPr>
              <w:pStyle w:val="Bezodstpw"/>
              <w:numPr>
                <w:ilvl w:val="0"/>
                <w:numId w:val="119"/>
              </w:numPr>
              <w:ind w:left="0"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F54E5D">
              <w:rPr>
                <w:rFonts w:asciiTheme="minorHAnsi" w:hAnsiTheme="minorHAnsi" w:cstheme="minorHAnsi"/>
                <w:b/>
                <w:color w:val="002060"/>
                <w:sz w:val="18"/>
                <w:szCs w:val="18"/>
                <w:lang w:val="pl-PL"/>
              </w:rPr>
              <w:t>Załącznik:</w:t>
            </w:r>
            <w:r w:rsidRPr="00177FE7">
              <w:rPr>
                <w:rFonts w:asciiTheme="minorHAnsi" w:hAnsiTheme="minorHAnsi" w:cstheme="minorHAnsi"/>
                <w:color w:val="000000" w:themeColor="text1"/>
                <w:sz w:val="18"/>
                <w:szCs w:val="18"/>
                <w:lang w:val="pl-PL"/>
              </w:rPr>
              <w:t xml:space="preserve"> Indywidualny Program Rehabilitacji</w:t>
            </w:r>
          </w:p>
          <w:p w14:paraId="39CD756B" w14:textId="77777777" w:rsidR="00771077" w:rsidRPr="00177FE7" w:rsidRDefault="00771077" w:rsidP="000C0789">
            <w:pPr>
              <w:pStyle w:val="Bezodstpw"/>
              <w:numPr>
                <w:ilvl w:val="0"/>
                <w:numId w:val="119"/>
              </w:numPr>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F54E5D">
              <w:rPr>
                <w:rFonts w:asciiTheme="minorHAnsi" w:hAnsiTheme="minorHAnsi" w:cstheme="minorHAnsi"/>
                <w:b/>
                <w:color w:val="002060"/>
                <w:sz w:val="18"/>
                <w:szCs w:val="18"/>
                <w:lang w:val="pl-PL"/>
              </w:rPr>
              <w:t>Załącznik:</w:t>
            </w:r>
            <w:r w:rsidRPr="00177FE7">
              <w:rPr>
                <w:rFonts w:asciiTheme="minorHAnsi" w:hAnsiTheme="minorHAnsi" w:cstheme="minorHAnsi"/>
                <w:color w:val="000000" w:themeColor="text1"/>
                <w:sz w:val="18"/>
                <w:szCs w:val="18"/>
                <w:lang w:val="pl-PL"/>
              </w:rPr>
              <w:t xml:space="preserve"> Dokumentacja porady grupowej (Lista obecności na spotkaniach).</w:t>
            </w:r>
          </w:p>
        </w:tc>
      </w:tr>
      <w:tr w:rsidR="00771077" w:rsidRPr="00177FE7" w14:paraId="64B683E4" w14:textId="77777777" w:rsidTr="001A669D">
        <w:trPr>
          <w:cnfStyle w:val="000000100000" w:firstRow="0" w:lastRow="0" w:firstColumn="0" w:lastColumn="0" w:oddVBand="0" w:evenVBand="0" w:oddHBand="1"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591" w:type="dxa"/>
          </w:tcPr>
          <w:p w14:paraId="1979DF16" w14:textId="77777777" w:rsidR="00771077" w:rsidRPr="00177FE7" w:rsidRDefault="00771077" w:rsidP="001A669D">
            <w:pPr>
              <w:pStyle w:val="Bezodstpw"/>
              <w:spacing w:before="120" w:after="120" w:line="23" w:lineRule="atLeast"/>
              <w:jc w:val="both"/>
              <w:rPr>
                <w:rFonts w:asciiTheme="minorHAnsi" w:hAnsiTheme="minorHAnsi" w:cstheme="minorHAnsi"/>
                <w:color w:val="auto"/>
                <w:sz w:val="18"/>
                <w:szCs w:val="18"/>
                <w:lang w:val="pl-PL"/>
              </w:rPr>
            </w:pPr>
            <w:r w:rsidRPr="00F54E5D">
              <w:rPr>
                <w:rFonts w:asciiTheme="minorHAnsi" w:hAnsiTheme="minorHAnsi" w:cstheme="minorHAnsi"/>
                <w:color w:val="002060"/>
                <w:sz w:val="18"/>
                <w:szCs w:val="18"/>
                <w:lang w:val="pl-PL"/>
              </w:rPr>
              <w:lastRenderedPageBreak/>
              <w:t>3a.5</w:t>
            </w:r>
          </w:p>
        </w:tc>
        <w:tc>
          <w:tcPr>
            <w:tcW w:w="1677" w:type="dxa"/>
          </w:tcPr>
          <w:p w14:paraId="7370168C" w14:textId="77777777" w:rsidR="00771077" w:rsidRPr="00177FE7" w:rsidRDefault="00771077" w:rsidP="00987BDD">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Obszar działań aktywizujących – Podnoszenie kompetencji w obszarze TIK</w:t>
            </w:r>
          </w:p>
        </w:tc>
        <w:tc>
          <w:tcPr>
            <w:tcW w:w="1843" w:type="dxa"/>
          </w:tcPr>
          <w:p w14:paraId="2E1DE49C" w14:textId="77777777" w:rsidR="00771077" w:rsidRPr="00177FE7" w:rsidRDefault="00771077" w:rsidP="00987BDD">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bidi="en-US"/>
              </w:rPr>
            </w:pPr>
            <w:r w:rsidRPr="00177FE7">
              <w:rPr>
                <w:rFonts w:asciiTheme="minorHAnsi" w:hAnsiTheme="minorHAnsi" w:cstheme="minorHAnsi"/>
                <w:color w:val="000000" w:themeColor="text1"/>
                <w:sz w:val="18"/>
                <w:szCs w:val="18"/>
                <w:lang w:bidi="en-US"/>
              </w:rPr>
              <w:t xml:space="preserve">Kadra edukacyjna ORK/ORKZP. Trenerzy zewnętrzni </w:t>
            </w:r>
          </w:p>
        </w:tc>
        <w:tc>
          <w:tcPr>
            <w:tcW w:w="4961" w:type="dxa"/>
          </w:tcPr>
          <w:p w14:paraId="39A8249E" w14:textId="77777777" w:rsidR="000C0789" w:rsidRDefault="00771077" w:rsidP="000C0789">
            <w:pPr>
              <w:pStyle w:val="Bezodstpw"/>
              <w:numPr>
                <w:ilvl w:val="0"/>
                <w:numId w:val="125"/>
              </w:numPr>
              <w:spacing w:before="120" w:after="120" w:line="23" w:lineRule="atLeast"/>
              <w:ind w:left="39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 xml:space="preserve">Szkolenia wzmacniające kompetencje w obszarze TIK (zgodnie z Europejskimi ramami odniesienia kompetencji informatycznych obywateli – DIGCOMP). </w:t>
            </w:r>
          </w:p>
          <w:p w14:paraId="27BAFC4C" w14:textId="77777777" w:rsidR="000C0789" w:rsidRDefault="00771077" w:rsidP="000C0789">
            <w:pPr>
              <w:pStyle w:val="Bezodstpw"/>
              <w:numPr>
                <w:ilvl w:val="0"/>
                <w:numId w:val="125"/>
              </w:numPr>
              <w:spacing w:before="120" w:after="120" w:line="23" w:lineRule="atLeast"/>
              <w:ind w:left="39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 xml:space="preserve">Szkolenia prowadzone w ORK/ ORKZP, przez jego kadrę lub zewnętrznych trenerów. Udział w zajęciach poprzedzony zostanie testem diagnostycznym, mającym na celu stworzenie grup spójnych pod względem umiejętności i dostosowanie wsparcia do potrzeb uczestników. Dziennie nie więcej niż 6 godzin lekcyjnych. </w:t>
            </w:r>
          </w:p>
          <w:p w14:paraId="4BD7EFF1" w14:textId="0291A030" w:rsidR="00771077" w:rsidRPr="00177FE7" w:rsidRDefault="00771077" w:rsidP="000C0789">
            <w:pPr>
              <w:pStyle w:val="Bezodstpw"/>
              <w:numPr>
                <w:ilvl w:val="0"/>
                <w:numId w:val="125"/>
              </w:numPr>
              <w:spacing w:before="120" w:after="120" w:line="23" w:lineRule="atLeast"/>
              <w:ind w:left="39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 xml:space="preserve">Szkolenie prowadzić będzie do uzyskania kompetencji wskazanych jako </w:t>
            </w:r>
            <w:r w:rsidR="000C0789">
              <w:rPr>
                <w:rFonts w:asciiTheme="minorHAnsi" w:hAnsiTheme="minorHAnsi" w:cstheme="minorHAnsi"/>
                <w:color w:val="000000" w:themeColor="text1"/>
                <w:sz w:val="18"/>
                <w:szCs w:val="18"/>
                <w:lang w:val="pl-PL"/>
              </w:rPr>
              <w:t>s</w:t>
            </w:r>
            <w:r w:rsidRPr="00177FE7">
              <w:rPr>
                <w:rFonts w:asciiTheme="minorHAnsi" w:hAnsiTheme="minorHAnsi" w:cstheme="minorHAnsi"/>
                <w:color w:val="000000" w:themeColor="text1"/>
                <w:sz w:val="18"/>
                <w:szCs w:val="18"/>
                <w:lang w:val="pl-PL"/>
              </w:rPr>
              <w:t>tandard wymagań dla kompetencji cyfrowych. Egzamin przeprowadzony przez jednostkę zewnętrzną, zakończony wydaniem odpowiedniego, uznawanego, zaświadczenia o nabytych kompetencjach TIK (ECDL, ECCC)</w:t>
            </w:r>
          </w:p>
          <w:p w14:paraId="361CBE07" w14:textId="5BA0C6E3" w:rsidR="00771077" w:rsidRPr="00177FE7" w:rsidRDefault="00771077" w:rsidP="000C0789">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0C0789">
              <w:rPr>
                <w:rFonts w:asciiTheme="minorHAnsi" w:hAnsiTheme="minorHAnsi" w:cstheme="minorHAnsi"/>
                <w:b/>
                <w:bCs/>
                <w:color w:val="002060"/>
                <w:sz w:val="18"/>
                <w:szCs w:val="18"/>
                <w:lang w:val="pl-PL"/>
              </w:rPr>
              <w:t>Realizator:</w:t>
            </w:r>
            <w:r w:rsidRPr="00177FE7">
              <w:rPr>
                <w:rFonts w:asciiTheme="minorHAnsi" w:hAnsiTheme="minorHAnsi" w:cstheme="minorHAnsi"/>
                <w:color w:val="000000" w:themeColor="text1"/>
                <w:sz w:val="18"/>
                <w:szCs w:val="18"/>
                <w:lang w:val="pl-PL"/>
              </w:rPr>
              <w:t xml:space="preserve"> Kadra edukacyjna ORK</w:t>
            </w:r>
            <w:r w:rsidR="000C0789">
              <w:rPr>
                <w:rFonts w:asciiTheme="minorHAnsi" w:hAnsiTheme="minorHAnsi" w:cstheme="minorHAnsi"/>
                <w:color w:val="000000" w:themeColor="text1"/>
                <w:sz w:val="18"/>
                <w:szCs w:val="18"/>
                <w:lang w:val="pl-PL"/>
              </w:rPr>
              <w:t>/ORKZP</w:t>
            </w:r>
            <w:r w:rsidRPr="00177FE7">
              <w:rPr>
                <w:rFonts w:asciiTheme="minorHAnsi" w:hAnsiTheme="minorHAnsi" w:cstheme="minorHAnsi"/>
                <w:color w:val="000000" w:themeColor="text1"/>
                <w:sz w:val="18"/>
                <w:szCs w:val="18"/>
                <w:lang w:val="pl-PL"/>
              </w:rPr>
              <w:t xml:space="preserve">, trenerzy zewnętrzni </w:t>
            </w:r>
          </w:p>
          <w:p w14:paraId="07B2E558" w14:textId="4FBF726A" w:rsidR="00771077" w:rsidRPr="00177FE7" w:rsidRDefault="00771077" w:rsidP="000C0789">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0C0789">
              <w:rPr>
                <w:rFonts w:asciiTheme="minorHAnsi" w:hAnsiTheme="minorHAnsi" w:cstheme="minorHAnsi"/>
                <w:b/>
                <w:bCs/>
                <w:color w:val="002060"/>
                <w:sz w:val="18"/>
                <w:szCs w:val="18"/>
                <w:lang w:val="pl-PL"/>
              </w:rPr>
              <w:t>Forma:</w:t>
            </w:r>
            <w:r w:rsidRPr="00177FE7">
              <w:rPr>
                <w:rFonts w:asciiTheme="minorHAnsi" w:hAnsiTheme="minorHAnsi" w:cstheme="minorHAnsi"/>
                <w:color w:val="000000" w:themeColor="text1"/>
                <w:sz w:val="18"/>
                <w:szCs w:val="18"/>
                <w:lang w:val="pl-PL"/>
              </w:rPr>
              <w:t xml:space="preserve"> szkolenie grupowe w salach komputerowych znajdujących się w ORK/ORKZP. </w:t>
            </w:r>
          </w:p>
          <w:p w14:paraId="7515096D" w14:textId="77777777" w:rsidR="00771077" w:rsidRPr="00177FE7" w:rsidRDefault="00771077" w:rsidP="000C0789">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0C0789">
              <w:rPr>
                <w:rFonts w:asciiTheme="minorHAnsi" w:hAnsiTheme="minorHAnsi" w:cstheme="minorHAnsi"/>
                <w:b/>
                <w:color w:val="002060"/>
                <w:sz w:val="18"/>
                <w:szCs w:val="18"/>
                <w:lang w:val="pl-PL"/>
              </w:rPr>
              <w:t>Załącznik</w:t>
            </w:r>
            <w:r w:rsidRPr="000C0789">
              <w:rPr>
                <w:rFonts w:asciiTheme="minorHAnsi" w:hAnsiTheme="minorHAnsi" w:cstheme="minorHAnsi"/>
                <w:color w:val="002060"/>
                <w:sz w:val="18"/>
                <w:szCs w:val="18"/>
                <w:lang w:val="pl-PL"/>
              </w:rPr>
              <w:t>:</w:t>
            </w:r>
            <w:r w:rsidRPr="00177FE7">
              <w:rPr>
                <w:rFonts w:asciiTheme="minorHAnsi" w:hAnsiTheme="minorHAnsi" w:cstheme="minorHAnsi"/>
                <w:color w:val="000000" w:themeColor="text1"/>
                <w:sz w:val="18"/>
                <w:szCs w:val="18"/>
                <w:lang w:val="pl-PL"/>
              </w:rPr>
              <w:t xml:space="preserve"> Indywidualny Program Rehabilitacji </w:t>
            </w:r>
          </w:p>
          <w:p w14:paraId="43179E19" w14:textId="4B6DC58E" w:rsidR="00771077" w:rsidRPr="00177FE7" w:rsidRDefault="00771077" w:rsidP="000C0789">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0C0789">
              <w:rPr>
                <w:rFonts w:asciiTheme="minorHAnsi" w:hAnsiTheme="minorHAnsi" w:cstheme="minorHAnsi"/>
                <w:b/>
                <w:color w:val="002060"/>
                <w:sz w:val="18"/>
                <w:szCs w:val="18"/>
                <w:lang w:val="pl-PL"/>
              </w:rPr>
              <w:t>Załącznik</w:t>
            </w:r>
            <w:r w:rsidRPr="00177FE7">
              <w:rPr>
                <w:rFonts w:asciiTheme="minorHAnsi" w:hAnsiTheme="minorHAnsi" w:cstheme="minorHAnsi"/>
                <w:color w:val="000000" w:themeColor="text1"/>
                <w:sz w:val="18"/>
                <w:szCs w:val="18"/>
                <w:lang w:val="pl-PL"/>
              </w:rPr>
              <w:t>: Dziennik zajęć</w:t>
            </w:r>
          </w:p>
          <w:p w14:paraId="7C18F687" w14:textId="77777777" w:rsidR="00771077" w:rsidRPr="00177FE7" w:rsidRDefault="00771077" w:rsidP="000C0789">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0C0789">
              <w:rPr>
                <w:rFonts w:asciiTheme="minorHAnsi" w:hAnsiTheme="minorHAnsi" w:cstheme="minorHAnsi"/>
                <w:b/>
                <w:color w:val="002060"/>
                <w:sz w:val="18"/>
                <w:szCs w:val="18"/>
                <w:lang w:val="pl-PL"/>
              </w:rPr>
              <w:t>Załącznik</w:t>
            </w:r>
            <w:r w:rsidRPr="00177FE7">
              <w:rPr>
                <w:rFonts w:asciiTheme="minorHAnsi" w:hAnsiTheme="minorHAnsi" w:cstheme="minorHAnsi"/>
                <w:b/>
                <w:color w:val="000000" w:themeColor="text1"/>
                <w:sz w:val="18"/>
                <w:szCs w:val="18"/>
                <w:lang w:val="pl-PL"/>
              </w:rPr>
              <w:t xml:space="preserve">: </w:t>
            </w:r>
            <w:r w:rsidRPr="00177FE7">
              <w:rPr>
                <w:rFonts w:asciiTheme="minorHAnsi" w:hAnsiTheme="minorHAnsi" w:cstheme="minorHAnsi"/>
                <w:color w:val="000000" w:themeColor="text1"/>
                <w:sz w:val="18"/>
                <w:szCs w:val="18"/>
                <w:lang w:val="pl-PL"/>
              </w:rPr>
              <w:t>Ewidencja wydanych zaświadczeń</w:t>
            </w:r>
          </w:p>
        </w:tc>
      </w:tr>
      <w:tr w:rsidR="00771077" w:rsidRPr="00177FE7" w14:paraId="19C49593" w14:textId="77777777" w:rsidTr="001A669D">
        <w:trPr>
          <w:trHeight w:val="406"/>
        </w:trPr>
        <w:tc>
          <w:tcPr>
            <w:cnfStyle w:val="001000000000" w:firstRow="0" w:lastRow="0" w:firstColumn="1" w:lastColumn="0" w:oddVBand="0" w:evenVBand="0" w:oddHBand="0" w:evenHBand="0" w:firstRowFirstColumn="0" w:firstRowLastColumn="0" w:lastRowFirstColumn="0" w:lastRowLastColumn="0"/>
            <w:tcW w:w="591" w:type="dxa"/>
          </w:tcPr>
          <w:p w14:paraId="48EE9C91" w14:textId="77777777" w:rsidR="00771077" w:rsidRPr="00177FE7" w:rsidRDefault="00771077" w:rsidP="001A669D">
            <w:pPr>
              <w:pStyle w:val="Bezodstpw"/>
              <w:spacing w:before="120" w:after="120" w:line="23" w:lineRule="atLeast"/>
              <w:jc w:val="both"/>
              <w:rPr>
                <w:rFonts w:asciiTheme="minorHAnsi" w:hAnsiTheme="minorHAnsi" w:cstheme="minorHAnsi"/>
                <w:color w:val="auto"/>
                <w:sz w:val="18"/>
                <w:szCs w:val="18"/>
                <w:lang w:val="pl-PL"/>
              </w:rPr>
            </w:pPr>
            <w:r w:rsidRPr="000C0789">
              <w:rPr>
                <w:rFonts w:asciiTheme="minorHAnsi" w:hAnsiTheme="minorHAnsi" w:cstheme="minorHAnsi"/>
                <w:color w:val="002060"/>
                <w:sz w:val="18"/>
                <w:szCs w:val="18"/>
                <w:lang w:val="pl-PL"/>
              </w:rPr>
              <w:t>3a.6</w:t>
            </w:r>
          </w:p>
        </w:tc>
        <w:tc>
          <w:tcPr>
            <w:tcW w:w="1677" w:type="dxa"/>
          </w:tcPr>
          <w:p w14:paraId="04F93F3F" w14:textId="77777777" w:rsidR="00771077" w:rsidRPr="00177FE7" w:rsidRDefault="00771077" w:rsidP="00987BDD">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 xml:space="preserve">Przekwalifikowanie zawodowe </w:t>
            </w:r>
          </w:p>
        </w:tc>
        <w:tc>
          <w:tcPr>
            <w:tcW w:w="1843" w:type="dxa"/>
          </w:tcPr>
          <w:p w14:paraId="68FBFBD2" w14:textId="306BE27D" w:rsidR="00771077" w:rsidRPr="00177FE7" w:rsidRDefault="00771077" w:rsidP="00987BDD">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bidi="en-US"/>
              </w:rPr>
            </w:pPr>
            <w:r w:rsidRPr="00177FE7">
              <w:rPr>
                <w:rFonts w:asciiTheme="minorHAnsi" w:hAnsiTheme="minorHAnsi" w:cstheme="minorHAnsi"/>
                <w:color w:val="000000" w:themeColor="text1"/>
                <w:sz w:val="18"/>
                <w:szCs w:val="18"/>
                <w:lang w:bidi="en-US"/>
              </w:rPr>
              <w:t>ORK/</w:t>
            </w:r>
            <w:r w:rsidRPr="00177FE7">
              <w:rPr>
                <w:rFonts w:asciiTheme="minorHAnsi" w:hAnsiTheme="minorHAnsi" w:cstheme="minorHAnsi"/>
                <w:color w:val="000000" w:themeColor="text1"/>
                <w:sz w:val="18"/>
                <w:szCs w:val="18"/>
              </w:rPr>
              <w:t>ORKZP</w:t>
            </w:r>
          </w:p>
          <w:p w14:paraId="25F8A060" w14:textId="77777777" w:rsidR="00771077" w:rsidRPr="00177FE7" w:rsidRDefault="00771077" w:rsidP="00987BDD">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bidi="en-US"/>
              </w:rPr>
            </w:pPr>
            <w:r w:rsidRPr="00177FE7">
              <w:rPr>
                <w:rFonts w:asciiTheme="minorHAnsi" w:hAnsiTheme="minorHAnsi" w:cstheme="minorHAnsi"/>
                <w:color w:val="000000" w:themeColor="text1"/>
                <w:sz w:val="18"/>
                <w:szCs w:val="18"/>
                <w:lang w:bidi="en-US"/>
              </w:rPr>
              <w:t>Instytucje szkoleniowe</w:t>
            </w:r>
          </w:p>
        </w:tc>
        <w:tc>
          <w:tcPr>
            <w:tcW w:w="4961" w:type="dxa"/>
          </w:tcPr>
          <w:p w14:paraId="4E2D4ABB" w14:textId="77777777" w:rsidR="00771077" w:rsidRPr="00177FE7" w:rsidRDefault="00771077" w:rsidP="000C0789">
            <w:pPr>
              <w:pStyle w:val="Bezodstpw"/>
              <w:numPr>
                <w:ilvl w:val="0"/>
                <w:numId w:val="124"/>
              </w:numPr>
              <w:spacing w:before="120" w:after="120" w:line="23" w:lineRule="atLeast"/>
              <w:ind w:left="396"/>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Realizacja indywidualnie dobranego do potrzeb kursu/szkolenia zawodowego:</w:t>
            </w:r>
          </w:p>
          <w:p w14:paraId="3A98C931" w14:textId="77777777" w:rsidR="00771077" w:rsidRPr="00177FE7" w:rsidRDefault="00771077" w:rsidP="00987BDD">
            <w:pPr>
              <w:pStyle w:val="Bezodstpw"/>
              <w:spacing w:before="120" w:after="120" w:line="23" w:lineRule="atLeast"/>
              <w:ind w:left="396"/>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w:t>
            </w:r>
            <w:r w:rsidRPr="00177FE7">
              <w:rPr>
                <w:rFonts w:asciiTheme="minorHAnsi" w:hAnsiTheme="minorHAnsi" w:cstheme="minorHAnsi"/>
                <w:color w:val="000000" w:themeColor="text1"/>
                <w:sz w:val="18"/>
                <w:szCs w:val="18"/>
                <w:lang w:val="pl-PL"/>
              </w:rPr>
              <w:tab/>
              <w:t>Wariant I – Ośrodek posiada odpowiedni potencjał kadrowy i zaplecze organizacyjne do realizacji kursu,</w:t>
            </w:r>
          </w:p>
          <w:p w14:paraId="126B2DCD" w14:textId="77777777" w:rsidR="00771077" w:rsidRPr="00177FE7" w:rsidRDefault="00771077" w:rsidP="00987BDD">
            <w:pPr>
              <w:pStyle w:val="Bezodstpw"/>
              <w:spacing w:before="120" w:after="120" w:line="23" w:lineRule="atLeast"/>
              <w:ind w:left="396"/>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w:t>
            </w:r>
            <w:r w:rsidRPr="00177FE7">
              <w:rPr>
                <w:rFonts w:asciiTheme="minorHAnsi" w:hAnsiTheme="minorHAnsi" w:cstheme="minorHAnsi"/>
                <w:color w:val="000000" w:themeColor="text1"/>
                <w:sz w:val="18"/>
                <w:szCs w:val="18"/>
                <w:lang w:val="pl-PL"/>
              </w:rPr>
              <w:tab/>
              <w:t xml:space="preserve">Wariant II – Uczestnicy kierowani są na kursy do placówek zewnętrznych, indywidualnie lub grupowo. </w:t>
            </w:r>
          </w:p>
          <w:p w14:paraId="34C8D283" w14:textId="77777777" w:rsidR="00771077" w:rsidRPr="00177FE7" w:rsidRDefault="00771077" w:rsidP="00987BDD">
            <w:pPr>
              <w:pStyle w:val="Bezodstpw"/>
              <w:spacing w:before="120" w:after="120" w:line="23" w:lineRule="atLeast"/>
              <w:ind w:left="396"/>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Nie więcej niż 6 godzin lekcyjnych dziennie. W przypadku kursów realizowanych poza Ośrodkiem harmonogram ustalony w sposób umożliwiający realizację także innych modułów rehabilitacji kompleksowej.</w:t>
            </w:r>
          </w:p>
          <w:p w14:paraId="1740B88B" w14:textId="6B1FBFBE" w:rsidR="00771077" w:rsidRPr="00177FE7" w:rsidRDefault="00771077" w:rsidP="000C0789">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0C0789">
              <w:rPr>
                <w:rFonts w:asciiTheme="minorHAnsi" w:hAnsiTheme="minorHAnsi" w:cstheme="minorHAnsi"/>
                <w:b/>
                <w:bCs/>
                <w:color w:val="002060"/>
                <w:sz w:val="18"/>
                <w:szCs w:val="18"/>
                <w:lang w:val="pl-PL"/>
              </w:rPr>
              <w:t>Realizator:</w:t>
            </w:r>
            <w:r w:rsidRPr="00177FE7">
              <w:rPr>
                <w:rFonts w:asciiTheme="minorHAnsi" w:hAnsiTheme="minorHAnsi" w:cstheme="minorHAnsi"/>
                <w:color w:val="000000" w:themeColor="text1"/>
                <w:sz w:val="18"/>
                <w:szCs w:val="18"/>
                <w:lang w:val="pl-PL"/>
              </w:rPr>
              <w:t xml:space="preserve"> ORK/ORKZP, Instytucje szkoleniowe </w:t>
            </w:r>
          </w:p>
          <w:p w14:paraId="28F474E1" w14:textId="77777777" w:rsidR="00771077" w:rsidRPr="00177FE7" w:rsidRDefault="00771077" w:rsidP="000C0789">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0C0789">
              <w:rPr>
                <w:rFonts w:asciiTheme="minorHAnsi" w:hAnsiTheme="minorHAnsi" w:cstheme="minorHAnsi"/>
                <w:b/>
                <w:bCs/>
                <w:color w:val="002060"/>
                <w:sz w:val="18"/>
                <w:szCs w:val="18"/>
                <w:lang w:val="pl-PL"/>
              </w:rPr>
              <w:t>Forma:</w:t>
            </w:r>
            <w:r w:rsidRPr="000C0789">
              <w:rPr>
                <w:rFonts w:asciiTheme="minorHAnsi" w:hAnsiTheme="minorHAnsi" w:cstheme="minorHAnsi"/>
                <w:color w:val="002060"/>
                <w:sz w:val="18"/>
                <w:szCs w:val="18"/>
                <w:lang w:val="pl-PL"/>
              </w:rPr>
              <w:t xml:space="preserve"> </w:t>
            </w:r>
            <w:r w:rsidRPr="00177FE7">
              <w:rPr>
                <w:rFonts w:asciiTheme="minorHAnsi" w:hAnsiTheme="minorHAnsi" w:cstheme="minorHAnsi"/>
                <w:color w:val="000000" w:themeColor="text1"/>
                <w:sz w:val="18"/>
                <w:szCs w:val="18"/>
                <w:lang w:val="pl-PL"/>
              </w:rPr>
              <w:t xml:space="preserve">kursy umożliwiające uzyskiwanie kompetencji i kwalifikacji zawodowych, KKZ, KUZ, Kursy czeladnicze. </w:t>
            </w:r>
          </w:p>
          <w:p w14:paraId="4534A10C" w14:textId="77777777" w:rsidR="00771077" w:rsidRPr="00177FE7" w:rsidRDefault="00771077" w:rsidP="000C0789">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0C0789">
              <w:rPr>
                <w:rFonts w:asciiTheme="minorHAnsi" w:hAnsiTheme="minorHAnsi" w:cstheme="minorHAnsi"/>
                <w:b/>
                <w:color w:val="002060"/>
                <w:sz w:val="18"/>
                <w:szCs w:val="18"/>
                <w:lang w:val="pl-PL"/>
              </w:rPr>
              <w:t>Załącznik</w:t>
            </w:r>
            <w:r w:rsidRPr="000C0789">
              <w:rPr>
                <w:rFonts w:asciiTheme="minorHAnsi" w:hAnsiTheme="minorHAnsi" w:cstheme="minorHAnsi"/>
                <w:color w:val="002060"/>
                <w:sz w:val="18"/>
                <w:szCs w:val="18"/>
                <w:lang w:val="pl-PL"/>
              </w:rPr>
              <w:t xml:space="preserve">: </w:t>
            </w:r>
            <w:r w:rsidRPr="00177FE7">
              <w:rPr>
                <w:rFonts w:asciiTheme="minorHAnsi" w:hAnsiTheme="minorHAnsi" w:cstheme="minorHAnsi"/>
                <w:color w:val="000000" w:themeColor="text1"/>
                <w:sz w:val="18"/>
                <w:szCs w:val="18"/>
                <w:lang w:val="pl-PL"/>
              </w:rPr>
              <w:t xml:space="preserve">Indywidualny Program Rehabilitacji </w:t>
            </w:r>
          </w:p>
          <w:p w14:paraId="0F1323E0" w14:textId="77777777" w:rsidR="00771077" w:rsidRPr="00177FE7" w:rsidRDefault="00771077" w:rsidP="000C0789">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0C0789">
              <w:rPr>
                <w:rFonts w:asciiTheme="minorHAnsi" w:hAnsiTheme="minorHAnsi" w:cstheme="minorHAnsi"/>
                <w:b/>
                <w:color w:val="002060"/>
                <w:sz w:val="18"/>
                <w:szCs w:val="18"/>
                <w:lang w:val="pl-PL"/>
              </w:rPr>
              <w:t>Załącznik</w:t>
            </w:r>
            <w:r w:rsidRPr="000C0789">
              <w:rPr>
                <w:rFonts w:asciiTheme="minorHAnsi" w:hAnsiTheme="minorHAnsi" w:cstheme="minorHAnsi"/>
                <w:color w:val="002060"/>
                <w:sz w:val="18"/>
                <w:szCs w:val="18"/>
                <w:lang w:val="pl-PL"/>
              </w:rPr>
              <w:t>:</w:t>
            </w:r>
            <w:r w:rsidRPr="00177FE7">
              <w:rPr>
                <w:rFonts w:asciiTheme="minorHAnsi" w:hAnsiTheme="minorHAnsi" w:cstheme="minorHAnsi"/>
                <w:color w:val="000000" w:themeColor="text1"/>
                <w:sz w:val="18"/>
                <w:szCs w:val="18"/>
                <w:lang w:val="pl-PL"/>
              </w:rPr>
              <w:t xml:space="preserve"> Dziennik szkolenia,</w:t>
            </w:r>
          </w:p>
          <w:p w14:paraId="6C540C08" w14:textId="77777777" w:rsidR="00771077" w:rsidRPr="00177FE7" w:rsidRDefault="00771077" w:rsidP="000C0789">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0C0789">
              <w:rPr>
                <w:rFonts w:asciiTheme="minorHAnsi" w:hAnsiTheme="minorHAnsi" w:cstheme="minorHAnsi"/>
                <w:b/>
                <w:color w:val="002060"/>
                <w:sz w:val="18"/>
                <w:szCs w:val="18"/>
                <w:lang w:val="pl-PL"/>
              </w:rPr>
              <w:t>Załącznik</w:t>
            </w:r>
            <w:r w:rsidRPr="000C0789">
              <w:rPr>
                <w:rFonts w:asciiTheme="minorHAnsi" w:hAnsiTheme="minorHAnsi" w:cstheme="minorHAnsi"/>
                <w:color w:val="002060"/>
                <w:sz w:val="18"/>
                <w:szCs w:val="18"/>
                <w:lang w:val="pl-PL"/>
              </w:rPr>
              <w:t>:</w:t>
            </w:r>
            <w:r w:rsidRPr="00177FE7">
              <w:rPr>
                <w:rFonts w:asciiTheme="minorHAnsi" w:hAnsiTheme="minorHAnsi" w:cstheme="minorHAnsi"/>
                <w:color w:val="000000" w:themeColor="text1"/>
                <w:sz w:val="18"/>
                <w:szCs w:val="18"/>
                <w:lang w:val="pl-PL"/>
              </w:rPr>
              <w:t xml:space="preserve"> Ewidencja wydanych zaświadczeń/certyfikatów</w:t>
            </w:r>
          </w:p>
          <w:p w14:paraId="6F5E8FEE" w14:textId="77777777" w:rsidR="00771077" w:rsidRPr="00177FE7" w:rsidRDefault="00771077" w:rsidP="000C0789">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0C0789">
              <w:rPr>
                <w:rFonts w:asciiTheme="minorHAnsi" w:hAnsiTheme="minorHAnsi" w:cstheme="minorHAnsi"/>
                <w:b/>
                <w:color w:val="002060"/>
                <w:sz w:val="18"/>
                <w:szCs w:val="18"/>
                <w:lang w:val="pl-PL"/>
              </w:rPr>
              <w:t>Załączn</w:t>
            </w:r>
            <w:r w:rsidRPr="000C0789">
              <w:rPr>
                <w:rFonts w:asciiTheme="minorHAnsi" w:hAnsiTheme="minorHAnsi" w:cstheme="minorHAnsi"/>
                <w:color w:val="002060"/>
                <w:sz w:val="18"/>
                <w:szCs w:val="18"/>
                <w:lang w:val="pl-PL"/>
              </w:rPr>
              <w:t>ik</w:t>
            </w:r>
            <w:r w:rsidRPr="00177FE7">
              <w:rPr>
                <w:rFonts w:asciiTheme="minorHAnsi" w:hAnsiTheme="minorHAnsi" w:cstheme="minorHAnsi"/>
                <w:color w:val="000000" w:themeColor="text1"/>
                <w:sz w:val="18"/>
                <w:szCs w:val="18"/>
                <w:lang w:val="pl-PL"/>
              </w:rPr>
              <w:t>: W przypadku KKZ i KUZ załączniki wynikające z przepisów oświatowych</w:t>
            </w:r>
          </w:p>
        </w:tc>
      </w:tr>
      <w:tr w:rsidR="00771077" w:rsidRPr="00177FE7" w14:paraId="41DBBB95" w14:textId="77777777" w:rsidTr="001A669D">
        <w:trPr>
          <w:cnfStyle w:val="000000100000" w:firstRow="0" w:lastRow="0" w:firstColumn="0" w:lastColumn="0" w:oddVBand="0" w:evenVBand="0" w:oddHBand="1"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591" w:type="dxa"/>
          </w:tcPr>
          <w:p w14:paraId="25AAE279" w14:textId="77777777" w:rsidR="00771077" w:rsidRPr="00177FE7" w:rsidRDefault="00771077" w:rsidP="001A669D">
            <w:pPr>
              <w:pStyle w:val="Bezodstpw"/>
              <w:spacing w:before="120" w:after="120" w:line="23" w:lineRule="atLeast"/>
              <w:jc w:val="both"/>
              <w:rPr>
                <w:rFonts w:asciiTheme="minorHAnsi" w:hAnsiTheme="minorHAnsi" w:cstheme="minorHAnsi"/>
                <w:color w:val="auto"/>
                <w:sz w:val="18"/>
                <w:szCs w:val="18"/>
                <w:lang w:val="pl-PL"/>
              </w:rPr>
            </w:pPr>
            <w:r w:rsidRPr="000C0789">
              <w:rPr>
                <w:rFonts w:asciiTheme="minorHAnsi" w:hAnsiTheme="minorHAnsi" w:cstheme="minorHAnsi"/>
                <w:color w:val="002060"/>
                <w:sz w:val="18"/>
                <w:szCs w:val="18"/>
                <w:lang w:val="pl-PL"/>
              </w:rPr>
              <w:t>3a.7</w:t>
            </w:r>
          </w:p>
        </w:tc>
        <w:tc>
          <w:tcPr>
            <w:tcW w:w="1677" w:type="dxa"/>
          </w:tcPr>
          <w:p w14:paraId="27BF0D08" w14:textId="77777777" w:rsidR="00771077" w:rsidRPr="00177FE7" w:rsidRDefault="00771077" w:rsidP="00987BDD">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 xml:space="preserve">Pośrednictwo pracy </w:t>
            </w:r>
          </w:p>
        </w:tc>
        <w:tc>
          <w:tcPr>
            <w:tcW w:w="1843" w:type="dxa"/>
          </w:tcPr>
          <w:p w14:paraId="6763B3E9" w14:textId="0B7658C0" w:rsidR="00771077" w:rsidRPr="00177FE7" w:rsidRDefault="00771077" w:rsidP="00987BDD">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bidi="en-US"/>
              </w:rPr>
            </w:pPr>
            <w:r w:rsidRPr="00177FE7">
              <w:rPr>
                <w:rFonts w:asciiTheme="minorHAnsi" w:hAnsiTheme="minorHAnsi" w:cstheme="minorHAnsi"/>
                <w:color w:val="000000" w:themeColor="text1"/>
                <w:sz w:val="18"/>
                <w:szCs w:val="18"/>
                <w:lang w:bidi="en-US"/>
              </w:rPr>
              <w:t>Pośrednik pracy</w:t>
            </w:r>
            <w:r w:rsidR="000C0789">
              <w:rPr>
                <w:rFonts w:asciiTheme="minorHAnsi" w:hAnsiTheme="minorHAnsi" w:cstheme="minorHAnsi"/>
                <w:color w:val="000000" w:themeColor="text1"/>
                <w:sz w:val="18"/>
                <w:szCs w:val="18"/>
                <w:lang w:bidi="en-US"/>
              </w:rPr>
              <w:t xml:space="preserve"> ORK/ORKZP</w:t>
            </w:r>
          </w:p>
          <w:p w14:paraId="76F9E0D6" w14:textId="77777777" w:rsidR="00771077" w:rsidRPr="00177FE7" w:rsidRDefault="00771077" w:rsidP="00987BDD">
            <w:pPr>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bidi="en-US"/>
              </w:rPr>
            </w:pPr>
          </w:p>
        </w:tc>
        <w:tc>
          <w:tcPr>
            <w:tcW w:w="4961" w:type="dxa"/>
          </w:tcPr>
          <w:p w14:paraId="6B3360DC" w14:textId="77777777" w:rsidR="00771077" w:rsidRPr="00177FE7" w:rsidRDefault="00771077" w:rsidP="000C0789">
            <w:pPr>
              <w:pStyle w:val="Bezodstpw"/>
              <w:numPr>
                <w:ilvl w:val="0"/>
                <w:numId w:val="123"/>
              </w:numPr>
              <w:spacing w:before="120" w:after="120" w:line="23" w:lineRule="atLeast"/>
              <w:ind w:left="35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Działania realizowane w ramach obszaru obejmą:</w:t>
            </w:r>
          </w:p>
          <w:p w14:paraId="2D17C026" w14:textId="77777777" w:rsidR="00771077" w:rsidRPr="00177FE7" w:rsidRDefault="00771077" w:rsidP="000C0789">
            <w:pPr>
              <w:pStyle w:val="Bezodstpw"/>
              <w:numPr>
                <w:ilvl w:val="0"/>
                <w:numId w:val="122"/>
              </w:numPr>
              <w:spacing w:before="120" w:after="120" w:line="23" w:lineRule="atLeast"/>
              <w:ind w:left="69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 xml:space="preserve">identyfikację barier i dodatkowych potrzeb w wykonywaniu pracy zawodowej, </w:t>
            </w:r>
          </w:p>
          <w:p w14:paraId="03333EC3" w14:textId="77777777" w:rsidR="00771077" w:rsidRPr="00177FE7" w:rsidRDefault="00771077" w:rsidP="000C0789">
            <w:pPr>
              <w:pStyle w:val="Bezodstpw"/>
              <w:numPr>
                <w:ilvl w:val="0"/>
                <w:numId w:val="122"/>
              </w:numPr>
              <w:spacing w:before="120" w:after="120" w:line="23" w:lineRule="atLeast"/>
              <w:ind w:left="69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 xml:space="preserve">bezpośredni kontakt z pracodawcami na rynku pracy, </w:t>
            </w:r>
          </w:p>
          <w:p w14:paraId="5FFB60DB" w14:textId="77777777" w:rsidR="00771077" w:rsidRPr="00177FE7" w:rsidRDefault="00771077" w:rsidP="000C0789">
            <w:pPr>
              <w:pStyle w:val="Bezodstpw"/>
              <w:numPr>
                <w:ilvl w:val="0"/>
                <w:numId w:val="122"/>
              </w:numPr>
              <w:spacing w:before="120" w:after="120" w:line="23" w:lineRule="atLeast"/>
              <w:ind w:left="69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lastRenderedPageBreak/>
              <w:t xml:space="preserve">kontakt i współpraca z Instytucjami Rynku Pracy, </w:t>
            </w:r>
          </w:p>
          <w:p w14:paraId="49BF9D3C" w14:textId="77777777" w:rsidR="00771077" w:rsidRPr="00177FE7" w:rsidRDefault="00771077" w:rsidP="000C0789">
            <w:pPr>
              <w:pStyle w:val="Bezodstpw"/>
              <w:numPr>
                <w:ilvl w:val="0"/>
                <w:numId w:val="122"/>
              </w:numPr>
              <w:spacing w:before="120" w:after="120" w:line="23" w:lineRule="atLeast"/>
              <w:ind w:left="69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pozyskiwanie ofert pracy dla uczestników projektu zgodnie z nabytymi kwalifikacjami,</w:t>
            </w:r>
          </w:p>
          <w:p w14:paraId="56FFD1F3" w14:textId="77777777" w:rsidR="00771077" w:rsidRPr="00177FE7" w:rsidRDefault="00771077" w:rsidP="000C0789">
            <w:pPr>
              <w:pStyle w:val="Bezodstpw"/>
              <w:numPr>
                <w:ilvl w:val="0"/>
                <w:numId w:val="122"/>
              </w:numPr>
              <w:spacing w:before="120" w:after="120" w:line="23" w:lineRule="atLeast"/>
              <w:ind w:left="69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udzielanie pracodawcom informacji o uczestnikach projektu jako możliwych kandydatach do pracy,</w:t>
            </w:r>
          </w:p>
          <w:p w14:paraId="2F26383C" w14:textId="77777777" w:rsidR="00771077" w:rsidRPr="00177FE7" w:rsidRDefault="00771077" w:rsidP="000C0789">
            <w:pPr>
              <w:pStyle w:val="Bezodstpw"/>
              <w:numPr>
                <w:ilvl w:val="0"/>
                <w:numId w:val="122"/>
              </w:numPr>
              <w:spacing w:before="120" w:after="120" w:line="23" w:lineRule="atLeast"/>
              <w:ind w:left="69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inicjowanie i organizowanie kontaktów uczestników z pracodawcami,</w:t>
            </w:r>
          </w:p>
          <w:p w14:paraId="68483148" w14:textId="77777777" w:rsidR="00771077" w:rsidRPr="00177FE7" w:rsidRDefault="00771077" w:rsidP="000C0789">
            <w:pPr>
              <w:pStyle w:val="Bezodstpw"/>
              <w:numPr>
                <w:ilvl w:val="0"/>
                <w:numId w:val="122"/>
              </w:numPr>
              <w:spacing w:before="120" w:after="120" w:line="23" w:lineRule="atLeast"/>
              <w:ind w:left="69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analiza potencjalnych stanowisk pracy pod kątem ograniczeń związanych z posiadanymi dysfunkcjami Uczestnika.</w:t>
            </w:r>
          </w:p>
          <w:p w14:paraId="34978F0B" w14:textId="77777777" w:rsidR="00771077" w:rsidRPr="00177FE7" w:rsidRDefault="00771077" w:rsidP="000C0789">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0C0789">
              <w:rPr>
                <w:rFonts w:asciiTheme="minorHAnsi" w:hAnsiTheme="minorHAnsi" w:cstheme="minorHAnsi"/>
                <w:b/>
                <w:bCs/>
                <w:color w:val="002060"/>
                <w:sz w:val="18"/>
                <w:szCs w:val="18"/>
                <w:lang w:val="pl-PL"/>
              </w:rPr>
              <w:t>Realizator:</w:t>
            </w:r>
            <w:r w:rsidRPr="00177FE7">
              <w:rPr>
                <w:rFonts w:asciiTheme="minorHAnsi" w:hAnsiTheme="minorHAnsi" w:cstheme="minorHAnsi"/>
                <w:color w:val="000000" w:themeColor="text1"/>
                <w:sz w:val="18"/>
                <w:szCs w:val="18"/>
                <w:lang w:val="pl-PL"/>
              </w:rPr>
              <w:t xml:space="preserve"> Pośrednik pracy, Fizjoterapeuta w zakresie ergonomii </w:t>
            </w:r>
          </w:p>
          <w:p w14:paraId="35576473" w14:textId="77777777" w:rsidR="00771077" w:rsidRPr="000C0789" w:rsidRDefault="00771077" w:rsidP="000C0789">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2060"/>
                <w:sz w:val="18"/>
                <w:szCs w:val="18"/>
                <w:lang w:val="pl-PL"/>
              </w:rPr>
            </w:pPr>
            <w:r w:rsidRPr="000C0789">
              <w:rPr>
                <w:rFonts w:asciiTheme="minorHAnsi" w:hAnsiTheme="minorHAnsi" w:cstheme="minorHAnsi"/>
                <w:b/>
                <w:bCs/>
                <w:color w:val="002060"/>
                <w:sz w:val="18"/>
                <w:szCs w:val="18"/>
                <w:lang w:val="pl-PL"/>
              </w:rPr>
              <w:t xml:space="preserve">Forma: </w:t>
            </w:r>
          </w:p>
          <w:p w14:paraId="74B5663E" w14:textId="77777777" w:rsidR="00771077" w:rsidRPr="00177FE7" w:rsidRDefault="00771077" w:rsidP="000C0789">
            <w:pPr>
              <w:pStyle w:val="Bezodstpw"/>
              <w:numPr>
                <w:ilvl w:val="0"/>
                <w:numId w:val="27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Spotkania indywidualne;</w:t>
            </w:r>
          </w:p>
          <w:p w14:paraId="6E2049E3" w14:textId="77777777" w:rsidR="00771077" w:rsidRPr="00177FE7" w:rsidRDefault="00771077" w:rsidP="000C0789">
            <w:pPr>
              <w:pStyle w:val="Bezodstpw"/>
              <w:numPr>
                <w:ilvl w:val="0"/>
                <w:numId w:val="27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Spotkania grupowe;</w:t>
            </w:r>
          </w:p>
          <w:p w14:paraId="67BF82EC" w14:textId="77777777" w:rsidR="00771077" w:rsidRPr="00177FE7" w:rsidRDefault="00771077" w:rsidP="000C0789">
            <w:pPr>
              <w:pStyle w:val="Bezodstpw"/>
              <w:numPr>
                <w:ilvl w:val="0"/>
                <w:numId w:val="27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 xml:space="preserve">Inne działania zmierzające do zatrudnienia uczestnika. </w:t>
            </w:r>
          </w:p>
          <w:p w14:paraId="390E8282" w14:textId="77777777" w:rsidR="00771077" w:rsidRPr="00177FE7" w:rsidRDefault="00771077" w:rsidP="000C0789">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0C0789">
              <w:rPr>
                <w:rFonts w:asciiTheme="minorHAnsi" w:hAnsiTheme="minorHAnsi" w:cstheme="minorHAnsi"/>
                <w:b/>
                <w:color w:val="002060"/>
                <w:sz w:val="18"/>
                <w:szCs w:val="18"/>
                <w:lang w:val="pl-PL"/>
              </w:rPr>
              <w:t>Załącznik</w:t>
            </w:r>
            <w:r w:rsidRPr="000C0789">
              <w:rPr>
                <w:rFonts w:asciiTheme="minorHAnsi" w:hAnsiTheme="minorHAnsi" w:cstheme="minorHAnsi"/>
                <w:color w:val="002060"/>
                <w:sz w:val="18"/>
                <w:szCs w:val="18"/>
                <w:lang w:val="pl-PL"/>
              </w:rPr>
              <w:t>:</w:t>
            </w:r>
            <w:r w:rsidRPr="00177FE7">
              <w:rPr>
                <w:rFonts w:asciiTheme="minorHAnsi" w:hAnsiTheme="minorHAnsi" w:cstheme="minorHAnsi"/>
                <w:color w:val="000000" w:themeColor="text1"/>
                <w:sz w:val="18"/>
                <w:szCs w:val="18"/>
                <w:lang w:val="pl-PL"/>
              </w:rPr>
              <w:t xml:space="preserve"> Indywidualny Program Rehabilitacji </w:t>
            </w:r>
          </w:p>
          <w:p w14:paraId="7CB188D8" w14:textId="77777777" w:rsidR="00771077" w:rsidRPr="00177FE7" w:rsidRDefault="00771077" w:rsidP="000C0789">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lang w:val="pl-PL"/>
              </w:rPr>
            </w:pPr>
            <w:r w:rsidRPr="000C0789">
              <w:rPr>
                <w:rFonts w:asciiTheme="minorHAnsi" w:hAnsiTheme="minorHAnsi" w:cstheme="minorHAnsi"/>
                <w:b/>
                <w:color w:val="002060"/>
                <w:sz w:val="18"/>
                <w:szCs w:val="18"/>
                <w:lang w:val="pl-PL"/>
              </w:rPr>
              <w:t>Załącznik</w:t>
            </w:r>
            <w:r w:rsidRPr="000C0789">
              <w:rPr>
                <w:rFonts w:asciiTheme="minorHAnsi" w:hAnsiTheme="minorHAnsi" w:cstheme="minorHAnsi"/>
                <w:color w:val="002060"/>
                <w:sz w:val="18"/>
                <w:szCs w:val="18"/>
                <w:lang w:val="pl-PL"/>
              </w:rPr>
              <w:t>:</w:t>
            </w:r>
            <w:r w:rsidRPr="00177FE7">
              <w:rPr>
                <w:rFonts w:asciiTheme="minorHAnsi" w:hAnsiTheme="minorHAnsi" w:cstheme="minorHAnsi"/>
                <w:color w:val="000000" w:themeColor="text1"/>
                <w:sz w:val="18"/>
                <w:szCs w:val="18"/>
                <w:lang w:val="pl-PL"/>
              </w:rPr>
              <w:t xml:space="preserve"> Arkusz oceny oferowanego stanowiska pracy</w:t>
            </w:r>
          </w:p>
        </w:tc>
      </w:tr>
      <w:tr w:rsidR="00771077" w:rsidRPr="00177FE7" w14:paraId="0813261A" w14:textId="77777777" w:rsidTr="001A669D">
        <w:trPr>
          <w:trHeight w:val="745"/>
        </w:trPr>
        <w:tc>
          <w:tcPr>
            <w:cnfStyle w:val="001000000000" w:firstRow="0" w:lastRow="0" w:firstColumn="1" w:lastColumn="0" w:oddVBand="0" w:evenVBand="0" w:oddHBand="0" w:evenHBand="0" w:firstRowFirstColumn="0" w:firstRowLastColumn="0" w:lastRowFirstColumn="0" w:lastRowLastColumn="0"/>
            <w:tcW w:w="591" w:type="dxa"/>
          </w:tcPr>
          <w:p w14:paraId="25B81960" w14:textId="77777777" w:rsidR="00771077" w:rsidRPr="00177FE7" w:rsidRDefault="00771077" w:rsidP="001A669D">
            <w:pPr>
              <w:pStyle w:val="Bezodstpw"/>
              <w:spacing w:before="120" w:after="120" w:line="23" w:lineRule="atLeast"/>
              <w:jc w:val="both"/>
              <w:rPr>
                <w:rFonts w:asciiTheme="minorHAnsi" w:hAnsiTheme="minorHAnsi" w:cstheme="minorHAnsi"/>
                <w:color w:val="auto"/>
                <w:sz w:val="18"/>
                <w:szCs w:val="18"/>
                <w:lang w:val="pl-PL"/>
              </w:rPr>
            </w:pPr>
            <w:r w:rsidRPr="000C0789">
              <w:rPr>
                <w:rFonts w:asciiTheme="minorHAnsi" w:hAnsiTheme="minorHAnsi" w:cstheme="minorHAnsi"/>
                <w:color w:val="002060"/>
                <w:sz w:val="18"/>
                <w:szCs w:val="18"/>
                <w:lang w:val="pl-PL"/>
              </w:rPr>
              <w:lastRenderedPageBreak/>
              <w:t>3a.8</w:t>
            </w:r>
          </w:p>
        </w:tc>
        <w:tc>
          <w:tcPr>
            <w:tcW w:w="1677" w:type="dxa"/>
          </w:tcPr>
          <w:p w14:paraId="22B22DFA" w14:textId="77777777" w:rsidR="00771077" w:rsidRPr="00177FE7" w:rsidRDefault="00771077" w:rsidP="00987BDD">
            <w:pPr>
              <w:pStyle w:val="Bezodstpw"/>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177FE7">
              <w:rPr>
                <w:rFonts w:asciiTheme="minorHAnsi" w:hAnsiTheme="minorHAnsi" w:cstheme="minorHAnsi"/>
                <w:sz w:val="18"/>
                <w:szCs w:val="18"/>
                <w:lang w:val="pl-PL"/>
              </w:rPr>
              <w:t xml:space="preserve">Wsparcie </w:t>
            </w:r>
            <w:proofErr w:type="spellStart"/>
            <w:r w:rsidRPr="00177FE7">
              <w:rPr>
                <w:rFonts w:asciiTheme="minorHAnsi" w:hAnsiTheme="minorHAnsi" w:cstheme="minorHAnsi"/>
                <w:sz w:val="18"/>
                <w:szCs w:val="18"/>
                <w:lang w:val="pl-PL"/>
              </w:rPr>
              <w:t>porehabilitacyjne</w:t>
            </w:r>
            <w:proofErr w:type="spellEnd"/>
          </w:p>
        </w:tc>
        <w:tc>
          <w:tcPr>
            <w:tcW w:w="1843" w:type="dxa"/>
          </w:tcPr>
          <w:p w14:paraId="289A88D8" w14:textId="77777777" w:rsidR="00771077" w:rsidRPr="00177FE7" w:rsidRDefault="00771077" w:rsidP="00987BDD">
            <w:pPr>
              <w:spacing w:before="120" w:after="120" w:line="23"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bidi="en-US"/>
              </w:rPr>
            </w:pPr>
            <w:r w:rsidRPr="00177FE7">
              <w:rPr>
                <w:rFonts w:asciiTheme="minorHAnsi" w:hAnsiTheme="minorHAnsi" w:cstheme="minorHAnsi"/>
                <w:color w:val="000000" w:themeColor="text1"/>
                <w:sz w:val="18"/>
                <w:szCs w:val="18"/>
              </w:rPr>
              <w:t>Doradca zawodowy/pośrednik pracy/psycholog</w:t>
            </w:r>
          </w:p>
        </w:tc>
        <w:tc>
          <w:tcPr>
            <w:tcW w:w="4961" w:type="dxa"/>
          </w:tcPr>
          <w:p w14:paraId="4B8082B6" w14:textId="1B9AB3E9" w:rsidR="00771077" w:rsidRPr="00177FE7" w:rsidRDefault="00771077" w:rsidP="000C0789">
            <w:pPr>
              <w:pStyle w:val="Bezodstpw"/>
              <w:numPr>
                <w:ilvl w:val="0"/>
                <w:numId w:val="278"/>
              </w:numPr>
              <w:spacing w:before="120" w:after="120" w:line="23" w:lineRule="atLeast"/>
              <w:ind w:left="344" w:hanging="34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 xml:space="preserve">Wsparcie realizowane do momentu podjęcia zatrudnienia (lub uruchomienia działalności gospodarczej) oraz przez okres minimum 3 miesięcy po podjęciu zatrudnienia. </w:t>
            </w:r>
          </w:p>
          <w:p w14:paraId="1C235B75" w14:textId="77777777" w:rsidR="00771077" w:rsidRPr="00177FE7" w:rsidRDefault="00771077" w:rsidP="000C0789">
            <w:pPr>
              <w:pStyle w:val="Bezodstpw"/>
              <w:numPr>
                <w:ilvl w:val="0"/>
                <w:numId w:val="278"/>
              </w:numPr>
              <w:spacing w:before="120" w:after="120" w:line="23" w:lineRule="atLeast"/>
              <w:ind w:left="344" w:hanging="34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177FE7">
              <w:rPr>
                <w:rFonts w:asciiTheme="minorHAnsi" w:hAnsiTheme="minorHAnsi" w:cstheme="minorHAnsi"/>
                <w:color w:val="000000" w:themeColor="text1"/>
                <w:sz w:val="18"/>
                <w:szCs w:val="18"/>
                <w:lang w:val="pl-PL"/>
              </w:rPr>
              <w:t xml:space="preserve">Wsparcie ma za zadanie ułatwić Uczestnikowi podjęcie zatrudnienia oraz utrzymanie pracy. </w:t>
            </w:r>
          </w:p>
          <w:p w14:paraId="13785B18" w14:textId="77777777" w:rsidR="00771077" w:rsidRPr="00177FE7" w:rsidRDefault="00771077" w:rsidP="000C0789">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0C0789">
              <w:rPr>
                <w:rFonts w:asciiTheme="minorHAnsi" w:hAnsiTheme="minorHAnsi" w:cstheme="minorHAnsi"/>
                <w:b/>
                <w:bCs/>
                <w:color w:val="002060"/>
                <w:sz w:val="18"/>
                <w:szCs w:val="18"/>
                <w:lang w:val="pl-PL"/>
              </w:rPr>
              <w:t>Realizator</w:t>
            </w:r>
            <w:r w:rsidRPr="00177FE7">
              <w:rPr>
                <w:rFonts w:asciiTheme="minorHAnsi" w:hAnsiTheme="minorHAnsi" w:cstheme="minorHAnsi"/>
                <w:color w:val="000000" w:themeColor="text1"/>
                <w:sz w:val="18"/>
                <w:szCs w:val="18"/>
                <w:lang w:val="pl-PL"/>
              </w:rPr>
              <w:t>: Kadra ORK/ORKZP</w:t>
            </w:r>
          </w:p>
          <w:p w14:paraId="0B4B550E" w14:textId="77777777" w:rsidR="00771077" w:rsidRPr="00177FE7" w:rsidRDefault="00771077" w:rsidP="000C0789">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0C0789">
              <w:rPr>
                <w:rFonts w:asciiTheme="minorHAnsi" w:hAnsiTheme="minorHAnsi" w:cstheme="minorHAnsi"/>
                <w:b/>
                <w:bCs/>
                <w:color w:val="002060"/>
                <w:sz w:val="18"/>
                <w:szCs w:val="18"/>
                <w:lang w:val="pl-PL"/>
              </w:rPr>
              <w:t>Forma:</w:t>
            </w:r>
            <w:r w:rsidRPr="00177FE7">
              <w:rPr>
                <w:rFonts w:asciiTheme="minorHAnsi" w:hAnsiTheme="minorHAnsi" w:cstheme="minorHAnsi"/>
                <w:color w:val="000000" w:themeColor="text1"/>
                <w:sz w:val="18"/>
                <w:szCs w:val="18"/>
                <w:lang w:val="pl-PL"/>
              </w:rPr>
              <w:t xml:space="preserve"> kontakt telefoniczny lub spotkania indywidualne </w:t>
            </w:r>
          </w:p>
          <w:p w14:paraId="640AA970" w14:textId="77777777" w:rsidR="00771077" w:rsidRPr="00177FE7" w:rsidRDefault="00771077" w:rsidP="000C0789">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lang w:val="pl-PL"/>
              </w:rPr>
            </w:pPr>
            <w:r w:rsidRPr="000C0789">
              <w:rPr>
                <w:rFonts w:asciiTheme="minorHAnsi" w:hAnsiTheme="minorHAnsi" w:cstheme="minorHAnsi"/>
                <w:b/>
                <w:bCs/>
                <w:color w:val="002060"/>
                <w:sz w:val="18"/>
                <w:szCs w:val="18"/>
                <w:lang w:val="pl-PL"/>
              </w:rPr>
              <w:t>Załącznik:</w:t>
            </w:r>
            <w:r w:rsidRPr="000C0789">
              <w:rPr>
                <w:rFonts w:asciiTheme="minorHAnsi" w:hAnsiTheme="minorHAnsi" w:cstheme="minorHAnsi"/>
                <w:color w:val="002060"/>
                <w:sz w:val="18"/>
                <w:szCs w:val="18"/>
                <w:lang w:val="pl-PL"/>
              </w:rPr>
              <w:t xml:space="preserve"> </w:t>
            </w:r>
            <w:r w:rsidRPr="00177FE7">
              <w:rPr>
                <w:rFonts w:asciiTheme="minorHAnsi" w:hAnsiTheme="minorHAnsi" w:cstheme="minorHAnsi"/>
                <w:color w:val="000000" w:themeColor="text1"/>
                <w:sz w:val="18"/>
                <w:szCs w:val="18"/>
                <w:lang w:val="pl-PL"/>
              </w:rPr>
              <w:t>Indywidualny Program Rehabilitacji</w:t>
            </w:r>
          </w:p>
        </w:tc>
      </w:tr>
      <w:tr w:rsidR="00771077" w:rsidRPr="00177FE7" w14:paraId="183DB2D1" w14:textId="77777777" w:rsidTr="001A669D">
        <w:trPr>
          <w:cnfStyle w:val="000000100000" w:firstRow="0" w:lastRow="0" w:firstColumn="0" w:lastColumn="0" w:oddVBand="0" w:evenVBand="0" w:oddHBand="1"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591" w:type="dxa"/>
          </w:tcPr>
          <w:p w14:paraId="61A962F3" w14:textId="77777777" w:rsidR="00771077" w:rsidRPr="00177FE7" w:rsidRDefault="00771077" w:rsidP="001A669D">
            <w:pPr>
              <w:pStyle w:val="Bezodstpw"/>
              <w:spacing w:before="120" w:after="120" w:line="23" w:lineRule="atLeast"/>
              <w:jc w:val="both"/>
              <w:rPr>
                <w:rFonts w:asciiTheme="minorHAnsi" w:hAnsiTheme="minorHAnsi" w:cstheme="minorHAnsi"/>
                <w:color w:val="auto"/>
                <w:sz w:val="18"/>
                <w:szCs w:val="18"/>
                <w:lang w:val="pl-PL"/>
              </w:rPr>
            </w:pPr>
            <w:r w:rsidRPr="000C0789">
              <w:rPr>
                <w:rFonts w:asciiTheme="minorHAnsi" w:hAnsiTheme="minorHAnsi" w:cstheme="minorHAnsi"/>
                <w:color w:val="002060"/>
                <w:sz w:val="18"/>
                <w:szCs w:val="18"/>
                <w:lang w:val="pl-PL"/>
              </w:rPr>
              <w:t>3a.9</w:t>
            </w:r>
          </w:p>
        </w:tc>
        <w:tc>
          <w:tcPr>
            <w:tcW w:w="1677" w:type="dxa"/>
          </w:tcPr>
          <w:p w14:paraId="3A45E443" w14:textId="77777777" w:rsidR="00771077" w:rsidRPr="00177FE7" w:rsidRDefault="00771077" w:rsidP="00987BDD">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177FE7">
              <w:rPr>
                <w:rFonts w:asciiTheme="minorHAnsi" w:hAnsiTheme="minorHAnsi" w:cstheme="minorHAnsi"/>
                <w:sz w:val="18"/>
                <w:szCs w:val="18"/>
                <w:lang w:val="pl-PL"/>
              </w:rPr>
              <w:t>Archiwizacja dokumentacji</w:t>
            </w:r>
          </w:p>
        </w:tc>
        <w:tc>
          <w:tcPr>
            <w:tcW w:w="1843" w:type="dxa"/>
          </w:tcPr>
          <w:p w14:paraId="2652ABF8" w14:textId="77777777" w:rsidR="00771077" w:rsidRPr="00177FE7" w:rsidRDefault="00771077" w:rsidP="00987BDD">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177FE7">
              <w:rPr>
                <w:rFonts w:asciiTheme="minorHAnsi" w:hAnsiTheme="minorHAnsi" w:cstheme="minorHAnsi"/>
                <w:sz w:val="18"/>
                <w:szCs w:val="18"/>
                <w:lang w:val="pl-PL"/>
              </w:rPr>
              <w:t>Obsługa administracyjna ww. jednostek</w:t>
            </w:r>
          </w:p>
        </w:tc>
        <w:tc>
          <w:tcPr>
            <w:tcW w:w="4961" w:type="dxa"/>
          </w:tcPr>
          <w:p w14:paraId="4C9C0376" w14:textId="77777777" w:rsidR="00771077" w:rsidRPr="00177FE7" w:rsidRDefault="00771077" w:rsidP="00987BDD">
            <w:pPr>
              <w:pStyle w:val="Bezodstpw"/>
              <w:spacing w:before="120" w:after="120" w:line="23" w:lineRule="atLeas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177FE7">
              <w:rPr>
                <w:rFonts w:asciiTheme="minorHAnsi" w:hAnsiTheme="minorHAnsi" w:cstheme="minorHAnsi"/>
                <w:sz w:val="18"/>
                <w:szCs w:val="18"/>
                <w:lang w:val="pl-PL"/>
              </w:rPr>
              <w:t>Archiwizacja dokumentacji powstałej podczas procesu zgodnie z procedurą obowiązującą w jednostce.</w:t>
            </w:r>
          </w:p>
        </w:tc>
      </w:tr>
      <w:tr w:rsidR="00771077" w:rsidRPr="00177FE7" w14:paraId="193C0B90" w14:textId="77777777" w:rsidTr="001A669D">
        <w:tc>
          <w:tcPr>
            <w:cnfStyle w:val="001000000000" w:firstRow="0" w:lastRow="0" w:firstColumn="1" w:lastColumn="0" w:oddVBand="0" w:evenVBand="0" w:oddHBand="0" w:evenHBand="0" w:firstRowFirstColumn="0" w:firstRowLastColumn="0" w:lastRowFirstColumn="0" w:lastRowLastColumn="0"/>
            <w:tcW w:w="591" w:type="dxa"/>
          </w:tcPr>
          <w:p w14:paraId="1201B373" w14:textId="77777777" w:rsidR="00771077" w:rsidRPr="00177FE7" w:rsidRDefault="00771077" w:rsidP="001A669D">
            <w:pPr>
              <w:tabs>
                <w:tab w:val="left" w:pos="2127"/>
              </w:tabs>
              <w:spacing w:before="120" w:after="120" w:line="23" w:lineRule="atLeast"/>
              <w:ind w:left="2127" w:hanging="2127"/>
              <w:jc w:val="both"/>
              <w:rPr>
                <w:rFonts w:asciiTheme="minorHAnsi" w:hAnsiTheme="minorHAnsi" w:cstheme="minorHAnsi"/>
                <w:color w:val="auto"/>
                <w:sz w:val="18"/>
                <w:szCs w:val="18"/>
              </w:rPr>
            </w:pPr>
          </w:p>
        </w:tc>
        <w:tc>
          <w:tcPr>
            <w:tcW w:w="8481" w:type="dxa"/>
            <w:gridSpan w:val="3"/>
          </w:tcPr>
          <w:p w14:paraId="664E0D1B" w14:textId="77777777" w:rsidR="00771077" w:rsidRPr="00177FE7" w:rsidRDefault="00771077" w:rsidP="00987BDD">
            <w:pPr>
              <w:tabs>
                <w:tab w:val="left" w:pos="2127"/>
              </w:tabs>
              <w:spacing w:before="120" w:after="120" w:line="23" w:lineRule="atLeast"/>
              <w:ind w:left="2127" w:hanging="212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77FE7">
              <w:rPr>
                <w:rFonts w:asciiTheme="minorHAnsi" w:hAnsiTheme="minorHAnsi" w:cstheme="minorHAnsi"/>
                <w:sz w:val="18"/>
                <w:szCs w:val="18"/>
              </w:rPr>
              <w:t xml:space="preserve">Zakończenie procesu </w:t>
            </w:r>
          </w:p>
          <w:p w14:paraId="5B59A5D7" w14:textId="77777777" w:rsidR="00771077" w:rsidRPr="00177FE7" w:rsidRDefault="00771077" w:rsidP="00987BDD">
            <w:pPr>
              <w:tabs>
                <w:tab w:val="left" w:pos="2127"/>
              </w:tabs>
              <w:spacing w:before="120" w:after="120" w:line="23" w:lineRule="atLeast"/>
              <w:ind w:left="2127" w:hanging="212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tc>
      </w:tr>
    </w:tbl>
    <w:p w14:paraId="3E8B7713" w14:textId="77777777" w:rsidR="00281217" w:rsidRDefault="00281217" w:rsidP="00771077">
      <w:pPr>
        <w:spacing w:after="0" w:line="240" w:lineRule="auto"/>
        <w:jc w:val="both"/>
        <w:rPr>
          <w:b/>
          <w:i/>
          <w:color w:val="153357"/>
        </w:rPr>
      </w:pPr>
    </w:p>
    <w:p w14:paraId="1D23608A" w14:textId="77777777" w:rsidR="00281217" w:rsidRDefault="00281217" w:rsidP="00771077">
      <w:pPr>
        <w:spacing w:after="0" w:line="240" w:lineRule="auto"/>
        <w:jc w:val="both"/>
        <w:rPr>
          <w:b/>
          <w:i/>
          <w:color w:val="153357"/>
        </w:rPr>
      </w:pPr>
    </w:p>
    <w:p w14:paraId="2F9460B7" w14:textId="713B3F6F" w:rsidR="00771077" w:rsidRDefault="00771077" w:rsidP="00771077">
      <w:pPr>
        <w:spacing w:after="0" w:line="240" w:lineRule="auto"/>
        <w:jc w:val="both"/>
        <w:rPr>
          <w:b/>
          <w:i/>
          <w:color w:val="153357"/>
        </w:rPr>
      </w:pPr>
    </w:p>
    <w:p w14:paraId="6A4F184E" w14:textId="44129C5E" w:rsidR="00771077" w:rsidRPr="00A369B1" w:rsidRDefault="00A211F8" w:rsidP="00771077">
      <w:pPr>
        <w:pStyle w:val="Nagwek3"/>
        <w:jc w:val="both"/>
        <w:rPr>
          <w:rFonts w:asciiTheme="minorHAnsi" w:hAnsiTheme="minorHAnsi"/>
          <w:color w:val="002060"/>
        </w:rPr>
      </w:pPr>
      <w:bookmarkStart w:id="57" w:name="_Toc523385661"/>
      <w:bookmarkStart w:id="58" w:name="_Toc6433694"/>
      <w:bookmarkStart w:id="59" w:name="_Toc148967782"/>
      <w:r>
        <w:rPr>
          <w:rFonts w:asciiTheme="minorHAnsi" w:hAnsiTheme="minorHAnsi"/>
          <w:color w:val="002060"/>
        </w:rPr>
        <w:lastRenderedPageBreak/>
        <w:t>I</w:t>
      </w:r>
      <w:r w:rsidR="00771077" w:rsidRPr="00A369B1">
        <w:rPr>
          <w:rFonts w:asciiTheme="minorHAnsi" w:hAnsiTheme="minorHAnsi"/>
          <w:color w:val="002060"/>
        </w:rPr>
        <w:t>V.</w:t>
      </w:r>
      <w:r w:rsidR="005A6B67">
        <w:rPr>
          <w:rFonts w:asciiTheme="minorHAnsi" w:hAnsiTheme="minorHAnsi"/>
          <w:color w:val="002060"/>
        </w:rPr>
        <w:t>5</w:t>
      </w:r>
      <w:r w:rsidR="00771077" w:rsidRPr="00A369B1">
        <w:rPr>
          <w:rFonts w:asciiTheme="minorHAnsi" w:hAnsiTheme="minorHAnsi"/>
          <w:color w:val="002060"/>
        </w:rPr>
        <w:t>. Moduł psychospołeczny</w:t>
      </w:r>
      <w:bookmarkEnd w:id="57"/>
      <w:bookmarkEnd w:id="58"/>
      <w:bookmarkEnd w:id="59"/>
    </w:p>
    <w:p w14:paraId="776461A4" w14:textId="77777777" w:rsidR="00771077" w:rsidRPr="00987BDD" w:rsidRDefault="00771077" w:rsidP="00987BDD">
      <w:pPr>
        <w:spacing w:after="120"/>
        <w:ind w:left="426"/>
        <w:rPr>
          <w:rFonts w:asciiTheme="minorHAnsi" w:hAnsiTheme="minorHAnsi" w:cstheme="minorHAnsi"/>
          <w:b/>
          <w:sz w:val="20"/>
          <w:szCs w:val="20"/>
        </w:rPr>
      </w:pPr>
      <w:bookmarkStart w:id="60" w:name="_Toc515145402"/>
      <w:r w:rsidRPr="00987BDD">
        <w:rPr>
          <w:rFonts w:asciiTheme="minorHAnsi" w:hAnsiTheme="minorHAnsi" w:cstheme="minorHAnsi"/>
          <w:b/>
          <w:noProof/>
          <w:sz w:val="20"/>
          <w:szCs w:val="20"/>
          <w:lang w:eastAsia="pl-PL"/>
        </w:rPr>
        <w:drawing>
          <wp:inline distT="0" distB="0" distL="0" distR="0" wp14:anchorId="495CE566" wp14:editId="0BD96714">
            <wp:extent cx="5760720" cy="1854200"/>
            <wp:effectExtent l="19050" t="0" r="0" b="0"/>
            <wp:docPr id="31" name="Obraz 4" descr="3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4.jpg"/>
                    <pic:cNvPicPr/>
                  </pic:nvPicPr>
                  <pic:blipFill>
                    <a:blip r:embed="rId38" cstate="print"/>
                    <a:stretch>
                      <a:fillRect/>
                    </a:stretch>
                  </pic:blipFill>
                  <pic:spPr>
                    <a:xfrm>
                      <a:off x="0" y="0"/>
                      <a:ext cx="5760720" cy="1854200"/>
                    </a:xfrm>
                    <a:prstGeom prst="rect">
                      <a:avLst/>
                    </a:prstGeom>
                  </pic:spPr>
                </pic:pic>
              </a:graphicData>
            </a:graphic>
          </wp:inline>
        </w:drawing>
      </w:r>
    </w:p>
    <w:bookmarkEnd w:id="60"/>
    <w:p w14:paraId="6102D3B3" w14:textId="77777777" w:rsidR="00771077" w:rsidRPr="00C63D04" w:rsidRDefault="00771077" w:rsidP="004760C5">
      <w:pPr>
        <w:spacing w:after="120"/>
        <w:rPr>
          <w:rFonts w:asciiTheme="minorHAnsi" w:hAnsiTheme="minorHAnsi" w:cstheme="minorHAnsi"/>
          <w:b/>
          <w:i/>
          <w:color w:val="002060"/>
        </w:rPr>
      </w:pPr>
      <w:r w:rsidRPr="00C63D04">
        <w:rPr>
          <w:rFonts w:asciiTheme="minorHAnsi" w:hAnsiTheme="minorHAnsi" w:cstheme="minorHAnsi"/>
          <w:b/>
          <w:i/>
          <w:color w:val="002060"/>
        </w:rPr>
        <w:t>Cele procesu</w:t>
      </w:r>
    </w:p>
    <w:p w14:paraId="4480756F" w14:textId="77777777" w:rsidR="00771077" w:rsidRPr="00987BDD" w:rsidRDefault="00771077" w:rsidP="000C0789">
      <w:pPr>
        <w:pStyle w:val="Akapitzlist"/>
        <w:numPr>
          <w:ilvl w:val="0"/>
          <w:numId w:val="84"/>
        </w:numPr>
        <w:spacing w:after="120"/>
        <w:ind w:left="426" w:hanging="426"/>
        <w:rPr>
          <w:rFonts w:asciiTheme="minorHAnsi" w:hAnsiTheme="minorHAnsi" w:cstheme="minorHAnsi"/>
          <w:bCs/>
          <w:sz w:val="20"/>
          <w:szCs w:val="20"/>
        </w:rPr>
      </w:pPr>
      <w:r w:rsidRPr="00CA71F3">
        <w:rPr>
          <w:rFonts w:asciiTheme="minorHAnsi" w:hAnsiTheme="minorHAnsi" w:cstheme="minorHAnsi"/>
          <w:b/>
          <w:bCs/>
          <w:color w:val="002060"/>
          <w:sz w:val="20"/>
          <w:szCs w:val="20"/>
        </w:rPr>
        <w:t xml:space="preserve">Celem ogólnym </w:t>
      </w:r>
      <w:r w:rsidRPr="00987BDD">
        <w:rPr>
          <w:rFonts w:asciiTheme="minorHAnsi" w:hAnsiTheme="minorHAnsi" w:cstheme="minorHAnsi"/>
          <w:sz w:val="20"/>
          <w:szCs w:val="20"/>
        </w:rPr>
        <w:t xml:space="preserve">modułu psychospołecznego w ramach rehabilitacji kompleksowej jest </w:t>
      </w:r>
      <w:r w:rsidRPr="00CA71F3">
        <w:rPr>
          <w:rFonts w:asciiTheme="minorHAnsi" w:hAnsiTheme="minorHAnsi" w:cstheme="minorHAnsi"/>
          <w:b/>
          <w:bCs/>
          <w:color w:val="002060"/>
          <w:sz w:val="20"/>
          <w:szCs w:val="20"/>
        </w:rPr>
        <w:t>jakościowa i ilościowa zmiana (in plus) w funkcjonowaniu osoby z niepełnosprawnością i jej środowiska (rodzina, praca, społeczność lokalna)</w:t>
      </w:r>
      <w:r w:rsidRPr="00987BDD">
        <w:rPr>
          <w:rFonts w:asciiTheme="minorHAnsi" w:hAnsiTheme="minorHAnsi" w:cstheme="minorHAnsi"/>
          <w:sz w:val="20"/>
          <w:szCs w:val="20"/>
        </w:rPr>
        <w:t>. Szczególnie należy się skupić na p</w:t>
      </w:r>
      <w:r w:rsidRPr="00987BDD">
        <w:rPr>
          <w:rFonts w:asciiTheme="minorHAnsi" w:hAnsiTheme="minorHAnsi" w:cstheme="minorHAnsi"/>
          <w:bCs/>
          <w:sz w:val="20"/>
          <w:szCs w:val="20"/>
        </w:rPr>
        <w:t>oprawie stanu funkcjonalnego Uczestnika w wymiarze psychologiczno-społecznym jako warunku wejścia lub powrotu na rynek pracy.</w:t>
      </w:r>
    </w:p>
    <w:p w14:paraId="0F260363" w14:textId="77777777" w:rsidR="00771077" w:rsidRPr="00987BDD" w:rsidRDefault="00771077" w:rsidP="000C0789">
      <w:pPr>
        <w:pStyle w:val="Akapitzlist"/>
        <w:numPr>
          <w:ilvl w:val="0"/>
          <w:numId w:val="84"/>
        </w:numPr>
        <w:tabs>
          <w:tab w:val="left" w:pos="426"/>
        </w:tabs>
        <w:spacing w:after="120"/>
        <w:ind w:left="426" w:hanging="426"/>
        <w:rPr>
          <w:rFonts w:asciiTheme="minorHAnsi" w:hAnsiTheme="minorHAnsi" w:cstheme="minorHAnsi"/>
          <w:bCs/>
          <w:sz w:val="20"/>
          <w:szCs w:val="20"/>
        </w:rPr>
      </w:pPr>
      <w:r w:rsidRPr="00987BDD">
        <w:rPr>
          <w:rFonts w:asciiTheme="minorHAnsi" w:hAnsiTheme="minorHAnsi" w:cstheme="minorHAnsi"/>
          <w:bCs/>
          <w:sz w:val="20"/>
          <w:szCs w:val="20"/>
        </w:rPr>
        <w:t>Cele szczegółowe są następujące:</w:t>
      </w:r>
    </w:p>
    <w:p w14:paraId="405C9B32" w14:textId="77777777" w:rsidR="00771077" w:rsidRPr="00987BDD" w:rsidRDefault="00771077" w:rsidP="000C0789">
      <w:pPr>
        <w:pStyle w:val="Akapitzlist"/>
        <w:numPr>
          <w:ilvl w:val="0"/>
          <w:numId w:val="86"/>
        </w:numPr>
        <w:spacing w:after="120"/>
        <w:ind w:left="993" w:hanging="284"/>
        <w:rPr>
          <w:rFonts w:asciiTheme="minorHAnsi" w:hAnsiTheme="minorHAnsi" w:cstheme="minorHAnsi"/>
          <w:sz w:val="20"/>
          <w:szCs w:val="20"/>
        </w:rPr>
      </w:pPr>
      <w:r w:rsidRPr="00987BDD">
        <w:rPr>
          <w:rFonts w:asciiTheme="minorHAnsi" w:hAnsiTheme="minorHAnsi" w:cstheme="minorHAnsi"/>
          <w:sz w:val="20"/>
          <w:szCs w:val="20"/>
        </w:rPr>
        <w:t>podtrzymanie i wzmocnienie u osób z niepełnosprawnością motywacji do wysiłku fizycznego i intelektualnego ukierunkowanego na realizację celów rehabilitacji kompleksowej oraz do podejmowania aktywności w różnych obszarach własnego życia,</w:t>
      </w:r>
    </w:p>
    <w:p w14:paraId="3BBAA9C7" w14:textId="77777777" w:rsidR="00771077" w:rsidRPr="00987BDD" w:rsidRDefault="00771077" w:rsidP="000C0789">
      <w:pPr>
        <w:pStyle w:val="Akapitzlist"/>
        <w:numPr>
          <w:ilvl w:val="0"/>
          <w:numId w:val="86"/>
        </w:numPr>
        <w:spacing w:after="120"/>
        <w:ind w:left="993" w:hanging="284"/>
        <w:rPr>
          <w:rFonts w:asciiTheme="minorHAnsi" w:hAnsiTheme="minorHAnsi" w:cstheme="minorHAnsi"/>
          <w:sz w:val="20"/>
          <w:szCs w:val="20"/>
        </w:rPr>
      </w:pPr>
      <w:r w:rsidRPr="00987BDD">
        <w:rPr>
          <w:rFonts w:asciiTheme="minorHAnsi" w:hAnsiTheme="minorHAnsi" w:cstheme="minorHAnsi"/>
          <w:sz w:val="20"/>
          <w:szCs w:val="20"/>
        </w:rPr>
        <w:t xml:space="preserve">utrzymanie dobrostanu psychicznego, wzmacnianie zasobów oraz redefinicja celów życiowych, </w:t>
      </w:r>
    </w:p>
    <w:p w14:paraId="030FFE41" w14:textId="77777777" w:rsidR="00771077" w:rsidRPr="00987BDD" w:rsidRDefault="00771077" w:rsidP="000C0789">
      <w:pPr>
        <w:pStyle w:val="Akapitzlist"/>
        <w:numPr>
          <w:ilvl w:val="0"/>
          <w:numId w:val="86"/>
        </w:numPr>
        <w:spacing w:after="120"/>
        <w:ind w:left="993" w:hanging="283"/>
        <w:rPr>
          <w:rFonts w:asciiTheme="minorHAnsi" w:hAnsiTheme="minorHAnsi" w:cstheme="minorHAnsi"/>
          <w:sz w:val="20"/>
          <w:szCs w:val="20"/>
        </w:rPr>
      </w:pPr>
      <w:r w:rsidRPr="00987BDD">
        <w:rPr>
          <w:rFonts w:asciiTheme="minorHAnsi" w:hAnsiTheme="minorHAnsi" w:cstheme="minorHAnsi"/>
          <w:sz w:val="20"/>
          <w:szCs w:val="20"/>
        </w:rPr>
        <w:t xml:space="preserve">akceptacja stanu funkcjonalnego i zwiększenie przekonania osób z niepełnosprawnością o możliwości powrotu do pracy, </w:t>
      </w:r>
    </w:p>
    <w:p w14:paraId="1799B79E" w14:textId="014BA7CB" w:rsidR="00771077" w:rsidRPr="00987BDD" w:rsidRDefault="00771077" w:rsidP="000C0789">
      <w:pPr>
        <w:pStyle w:val="Akapitzlist"/>
        <w:numPr>
          <w:ilvl w:val="0"/>
          <w:numId w:val="86"/>
        </w:numPr>
        <w:spacing w:after="120"/>
        <w:ind w:left="993" w:hanging="283"/>
        <w:rPr>
          <w:rFonts w:asciiTheme="minorHAnsi" w:hAnsiTheme="minorHAnsi" w:cstheme="minorHAnsi"/>
          <w:sz w:val="20"/>
          <w:szCs w:val="20"/>
        </w:rPr>
      </w:pPr>
      <w:r w:rsidRPr="00987BDD">
        <w:rPr>
          <w:rFonts w:asciiTheme="minorHAnsi" w:hAnsiTheme="minorHAnsi" w:cstheme="minorHAnsi"/>
          <w:sz w:val="20"/>
          <w:szCs w:val="20"/>
        </w:rPr>
        <w:t xml:space="preserve">przywrócenie możliwie </w:t>
      </w:r>
      <w:r w:rsidRPr="00987BDD">
        <w:rPr>
          <w:rFonts w:asciiTheme="minorHAnsi" w:hAnsiTheme="minorHAnsi" w:cstheme="minorHAnsi"/>
          <w:bCs/>
          <w:sz w:val="20"/>
          <w:szCs w:val="20"/>
        </w:rPr>
        <w:t>pełnej samodzielności społecznej</w:t>
      </w:r>
      <w:r w:rsidRPr="00987BDD">
        <w:rPr>
          <w:rFonts w:asciiTheme="minorHAnsi" w:hAnsiTheme="minorHAnsi" w:cstheme="minorHAnsi"/>
          <w:sz w:val="20"/>
          <w:szCs w:val="20"/>
        </w:rPr>
        <w:t xml:space="preserve"> w różnych wymiarach życia (rodzina,  społeczeństwo, </w:t>
      </w:r>
      <w:r w:rsidRPr="00987BDD">
        <w:rPr>
          <w:rFonts w:asciiTheme="minorHAnsi" w:hAnsiTheme="minorHAnsi" w:cstheme="minorHAnsi"/>
          <w:bCs/>
          <w:sz w:val="20"/>
          <w:szCs w:val="20"/>
        </w:rPr>
        <w:t>aktywność zawodowa</w:t>
      </w:r>
      <w:r w:rsidRPr="00987BDD">
        <w:rPr>
          <w:rFonts w:asciiTheme="minorHAnsi" w:hAnsiTheme="minorHAnsi" w:cstheme="minorHAnsi"/>
          <w:sz w:val="20"/>
          <w:szCs w:val="20"/>
        </w:rPr>
        <w:t>),</w:t>
      </w:r>
    </w:p>
    <w:p w14:paraId="7F25DE1F" w14:textId="4E70D65C" w:rsidR="00771077" w:rsidRPr="00987BDD" w:rsidRDefault="00771077" w:rsidP="000C0789">
      <w:pPr>
        <w:pStyle w:val="Akapitzlist"/>
        <w:numPr>
          <w:ilvl w:val="0"/>
          <w:numId w:val="86"/>
        </w:numPr>
        <w:spacing w:after="120"/>
        <w:ind w:left="993" w:hanging="283"/>
        <w:rPr>
          <w:rFonts w:asciiTheme="minorHAnsi" w:hAnsiTheme="minorHAnsi" w:cstheme="minorHAnsi"/>
          <w:sz w:val="20"/>
          <w:szCs w:val="20"/>
        </w:rPr>
      </w:pPr>
      <w:r w:rsidRPr="00987BDD">
        <w:rPr>
          <w:rFonts w:asciiTheme="minorHAnsi" w:hAnsiTheme="minorHAnsi" w:cstheme="minorHAnsi"/>
          <w:sz w:val="20"/>
          <w:szCs w:val="20"/>
        </w:rPr>
        <w:t xml:space="preserve">przyswojenie </w:t>
      </w:r>
      <w:r w:rsidRPr="00987BDD">
        <w:rPr>
          <w:rFonts w:asciiTheme="minorHAnsi" w:hAnsiTheme="minorHAnsi" w:cstheme="minorHAnsi"/>
          <w:bCs/>
          <w:sz w:val="20"/>
          <w:szCs w:val="20"/>
        </w:rPr>
        <w:t>zasad właściwego pełnienia ról społecznych (zawodowych)</w:t>
      </w:r>
      <w:r w:rsidRPr="00987BDD">
        <w:rPr>
          <w:rFonts w:asciiTheme="minorHAnsi" w:hAnsiTheme="minorHAnsi" w:cstheme="minorHAnsi"/>
          <w:sz w:val="20"/>
          <w:szCs w:val="20"/>
        </w:rPr>
        <w:t>, umożliwiających regulowanie stosunków z otoczeniem, ważnych dla siebie i z pożytkiem dla innych,</w:t>
      </w:r>
    </w:p>
    <w:p w14:paraId="6AC7452B" w14:textId="77777777" w:rsidR="00771077" w:rsidRPr="00987BDD" w:rsidRDefault="00771077" w:rsidP="000C0789">
      <w:pPr>
        <w:pStyle w:val="Akapitzlist"/>
        <w:numPr>
          <w:ilvl w:val="0"/>
          <w:numId w:val="86"/>
        </w:numPr>
        <w:spacing w:after="120"/>
        <w:ind w:left="993" w:hanging="283"/>
        <w:rPr>
          <w:rFonts w:asciiTheme="minorHAnsi" w:hAnsiTheme="minorHAnsi" w:cstheme="minorHAnsi"/>
          <w:sz w:val="20"/>
          <w:szCs w:val="20"/>
        </w:rPr>
      </w:pPr>
      <w:r w:rsidRPr="00987BDD">
        <w:rPr>
          <w:rFonts w:asciiTheme="minorHAnsi" w:hAnsiTheme="minorHAnsi" w:cstheme="minorHAnsi"/>
          <w:bCs/>
          <w:sz w:val="20"/>
          <w:szCs w:val="20"/>
        </w:rPr>
        <w:t xml:space="preserve">wyzwalanie zmian w fizycznym i społecznym otoczeniu osób niepełnosprawnych </w:t>
      </w:r>
      <w:r w:rsidRPr="00987BDD">
        <w:rPr>
          <w:rFonts w:asciiTheme="minorHAnsi" w:hAnsiTheme="minorHAnsi" w:cstheme="minorHAnsi"/>
          <w:sz w:val="20"/>
          <w:szCs w:val="20"/>
        </w:rPr>
        <w:t>(miejscu życia, pracy, wypoczynku, itd.) lub eliminacja barier takich jak na przykład negatywne postawy wobec osób niepełnosprawnych.</w:t>
      </w:r>
    </w:p>
    <w:p w14:paraId="79B570D6" w14:textId="77777777" w:rsidR="00771077" w:rsidRPr="00C63D04" w:rsidRDefault="00771077" w:rsidP="004760C5">
      <w:pPr>
        <w:spacing w:after="120"/>
        <w:ind w:left="567" w:hanging="567"/>
        <w:rPr>
          <w:rFonts w:asciiTheme="minorHAnsi" w:hAnsiTheme="minorHAnsi" w:cstheme="minorHAnsi"/>
          <w:b/>
          <w:i/>
          <w:color w:val="002060"/>
        </w:rPr>
      </w:pPr>
      <w:bookmarkStart w:id="61" w:name="_Toc515145403"/>
      <w:r w:rsidRPr="00C63D04">
        <w:rPr>
          <w:rFonts w:asciiTheme="minorHAnsi" w:hAnsiTheme="minorHAnsi" w:cstheme="minorHAnsi"/>
          <w:b/>
          <w:i/>
          <w:color w:val="002060"/>
        </w:rPr>
        <w:t>Założenia procesu</w:t>
      </w:r>
      <w:bookmarkEnd w:id="61"/>
    </w:p>
    <w:p w14:paraId="78E6B79F" w14:textId="77777777" w:rsidR="00823DD7" w:rsidRPr="00823DD7" w:rsidRDefault="00771077" w:rsidP="00823DD7">
      <w:pPr>
        <w:pStyle w:val="Akapitzlist"/>
        <w:numPr>
          <w:ilvl w:val="0"/>
          <w:numId w:val="84"/>
        </w:numPr>
        <w:tabs>
          <w:tab w:val="left" w:pos="426"/>
          <w:tab w:val="left" w:pos="567"/>
          <w:tab w:val="left" w:pos="709"/>
        </w:tabs>
        <w:spacing w:after="0"/>
        <w:ind w:left="567" w:hanging="567"/>
        <w:rPr>
          <w:rFonts w:asciiTheme="minorHAnsi" w:hAnsiTheme="minorHAnsi" w:cstheme="minorHAnsi"/>
          <w:sz w:val="20"/>
          <w:szCs w:val="20"/>
          <w:highlight w:val="white"/>
        </w:rPr>
      </w:pPr>
      <w:r w:rsidRPr="00987BDD">
        <w:rPr>
          <w:rFonts w:asciiTheme="minorHAnsi" w:hAnsiTheme="minorHAnsi" w:cstheme="minorHAnsi"/>
          <w:sz w:val="20"/>
          <w:szCs w:val="20"/>
          <w:highlight w:val="white"/>
        </w:rPr>
        <w:t xml:space="preserve">Osoby niepełnosprawne mają w takim samym stopniu jak osoby pełnosprawne szanse na: </w:t>
      </w:r>
      <w:r w:rsidRPr="00CA71F3">
        <w:rPr>
          <w:rFonts w:asciiTheme="minorHAnsi" w:hAnsiTheme="minorHAnsi" w:cstheme="minorHAnsi"/>
          <w:b/>
          <w:color w:val="002060"/>
          <w:sz w:val="20"/>
          <w:szCs w:val="20"/>
          <w:highlight w:val="white"/>
        </w:rPr>
        <w:t>samorealizację,</w:t>
      </w:r>
    </w:p>
    <w:p w14:paraId="40B6C970" w14:textId="461F4E11" w:rsidR="00771077" w:rsidRPr="00823DD7" w:rsidRDefault="00771077" w:rsidP="00823DD7">
      <w:pPr>
        <w:tabs>
          <w:tab w:val="left" w:pos="426"/>
          <w:tab w:val="left" w:pos="567"/>
          <w:tab w:val="left" w:pos="709"/>
        </w:tabs>
        <w:spacing w:after="0"/>
        <w:ind w:left="426"/>
        <w:rPr>
          <w:rFonts w:asciiTheme="minorHAnsi" w:hAnsiTheme="minorHAnsi" w:cstheme="minorHAnsi"/>
          <w:sz w:val="20"/>
          <w:szCs w:val="20"/>
          <w:highlight w:val="white"/>
        </w:rPr>
      </w:pPr>
      <w:r w:rsidRPr="00823DD7">
        <w:rPr>
          <w:rFonts w:asciiTheme="minorHAnsi" w:hAnsiTheme="minorHAnsi" w:cstheme="minorHAnsi"/>
          <w:b/>
          <w:color w:val="002060"/>
          <w:sz w:val="20"/>
          <w:szCs w:val="20"/>
          <w:highlight w:val="white"/>
        </w:rPr>
        <w:t xml:space="preserve">rozwinięcie własnego potencjału, samodzielne pełnienie ról społecznych, pełne uczestnictwo w życiu społecznym </w:t>
      </w:r>
      <w:r w:rsidRPr="00823DD7">
        <w:rPr>
          <w:rFonts w:asciiTheme="minorHAnsi" w:hAnsiTheme="minorHAnsi" w:cstheme="minorHAnsi"/>
          <w:b/>
          <w:color w:val="002060"/>
          <w:sz w:val="20"/>
          <w:szCs w:val="20"/>
        </w:rPr>
        <w:t>i zawodowym</w:t>
      </w:r>
      <w:r w:rsidRPr="00823DD7">
        <w:rPr>
          <w:rFonts w:asciiTheme="minorHAnsi" w:hAnsiTheme="minorHAnsi" w:cstheme="minorHAnsi"/>
          <w:sz w:val="20"/>
          <w:szCs w:val="20"/>
        </w:rPr>
        <w:t xml:space="preserve">. </w:t>
      </w:r>
      <w:r w:rsidRPr="00823DD7">
        <w:rPr>
          <w:rFonts w:asciiTheme="minorHAnsi" w:hAnsiTheme="minorHAnsi" w:cstheme="minorHAnsi"/>
          <w:sz w:val="20"/>
          <w:szCs w:val="20"/>
          <w:highlight w:val="white"/>
        </w:rPr>
        <w:t xml:space="preserve">Warunkiem realizacji tego założenia jest: </w:t>
      </w:r>
    </w:p>
    <w:p w14:paraId="3F5AA5BB" w14:textId="0C10664B" w:rsidR="00771077" w:rsidRPr="00987BDD" w:rsidRDefault="00C63D04" w:rsidP="000C0789">
      <w:pPr>
        <w:pStyle w:val="Normalny1"/>
        <w:numPr>
          <w:ilvl w:val="0"/>
          <w:numId w:val="87"/>
        </w:numPr>
        <w:tabs>
          <w:tab w:val="left" w:pos="851"/>
          <w:tab w:val="left" w:pos="1134"/>
        </w:tabs>
        <w:spacing w:before="120" w:after="120" w:line="240" w:lineRule="auto"/>
        <w:ind w:left="1135" w:hanging="284"/>
        <w:rPr>
          <w:rFonts w:asciiTheme="minorHAnsi" w:hAnsiTheme="minorHAnsi" w:cstheme="minorHAnsi"/>
          <w:sz w:val="20"/>
          <w:szCs w:val="20"/>
          <w:highlight w:val="white"/>
        </w:rPr>
      </w:pPr>
      <w:r>
        <w:rPr>
          <w:rFonts w:asciiTheme="minorHAnsi" w:hAnsiTheme="minorHAnsi" w:cstheme="minorHAnsi"/>
          <w:sz w:val="20"/>
          <w:szCs w:val="20"/>
          <w:highlight w:val="white"/>
        </w:rPr>
        <w:t>u</w:t>
      </w:r>
      <w:r w:rsidRPr="00987BDD">
        <w:rPr>
          <w:rFonts w:asciiTheme="minorHAnsi" w:hAnsiTheme="minorHAnsi" w:cstheme="minorHAnsi"/>
          <w:sz w:val="20"/>
          <w:szCs w:val="20"/>
          <w:highlight w:val="white"/>
        </w:rPr>
        <w:t>znanie</w:t>
      </w:r>
      <w:r w:rsidR="00771077" w:rsidRPr="00987BDD">
        <w:rPr>
          <w:rFonts w:asciiTheme="minorHAnsi" w:hAnsiTheme="minorHAnsi" w:cstheme="minorHAnsi"/>
          <w:sz w:val="20"/>
          <w:szCs w:val="20"/>
          <w:highlight w:val="white"/>
        </w:rPr>
        <w:t>, że niepełnosprawność nie określa tożsamości i nie decyduje o sukcesie człowieka (np. zawodowym),</w:t>
      </w:r>
    </w:p>
    <w:p w14:paraId="1394BAD2" w14:textId="77777777" w:rsidR="00771077" w:rsidRPr="00987BDD" w:rsidRDefault="00771077" w:rsidP="000C0789">
      <w:pPr>
        <w:pStyle w:val="Normalny1"/>
        <w:numPr>
          <w:ilvl w:val="0"/>
          <w:numId w:val="87"/>
        </w:numPr>
        <w:tabs>
          <w:tab w:val="left" w:pos="1134"/>
        </w:tabs>
        <w:spacing w:before="120" w:after="120" w:line="240" w:lineRule="auto"/>
        <w:ind w:left="1135" w:hanging="284"/>
        <w:rPr>
          <w:rFonts w:asciiTheme="minorHAnsi" w:hAnsiTheme="minorHAnsi" w:cstheme="minorHAnsi"/>
          <w:sz w:val="20"/>
          <w:szCs w:val="20"/>
          <w:highlight w:val="white"/>
        </w:rPr>
      </w:pPr>
      <w:r w:rsidRPr="00987BDD">
        <w:rPr>
          <w:rFonts w:asciiTheme="minorHAnsi" w:hAnsiTheme="minorHAnsi" w:cstheme="minorHAnsi"/>
          <w:sz w:val="20"/>
          <w:szCs w:val="20"/>
          <w:highlight w:val="white"/>
        </w:rPr>
        <w:t xml:space="preserve">dążenie do podnoszenia kompetencji społecznych i komunikacyjnych </w:t>
      </w:r>
      <w:r w:rsidRPr="00987BDD">
        <w:rPr>
          <w:rFonts w:asciiTheme="minorHAnsi" w:hAnsiTheme="minorHAnsi" w:cstheme="minorHAnsi"/>
          <w:sz w:val="20"/>
          <w:szCs w:val="20"/>
        </w:rPr>
        <w:t>osób z niepełnosprawnością</w:t>
      </w:r>
      <w:r w:rsidRPr="00987BDD">
        <w:rPr>
          <w:rFonts w:asciiTheme="minorHAnsi" w:hAnsiTheme="minorHAnsi" w:cstheme="minorHAnsi"/>
          <w:sz w:val="20"/>
          <w:szCs w:val="20"/>
          <w:highlight w:val="white"/>
        </w:rPr>
        <w:t>,</w:t>
      </w:r>
    </w:p>
    <w:p w14:paraId="4BCFD37E" w14:textId="77777777" w:rsidR="00771077" w:rsidRPr="00987BDD" w:rsidRDefault="00771077" w:rsidP="000C0789">
      <w:pPr>
        <w:pStyle w:val="Normalny1"/>
        <w:numPr>
          <w:ilvl w:val="0"/>
          <w:numId w:val="87"/>
        </w:numPr>
        <w:tabs>
          <w:tab w:val="left" w:pos="1134"/>
        </w:tabs>
        <w:spacing w:before="120" w:after="120"/>
        <w:ind w:left="1135" w:hanging="284"/>
        <w:rPr>
          <w:rFonts w:asciiTheme="minorHAnsi" w:hAnsiTheme="minorHAnsi" w:cstheme="minorHAnsi"/>
          <w:sz w:val="20"/>
          <w:szCs w:val="20"/>
          <w:highlight w:val="white"/>
        </w:rPr>
      </w:pPr>
      <w:r w:rsidRPr="00987BDD">
        <w:rPr>
          <w:rFonts w:asciiTheme="minorHAnsi" w:hAnsiTheme="minorHAnsi" w:cstheme="minorHAnsi"/>
          <w:sz w:val="20"/>
          <w:szCs w:val="20"/>
          <w:highlight w:val="white"/>
        </w:rPr>
        <w:t>dostępność przestrzeni fizycznej dla wszystkich (projektowanie uniwersalne),</w:t>
      </w:r>
    </w:p>
    <w:p w14:paraId="7EF1745E" w14:textId="77777777" w:rsidR="00771077" w:rsidRPr="00987BDD" w:rsidRDefault="00771077" w:rsidP="000C0789">
      <w:pPr>
        <w:pStyle w:val="Normalny1"/>
        <w:numPr>
          <w:ilvl w:val="0"/>
          <w:numId w:val="87"/>
        </w:numPr>
        <w:tabs>
          <w:tab w:val="left" w:pos="1134"/>
        </w:tabs>
        <w:spacing w:before="120" w:after="120"/>
        <w:ind w:left="1135" w:hanging="284"/>
        <w:rPr>
          <w:rFonts w:asciiTheme="minorHAnsi" w:hAnsiTheme="minorHAnsi" w:cstheme="minorHAnsi"/>
          <w:sz w:val="20"/>
          <w:szCs w:val="20"/>
          <w:highlight w:val="white"/>
        </w:rPr>
      </w:pPr>
      <w:r w:rsidRPr="00987BDD">
        <w:rPr>
          <w:rFonts w:asciiTheme="minorHAnsi" w:hAnsiTheme="minorHAnsi" w:cstheme="minorHAnsi"/>
          <w:sz w:val="20"/>
          <w:szCs w:val="20"/>
          <w:highlight w:val="white"/>
        </w:rPr>
        <w:t>postawy społeczne sprzyjające wzajemnej integracji osób niepełnosprawnych i osób sprawnych,</w:t>
      </w:r>
    </w:p>
    <w:p w14:paraId="100A340F" w14:textId="77777777" w:rsidR="00771077" w:rsidRPr="00987BDD" w:rsidRDefault="00771077" w:rsidP="000C0789">
      <w:pPr>
        <w:pStyle w:val="Normalny1"/>
        <w:numPr>
          <w:ilvl w:val="0"/>
          <w:numId w:val="87"/>
        </w:numPr>
        <w:tabs>
          <w:tab w:val="left" w:pos="1134"/>
        </w:tabs>
        <w:spacing w:after="120"/>
        <w:ind w:left="1134" w:hanging="283"/>
        <w:rPr>
          <w:rFonts w:asciiTheme="minorHAnsi" w:hAnsiTheme="minorHAnsi" w:cstheme="minorHAnsi"/>
          <w:sz w:val="20"/>
          <w:szCs w:val="20"/>
        </w:rPr>
      </w:pPr>
      <w:r w:rsidRPr="00987BDD">
        <w:rPr>
          <w:rFonts w:asciiTheme="minorHAnsi" w:hAnsiTheme="minorHAnsi" w:cstheme="minorHAnsi"/>
          <w:sz w:val="20"/>
          <w:szCs w:val="20"/>
        </w:rPr>
        <w:lastRenderedPageBreak/>
        <w:t>przeciwdziałanie wszelkim przejawom dyskryminacji, wykluczania, piętnowania osób niepełnosprawnych.</w:t>
      </w:r>
    </w:p>
    <w:p w14:paraId="727BEB4D" w14:textId="77777777" w:rsidR="00771077" w:rsidRPr="00987BDD" w:rsidRDefault="00771077" w:rsidP="000C0789">
      <w:pPr>
        <w:pStyle w:val="Akapitzlist"/>
        <w:numPr>
          <w:ilvl w:val="0"/>
          <w:numId w:val="84"/>
        </w:numPr>
        <w:spacing w:after="120"/>
        <w:ind w:left="426" w:hanging="426"/>
        <w:rPr>
          <w:rFonts w:asciiTheme="minorHAnsi" w:hAnsiTheme="minorHAnsi" w:cstheme="minorHAnsi"/>
          <w:sz w:val="20"/>
          <w:szCs w:val="20"/>
        </w:rPr>
      </w:pPr>
      <w:r w:rsidRPr="00987BDD">
        <w:rPr>
          <w:rFonts w:asciiTheme="minorHAnsi" w:hAnsiTheme="minorHAnsi" w:cstheme="minorHAnsi"/>
          <w:sz w:val="20"/>
          <w:szCs w:val="20"/>
        </w:rPr>
        <w:t>Wsparcie psychospołeczne dla Uczestnika realizowane będzie od początku jego pobytu w ORK/ORKZP.</w:t>
      </w:r>
    </w:p>
    <w:p w14:paraId="16FEF099" w14:textId="2CBFF2E9" w:rsidR="00771077" w:rsidRPr="00987BDD" w:rsidRDefault="00771077" w:rsidP="000C0789">
      <w:pPr>
        <w:pStyle w:val="Akapitzlist"/>
        <w:numPr>
          <w:ilvl w:val="0"/>
          <w:numId w:val="84"/>
        </w:numPr>
        <w:spacing w:after="120"/>
        <w:ind w:left="426" w:hanging="426"/>
        <w:rPr>
          <w:rFonts w:asciiTheme="minorHAnsi" w:hAnsiTheme="minorHAnsi" w:cstheme="minorHAnsi"/>
          <w:sz w:val="20"/>
          <w:szCs w:val="20"/>
        </w:rPr>
      </w:pPr>
      <w:r w:rsidRPr="00987BDD">
        <w:rPr>
          <w:rFonts w:asciiTheme="minorHAnsi" w:hAnsiTheme="minorHAnsi" w:cstheme="minorHAnsi"/>
          <w:sz w:val="20"/>
          <w:szCs w:val="20"/>
        </w:rPr>
        <w:t xml:space="preserve">Zakłada się, że Uczestnik będzie miał wpływ na przebieg procesu rehabilitacji, będzie brał udział w spotkaniach zespołu rehabilitacyjnego, w trakcie których będzie mógł zgłaszać uwagi, brać </w:t>
      </w:r>
      <w:r w:rsidR="0034235E">
        <w:rPr>
          <w:rFonts w:asciiTheme="minorHAnsi" w:hAnsiTheme="minorHAnsi" w:cstheme="minorHAnsi"/>
          <w:sz w:val="20"/>
          <w:szCs w:val="20"/>
        </w:rPr>
        <w:t>czynny</w:t>
      </w:r>
      <w:r w:rsidR="0034235E" w:rsidRPr="00987BDD">
        <w:rPr>
          <w:rFonts w:asciiTheme="minorHAnsi" w:hAnsiTheme="minorHAnsi" w:cstheme="minorHAnsi"/>
          <w:sz w:val="20"/>
          <w:szCs w:val="20"/>
        </w:rPr>
        <w:t xml:space="preserve"> </w:t>
      </w:r>
      <w:r w:rsidRPr="00987BDD">
        <w:rPr>
          <w:rFonts w:asciiTheme="minorHAnsi" w:hAnsiTheme="minorHAnsi" w:cstheme="minorHAnsi"/>
          <w:sz w:val="20"/>
          <w:szCs w:val="20"/>
        </w:rPr>
        <w:t>udział w określaniu planowanych działań. W proces zaangażowana będzie również rodzina Uczestnika, co da możliwość stworzenia stabilnych warunków powrotu do środowiska społeczno-zawodowego.</w:t>
      </w:r>
    </w:p>
    <w:p w14:paraId="4D60C85E" w14:textId="77777777" w:rsidR="00771077" w:rsidRPr="00D7511C" w:rsidRDefault="00771077" w:rsidP="005A4B68">
      <w:pPr>
        <w:spacing w:after="120"/>
        <w:ind w:left="142" w:hanging="142"/>
        <w:rPr>
          <w:rFonts w:asciiTheme="minorHAnsi" w:hAnsiTheme="minorHAnsi" w:cstheme="minorHAnsi"/>
          <w:b/>
          <w:i/>
          <w:color w:val="002060"/>
        </w:rPr>
      </w:pPr>
      <w:bookmarkStart w:id="62" w:name="_Toc515145404"/>
      <w:r w:rsidRPr="00D7511C">
        <w:rPr>
          <w:rFonts w:asciiTheme="minorHAnsi" w:hAnsiTheme="minorHAnsi" w:cstheme="minorHAnsi"/>
          <w:b/>
          <w:i/>
          <w:color w:val="002060"/>
        </w:rPr>
        <w:t>Organizacja procesu</w:t>
      </w:r>
      <w:bookmarkEnd w:id="62"/>
    </w:p>
    <w:p w14:paraId="012DB160" w14:textId="3D7D9C63" w:rsidR="00771077" w:rsidRPr="002B20C7" w:rsidRDefault="00771077" w:rsidP="000C0789">
      <w:pPr>
        <w:pStyle w:val="Akapitzlist"/>
        <w:numPr>
          <w:ilvl w:val="0"/>
          <w:numId w:val="84"/>
        </w:numPr>
        <w:tabs>
          <w:tab w:val="left" w:pos="426"/>
        </w:tabs>
        <w:spacing w:before="120" w:after="120"/>
        <w:ind w:left="426" w:hanging="426"/>
        <w:rPr>
          <w:rFonts w:asciiTheme="minorHAnsi" w:hAnsiTheme="minorHAnsi" w:cstheme="minorHAnsi"/>
          <w:b/>
          <w:sz w:val="20"/>
          <w:szCs w:val="20"/>
        </w:rPr>
      </w:pPr>
      <w:r w:rsidRPr="002B20C7">
        <w:rPr>
          <w:rFonts w:asciiTheme="minorHAnsi" w:hAnsiTheme="minorHAnsi" w:cstheme="minorHAnsi"/>
          <w:bCs/>
          <w:sz w:val="20"/>
          <w:szCs w:val="20"/>
        </w:rPr>
        <w:t xml:space="preserve">Dwutygodniowy okres próbny </w:t>
      </w:r>
      <w:r w:rsidR="00772313" w:rsidRPr="00772313">
        <w:rPr>
          <w:rFonts w:asciiTheme="minorHAnsi" w:hAnsiTheme="minorHAnsi" w:cstheme="minorHAnsi"/>
          <w:bCs/>
          <w:sz w:val="20"/>
          <w:szCs w:val="20"/>
        </w:rPr>
        <w:t>j</w:t>
      </w:r>
      <w:r w:rsidR="00772313" w:rsidRPr="00772313">
        <w:rPr>
          <w:rStyle w:val="cf01"/>
          <w:bCs/>
        </w:rPr>
        <w:t>est</w:t>
      </w:r>
      <w:r w:rsidR="00772313">
        <w:rPr>
          <w:rStyle w:val="cf01"/>
        </w:rPr>
        <w:t xml:space="preserve"> realizowany na podstawie zapisów w IPR Uczestnika w ORK</w:t>
      </w:r>
      <w:r w:rsidR="002B20C7">
        <w:rPr>
          <w:rStyle w:val="cf01"/>
        </w:rPr>
        <w:t>,</w:t>
      </w:r>
      <w:r w:rsidR="00772313">
        <w:rPr>
          <w:rStyle w:val="cf01"/>
        </w:rPr>
        <w:t xml:space="preserve"> podczas którego odbywają się pierwsze zajęcia z zakresu modułu psychospołecznego. </w:t>
      </w:r>
      <w:r w:rsidR="00CD4F22">
        <w:rPr>
          <w:rFonts w:asciiTheme="minorHAnsi" w:hAnsiTheme="minorHAnsi" w:cstheme="minorHAnsi"/>
          <w:sz w:val="20"/>
          <w:szCs w:val="20"/>
        </w:rPr>
        <w:t>R</w:t>
      </w:r>
      <w:r w:rsidRPr="00987BDD">
        <w:rPr>
          <w:rFonts w:asciiTheme="minorHAnsi" w:hAnsiTheme="minorHAnsi" w:cstheme="minorHAnsi"/>
          <w:sz w:val="20"/>
          <w:szCs w:val="20"/>
        </w:rPr>
        <w:t>ozpoczyna się w dniu roboczym następującym po przeprowadzeniu diagnozy  Uczestnika przez Zespół rehabilitacyjny ORK/ORKZP.</w:t>
      </w:r>
      <w:r w:rsidR="002B20C7">
        <w:rPr>
          <w:rFonts w:asciiTheme="minorHAnsi" w:hAnsiTheme="minorHAnsi" w:cstheme="minorHAnsi"/>
          <w:sz w:val="20"/>
          <w:szCs w:val="20"/>
        </w:rPr>
        <w:t xml:space="preserve"> </w:t>
      </w:r>
      <w:r w:rsidRPr="002B20C7">
        <w:rPr>
          <w:rFonts w:asciiTheme="minorHAnsi" w:hAnsiTheme="minorHAnsi" w:cstheme="minorHAnsi"/>
          <w:sz w:val="20"/>
          <w:szCs w:val="20"/>
        </w:rPr>
        <w:t>Plan i Harmonogram ustalany jest przez Zespół rehabilitacyjny ORK/ORKZP.</w:t>
      </w:r>
    </w:p>
    <w:p w14:paraId="50FA6E24" w14:textId="28BA1FFE" w:rsidR="00771077" w:rsidRPr="00987BDD" w:rsidRDefault="00771077" w:rsidP="000C0789">
      <w:pPr>
        <w:pStyle w:val="Akapitzlist"/>
        <w:numPr>
          <w:ilvl w:val="0"/>
          <w:numId w:val="84"/>
        </w:numPr>
        <w:spacing w:after="120"/>
        <w:ind w:left="426" w:hanging="426"/>
        <w:rPr>
          <w:rFonts w:asciiTheme="minorHAnsi" w:hAnsiTheme="minorHAnsi" w:cstheme="minorHAnsi"/>
          <w:sz w:val="20"/>
          <w:szCs w:val="20"/>
        </w:rPr>
      </w:pPr>
      <w:r w:rsidRPr="00987BDD">
        <w:rPr>
          <w:rFonts w:asciiTheme="minorHAnsi" w:hAnsiTheme="minorHAnsi" w:cstheme="minorHAnsi"/>
          <w:sz w:val="20"/>
          <w:szCs w:val="20"/>
        </w:rPr>
        <w:t>Punktem odniesienia dla tematyki i rodzaju wszystkich oddziaływań psychologiczno-społecznych jest IPR Uczestnika, odzwierciedlający stan jego potrzeb oraz potrzeb jego środowiska.</w:t>
      </w:r>
    </w:p>
    <w:p w14:paraId="326032BF" w14:textId="6EA6BF50" w:rsidR="00771077" w:rsidRPr="00987BDD" w:rsidRDefault="00771077" w:rsidP="000C0789">
      <w:pPr>
        <w:pStyle w:val="Akapitzlist"/>
        <w:numPr>
          <w:ilvl w:val="0"/>
          <w:numId w:val="84"/>
        </w:numPr>
        <w:spacing w:after="120"/>
        <w:ind w:left="426" w:hanging="426"/>
        <w:rPr>
          <w:rFonts w:asciiTheme="minorHAnsi" w:hAnsiTheme="minorHAnsi" w:cstheme="minorHAnsi"/>
          <w:sz w:val="20"/>
          <w:szCs w:val="20"/>
        </w:rPr>
      </w:pPr>
      <w:r w:rsidRPr="00987BDD">
        <w:rPr>
          <w:rFonts w:asciiTheme="minorHAnsi" w:hAnsiTheme="minorHAnsi" w:cstheme="minorHAnsi"/>
          <w:sz w:val="20"/>
          <w:szCs w:val="20"/>
        </w:rPr>
        <w:t>Psycholog pracujący w ORK/ORKZP aktywnie uczestniczy w procesie diagnozy w celu przygotowania profilu kategorialnego Uczestnika. Po opracowaniu IPR i rozpoczęciu procesu rehabilitacji kompleksowej, działania psychologa będą odpowiedzią na bieżące potrzeby uzupełnienia wiedzy o Uczestniku i potrzeb członków zespołu rehabilitacji kompleksowej.</w:t>
      </w:r>
    </w:p>
    <w:p w14:paraId="008265C6" w14:textId="0C980611" w:rsidR="00771077" w:rsidRPr="00CD4F22" w:rsidRDefault="00771077" w:rsidP="000C0789">
      <w:pPr>
        <w:pStyle w:val="Akapitzlist"/>
        <w:numPr>
          <w:ilvl w:val="0"/>
          <w:numId w:val="84"/>
        </w:numPr>
        <w:spacing w:after="120"/>
        <w:ind w:left="426" w:hanging="426"/>
        <w:rPr>
          <w:rFonts w:asciiTheme="minorHAnsi" w:hAnsiTheme="minorHAnsi" w:cstheme="minorHAnsi"/>
          <w:sz w:val="20"/>
          <w:szCs w:val="20"/>
        </w:rPr>
      </w:pPr>
      <w:r w:rsidRPr="00CD4F22">
        <w:rPr>
          <w:rFonts w:asciiTheme="minorHAnsi" w:hAnsiTheme="minorHAnsi" w:cstheme="minorHAnsi"/>
          <w:sz w:val="20"/>
          <w:szCs w:val="20"/>
        </w:rPr>
        <w:t xml:space="preserve">W ramach modułu psychospołecznego </w:t>
      </w:r>
      <w:r w:rsidR="00C63D04">
        <w:rPr>
          <w:rFonts w:asciiTheme="minorHAnsi" w:hAnsiTheme="minorHAnsi" w:cstheme="minorHAnsi"/>
          <w:sz w:val="20"/>
          <w:szCs w:val="20"/>
        </w:rPr>
        <w:t>s</w:t>
      </w:r>
      <w:r w:rsidRPr="00CD4F22">
        <w:rPr>
          <w:rFonts w:asciiTheme="minorHAnsi" w:hAnsiTheme="minorHAnsi" w:cstheme="minorHAnsi"/>
          <w:sz w:val="20"/>
          <w:szCs w:val="20"/>
        </w:rPr>
        <w:t>ą prowadzone działania skierowane do:</w:t>
      </w:r>
    </w:p>
    <w:p w14:paraId="25870F95" w14:textId="77777777" w:rsidR="00771077" w:rsidRPr="00987BDD" w:rsidRDefault="00771077" w:rsidP="000C0789">
      <w:pPr>
        <w:numPr>
          <w:ilvl w:val="0"/>
          <w:numId w:val="83"/>
        </w:numPr>
        <w:spacing w:after="120"/>
        <w:ind w:left="993" w:hanging="284"/>
        <w:rPr>
          <w:rFonts w:asciiTheme="minorHAnsi" w:hAnsiTheme="minorHAnsi" w:cstheme="minorHAnsi"/>
          <w:sz w:val="20"/>
          <w:szCs w:val="20"/>
        </w:rPr>
      </w:pPr>
      <w:r w:rsidRPr="00987BDD">
        <w:rPr>
          <w:rFonts w:asciiTheme="minorHAnsi" w:hAnsiTheme="minorHAnsi" w:cstheme="minorHAnsi"/>
          <w:sz w:val="20"/>
          <w:szCs w:val="20"/>
        </w:rPr>
        <w:t>Uczestników rehabilitacji kompleksowej (zajęcia indywidualne i grupowe),</w:t>
      </w:r>
    </w:p>
    <w:p w14:paraId="496D98E0" w14:textId="77777777" w:rsidR="00771077" w:rsidRPr="00987BDD" w:rsidRDefault="00771077" w:rsidP="000C0789">
      <w:pPr>
        <w:numPr>
          <w:ilvl w:val="0"/>
          <w:numId w:val="83"/>
        </w:numPr>
        <w:spacing w:after="120"/>
        <w:ind w:left="993" w:hanging="284"/>
        <w:rPr>
          <w:rFonts w:asciiTheme="minorHAnsi" w:hAnsiTheme="minorHAnsi" w:cstheme="minorHAnsi"/>
          <w:sz w:val="20"/>
          <w:szCs w:val="20"/>
          <w:highlight w:val="white"/>
        </w:rPr>
      </w:pPr>
      <w:r w:rsidRPr="00987BDD">
        <w:rPr>
          <w:rFonts w:asciiTheme="minorHAnsi" w:hAnsiTheme="minorHAnsi" w:cstheme="minorHAnsi"/>
          <w:sz w:val="20"/>
          <w:szCs w:val="20"/>
        </w:rPr>
        <w:t>środowisk, w których funkcjonują Uczestnicy rehabilitacji kompleksowej (domowe, zawodowe</w:t>
      </w:r>
      <w:r w:rsidRPr="00987BDD">
        <w:rPr>
          <w:rFonts w:asciiTheme="minorHAnsi" w:hAnsiTheme="minorHAnsi" w:cstheme="minorHAnsi"/>
          <w:sz w:val="20"/>
          <w:szCs w:val="20"/>
          <w:highlight w:val="white"/>
        </w:rPr>
        <w:t>; indywidualne i grupowe).</w:t>
      </w:r>
    </w:p>
    <w:p w14:paraId="0C8EB53D" w14:textId="103EFA90" w:rsidR="00771077" w:rsidRPr="00987BDD" w:rsidRDefault="00771077" w:rsidP="000C0789">
      <w:pPr>
        <w:pStyle w:val="Akapitzlist"/>
        <w:numPr>
          <w:ilvl w:val="0"/>
          <w:numId w:val="84"/>
        </w:numPr>
        <w:spacing w:after="120"/>
        <w:ind w:left="426" w:hanging="568"/>
        <w:rPr>
          <w:rFonts w:asciiTheme="minorHAnsi" w:hAnsiTheme="minorHAnsi" w:cstheme="minorHAnsi"/>
          <w:sz w:val="20"/>
          <w:szCs w:val="20"/>
          <w:highlight w:val="white"/>
        </w:rPr>
      </w:pPr>
      <w:r w:rsidRPr="00987BDD">
        <w:rPr>
          <w:rFonts w:asciiTheme="minorHAnsi" w:hAnsiTheme="minorHAnsi" w:cstheme="minorHAnsi"/>
          <w:sz w:val="20"/>
          <w:szCs w:val="20"/>
          <w:highlight w:val="white"/>
        </w:rPr>
        <w:t>W obu obszarach psycholog należący do zespołu rehabilitacji kompleksowej podejmuje działania o charakterze indywidualnym (wsparcie, motywowanie, pomoc psychologiczna z elementami terapii krótkoterminowej), jak i grupowym (psychoedukacja, treningi/warsztaty). Przewiduje się również (opcjonalnie) możliwość korzystania przez Uczestnika ze specjalistycznych konsultacji zewnętrznych (</w:t>
      </w:r>
      <w:r w:rsidR="0067466D">
        <w:rPr>
          <w:rFonts w:asciiTheme="minorHAnsi" w:hAnsiTheme="minorHAnsi" w:cstheme="minorHAnsi"/>
          <w:sz w:val="20"/>
          <w:szCs w:val="20"/>
          <w:highlight w:val="white"/>
        </w:rPr>
        <w:t xml:space="preserve">m.in. </w:t>
      </w:r>
      <w:r w:rsidRPr="00987BDD">
        <w:rPr>
          <w:rFonts w:asciiTheme="minorHAnsi" w:hAnsiTheme="minorHAnsi" w:cstheme="minorHAnsi"/>
          <w:sz w:val="20"/>
          <w:szCs w:val="20"/>
          <w:highlight w:val="white"/>
        </w:rPr>
        <w:t xml:space="preserve">psychiatra, psycholog kliniczny, terapeuta (mediator) rodzinny, terapeuta uzależnień, duchowny, </w:t>
      </w:r>
      <w:proofErr w:type="spellStart"/>
      <w:r w:rsidRPr="00987BDD">
        <w:rPr>
          <w:rFonts w:asciiTheme="minorHAnsi" w:hAnsiTheme="minorHAnsi" w:cstheme="minorHAnsi"/>
          <w:sz w:val="20"/>
          <w:szCs w:val="20"/>
          <w:highlight w:val="white"/>
        </w:rPr>
        <w:t>ergoterapeuta</w:t>
      </w:r>
      <w:proofErr w:type="spellEnd"/>
      <w:r w:rsidRPr="00987BDD">
        <w:rPr>
          <w:rFonts w:asciiTheme="minorHAnsi" w:hAnsiTheme="minorHAnsi" w:cstheme="minorHAnsi"/>
          <w:sz w:val="20"/>
          <w:szCs w:val="20"/>
          <w:highlight w:val="white"/>
        </w:rPr>
        <w:t>). Na rysunku poniżej przedstawiamy obszary rehabilitacji psychologiczno-społecznej  w ORK/ORKZP.</w:t>
      </w:r>
    </w:p>
    <w:p w14:paraId="59CB9783" w14:textId="77777777" w:rsidR="00771077" w:rsidRPr="00987BDD" w:rsidRDefault="00771077" w:rsidP="00C63D04">
      <w:pPr>
        <w:spacing w:after="120"/>
        <w:rPr>
          <w:rFonts w:asciiTheme="minorHAnsi" w:hAnsiTheme="minorHAnsi" w:cstheme="minorHAnsi"/>
          <w:sz w:val="20"/>
          <w:szCs w:val="20"/>
          <w:highlight w:val="white"/>
        </w:rPr>
      </w:pPr>
    </w:p>
    <w:p w14:paraId="728058D3" w14:textId="4F7BBFB9" w:rsidR="00771077" w:rsidRPr="00BC685B" w:rsidRDefault="00771077" w:rsidP="00987BDD">
      <w:pPr>
        <w:pStyle w:val="Legenda"/>
        <w:keepNext/>
        <w:rPr>
          <w:rFonts w:asciiTheme="minorHAnsi" w:hAnsiTheme="minorHAnsi" w:cstheme="minorHAnsi"/>
          <w:color w:val="002060"/>
        </w:rPr>
      </w:pPr>
      <w:bookmarkStart w:id="63" w:name="_Toc6433550"/>
      <w:r w:rsidRPr="00BC685B">
        <w:rPr>
          <w:rFonts w:asciiTheme="minorHAnsi" w:hAnsiTheme="minorHAnsi" w:cstheme="minorHAnsi"/>
          <w:color w:val="002060"/>
        </w:rPr>
        <w:lastRenderedPageBreak/>
        <w:t xml:space="preserve">Rysunek </w:t>
      </w:r>
      <w:r w:rsidR="00BC685B" w:rsidRPr="00BC685B">
        <w:rPr>
          <w:rFonts w:asciiTheme="minorHAnsi" w:hAnsiTheme="minorHAnsi" w:cstheme="minorHAnsi"/>
          <w:color w:val="002060"/>
        </w:rPr>
        <w:t>1</w:t>
      </w:r>
      <w:r w:rsidR="00793F8C">
        <w:rPr>
          <w:rFonts w:asciiTheme="minorHAnsi" w:hAnsiTheme="minorHAnsi" w:cstheme="minorHAnsi"/>
          <w:color w:val="002060"/>
        </w:rPr>
        <w:t>4</w:t>
      </w:r>
      <w:r w:rsidRPr="00BC685B">
        <w:rPr>
          <w:rFonts w:asciiTheme="minorHAnsi" w:hAnsiTheme="minorHAnsi" w:cstheme="minorHAnsi"/>
          <w:color w:val="002060"/>
        </w:rPr>
        <w:t>. Obszary rehabilitacji psychologiczno-społecznej w ORK</w:t>
      </w:r>
      <w:bookmarkEnd w:id="63"/>
      <w:r w:rsidRPr="00BC685B">
        <w:rPr>
          <w:rFonts w:asciiTheme="minorHAnsi" w:hAnsiTheme="minorHAnsi" w:cstheme="minorHAnsi"/>
          <w:color w:val="002060"/>
        </w:rPr>
        <w:t>/ORKZP.</w:t>
      </w:r>
    </w:p>
    <w:p w14:paraId="40DC877F" w14:textId="77777777" w:rsidR="00771077" w:rsidRPr="00987BDD" w:rsidRDefault="00771077" w:rsidP="00987BDD">
      <w:pPr>
        <w:keepNext/>
        <w:rPr>
          <w:rFonts w:asciiTheme="minorHAnsi" w:hAnsiTheme="minorHAnsi" w:cstheme="minorHAnsi"/>
          <w:sz w:val="20"/>
          <w:szCs w:val="20"/>
        </w:rPr>
      </w:pPr>
      <w:r w:rsidRPr="00987BDD">
        <w:rPr>
          <w:rFonts w:asciiTheme="minorHAnsi" w:hAnsiTheme="minorHAnsi" w:cstheme="minorHAnsi"/>
          <w:noProof/>
          <w:sz w:val="20"/>
          <w:szCs w:val="20"/>
          <w:lang w:eastAsia="pl-PL"/>
        </w:rPr>
        <w:drawing>
          <wp:inline distT="0" distB="0" distL="0" distR="0" wp14:anchorId="2E5428C2" wp14:editId="28112957">
            <wp:extent cx="5996940" cy="7323826"/>
            <wp:effectExtent l="0" t="0" r="3810" b="0"/>
            <wp:docPr id="46" name="Obraz 0" descr="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a.jpg"/>
                    <pic:cNvPicPr/>
                  </pic:nvPicPr>
                  <pic:blipFill>
                    <a:blip r:embed="rId39" cstate="print"/>
                    <a:stretch>
                      <a:fillRect/>
                    </a:stretch>
                  </pic:blipFill>
                  <pic:spPr>
                    <a:xfrm>
                      <a:off x="0" y="0"/>
                      <a:ext cx="6022802" cy="7355411"/>
                    </a:xfrm>
                    <a:prstGeom prst="rect">
                      <a:avLst/>
                    </a:prstGeom>
                  </pic:spPr>
                </pic:pic>
              </a:graphicData>
            </a:graphic>
          </wp:inline>
        </w:drawing>
      </w:r>
    </w:p>
    <w:p w14:paraId="6746DBE4" w14:textId="77777777" w:rsidR="00771077" w:rsidRPr="00987BDD" w:rsidRDefault="00771077" w:rsidP="00987BDD">
      <w:pPr>
        <w:pStyle w:val="Legenda"/>
        <w:rPr>
          <w:rFonts w:asciiTheme="minorHAnsi" w:hAnsiTheme="minorHAnsi" w:cstheme="minorHAnsi"/>
          <w:b w:val="0"/>
          <w:i/>
        </w:rPr>
      </w:pPr>
      <w:r w:rsidRPr="00987BDD">
        <w:rPr>
          <w:rFonts w:asciiTheme="minorHAnsi" w:hAnsiTheme="minorHAnsi" w:cstheme="minorHAnsi"/>
          <w:b w:val="0"/>
          <w:i/>
        </w:rPr>
        <w:t>Źródło: opracowanie własne.</w:t>
      </w:r>
    </w:p>
    <w:p w14:paraId="246EA1FB" w14:textId="31E9D340" w:rsidR="00771077" w:rsidRPr="00BC685B" w:rsidRDefault="00771077" w:rsidP="000C0789">
      <w:pPr>
        <w:pStyle w:val="Akapitzlist"/>
        <w:numPr>
          <w:ilvl w:val="0"/>
          <w:numId w:val="84"/>
        </w:numPr>
        <w:spacing w:after="120"/>
        <w:ind w:left="426" w:hanging="426"/>
        <w:contextualSpacing w:val="0"/>
        <w:rPr>
          <w:rFonts w:asciiTheme="minorHAnsi" w:hAnsiTheme="minorHAnsi" w:cstheme="minorHAnsi"/>
          <w:b/>
          <w:color w:val="002060"/>
          <w:sz w:val="20"/>
          <w:szCs w:val="20"/>
        </w:rPr>
      </w:pPr>
      <w:r w:rsidRPr="00BC685B">
        <w:rPr>
          <w:rFonts w:asciiTheme="minorHAnsi" w:hAnsiTheme="minorHAnsi" w:cstheme="minorHAnsi"/>
          <w:b/>
          <w:color w:val="002060"/>
          <w:sz w:val="20"/>
          <w:szCs w:val="20"/>
        </w:rPr>
        <w:lastRenderedPageBreak/>
        <w:t>Propozycje oddziaływań kierowanych do wszystkich uczestników rehabilitacji kompleksowej obejmują:</w:t>
      </w:r>
    </w:p>
    <w:p w14:paraId="4348E018" w14:textId="165C8EAC" w:rsidR="00771077" w:rsidRPr="00612023" w:rsidRDefault="00771077" w:rsidP="000C0789">
      <w:pPr>
        <w:pStyle w:val="Akapitzlist"/>
        <w:numPr>
          <w:ilvl w:val="1"/>
          <w:numId w:val="84"/>
        </w:numPr>
        <w:spacing w:after="120"/>
        <w:ind w:left="426" w:hanging="426"/>
        <w:rPr>
          <w:rFonts w:asciiTheme="minorHAnsi" w:hAnsiTheme="minorHAnsi" w:cstheme="minorHAnsi"/>
          <w:sz w:val="20"/>
          <w:szCs w:val="20"/>
        </w:rPr>
      </w:pPr>
      <w:r w:rsidRPr="00612023">
        <w:rPr>
          <w:rFonts w:asciiTheme="minorHAnsi" w:hAnsiTheme="minorHAnsi" w:cstheme="minorHAnsi"/>
          <w:b/>
          <w:bCs/>
          <w:color w:val="002060"/>
          <w:sz w:val="20"/>
          <w:szCs w:val="20"/>
        </w:rPr>
        <w:t>Oddziaływania indywidualne</w:t>
      </w:r>
      <w:r w:rsidR="00612023" w:rsidRPr="00612023">
        <w:rPr>
          <w:rFonts w:asciiTheme="minorHAnsi" w:hAnsiTheme="minorHAnsi" w:cstheme="minorHAnsi"/>
          <w:sz w:val="20"/>
          <w:szCs w:val="20"/>
        </w:rPr>
        <w:t>:</w:t>
      </w:r>
    </w:p>
    <w:p w14:paraId="5DC9BE40" w14:textId="7170EE57" w:rsidR="00771077" w:rsidRPr="00987BDD" w:rsidRDefault="00771077" w:rsidP="000C0789">
      <w:pPr>
        <w:numPr>
          <w:ilvl w:val="0"/>
          <w:numId w:val="75"/>
        </w:numPr>
        <w:spacing w:after="120"/>
        <w:ind w:left="993" w:hanging="284"/>
        <w:rPr>
          <w:rFonts w:asciiTheme="minorHAnsi" w:hAnsiTheme="minorHAnsi" w:cstheme="minorHAnsi"/>
          <w:sz w:val="20"/>
          <w:szCs w:val="20"/>
        </w:rPr>
      </w:pPr>
      <w:r w:rsidRPr="00987BDD">
        <w:rPr>
          <w:rFonts w:asciiTheme="minorHAnsi" w:hAnsiTheme="minorHAnsi" w:cstheme="minorHAnsi"/>
          <w:sz w:val="20"/>
          <w:szCs w:val="20"/>
        </w:rPr>
        <w:t>Indywidualne poradnictwo psychologiczne, w zależności od potrzeb (informacyjne, instrumentalne; emocjonalne, wartościując</w:t>
      </w:r>
      <w:r w:rsidR="002940D3">
        <w:rPr>
          <w:rFonts w:asciiTheme="minorHAnsi" w:hAnsiTheme="minorHAnsi" w:cstheme="minorHAnsi"/>
          <w:sz w:val="20"/>
          <w:szCs w:val="20"/>
        </w:rPr>
        <w:t xml:space="preserve">e </w:t>
      </w:r>
      <w:r w:rsidRPr="00987BDD">
        <w:rPr>
          <w:rFonts w:asciiTheme="minorHAnsi" w:hAnsiTheme="minorHAnsi" w:cstheme="minorHAnsi"/>
          <w:sz w:val="20"/>
          <w:szCs w:val="20"/>
        </w:rPr>
        <w:t>- istotne w interwencjach dotyczących zmiany stylu życia);</w:t>
      </w:r>
    </w:p>
    <w:p w14:paraId="1F948CAC" w14:textId="6F43C75E" w:rsidR="00771077" w:rsidRPr="00987BDD" w:rsidRDefault="00771077" w:rsidP="000C0789">
      <w:pPr>
        <w:numPr>
          <w:ilvl w:val="0"/>
          <w:numId w:val="75"/>
        </w:numPr>
        <w:spacing w:after="120"/>
        <w:ind w:left="993" w:hanging="284"/>
        <w:rPr>
          <w:rFonts w:asciiTheme="minorHAnsi" w:hAnsiTheme="minorHAnsi" w:cstheme="minorHAnsi"/>
          <w:sz w:val="20"/>
          <w:szCs w:val="20"/>
        </w:rPr>
      </w:pPr>
      <w:r w:rsidRPr="00987BDD">
        <w:rPr>
          <w:rFonts w:asciiTheme="minorHAnsi" w:hAnsiTheme="minorHAnsi" w:cstheme="minorHAnsi"/>
          <w:sz w:val="20"/>
          <w:szCs w:val="20"/>
        </w:rPr>
        <w:t>Treningi poznawcz</w:t>
      </w:r>
      <w:r w:rsidR="00B97490">
        <w:rPr>
          <w:rFonts w:asciiTheme="minorHAnsi" w:hAnsiTheme="minorHAnsi" w:cstheme="minorHAnsi"/>
          <w:sz w:val="20"/>
          <w:szCs w:val="20"/>
        </w:rPr>
        <w:t>e</w:t>
      </w:r>
      <w:r w:rsidRPr="00987BDD">
        <w:rPr>
          <w:rFonts w:asciiTheme="minorHAnsi" w:hAnsiTheme="minorHAnsi" w:cstheme="minorHAnsi"/>
          <w:sz w:val="20"/>
          <w:szCs w:val="20"/>
        </w:rPr>
        <w:t xml:space="preserve"> - w celu poprawy koncentracji, uwagi, pamięci;</w:t>
      </w:r>
    </w:p>
    <w:p w14:paraId="20E559C9" w14:textId="14746E5A" w:rsidR="00771077" w:rsidRPr="00987BDD" w:rsidRDefault="00771077" w:rsidP="000C0789">
      <w:pPr>
        <w:numPr>
          <w:ilvl w:val="0"/>
          <w:numId w:val="75"/>
        </w:numPr>
        <w:spacing w:after="120"/>
        <w:ind w:left="993" w:hanging="284"/>
        <w:rPr>
          <w:rFonts w:asciiTheme="minorHAnsi" w:hAnsiTheme="minorHAnsi" w:cstheme="minorHAnsi"/>
          <w:sz w:val="20"/>
          <w:szCs w:val="20"/>
        </w:rPr>
      </w:pPr>
      <w:r w:rsidRPr="00987BDD">
        <w:rPr>
          <w:rFonts w:asciiTheme="minorHAnsi" w:hAnsiTheme="minorHAnsi" w:cstheme="minorHAnsi"/>
          <w:sz w:val="20"/>
          <w:szCs w:val="20"/>
        </w:rPr>
        <w:t>Praca nad motywacj</w:t>
      </w:r>
      <w:r w:rsidR="0067466D">
        <w:rPr>
          <w:rFonts w:asciiTheme="minorHAnsi" w:hAnsiTheme="minorHAnsi" w:cstheme="minorHAnsi"/>
          <w:sz w:val="20"/>
          <w:szCs w:val="20"/>
        </w:rPr>
        <w:t>ą</w:t>
      </w:r>
      <w:r w:rsidR="002940D3">
        <w:rPr>
          <w:rFonts w:asciiTheme="minorHAnsi" w:hAnsiTheme="minorHAnsi" w:cstheme="minorHAnsi"/>
          <w:sz w:val="20"/>
          <w:szCs w:val="20"/>
        </w:rPr>
        <w:t xml:space="preserve"> </w:t>
      </w:r>
      <w:r w:rsidRPr="00987BDD">
        <w:rPr>
          <w:rFonts w:asciiTheme="minorHAnsi" w:hAnsiTheme="minorHAnsi" w:cstheme="minorHAnsi"/>
          <w:sz w:val="20"/>
          <w:szCs w:val="20"/>
        </w:rPr>
        <w:t>- jeśli występuje niski poziom motywacji, istnieje konieczność oceny, czy wiąże się on ze względnie stałymi cechami osobowości  czy z właściwościami, które mogą podlegać oddziaływaniom (np. samoocena, poczucie własnej skuteczności, umiejscowienie kontroli zdrowia, brak wsparcia społecznego);</w:t>
      </w:r>
    </w:p>
    <w:p w14:paraId="19B22972" w14:textId="77777777" w:rsidR="00771077" w:rsidRPr="00987BDD" w:rsidRDefault="00771077" w:rsidP="000C0789">
      <w:pPr>
        <w:numPr>
          <w:ilvl w:val="0"/>
          <w:numId w:val="75"/>
        </w:numPr>
        <w:spacing w:after="120"/>
        <w:ind w:left="993" w:hanging="284"/>
        <w:rPr>
          <w:rFonts w:asciiTheme="minorHAnsi" w:hAnsiTheme="minorHAnsi" w:cstheme="minorHAnsi"/>
          <w:sz w:val="20"/>
          <w:szCs w:val="20"/>
        </w:rPr>
      </w:pPr>
      <w:r w:rsidRPr="00987BDD">
        <w:rPr>
          <w:rFonts w:asciiTheme="minorHAnsi" w:hAnsiTheme="minorHAnsi" w:cstheme="minorHAnsi"/>
          <w:sz w:val="20"/>
          <w:szCs w:val="20"/>
        </w:rPr>
        <w:t>Praca nad rozwijaniem zasobów (np. poczucie koherencji, nadzieja podstawowa, nadzieja na sukces, samoocena, pozytywna emocjonalność);</w:t>
      </w:r>
    </w:p>
    <w:p w14:paraId="62ECC172" w14:textId="70F5F50C" w:rsidR="00771077" w:rsidRPr="00987BDD" w:rsidRDefault="00771077" w:rsidP="000C0789">
      <w:pPr>
        <w:numPr>
          <w:ilvl w:val="0"/>
          <w:numId w:val="75"/>
        </w:numPr>
        <w:spacing w:after="120"/>
        <w:ind w:left="993" w:hanging="284"/>
        <w:rPr>
          <w:rFonts w:asciiTheme="minorHAnsi" w:hAnsiTheme="minorHAnsi" w:cstheme="minorHAnsi"/>
          <w:sz w:val="20"/>
          <w:szCs w:val="20"/>
        </w:rPr>
      </w:pPr>
      <w:r w:rsidRPr="00987BDD">
        <w:rPr>
          <w:rFonts w:asciiTheme="minorHAnsi" w:hAnsiTheme="minorHAnsi" w:cstheme="minorHAnsi"/>
          <w:sz w:val="20"/>
          <w:szCs w:val="20"/>
        </w:rPr>
        <w:t>Proaktywne radzenie sobie ze strese</w:t>
      </w:r>
      <w:r w:rsidR="00732AA2">
        <w:rPr>
          <w:rFonts w:asciiTheme="minorHAnsi" w:hAnsiTheme="minorHAnsi" w:cstheme="minorHAnsi"/>
          <w:sz w:val="20"/>
          <w:szCs w:val="20"/>
        </w:rPr>
        <w:t>m</w:t>
      </w:r>
      <w:r w:rsidR="002940D3">
        <w:rPr>
          <w:rFonts w:asciiTheme="minorHAnsi" w:hAnsiTheme="minorHAnsi" w:cstheme="minorHAnsi"/>
          <w:sz w:val="20"/>
          <w:szCs w:val="20"/>
        </w:rPr>
        <w:t xml:space="preserve"> </w:t>
      </w:r>
      <w:r w:rsidRPr="00987BDD">
        <w:rPr>
          <w:rFonts w:asciiTheme="minorHAnsi" w:hAnsiTheme="minorHAnsi" w:cstheme="minorHAnsi"/>
          <w:sz w:val="20"/>
          <w:szCs w:val="20"/>
        </w:rPr>
        <w:t>np. treningi relaksacyjne, sprzężenie zwrotne</w:t>
      </w:r>
      <w:r w:rsidR="002940D3">
        <w:rPr>
          <w:rFonts w:asciiTheme="minorHAnsi" w:hAnsiTheme="minorHAnsi" w:cstheme="minorHAnsi"/>
          <w:sz w:val="20"/>
          <w:szCs w:val="20"/>
        </w:rPr>
        <w:t xml:space="preserve"> </w:t>
      </w:r>
      <w:r w:rsidRPr="00987BDD">
        <w:rPr>
          <w:rFonts w:asciiTheme="minorHAnsi" w:hAnsiTheme="minorHAnsi" w:cstheme="minorHAnsi"/>
          <w:sz w:val="20"/>
          <w:szCs w:val="20"/>
        </w:rPr>
        <w:t>- wspomagające „przestrojenie” organizmu ze stanu pobudzenia  do stanu odprężenia;</w:t>
      </w:r>
    </w:p>
    <w:p w14:paraId="2FC613BF" w14:textId="42EFE751" w:rsidR="00771077" w:rsidRPr="00987BDD" w:rsidRDefault="00771077" w:rsidP="000C0789">
      <w:pPr>
        <w:numPr>
          <w:ilvl w:val="0"/>
          <w:numId w:val="75"/>
        </w:numPr>
        <w:spacing w:after="120"/>
        <w:ind w:left="993" w:hanging="284"/>
        <w:rPr>
          <w:rFonts w:asciiTheme="minorHAnsi" w:hAnsiTheme="minorHAnsi" w:cstheme="minorHAnsi"/>
          <w:sz w:val="20"/>
          <w:szCs w:val="20"/>
        </w:rPr>
      </w:pPr>
      <w:r w:rsidRPr="00987BDD">
        <w:rPr>
          <w:rFonts w:asciiTheme="minorHAnsi" w:hAnsiTheme="minorHAnsi" w:cstheme="minorHAnsi"/>
          <w:sz w:val="20"/>
          <w:szCs w:val="20"/>
        </w:rPr>
        <w:t>Praca z cia</w:t>
      </w:r>
      <w:r w:rsidR="00B97490">
        <w:rPr>
          <w:rFonts w:asciiTheme="minorHAnsi" w:hAnsiTheme="minorHAnsi" w:cstheme="minorHAnsi"/>
          <w:sz w:val="20"/>
          <w:szCs w:val="20"/>
        </w:rPr>
        <w:t>ł</w:t>
      </w:r>
      <w:r w:rsidRPr="00987BDD">
        <w:rPr>
          <w:rFonts w:asciiTheme="minorHAnsi" w:hAnsiTheme="minorHAnsi" w:cstheme="minorHAnsi"/>
          <w:sz w:val="20"/>
          <w:szCs w:val="20"/>
        </w:rPr>
        <w:t>em - szczególne znaczenie w schorzeniach związanych z deformacją lub uszkodzeniem ciała;</w:t>
      </w:r>
    </w:p>
    <w:p w14:paraId="5CF05E5A" w14:textId="0B620260" w:rsidR="00771077" w:rsidRPr="00987BDD" w:rsidRDefault="00771077" w:rsidP="000C0789">
      <w:pPr>
        <w:numPr>
          <w:ilvl w:val="0"/>
          <w:numId w:val="75"/>
        </w:numPr>
        <w:spacing w:after="120"/>
        <w:ind w:left="993" w:hanging="284"/>
        <w:rPr>
          <w:rFonts w:asciiTheme="minorHAnsi" w:hAnsiTheme="minorHAnsi" w:cstheme="minorHAnsi"/>
          <w:sz w:val="20"/>
          <w:szCs w:val="20"/>
        </w:rPr>
      </w:pPr>
      <w:r w:rsidRPr="00987BDD">
        <w:rPr>
          <w:rFonts w:asciiTheme="minorHAnsi" w:hAnsiTheme="minorHAnsi" w:cstheme="minorHAnsi"/>
          <w:sz w:val="20"/>
          <w:szCs w:val="20"/>
        </w:rPr>
        <w:t>Radzenie sobie z bólem i przewlekłym zmęczeniem</w:t>
      </w:r>
      <w:r w:rsidR="002940D3">
        <w:rPr>
          <w:rFonts w:asciiTheme="minorHAnsi" w:hAnsiTheme="minorHAnsi" w:cstheme="minorHAnsi"/>
          <w:sz w:val="20"/>
          <w:szCs w:val="20"/>
        </w:rPr>
        <w:t>.</w:t>
      </w:r>
    </w:p>
    <w:p w14:paraId="6E009525" w14:textId="5EEB7C99" w:rsidR="00771077" w:rsidRPr="00987BDD" w:rsidRDefault="00771077" w:rsidP="002940D3">
      <w:pPr>
        <w:spacing w:after="120"/>
        <w:ind w:left="426"/>
        <w:rPr>
          <w:rFonts w:asciiTheme="minorHAnsi" w:hAnsiTheme="minorHAnsi" w:cstheme="minorHAnsi"/>
          <w:sz w:val="20"/>
          <w:szCs w:val="20"/>
        </w:rPr>
      </w:pPr>
      <w:r w:rsidRPr="00987BDD">
        <w:rPr>
          <w:rFonts w:asciiTheme="minorHAnsi" w:hAnsiTheme="minorHAnsi" w:cstheme="minorHAnsi"/>
          <w:sz w:val="20"/>
          <w:szCs w:val="20"/>
        </w:rPr>
        <w:t>Liczba spotkań oraz czas trwania działań terapeutycznych powinny być dostosowane do indywidualnych potrzeb Uczestników</w:t>
      </w:r>
      <w:r w:rsidR="00612023">
        <w:rPr>
          <w:rFonts w:asciiTheme="minorHAnsi" w:hAnsiTheme="minorHAnsi" w:cstheme="minorHAnsi"/>
          <w:sz w:val="20"/>
          <w:szCs w:val="20"/>
        </w:rPr>
        <w:t>.</w:t>
      </w:r>
    </w:p>
    <w:p w14:paraId="276697AA" w14:textId="490BF8B1" w:rsidR="00771077" w:rsidRPr="00612023" w:rsidRDefault="00771077" w:rsidP="000C0789">
      <w:pPr>
        <w:pStyle w:val="Akapitzlist"/>
        <w:numPr>
          <w:ilvl w:val="1"/>
          <w:numId w:val="84"/>
        </w:numPr>
        <w:spacing w:after="120"/>
        <w:ind w:left="426" w:hanging="426"/>
        <w:rPr>
          <w:rFonts w:asciiTheme="minorHAnsi" w:hAnsiTheme="minorHAnsi" w:cstheme="minorHAnsi"/>
          <w:sz w:val="20"/>
          <w:szCs w:val="20"/>
        </w:rPr>
      </w:pPr>
      <w:r w:rsidRPr="00612023">
        <w:rPr>
          <w:rFonts w:asciiTheme="minorHAnsi" w:hAnsiTheme="minorHAnsi" w:cstheme="minorHAnsi"/>
          <w:b/>
          <w:bCs/>
          <w:color w:val="002060"/>
          <w:sz w:val="20"/>
          <w:szCs w:val="20"/>
        </w:rPr>
        <w:t>Oddziaływania grupowe</w:t>
      </w:r>
      <w:r w:rsidR="00612023" w:rsidRPr="00612023">
        <w:rPr>
          <w:rFonts w:asciiTheme="minorHAnsi" w:hAnsiTheme="minorHAnsi" w:cstheme="minorHAnsi"/>
          <w:sz w:val="20"/>
          <w:szCs w:val="20"/>
        </w:rPr>
        <w:t>:</w:t>
      </w:r>
    </w:p>
    <w:p w14:paraId="25D52BE7" w14:textId="77777777" w:rsidR="00771077" w:rsidRPr="00987BDD" w:rsidRDefault="00771077" w:rsidP="000C0789">
      <w:pPr>
        <w:numPr>
          <w:ilvl w:val="0"/>
          <w:numId w:val="75"/>
        </w:numPr>
        <w:spacing w:after="120"/>
        <w:ind w:left="993" w:hanging="284"/>
        <w:rPr>
          <w:rFonts w:asciiTheme="minorHAnsi" w:hAnsiTheme="minorHAnsi" w:cstheme="minorHAnsi"/>
          <w:sz w:val="20"/>
          <w:szCs w:val="20"/>
        </w:rPr>
      </w:pPr>
      <w:r w:rsidRPr="00987BDD">
        <w:rPr>
          <w:rFonts w:asciiTheme="minorHAnsi" w:hAnsiTheme="minorHAnsi" w:cstheme="minorHAnsi"/>
          <w:sz w:val="20"/>
          <w:szCs w:val="20"/>
        </w:rPr>
        <w:t>Psychoedukacja  - zajęcia o charakterze grupowym:</w:t>
      </w:r>
    </w:p>
    <w:p w14:paraId="7E01F9E8" w14:textId="77777777" w:rsidR="00771077" w:rsidRPr="00987BDD" w:rsidRDefault="00771077" w:rsidP="000C0789">
      <w:pPr>
        <w:numPr>
          <w:ilvl w:val="1"/>
          <w:numId w:val="76"/>
        </w:numPr>
        <w:spacing w:after="120"/>
        <w:rPr>
          <w:rFonts w:asciiTheme="minorHAnsi" w:hAnsiTheme="minorHAnsi" w:cstheme="minorHAnsi"/>
          <w:sz w:val="20"/>
          <w:szCs w:val="20"/>
        </w:rPr>
      </w:pPr>
      <w:r w:rsidRPr="00987BDD">
        <w:rPr>
          <w:rFonts w:asciiTheme="minorHAnsi" w:hAnsiTheme="minorHAnsi" w:cstheme="minorHAnsi"/>
          <w:sz w:val="20"/>
          <w:szCs w:val="20"/>
        </w:rPr>
        <w:t>dostarczanie wiedzy na temat powiązań między funkcjonowaniem psychicznym i fizycznym;</w:t>
      </w:r>
    </w:p>
    <w:p w14:paraId="2CDD33F1" w14:textId="77777777" w:rsidR="00771077" w:rsidRPr="00987BDD" w:rsidRDefault="00771077" w:rsidP="000C0789">
      <w:pPr>
        <w:numPr>
          <w:ilvl w:val="1"/>
          <w:numId w:val="76"/>
        </w:numPr>
        <w:spacing w:after="120"/>
        <w:rPr>
          <w:rFonts w:asciiTheme="minorHAnsi" w:hAnsiTheme="minorHAnsi" w:cstheme="minorHAnsi"/>
          <w:sz w:val="20"/>
          <w:szCs w:val="20"/>
        </w:rPr>
      </w:pPr>
      <w:r w:rsidRPr="00987BDD">
        <w:rPr>
          <w:rFonts w:asciiTheme="minorHAnsi" w:hAnsiTheme="minorHAnsi" w:cstheme="minorHAnsi"/>
          <w:sz w:val="20"/>
          <w:szCs w:val="20"/>
        </w:rPr>
        <w:t xml:space="preserve">zmiana </w:t>
      </w:r>
      <w:proofErr w:type="spellStart"/>
      <w:r w:rsidRPr="00987BDD">
        <w:rPr>
          <w:rFonts w:asciiTheme="minorHAnsi" w:hAnsiTheme="minorHAnsi" w:cstheme="minorHAnsi"/>
          <w:sz w:val="20"/>
          <w:szCs w:val="20"/>
        </w:rPr>
        <w:t>zachowań</w:t>
      </w:r>
      <w:proofErr w:type="spellEnd"/>
      <w:r w:rsidRPr="00987BDD">
        <w:rPr>
          <w:rFonts w:asciiTheme="minorHAnsi" w:hAnsiTheme="minorHAnsi" w:cstheme="minorHAnsi"/>
          <w:sz w:val="20"/>
          <w:szCs w:val="20"/>
        </w:rPr>
        <w:t xml:space="preserve"> zdrowotnych;</w:t>
      </w:r>
    </w:p>
    <w:p w14:paraId="3D1E655D" w14:textId="6E9467EF" w:rsidR="00771077" w:rsidRPr="00987BDD" w:rsidRDefault="00771077" w:rsidP="000C0789">
      <w:pPr>
        <w:numPr>
          <w:ilvl w:val="1"/>
          <w:numId w:val="76"/>
        </w:numPr>
        <w:spacing w:after="120"/>
        <w:rPr>
          <w:rFonts w:asciiTheme="minorHAnsi" w:hAnsiTheme="minorHAnsi" w:cstheme="minorHAnsi"/>
          <w:sz w:val="20"/>
          <w:szCs w:val="20"/>
        </w:rPr>
      </w:pPr>
      <w:r w:rsidRPr="00987BDD">
        <w:rPr>
          <w:rFonts w:asciiTheme="minorHAnsi" w:hAnsiTheme="minorHAnsi" w:cstheme="minorHAnsi"/>
          <w:sz w:val="20"/>
          <w:szCs w:val="20"/>
        </w:rPr>
        <w:t>warsztaty z komunikacji interpersonaln</w:t>
      </w:r>
      <w:r w:rsidR="00081D17">
        <w:rPr>
          <w:rFonts w:asciiTheme="minorHAnsi" w:hAnsiTheme="minorHAnsi" w:cstheme="minorHAnsi"/>
          <w:sz w:val="20"/>
          <w:szCs w:val="20"/>
        </w:rPr>
        <w:t>ej m.in.</w:t>
      </w:r>
      <w:r w:rsidRPr="00987BDD">
        <w:rPr>
          <w:rFonts w:asciiTheme="minorHAnsi" w:hAnsiTheme="minorHAnsi" w:cstheme="minorHAnsi"/>
          <w:sz w:val="20"/>
          <w:szCs w:val="20"/>
        </w:rPr>
        <w:t xml:space="preserve"> (np. trening asertywności, rozwijanie kompetencji społecznych, radzenie sobie w sytuacjach konfliktowych, porozumiewanie się w rodzinie);</w:t>
      </w:r>
    </w:p>
    <w:p w14:paraId="52237F32" w14:textId="77777777" w:rsidR="00771077" w:rsidRPr="00987BDD" w:rsidRDefault="00771077" w:rsidP="000C0789">
      <w:pPr>
        <w:numPr>
          <w:ilvl w:val="1"/>
          <w:numId w:val="76"/>
        </w:numPr>
        <w:spacing w:after="120"/>
        <w:rPr>
          <w:rFonts w:asciiTheme="minorHAnsi" w:hAnsiTheme="minorHAnsi" w:cstheme="minorHAnsi"/>
          <w:sz w:val="20"/>
          <w:szCs w:val="20"/>
        </w:rPr>
      </w:pPr>
      <w:r w:rsidRPr="00987BDD">
        <w:rPr>
          <w:rFonts w:asciiTheme="minorHAnsi" w:hAnsiTheme="minorHAnsi" w:cstheme="minorHAnsi"/>
          <w:sz w:val="20"/>
          <w:szCs w:val="20"/>
        </w:rPr>
        <w:t>trening pozytywnego obrazu siebie;</w:t>
      </w:r>
    </w:p>
    <w:p w14:paraId="36D375E9" w14:textId="2AA9988E" w:rsidR="00771077" w:rsidRPr="00987BDD" w:rsidRDefault="00771077" w:rsidP="000C0789">
      <w:pPr>
        <w:numPr>
          <w:ilvl w:val="1"/>
          <w:numId w:val="76"/>
        </w:numPr>
        <w:spacing w:after="120"/>
        <w:rPr>
          <w:rFonts w:asciiTheme="minorHAnsi" w:hAnsiTheme="minorHAnsi" w:cstheme="minorHAnsi"/>
          <w:sz w:val="20"/>
          <w:szCs w:val="20"/>
        </w:rPr>
      </w:pPr>
      <w:r w:rsidRPr="00987BDD">
        <w:rPr>
          <w:rFonts w:asciiTheme="minorHAnsi" w:hAnsiTheme="minorHAnsi" w:cstheme="minorHAnsi"/>
          <w:sz w:val="20"/>
          <w:szCs w:val="20"/>
        </w:rPr>
        <w:t>radzenie sobie z trudnymi emoc</w:t>
      </w:r>
      <w:r w:rsidR="00081D17">
        <w:rPr>
          <w:rFonts w:asciiTheme="minorHAnsi" w:hAnsiTheme="minorHAnsi" w:cstheme="minorHAnsi"/>
          <w:sz w:val="20"/>
          <w:szCs w:val="20"/>
        </w:rPr>
        <w:t>ja</w:t>
      </w:r>
      <w:r w:rsidRPr="00987BDD">
        <w:rPr>
          <w:rFonts w:asciiTheme="minorHAnsi" w:hAnsiTheme="minorHAnsi" w:cstheme="minorHAnsi"/>
          <w:sz w:val="20"/>
          <w:szCs w:val="20"/>
        </w:rPr>
        <w:t xml:space="preserve">mi (np. trening kontroli złości); </w:t>
      </w:r>
    </w:p>
    <w:p w14:paraId="695F2FD4" w14:textId="09A65531" w:rsidR="00771077" w:rsidRPr="00987BDD" w:rsidRDefault="00771077" w:rsidP="000C0789">
      <w:pPr>
        <w:numPr>
          <w:ilvl w:val="1"/>
          <w:numId w:val="76"/>
        </w:numPr>
        <w:spacing w:after="120"/>
        <w:rPr>
          <w:rFonts w:asciiTheme="minorHAnsi" w:hAnsiTheme="minorHAnsi" w:cstheme="minorHAnsi"/>
          <w:sz w:val="20"/>
          <w:szCs w:val="20"/>
        </w:rPr>
      </w:pPr>
      <w:r w:rsidRPr="00987BDD">
        <w:rPr>
          <w:rFonts w:asciiTheme="minorHAnsi" w:hAnsiTheme="minorHAnsi" w:cstheme="minorHAnsi"/>
          <w:sz w:val="20"/>
          <w:szCs w:val="20"/>
        </w:rPr>
        <w:t>inne oddziaływania terapeutyczne: ergoterapia; arte</w:t>
      </w:r>
      <w:r w:rsidR="00081D17" w:rsidRPr="00987BDD">
        <w:rPr>
          <w:rFonts w:asciiTheme="minorHAnsi" w:hAnsiTheme="minorHAnsi" w:cstheme="minorHAnsi"/>
          <w:sz w:val="20"/>
          <w:szCs w:val="20"/>
        </w:rPr>
        <w:t>terapia</w:t>
      </w:r>
      <w:r w:rsidRPr="00987BDD">
        <w:rPr>
          <w:rFonts w:asciiTheme="minorHAnsi" w:hAnsiTheme="minorHAnsi" w:cstheme="minorHAnsi"/>
          <w:sz w:val="20"/>
          <w:szCs w:val="20"/>
        </w:rPr>
        <w:t xml:space="preserve"> - w tym arteterapia wizualna, choreoterapia, </w:t>
      </w:r>
      <w:proofErr w:type="spellStart"/>
      <w:r w:rsidRPr="00987BDD">
        <w:rPr>
          <w:rFonts w:asciiTheme="minorHAnsi" w:hAnsiTheme="minorHAnsi" w:cstheme="minorHAnsi"/>
          <w:sz w:val="20"/>
          <w:szCs w:val="20"/>
        </w:rPr>
        <w:t>dramoterapia</w:t>
      </w:r>
      <w:proofErr w:type="spellEnd"/>
      <w:r w:rsidRPr="00987BDD">
        <w:rPr>
          <w:rFonts w:asciiTheme="minorHAnsi" w:hAnsiTheme="minorHAnsi" w:cstheme="minorHAnsi"/>
          <w:sz w:val="20"/>
          <w:szCs w:val="20"/>
        </w:rPr>
        <w:t xml:space="preserve">, muzykoterapia; </w:t>
      </w:r>
      <w:proofErr w:type="spellStart"/>
      <w:r w:rsidRPr="00987BDD">
        <w:rPr>
          <w:rFonts w:asciiTheme="minorHAnsi" w:hAnsiTheme="minorHAnsi" w:cstheme="minorHAnsi"/>
          <w:sz w:val="20"/>
          <w:szCs w:val="20"/>
        </w:rPr>
        <w:t>kulturoterapia</w:t>
      </w:r>
      <w:proofErr w:type="spellEnd"/>
      <w:r w:rsidRPr="00987BDD">
        <w:rPr>
          <w:rFonts w:asciiTheme="minorHAnsi" w:hAnsiTheme="minorHAnsi" w:cstheme="minorHAnsi"/>
          <w:sz w:val="20"/>
          <w:szCs w:val="20"/>
        </w:rPr>
        <w:t>; treningi umiejętności poznania społecznego; elementy terapii usprawniania poznawczego; elementy terapii schematów; elementy terapii egzystencjalnej; elementy pracy z obrazem własnego ciała.</w:t>
      </w:r>
    </w:p>
    <w:p w14:paraId="03BABD19" w14:textId="0B17E0B0" w:rsidR="00771077" w:rsidRPr="00987BDD" w:rsidRDefault="00771077" w:rsidP="00C50A96">
      <w:pPr>
        <w:pStyle w:val="Akapitzlist"/>
        <w:spacing w:after="120"/>
        <w:ind w:left="567" w:hanging="141"/>
        <w:contextualSpacing w:val="0"/>
        <w:rPr>
          <w:rFonts w:asciiTheme="minorHAnsi" w:hAnsiTheme="minorHAnsi" w:cstheme="minorHAnsi"/>
          <w:sz w:val="20"/>
          <w:szCs w:val="20"/>
        </w:rPr>
      </w:pPr>
      <w:r w:rsidRPr="00987BDD">
        <w:rPr>
          <w:rFonts w:asciiTheme="minorHAnsi" w:hAnsiTheme="minorHAnsi" w:cstheme="minorHAnsi"/>
          <w:sz w:val="20"/>
          <w:szCs w:val="20"/>
        </w:rPr>
        <w:t>Liczba spotkań oraz czas trwania działań terapeutycznych powinny być dostosowane do potrzeb Uczestników</w:t>
      </w:r>
      <w:r w:rsidR="00612023">
        <w:rPr>
          <w:rFonts w:asciiTheme="minorHAnsi" w:hAnsiTheme="minorHAnsi" w:cstheme="minorHAnsi"/>
          <w:sz w:val="20"/>
          <w:szCs w:val="20"/>
        </w:rPr>
        <w:t>.</w:t>
      </w:r>
    </w:p>
    <w:p w14:paraId="2DF51CD5" w14:textId="1295B3FD" w:rsidR="00771077" w:rsidRPr="009F3715" w:rsidRDefault="00771077" w:rsidP="000C0789">
      <w:pPr>
        <w:pStyle w:val="Akapitzlist"/>
        <w:numPr>
          <w:ilvl w:val="1"/>
          <w:numId w:val="227"/>
        </w:numPr>
        <w:spacing w:after="120"/>
        <w:ind w:left="993" w:hanging="284"/>
        <w:rPr>
          <w:rFonts w:asciiTheme="minorHAnsi" w:hAnsiTheme="minorHAnsi" w:cstheme="minorHAnsi"/>
          <w:sz w:val="20"/>
          <w:szCs w:val="20"/>
        </w:rPr>
      </w:pPr>
      <w:r w:rsidRPr="009F3715">
        <w:rPr>
          <w:rFonts w:asciiTheme="minorHAnsi" w:hAnsiTheme="minorHAnsi" w:cstheme="minorHAnsi"/>
          <w:sz w:val="20"/>
          <w:szCs w:val="20"/>
        </w:rPr>
        <w:t>Spotkania Uczestników z osobami, które już ukończyły proces rehabilitacji (i skutecznie poradziły sobie z faktem pojawienia się niepełnosprawności).</w:t>
      </w:r>
      <w:r w:rsidR="009564F8">
        <w:rPr>
          <w:rFonts w:asciiTheme="minorHAnsi" w:hAnsiTheme="minorHAnsi" w:cstheme="minorHAnsi"/>
          <w:sz w:val="20"/>
          <w:szCs w:val="20"/>
        </w:rPr>
        <w:t xml:space="preserve">   </w:t>
      </w:r>
    </w:p>
    <w:p w14:paraId="2F5FEC6D" w14:textId="77777777" w:rsidR="00771077" w:rsidRPr="009F3715" w:rsidRDefault="00771077" w:rsidP="000C0789">
      <w:pPr>
        <w:pStyle w:val="Akapitzlist"/>
        <w:numPr>
          <w:ilvl w:val="1"/>
          <w:numId w:val="227"/>
        </w:numPr>
        <w:spacing w:after="120"/>
        <w:ind w:left="993" w:hanging="284"/>
        <w:rPr>
          <w:rFonts w:asciiTheme="minorHAnsi" w:hAnsiTheme="minorHAnsi" w:cstheme="minorHAnsi"/>
          <w:b/>
          <w:sz w:val="20"/>
          <w:szCs w:val="20"/>
        </w:rPr>
      </w:pPr>
      <w:r w:rsidRPr="009F3715">
        <w:rPr>
          <w:rFonts w:asciiTheme="minorHAnsi" w:hAnsiTheme="minorHAnsi" w:cstheme="minorHAnsi"/>
          <w:sz w:val="20"/>
          <w:szCs w:val="20"/>
        </w:rPr>
        <w:t xml:space="preserve">Działania integracyjne dla Uczestników. </w:t>
      </w:r>
    </w:p>
    <w:p w14:paraId="5C6CD0D7" w14:textId="309F2E6C" w:rsidR="00771077" w:rsidRPr="00714DE0" w:rsidRDefault="00771077" w:rsidP="00F37362">
      <w:pPr>
        <w:pStyle w:val="Akapitzlist"/>
        <w:numPr>
          <w:ilvl w:val="0"/>
          <w:numId w:val="84"/>
        </w:numPr>
        <w:spacing w:after="120"/>
        <w:ind w:left="426" w:hanging="426"/>
        <w:contextualSpacing w:val="0"/>
        <w:rPr>
          <w:rFonts w:asciiTheme="minorHAnsi" w:hAnsiTheme="minorHAnsi" w:cstheme="minorHAnsi"/>
          <w:b/>
          <w:color w:val="002060"/>
          <w:sz w:val="20"/>
          <w:szCs w:val="20"/>
        </w:rPr>
      </w:pPr>
      <w:r w:rsidRPr="005153EA">
        <w:rPr>
          <w:rFonts w:asciiTheme="minorHAnsi" w:hAnsiTheme="minorHAnsi" w:cstheme="minorHAnsi"/>
          <w:b/>
          <w:color w:val="002060"/>
          <w:sz w:val="20"/>
          <w:szCs w:val="20"/>
        </w:rPr>
        <w:t>Oddziaływania psychologiczne skierowane do środowisk, w których funkcjonują uczestnicy</w:t>
      </w:r>
      <w:r w:rsidR="00714DE0">
        <w:rPr>
          <w:rFonts w:asciiTheme="minorHAnsi" w:hAnsiTheme="minorHAnsi" w:cstheme="minorHAnsi"/>
          <w:b/>
          <w:color w:val="002060"/>
          <w:sz w:val="20"/>
          <w:szCs w:val="20"/>
        </w:rPr>
        <w:t xml:space="preserve"> - </w:t>
      </w:r>
      <w:r w:rsidR="00714DE0">
        <w:rPr>
          <w:rFonts w:asciiTheme="minorHAnsi" w:hAnsiTheme="minorHAnsi" w:cstheme="minorHAnsi"/>
          <w:sz w:val="20"/>
          <w:szCs w:val="20"/>
        </w:rPr>
        <w:t>z</w:t>
      </w:r>
      <w:r w:rsidRPr="00714DE0">
        <w:rPr>
          <w:rFonts w:asciiTheme="minorHAnsi" w:hAnsiTheme="minorHAnsi" w:cstheme="minorHAnsi"/>
          <w:sz w:val="20"/>
          <w:szCs w:val="20"/>
        </w:rPr>
        <w:t xml:space="preserve">godnie z przyjętym celem rehabilitacji kompleksowej bardzo istotnym obszarem oddziaływań podejmowanych przez psychologa jest praca ze środowiskiem społecznym  uczestników ORK/ORKZP. Działania mogą być realizowane, </w:t>
      </w:r>
      <w:r w:rsidRPr="00714DE0">
        <w:rPr>
          <w:rFonts w:asciiTheme="minorHAnsi" w:hAnsiTheme="minorHAnsi" w:cstheme="minorHAnsi"/>
          <w:sz w:val="20"/>
          <w:szCs w:val="20"/>
        </w:rPr>
        <w:lastRenderedPageBreak/>
        <w:t>podobnie jak te prowadzone wobec samych Uczestników, w formie indywidualnych s</w:t>
      </w:r>
      <w:r w:rsidR="00081D17" w:rsidRPr="00714DE0">
        <w:rPr>
          <w:rFonts w:asciiTheme="minorHAnsi" w:hAnsiTheme="minorHAnsi" w:cstheme="minorHAnsi"/>
          <w:sz w:val="20"/>
          <w:szCs w:val="20"/>
        </w:rPr>
        <w:t>po</w:t>
      </w:r>
      <w:r w:rsidRPr="00714DE0">
        <w:rPr>
          <w:rFonts w:asciiTheme="minorHAnsi" w:hAnsiTheme="minorHAnsi" w:cstheme="minorHAnsi"/>
          <w:sz w:val="20"/>
          <w:szCs w:val="20"/>
        </w:rPr>
        <w:t xml:space="preserve">tkań, np. z członkami rodziny (rodzicami, małżonkami/partnerami, dziećmi) czy pracodawcami. Mogą to być również oddziaływania grupowe prowadzone zarówno w samym ORK lub w formie wyjazdowych weekendowych spotkań integracyjnych czy </w:t>
      </w:r>
      <w:proofErr w:type="spellStart"/>
      <w:r w:rsidRPr="00714DE0">
        <w:rPr>
          <w:rFonts w:asciiTheme="minorHAnsi" w:hAnsiTheme="minorHAnsi" w:cstheme="minorHAnsi"/>
          <w:sz w:val="20"/>
          <w:szCs w:val="20"/>
        </w:rPr>
        <w:t>psychoedukacyjnych</w:t>
      </w:r>
      <w:proofErr w:type="spellEnd"/>
      <w:r w:rsidRPr="00714DE0">
        <w:rPr>
          <w:rFonts w:asciiTheme="minorHAnsi" w:hAnsiTheme="minorHAnsi" w:cstheme="minorHAnsi"/>
          <w:sz w:val="20"/>
          <w:szCs w:val="20"/>
        </w:rPr>
        <w:t>.</w:t>
      </w:r>
    </w:p>
    <w:p w14:paraId="5594A4B7" w14:textId="689C9422" w:rsidR="00771077" w:rsidRPr="00714DE0" w:rsidRDefault="00771077" w:rsidP="00714DE0">
      <w:pPr>
        <w:spacing w:after="120"/>
        <w:ind w:left="426"/>
        <w:rPr>
          <w:rFonts w:asciiTheme="minorHAnsi" w:hAnsiTheme="minorHAnsi" w:cstheme="minorHAnsi"/>
          <w:b/>
          <w:bCs/>
          <w:color w:val="002060"/>
          <w:sz w:val="20"/>
          <w:szCs w:val="20"/>
          <w:highlight w:val="white"/>
        </w:rPr>
      </w:pPr>
      <w:r w:rsidRPr="00714DE0">
        <w:rPr>
          <w:rFonts w:asciiTheme="minorHAnsi" w:hAnsiTheme="minorHAnsi" w:cstheme="minorHAnsi"/>
          <w:b/>
          <w:bCs/>
          <w:color w:val="002060"/>
          <w:sz w:val="20"/>
          <w:szCs w:val="20"/>
          <w:highlight w:val="white"/>
        </w:rPr>
        <w:t>Oddziaływania indywidualne</w:t>
      </w:r>
    </w:p>
    <w:p w14:paraId="427FEDCD" w14:textId="77777777" w:rsidR="00771077" w:rsidRPr="00987BDD" w:rsidRDefault="00771077" w:rsidP="000C0789">
      <w:pPr>
        <w:pStyle w:val="Akapitzlist"/>
        <w:numPr>
          <w:ilvl w:val="0"/>
          <w:numId w:val="77"/>
        </w:numPr>
        <w:spacing w:after="120"/>
        <w:ind w:left="1276"/>
        <w:contextualSpacing w:val="0"/>
        <w:rPr>
          <w:rFonts w:asciiTheme="minorHAnsi" w:hAnsiTheme="minorHAnsi" w:cstheme="minorHAnsi"/>
          <w:sz w:val="20"/>
          <w:szCs w:val="20"/>
        </w:rPr>
      </w:pPr>
      <w:r w:rsidRPr="00987BDD">
        <w:rPr>
          <w:rFonts w:asciiTheme="minorHAnsi" w:hAnsiTheme="minorHAnsi" w:cstheme="minorHAnsi"/>
          <w:sz w:val="20"/>
          <w:szCs w:val="20"/>
        </w:rPr>
        <w:t>Rozmowa z małżonkiem/partnerem Uczestnika ma na celu ocenę postawy wobec niepełnosprawności oraz nastawienia małżonka do udziału Uczestnika w projekcie. Pozwala także na uchwycenie relacji między małżonkami i wykrycie ewentualnych trudności, problemów, niepewności, obaw mogących mieć wpływ na przebieg procesu rehabilitacji kompleksowej Uczestnika.</w:t>
      </w:r>
    </w:p>
    <w:p w14:paraId="40D2ABD6" w14:textId="77777777" w:rsidR="00771077" w:rsidRPr="00987BDD" w:rsidRDefault="00771077" w:rsidP="000C0789">
      <w:pPr>
        <w:pStyle w:val="Akapitzlist"/>
        <w:numPr>
          <w:ilvl w:val="0"/>
          <w:numId w:val="77"/>
        </w:numPr>
        <w:spacing w:after="120"/>
        <w:ind w:left="1276"/>
        <w:contextualSpacing w:val="0"/>
        <w:rPr>
          <w:rFonts w:asciiTheme="minorHAnsi" w:hAnsiTheme="minorHAnsi" w:cstheme="minorHAnsi"/>
          <w:sz w:val="20"/>
          <w:szCs w:val="20"/>
        </w:rPr>
      </w:pPr>
      <w:r w:rsidRPr="00987BDD">
        <w:rPr>
          <w:rFonts w:asciiTheme="minorHAnsi" w:hAnsiTheme="minorHAnsi" w:cstheme="minorHAnsi"/>
          <w:sz w:val="20"/>
          <w:szCs w:val="20"/>
        </w:rPr>
        <w:t>W razie potrzeby rozmowa z dzieckiem/dziećmi Uczestnika, która ma na celu ocenę zakresu rozumienia sytuacji niepełnosprawności rodzica i jej akceptacji przez dziecko/dzieci. Pozwala także na uchwycenie lęków i obaw jakie mogą pojawić się u dzieci a także żalu i wstydu w związku z niepełnosprawnością rodzica. Dobra relacja między uczestnikiem a dzieckiem zdecydowanie będzie czynnikiem ułatwiającym proces kompleksowej rehabilitacji i wspomagającym motywację do zaangażowania Uczestnika.</w:t>
      </w:r>
    </w:p>
    <w:p w14:paraId="6D170CD4" w14:textId="59EBC327" w:rsidR="00771077" w:rsidRPr="00714DE0" w:rsidRDefault="00771077" w:rsidP="00714DE0">
      <w:pPr>
        <w:spacing w:after="120"/>
        <w:ind w:left="426"/>
        <w:rPr>
          <w:rFonts w:asciiTheme="minorHAnsi" w:hAnsiTheme="minorHAnsi" w:cstheme="minorHAnsi"/>
          <w:b/>
          <w:bCs/>
          <w:color w:val="002060"/>
          <w:sz w:val="20"/>
          <w:szCs w:val="20"/>
          <w:highlight w:val="white"/>
        </w:rPr>
      </w:pPr>
      <w:r w:rsidRPr="00714DE0">
        <w:rPr>
          <w:rFonts w:asciiTheme="minorHAnsi" w:hAnsiTheme="minorHAnsi" w:cstheme="minorHAnsi"/>
          <w:b/>
          <w:bCs/>
          <w:color w:val="002060"/>
          <w:sz w:val="20"/>
          <w:szCs w:val="20"/>
          <w:highlight w:val="white"/>
        </w:rPr>
        <w:t>Oddziaływania grupowe</w:t>
      </w:r>
    </w:p>
    <w:p w14:paraId="285403EC" w14:textId="77777777" w:rsidR="00771077" w:rsidRPr="00987BDD" w:rsidRDefault="00771077" w:rsidP="000C0789">
      <w:pPr>
        <w:pStyle w:val="Akapitzlist"/>
        <w:numPr>
          <w:ilvl w:val="0"/>
          <w:numId w:val="77"/>
        </w:numPr>
        <w:spacing w:after="120"/>
        <w:ind w:left="1276"/>
        <w:contextualSpacing w:val="0"/>
        <w:rPr>
          <w:rFonts w:asciiTheme="minorHAnsi" w:hAnsiTheme="minorHAnsi" w:cstheme="minorHAnsi"/>
          <w:sz w:val="20"/>
          <w:szCs w:val="20"/>
          <w:highlight w:val="white"/>
        </w:rPr>
      </w:pPr>
      <w:r w:rsidRPr="00987BDD">
        <w:rPr>
          <w:rFonts w:asciiTheme="minorHAnsi" w:hAnsiTheme="minorHAnsi" w:cstheme="minorHAnsi"/>
          <w:sz w:val="20"/>
          <w:szCs w:val="20"/>
          <w:highlight w:val="white"/>
        </w:rPr>
        <w:t>Psychoedukacja dla członków rodzin Uczestników może być również prowadzona w formie grupowej, szczególnie jeżeli ma to charakter weekendowego spotkania integracyjnego. Poznanie innych rodzin (małżonków, dzieci) doświadczających niepełnosprawności w rodzinie sprzyja pojawieniu się efektu grupy samopomocowej i ułatwia proces adaptacji do sytuacji. Spotkania będą organizowane na terenie ORK</w:t>
      </w:r>
      <w:r w:rsidRPr="00987BDD">
        <w:rPr>
          <w:rFonts w:asciiTheme="minorHAnsi" w:hAnsiTheme="minorHAnsi" w:cstheme="minorHAnsi"/>
          <w:sz w:val="20"/>
          <w:szCs w:val="20"/>
        </w:rPr>
        <w:t xml:space="preserve">. </w:t>
      </w:r>
    </w:p>
    <w:p w14:paraId="3A274595" w14:textId="77777777" w:rsidR="00771077" w:rsidRPr="00987BDD" w:rsidRDefault="00771077" w:rsidP="000C0789">
      <w:pPr>
        <w:pStyle w:val="Akapitzlist"/>
        <w:numPr>
          <w:ilvl w:val="0"/>
          <w:numId w:val="77"/>
        </w:numPr>
        <w:spacing w:after="120"/>
        <w:ind w:left="1276" w:hanging="425"/>
        <w:contextualSpacing w:val="0"/>
        <w:rPr>
          <w:rFonts w:asciiTheme="minorHAnsi" w:hAnsiTheme="minorHAnsi" w:cstheme="minorHAnsi"/>
          <w:b/>
          <w:i/>
          <w:color w:val="002060"/>
          <w:sz w:val="20"/>
          <w:szCs w:val="20"/>
        </w:rPr>
      </w:pPr>
      <w:r w:rsidRPr="00987BDD">
        <w:rPr>
          <w:rFonts w:asciiTheme="minorHAnsi" w:hAnsiTheme="minorHAnsi" w:cstheme="minorHAnsi"/>
          <w:sz w:val="20"/>
          <w:szCs w:val="20"/>
          <w:highlight w:val="white"/>
        </w:rPr>
        <w:t xml:space="preserve">Psychoedukacja dla przyszłych pracodawców daje im możliwość poznania podstawowych praw i zasad właściwego zachowania w kontakcie z pracownikiem z niepełnosprawnością. </w:t>
      </w:r>
      <w:bookmarkStart w:id="64" w:name="_Toc515145405"/>
    </w:p>
    <w:p w14:paraId="0FA53E99" w14:textId="77777777" w:rsidR="00771077" w:rsidRPr="002416CF" w:rsidRDefault="00771077" w:rsidP="00987BDD">
      <w:pPr>
        <w:spacing w:after="120"/>
        <w:ind w:left="66"/>
        <w:rPr>
          <w:rFonts w:asciiTheme="minorHAnsi" w:hAnsiTheme="minorHAnsi" w:cstheme="minorHAnsi"/>
          <w:b/>
          <w:i/>
          <w:color w:val="002060"/>
        </w:rPr>
      </w:pPr>
      <w:r w:rsidRPr="002416CF">
        <w:rPr>
          <w:rFonts w:asciiTheme="minorHAnsi" w:hAnsiTheme="minorHAnsi" w:cstheme="minorHAnsi"/>
          <w:b/>
          <w:i/>
          <w:color w:val="002060"/>
        </w:rPr>
        <w:t>Efekty</w:t>
      </w:r>
      <w:bookmarkEnd w:id="64"/>
      <w:r w:rsidRPr="002416CF">
        <w:rPr>
          <w:rFonts w:asciiTheme="minorHAnsi" w:hAnsiTheme="minorHAnsi" w:cstheme="minorHAnsi"/>
          <w:b/>
          <w:i/>
          <w:color w:val="002060"/>
        </w:rPr>
        <w:t xml:space="preserve"> procesu</w:t>
      </w:r>
    </w:p>
    <w:p w14:paraId="515F2269" w14:textId="09EC7A42" w:rsidR="00771077" w:rsidRPr="00987BDD" w:rsidRDefault="00771077" w:rsidP="000C0789">
      <w:pPr>
        <w:pStyle w:val="Akapitzlist"/>
        <w:numPr>
          <w:ilvl w:val="0"/>
          <w:numId w:val="84"/>
        </w:numPr>
        <w:spacing w:after="120"/>
        <w:ind w:left="851"/>
        <w:rPr>
          <w:rFonts w:asciiTheme="minorHAnsi" w:hAnsiTheme="minorHAnsi" w:cstheme="minorHAnsi"/>
          <w:color w:val="222222"/>
          <w:sz w:val="20"/>
          <w:szCs w:val="20"/>
        </w:rPr>
      </w:pPr>
      <w:r w:rsidRPr="00987BDD">
        <w:rPr>
          <w:rFonts w:asciiTheme="minorHAnsi" w:hAnsiTheme="minorHAnsi" w:cstheme="minorHAnsi"/>
          <w:color w:val="222222"/>
          <w:sz w:val="20"/>
          <w:szCs w:val="20"/>
          <w:highlight w:val="white"/>
        </w:rPr>
        <w:t xml:space="preserve">Za wskaźniki sukcesu w rehabilitacji psychospołecznej można uznać akceptację siebie w nowej sytuacji, aktywną realizację celów rehabilitacji, a także wizję własnych zadań </w:t>
      </w:r>
      <w:r w:rsidR="00081D17" w:rsidRPr="00987BDD">
        <w:rPr>
          <w:rFonts w:asciiTheme="minorHAnsi" w:hAnsiTheme="minorHAnsi" w:cstheme="minorHAnsi"/>
          <w:sz w:val="20"/>
          <w:szCs w:val="20"/>
          <w:highlight w:val="white"/>
        </w:rPr>
        <w:t>życiowych</w:t>
      </w:r>
      <w:r w:rsidRPr="00987BDD">
        <w:rPr>
          <w:rFonts w:asciiTheme="minorHAnsi" w:hAnsiTheme="minorHAnsi" w:cstheme="minorHAnsi"/>
          <w:sz w:val="20"/>
          <w:szCs w:val="20"/>
          <w:highlight w:val="white"/>
        </w:rPr>
        <w:t xml:space="preserve"> - osoba z niepełnosprawnością</w:t>
      </w:r>
      <w:r w:rsidRPr="00987BDD">
        <w:rPr>
          <w:rFonts w:asciiTheme="minorHAnsi" w:hAnsiTheme="minorHAnsi" w:cstheme="minorHAnsi"/>
          <w:color w:val="222222"/>
          <w:sz w:val="20"/>
          <w:szCs w:val="20"/>
          <w:highlight w:val="white"/>
        </w:rPr>
        <w:t xml:space="preserve"> funkcjonuje jako aktywny podmiot i pełnoprawny członek społeczeństwa. </w:t>
      </w:r>
      <w:r w:rsidRPr="00987BDD">
        <w:rPr>
          <w:rFonts w:asciiTheme="minorHAnsi" w:hAnsiTheme="minorHAnsi" w:cstheme="minorHAnsi"/>
          <w:color w:val="222222"/>
          <w:sz w:val="20"/>
          <w:szCs w:val="20"/>
        </w:rPr>
        <w:t>Zwrócona więc zostanie uwaga na następujące wskaźniki:</w:t>
      </w:r>
    </w:p>
    <w:p w14:paraId="49B80424" w14:textId="77777777" w:rsidR="00771077" w:rsidRPr="00987BDD" w:rsidRDefault="00771077" w:rsidP="000C0789">
      <w:pPr>
        <w:pStyle w:val="Normalny1"/>
        <w:numPr>
          <w:ilvl w:val="0"/>
          <w:numId w:val="89"/>
        </w:numPr>
        <w:spacing w:after="120"/>
        <w:ind w:left="1134" w:hanging="284"/>
        <w:rPr>
          <w:rFonts w:asciiTheme="minorHAnsi" w:hAnsiTheme="minorHAnsi" w:cstheme="minorHAnsi"/>
          <w:color w:val="222222"/>
          <w:sz w:val="20"/>
          <w:szCs w:val="20"/>
        </w:rPr>
      </w:pPr>
      <w:r w:rsidRPr="00987BDD">
        <w:rPr>
          <w:rFonts w:asciiTheme="minorHAnsi" w:hAnsiTheme="minorHAnsi" w:cstheme="minorHAnsi"/>
          <w:color w:val="222222"/>
          <w:sz w:val="20"/>
          <w:szCs w:val="20"/>
        </w:rPr>
        <w:t>Utrzymanie/wzrost motywacji do podjęcia pracy oraz do podejmowania aktywności w różnych obszarach własnego życia;</w:t>
      </w:r>
    </w:p>
    <w:p w14:paraId="3383A56E" w14:textId="77777777" w:rsidR="00771077" w:rsidRPr="00987BDD" w:rsidRDefault="00771077" w:rsidP="000C0789">
      <w:pPr>
        <w:pStyle w:val="Normalny1"/>
        <w:numPr>
          <w:ilvl w:val="0"/>
          <w:numId w:val="89"/>
        </w:numPr>
        <w:spacing w:after="120"/>
        <w:ind w:left="1134" w:hanging="284"/>
        <w:rPr>
          <w:rFonts w:asciiTheme="minorHAnsi" w:hAnsiTheme="minorHAnsi" w:cstheme="minorHAnsi"/>
          <w:sz w:val="20"/>
          <w:szCs w:val="20"/>
        </w:rPr>
      </w:pPr>
      <w:r w:rsidRPr="00987BDD">
        <w:rPr>
          <w:rFonts w:asciiTheme="minorHAnsi" w:hAnsiTheme="minorHAnsi" w:cstheme="minorHAnsi"/>
          <w:sz w:val="20"/>
          <w:szCs w:val="20"/>
        </w:rPr>
        <w:t>Akceptacja własnego stanu funkcjonalnego i podjęcie zatrudnienia;</w:t>
      </w:r>
    </w:p>
    <w:p w14:paraId="5C6E4A52" w14:textId="77777777" w:rsidR="00771077" w:rsidRPr="00987BDD" w:rsidRDefault="00771077" w:rsidP="000C0789">
      <w:pPr>
        <w:pStyle w:val="Normalny1"/>
        <w:numPr>
          <w:ilvl w:val="0"/>
          <w:numId w:val="89"/>
        </w:numPr>
        <w:spacing w:after="120"/>
        <w:ind w:left="1134" w:hanging="284"/>
        <w:rPr>
          <w:rFonts w:asciiTheme="minorHAnsi" w:hAnsiTheme="minorHAnsi" w:cstheme="minorHAnsi"/>
          <w:sz w:val="20"/>
          <w:szCs w:val="20"/>
        </w:rPr>
      </w:pPr>
      <w:r w:rsidRPr="00987BDD">
        <w:rPr>
          <w:rFonts w:asciiTheme="minorHAnsi" w:hAnsiTheme="minorHAnsi" w:cstheme="minorHAnsi"/>
          <w:sz w:val="20"/>
          <w:szCs w:val="20"/>
        </w:rPr>
        <w:t>Poczucie własnej wartości oraz realizacja założonych celów.</w:t>
      </w:r>
    </w:p>
    <w:p w14:paraId="24802168" w14:textId="3CFBB8C9" w:rsidR="00771077" w:rsidRPr="00A369B1" w:rsidRDefault="00714DE0" w:rsidP="00771077">
      <w:pPr>
        <w:pStyle w:val="Normalny1"/>
        <w:spacing w:after="120"/>
        <w:ind w:left="567"/>
        <w:jc w:val="both"/>
        <w:rPr>
          <w:rFonts w:asciiTheme="minorHAnsi" w:hAnsiTheme="minorHAnsi" w:cstheme="minorHAnsi"/>
          <w:b/>
          <w:i/>
          <w:color w:val="002060"/>
        </w:rPr>
      </w:pPr>
      <w:r>
        <w:rPr>
          <w:rFonts w:asciiTheme="minorHAnsi" w:hAnsiTheme="minorHAnsi" w:cstheme="minorHAnsi"/>
          <w:b/>
          <w:i/>
          <w:color w:val="002060"/>
        </w:rPr>
        <w:t>S</w:t>
      </w:r>
      <w:r w:rsidR="00771077" w:rsidRPr="00A369B1">
        <w:rPr>
          <w:rFonts w:asciiTheme="minorHAnsi" w:hAnsiTheme="minorHAnsi" w:cstheme="minorHAnsi"/>
          <w:b/>
          <w:i/>
          <w:color w:val="002060"/>
        </w:rPr>
        <w:t>chemat procesu</w:t>
      </w:r>
    </w:p>
    <w:tbl>
      <w:tblPr>
        <w:tblStyle w:val="redniasiatka3akcent1"/>
        <w:tblW w:w="9237" w:type="dxa"/>
        <w:tblInd w:w="392" w:type="dxa"/>
        <w:tblLayout w:type="fixed"/>
        <w:tblLook w:val="04A0" w:firstRow="1" w:lastRow="0" w:firstColumn="1" w:lastColumn="0" w:noHBand="0" w:noVBand="1"/>
      </w:tblPr>
      <w:tblGrid>
        <w:gridCol w:w="544"/>
        <w:gridCol w:w="1632"/>
        <w:gridCol w:w="1791"/>
        <w:gridCol w:w="5270"/>
      </w:tblGrid>
      <w:tr w:rsidR="00771077" w:rsidRPr="00FA7233" w14:paraId="3A3E02F3" w14:textId="77777777" w:rsidTr="00E94107">
        <w:trPr>
          <w:cnfStyle w:val="100000000000" w:firstRow="1" w:lastRow="0" w:firstColumn="0" w:lastColumn="0" w:oddVBand="0" w:evenVBand="0" w:oddHBand="0"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544" w:type="dxa"/>
          </w:tcPr>
          <w:p w14:paraId="628E5564" w14:textId="77777777" w:rsidR="00771077" w:rsidRPr="00793F8C" w:rsidRDefault="00771077" w:rsidP="001A669D">
            <w:pPr>
              <w:pStyle w:val="Bezodstpw"/>
              <w:jc w:val="both"/>
              <w:rPr>
                <w:rFonts w:asciiTheme="minorHAnsi" w:hAnsiTheme="minorHAnsi" w:cstheme="minorHAnsi"/>
                <w:color w:val="002060"/>
                <w:sz w:val="18"/>
                <w:szCs w:val="18"/>
                <w:lang w:val="pl-PL"/>
              </w:rPr>
            </w:pPr>
            <w:r w:rsidRPr="00793F8C">
              <w:rPr>
                <w:rFonts w:asciiTheme="minorHAnsi" w:hAnsiTheme="minorHAnsi" w:cstheme="minorHAnsi"/>
                <w:color w:val="002060"/>
                <w:sz w:val="18"/>
                <w:szCs w:val="18"/>
                <w:lang w:val="pl-PL"/>
              </w:rPr>
              <w:t xml:space="preserve">Nr </w:t>
            </w:r>
          </w:p>
          <w:p w14:paraId="096EC987" w14:textId="77777777" w:rsidR="00771077" w:rsidRPr="00793F8C" w:rsidRDefault="00771077" w:rsidP="001A669D">
            <w:pPr>
              <w:pStyle w:val="Bezodstpw"/>
              <w:jc w:val="both"/>
              <w:rPr>
                <w:rFonts w:asciiTheme="minorHAnsi" w:hAnsiTheme="minorHAnsi" w:cstheme="minorHAnsi"/>
                <w:color w:val="002060"/>
                <w:sz w:val="18"/>
                <w:szCs w:val="18"/>
                <w:lang w:val="pl-PL"/>
              </w:rPr>
            </w:pPr>
          </w:p>
        </w:tc>
        <w:tc>
          <w:tcPr>
            <w:tcW w:w="1632" w:type="dxa"/>
          </w:tcPr>
          <w:p w14:paraId="7A35FE9B" w14:textId="77777777" w:rsidR="00771077" w:rsidRPr="00793F8C" w:rsidRDefault="00771077" w:rsidP="00987BDD">
            <w:pPr>
              <w:pStyle w:val="Bezodstpw"/>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2060"/>
                <w:sz w:val="18"/>
                <w:szCs w:val="18"/>
                <w:lang w:val="pl-PL"/>
              </w:rPr>
            </w:pPr>
            <w:r w:rsidRPr="00793F8C">
              <w:rPr>
                <w:rFonts w:asciiTheme="minorHAnsi" w:hAnsiTheme="minorHAnsi" w:cstheme="minorHAnsi"/>
                <w:color w:val="002060"/>
                <w:sz w:val="18"/>
                <w:szCs w:val="18"/>
                <w:lang w:val="pl-PL"/>
              </w:rPr>
              <w:t>Operacja:</w:t>
            </w:r>
          </w:p>
        </w:tc>
        <w:tc>
          <w:tcPr>
            <w:tcW w:w="1791" w:type="dxa"/>
          </w:tcPr>
          <w:p w14:paraId="047573DA" w14:textId="77777777" w:rsidR="00771077" w:rsidRPr="00793F8C" w:rsidRDefault="00771077" w:rsidP="00987BDD">
            <w:pPr>
              <w:pStyle w:val="Bezodstpw"/>
              <w:ind w:right="-10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2060"/>
                <w:sz w:val="18"/>
                <w:szCs w:val="18"/>
                <w:lang w:val="pl-PL"/>
              </w:rPr>
            </w:pPr>
            <w:r w:rsidRPr="00793F8C">
              <w:rPr>
                <w:rFonts w:asciiTheme="minorHAnsi" w:hAnsiTheme="minorHAnsi" w:cstheme="minorHAnsi"/>
                <w:color w:val="002060"/>
                <w:sz w:val="18"/>
                <w:szCs w:val="18"/>
                <w:lang w:val="pl-PL"/>
              </w:rPr>
              <w:t>Realizator:</w:t>
            </w:r>
          </w:p>
        </w:tc>
        <w:tc>
          <w:tcPr>
            <w:tcW w:w="5270" w:type="dxa"/>
          </w:tcPr>
          <w:p w14:paraId="28EA2945" w14:textId="77777777" w:rsidR="00771077" w:rsidRPr="00793F8C" w:rsidRDefault="00771077" w:rsidP="00987BDD">
            <w:pPr>
              <w:pStyle w:val="Bezodstpw"/>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2060"/>
                <w:sz w:val="18"/>
                <w:szCs w:val="18"/>
                <w:lang w:val="pl-PL"/>
              </w:rPr>
            </w:pPr>
            <w:r w:rsidRPr="00793F8C">
              <w:rPr>
                <w:rFonts w:asciiTheme="minorHAnsi" w:hAnsiTheme="minorHAnsi" w:cstheme="minorHAnsi"/>
                <w:color w:val="002060"/>
                <w:sz w:val="18"/>
                <w:szCs w:val="18"/>
                <w:lang w:val="pl-PL"/>
              </w:rPr>
              <w:t>Krótki opis:</w:t>
            </w:r>
          </w:p>
        </w:tc>
      </w:tr>
      <w:tr w:rsidR="00771077" w:rsidRPr="00FA7233" w14:paraId="1F8C7D75" w14:textId="77777777" w:rsidTr="00E94107">
        <w:trPr>
          <w:cnfStyle w:val="000000100000" w:firstRow="0" w:lastRow="0" w:firstColumn="0" w:lastColumn="0" w:oddVBand="0" w:evenVBand="0" w:oddHBand="1" w:evenHBand="0" w:firstRowFirstColumn="0" w:firstRowLastColumn="0" w:lastRowFirstColumn="0" w:lastRowLastColumn="0"/>
          <w:trHeight w:val="1501"/>
        </w:trPr>
        <w:tc>
          <w:tcPr>
            <w:cnfStyle w:val="001000000000" w:firstRow="0" w:lastRow="0" w:firstColumn="1" w:lastColumn="0" w:oddVBand="0" w:evenVBand="0" w:oddHBand="0" w:evenHBand="0" w:firstRowFirstColumn="0" w:firstRowLastColumn="0" w:lastRowFirstColumn="0" w:lastRowLastColumn="0"/>
            <w:tcW w:w="544" w:type="dxa"/>
          </w:tcPr>
          <w:p w14:paraId="7803F7AB" w14:textId="77777777" w:rsidR="00771077" w:rsidRPr="00793F8C" w:rsidRDefault="00771077" w:rsidP="001A669D">
            <w:pPr>
              <w:pStyle w:val="Bezodstpw"/>
              <w:jc w:val="both"/>
              <w:rPr>
                <w:rFonts w:asciiTheme="minorHAnsi" w:hAnsiTheme="minorHAnsi" w:cstheme="minorHAnsi"/>
                <w:color w:val="002060"/>
                <w:sz w:val="18"/>
                <w:szCs w:val="18"/>
                <w:lang w:val="pl-PL"/>
              </w:rPr>
            </w:pPr>
            <w:r w:rsidRPr="00793F8C">
              <w:rPr>
                <w:rFonts w:asciiTheme="minorHAnsi" w:hAnsiTheme="minorHAnsi" w:cstheme="minorHAnsi"/>
                <w:color w:val="002060"/>
                <w:sz w:val="18"/>
                <w:szCs w:val="18"/>
                <w:lang w:val="pl-PL"/>
              </w:rPr>
              <w:lastRenderedPageBreak/>
              <w:t>3b.1</w:t>
            </w:r>
          </w:p>
        </w:tc>
        <w:tc>
          <w:tcPr>
            <w:tcW w:w="1632" w:type="dxa"/>
          </w:tcPr>
          <w:p w14:paraId="4B4161B1" w14:textId="77777777" w:rsidR="00771077" w:rsidRPr="00FA7233" w:rsidRDefault="00771077" w:rsidP="00987BDD">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Ocena początkowa</w:t>
            </w:r>
          </w:p>
        </w:tc>
        <w:tc>
          <w:tcPr>
            <w:tcW w:w="1791" w:type="dxa"/>
          </w:tcPr>
          <w:p w14:paraId="264DA5D5" w14:textId="77777777" w:rsidR="00771077" w:rsidRPr="00FA7233" w:rsidRDefault="00771077" w:rsidP="00987B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bidi="en-US"/>
              </w:rPr>
            </w:pPr>
            <w:r w:rsidRPr="00FA7233">
              <w:rPr>
                <w:rFonts w:asciiTheme="minorHAnsi" w:hAnsiTheme="minorHAnsi" w:cstheme="minorHAnsi"/>
                <w:color w:val="000000"/>
                <w:sz w:val="18"/>
                <w:szCs w:val="18"/>
                <w:lang w:bidi="en-US"/>
              </w:rPr>
              <w:t>Zespół rehabilitacyjny (ORK/ORKZP) oraz zespół prowadzący ocenę kompetencji zawodowych</w:t>
            </w:r>
          </w:p>
        </w:tc>
        <w:tc>
          <w:tcPr>
            <w:tcW w:w="5270" w:type="dxa"/>
          </w:tcPr>
          <w:p w14:paraId="1E089720" w14:textId="77777777" w:rsidR="00771077" w:rsidRDefault="00771077" w:rsidP="00987BDD">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Opis w p</w:t>
            </w:r>
            <w:r w:rsidR="00081D17">
              <w:rPr>
                <w:rFonts w:asciiTheme="minorHAnsi" w:hAnsiTheme="minorHAnsi" w:cstheme="minorHAnsi"/>
                <w:color w:val="000000"/>
                <w:sz w:val="18"/>
                <w:szCs w:val="18"/>
                <w:lang w:val="pl-PL"/>
              </w:rPr>
              <w:t>r</w:t>
            </w:r>
            <w:r w:rsidRPr="00FA7233">
              <w:rPr>
                <w:rFonts w:asciiTheme="minorHAnsi" w:hAnsiTheme="minorHAnsi" w:cstheme="minorHAnsi"/>
                <w:color w:val="000000"/>
                <w:sz w:val="18"/>
                <w:szCs w:val="18"/>
                <w:lang w:val="pl-PL"/>
              </w:rPr>
              <w:t>ocesie 2 - 2.</w:t>
            </w:r>
            <w:r w:rsidR="00281217">
              <w:rPr>
                <w:rFonts w:asciiTheme="minorHAnsi" w:hAnsiTheme="minorHAnsi" w:cstheme="minorHAnsi"/>
                <w:color w:val="000000"/>
                <w:sz w:val="18"/>
                <w:szCs w:val="18"/>
                <w:lang w:val="pl-PL"/>
              </w:rPr>
              <w:t>3</w:t>
            </w:r>
          </w:p>
          <w:p w14:paraId="0BDFB0C0" w14:textId="3CF8A228" w:rsidR="006317B6" w:rsidRPr="00FA7233" w:rsidRDefault="006317B6" w:rsidP="00987BDD">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p>
        </w:tc>
      </w:tr>
      <w:tr w:rsidR="00771077" w:rsidRPr="00FA7233" w14:paraId="392CF255" w14:textId="77777777" w:rsidTr="00E94107">
        <w:trPr>
          <w:trHeight w:val="727"/>
        </w:trPr>
        <w:tc>
          <w:tcPr>
            <w:cnfStyle w:val="001000000000" w:firstRow="0" w:lastRow="0" w:firstColumn="1" w:lastColumn="0" w:oddVBand="0" w:evenVBand="0" w:oddHBand="0" w:evenHBand="0" w:firstRowFirstColumn="0" w:firstRowLastColumn="0" w:lastRowFirstColumn="0" w:lastRowLastColumn="0"/>
            <w:tcW w:w="544" w:type="dxa"/>
          </w:tcPr>
          <w:p w14:paraId="6BB5C4D2" w14:textId="77777777" w:rsidR="00771077" w:rsidRPr="00793F8C" w:rsidRDefault="00771077" w:rsidP="001A669D">
            <w:pPr>
              <w:pStyle w:val="Bezodstpw"/>
              <w:jc w:val="both"/>
              <w:rPr>
                <w:rFonts w:asciiTheme="minorHAnsi" w:hAnsiTheme="minorHAnsi" w:cstheme="minorHAnsi"/>
                <w:color w:val="002060"/>
                <w:sz w:val="18"/>
                <w:szCs w:val="18"/>
                <w:lang w:val="pl-PL"/>
              </w:rPr>
            </w:pPr>
            <w:r w:rsidRPr="00793F8C">
              <w:rPr>
                <w:rFonts w:asciiTheme="minorHAnsi" w:hAnsiTheme="minorHAnsi" w:cstheme="minorHAnsi"/>
                <w:color w:val="002060"/>
                <w:sz w:val="18"/>
                <w:szCs w:val="18"/>
                <w:lang w:val="pl-PL"/>
              </w:rPr>
              <w:t>3b.2</w:t>
            </w:r>
          </w:p>
        </w:tc>
        <w:tc>
          <w:tcPr>
            <w:tcW w:w="1632" w:type="dxa"/>
          </w:tcPr>
          <w:p w14:paraId="374CABE5" w14:textId="77777777" w:rsidR="00771077" w:rsidRPr="00FA7233" w:rsidRDefault="00771077" w:rsidP="00987BDD">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 xml:space="preserve">Przygotowanie Indywidualnego Programu Rehabilitacji </w:t>
            </w:r>
          </w:p>
        </w:tc>
        <w:tc>
          <w:tcPr>
            <w:tcW w:w="1791" w:type="dxa"/>
          </w:tcPr>
          <w:p w14:paraId="136B308F" w14:textId="770FE6AC" w:rsidR="00771077" w:rsidRPr="00FA7233" w:rsidRDefault="00771077" w:rsidP="00987BDD">
            <w:pPr>
              <w:pStyle w:val="Bezodstpw"/>
              <w:ind w:right="-10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proofErr w:type="spellStart"/>
            <w:r w:rsidRPr="00FA7233">
              <w:rPr>
                <w:rFonts w:asciiTheme="minorHAnsi" w:hAnsiTheme="minorHAnsi" w:cstheme="minorHAnsi"/>
                <w:color w:val="000000"/>
                <w:sz w:val="18"/>
                <w:szCs w:val="18"/>
              </w:rPr>
              <w:t>Zespół</w:t>
            </w:r>
            <w:proofErr w:type="spellEnd"/>
            <w:r w:rsidRPr="00FA7233">
              <w:rPr>
                <w:rFonts w:asciiTheme="minorHAnsi" w:hAnsiTheme="minorHAnsi" w:cstheme="minorHAnsi"/>
                <w:color w:val="000000"/>
                <w:sz w:val="18"/>
                <w:szCs w:val="18"/>
              </w:rPr>
              <w:t xml:space="preserve"> </w:t>
            </w:r>
            <w:proofErr w:type="spellStart"/>
            <w:r w:rsidRPr="00FA7233">
              <w:rPr>
                <w:rFonts w:asciiTheme="minorHAnsi" w:hAnsiTheme="minorHAnsi" w:cstheme="minorHAnsi"/>
                <w:color w:val="000000"/>
                <w:sz w:val="18"/>
                <w:szCs w:val="18"/>
              </w:rPr>
              <w:t>rehabilitacyjny</w:t>
            </w:r>
            <w:proofErr w:type="spellEnd"/>
            <w:r w:rsidRPr="00FA7233">
              <w:rPr>
                <w:rFonts w:asciiTheme="minorHAnsi" w:hAnsiTheme="minorHAnsi" w:cstheme="minorHAnsi"/>
                <w:color w:val="000000"/>
                <w:sz w:val="18"/>
                <w:szCs w:val="18"/>
              </w:rPr>
              <w:t xml:space="preserve"> OR</w:t>
            </w:r>
            <w:r w:rsidR="006317B6">
              <w:rPr>
                <w:rFonts w:asciiTheme="minorHAnsi" w:hAnsiTheme="minorHAnsi" w:cstheme="minorHAnsi"/>
                <w:color w:val="000000"/>
                <w:sz w:val="18"/>
                <w:szCs w:val="18"/>
              </w:rPr>
              <w:t>K</w:t>
            </w:r>
            <w:r w:rsidRPr="00FA7233">
              <w:rPr>
                <w:rFonts w:asciiTheme="minorHAnsi" w:hAnsiTheme="minorHAnsi" w:cstheme="minorHAnsi"/>
                <w:color w:val="000000"/>
                <w:sz w:val="18"/>
                <w:szCs w:val="18"/>
              </w:rPr>
              <w:t xml:space="preserve"> /ORKZP</w:t>
            </w:r>
          </w:p>
        </w:tc>
        <w:tc>
          <w:tcPr>
            <w:tcW w:w="5270" w:type="dxa"/>
          </w:tcPr>
          <w:p w14:paraId="1232928D" w14:textId="77777777" w:rsidR="00771077" w:rsidRPr="00FA7233" w:rsidRDefault="00771077" w:rsidP="00987BDD">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Opis w procesie 3 – 3.4</w:t>
            </w:r>
          </w:p>
        </w:tc>
      </w:tr>
      <w:tr w:rsidR="00771077" w:rsidRPr="00FA7233" w14:paraId="6CC481BC" w14:textId="77777777" w:rsidTr="00E94107">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544" w:type="dxa"/>
          </w:tcPr>
          <w:p w14:paraId="0C5968D2" w14:textId="77777777" w:rsidR="00771077" w:rsidRPr="00793F8C" w:rsidRDefault="00771077" w:rsidP="001A669D">
            <w:pPr>
              <w:pStyle w:val="Bezodstpw"/>
              <w:jc w:val="both"/>
              <w:rPr>
                <w:rFonts w:asciiTheme="minorHAnsi" w:hAnsiTheme="minorHAnsi" w:cstheme="minorHAnsi"/>
                <w:color w:val="002060"/>
                <w:sz w:val="18"/>
                <w:szCs w:val="18"/>
                <w:lang w:val="pl-PL"/>
              </w:rPr>
            </w:pPr>
            <w:r w:rsidRPr="00793F8C">
              <w:rPr>
                <w:rFonts w:asciiTheme="minorHAnsi" w:hAnsiTheme="minorHAnsi" w:cstheme="minorHAnsi"/>
                <w:color w:val="002060"/>
                <w:sz w:val="18"/>
                <w:szCs w:val="18"/>
                <w:lang w:val="pl-PL"/>
              </w:rPr>
              <w:t>3b.3</w:t>
            </w:r>
          </w:p>
        </w:tc>
        <w:tc>
          <w:tcPr>
            <w:tcW w:w="1632" w:type="dxa"/>
          </w:tcPr>
          <w:p w14:paraId="5D16EDC5" w14:textId="77777777" w:rsidR="00771077" w:rsidRPr="00FA7233" w:rsidRDefault="00771077" w:rsidP="00987BDD">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Realizacja IPR – moduł psychospołeczny – oddziaływanie skierowane do Uczestnika</w:t>
            </w:r>
          </w:p>
        </w:tc>
        <w:tc>
          <w:tcPr>
            <w:tcW w:w="1791" w:type="dxa"/>
          </w:tcPr>
          <w:p w14:paraId="53AC8238" w14:textId="511C7B73" w:rsidR="00771077" w:rsidRPr="00FA7233" w:rsidRDefault="00771077" w:rsidP="00987BDD">
            <w:pPr>
              <w:pStyle w:val="Bezodstpw"/>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 xml:space="preserve">Psycholog (ORK)/ Psycholog </w:t>
            </w:r>
            <w:r w:rsidR="00F37362">
              <w:rPr>
                <w:rFonts w:asciiTheme="minorHAnsi" w:hAnsiTheme="minorHAnsi" w:cstheme="minorHAnsi"/>
                <w:color w:val="000000"/>
                <w:sz w:val="18"/>
                <w:szCs w:val="18"/>
                <w:lang w:val="pl-PL"/>
              </w:rPr>
              <w:t>k</w:t>
            </w:r>
            <w:r w:rsidRPr="00FA7233">
              <w:rPr>
                <w:rFonts w:asciiTheme="minorHAnsi" w:hAnsiTheme="minorHAnsi" w:cstheme="minorHAnsi"/>
                <w:color w:val="000000"/>
                <w:sz w:val="18"/>
                <w:szCs w:val="18"/>
                <w:lang w:val="pl-PL"/>
              </w:rPr>
              <w:t>liniczny, Psychoterapeuta, Psycholog (ORKZP)</w:t>
            </w:r>
          </w:p>
        </w:tc>
        <w:tc>
          <w:tcPr>
            <w:tcW w:w="5270" w:type="dxa"/>
          </w:tcPr>
          <w:p w14:paraId="5B392229" w14:textId="77777777" w:rsidR="00793F8C" w:rsidRDefault="00793F8C" w:rsidP="00793F8C">
            <w:pPr>
              <w:pStyle w:val="Bezodstpw"/>
              <w:ind w:left="340" w:hanging="3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Pr>
                <w:rFonts w:asciiTheme="minorHAnsi" w:hAnsiTheme="minorHAnsi" w:cstheme="minorHAnsi"/>
                <w:color w:val="000000"/>
                <w:sz w:val="18"/>
                <w:szCs w:val="18"/>
                <w:lang w:val="pl-PL"/>
              </w:rPr>
              <w:t xml:space="preserve">1.     </w:t>
            </w:r>
            <w:r w:rsidR="00771077" w:rsidRPr="00FA7233">
              <w:rPr>
                <w:rFonts w:asciiTheme="minorHAnsi" w:hAnsiTheme="minorHAnsi" w:cstheme="minorHAnsi"/>
                <w:color w:val="000000"/>
                <w:sz w:val="18"/>
                <w:szCs w:val="18"/>
                <w:lang w:val="pl-PL"/>
              </w:rPr>
              <w:t xml:space="preserve">Uczestnik na podstawie zapisów w IPR realizuje proces rehabilitacji kompleksowej w module psychospołecznym. </w:t>
            </w:r>
          </w:p>
          <w:p w14:paraId="1C0C8E84" w14:textId="07B05954" w:rsidR="00771077" w:rsidRPr="00FA7233" w:rsidRDefault="00793F8C" w:rsidP="00793F8C">
            <w:pPr>
              <w:pStyle w:val="Bezodstpw"/>
              <w:ind w:left="340" w:hanging="3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Pr>
                <w:rFonts w:asciiTheme="minorHAnsi" w:hAnsiTheme="minorHAnsi" w:cstheme="minorHAnsi"/>
                <w:color w:val="000000"/>
                <w:sz w:val="18"/>
                <w:szCs w:val="18"/>
                <w:lang w:val="pl-PL"/>
              </w:rPr>
              <w:t xml:space="preserve">2.     </w:t>
            </w:r>
            <w:r w:rsidR="00771077" w:rsidRPr="00FA7233">
              <w:rPr>
                <w:rFonts w:asciiTheme="minorHAnsi" w:hAnsiTheme="minorHAnsi" w:cstheme="minorHAnsi"/>
                <w:color w:val="000000"/>
                <w:sz w:val="18"/>
                <w:szCs w:val="18"/>
                <w:lang w:val="pl-PL"/>
              </w:rPr>
              <w:t xml:space="preserve">Uczestnik może mieć zalecone różne formy terapii, zależnie od potrzeb (indywidualne i grupowe). </w:t>
            </w:r>
            <w:r>
              <w:rPr>
                <w:rFonts w:asciiTheme="minorHAnsi" w:hAnsiTheme="minorHAnsi" w:cstheme="minorHAnsi"/>
                <w:color w:val="000000"/>
                <w:sz w:val="18"/>
                <w:szCs w:val="18"/>
                <w:lang w:val="pl-PL"/>
              </w:rPr>
              <w:t xml:space="preserve">Ponadto </w:t>
            </w:r>
            <w:r w:rsidR="00771077" w:rsidRPr="00FA7233">
              <w:rPr>
                <w:rFonts w:asciiTheme="minorHAnsi" w:hAnsiTheme="minorHAnsi" w:cstheme="minorHAnsi"/>
                <w:color w:val="000000"/>
                <w:sz w:val="18"/>
                <w:szCs w:val="18"/>
                <w:lang w:val="pl-PL"/>
              </w:rPr>
              <w:t>w ramach rehabilitacji społecznej angażowanie Uczestnika w szereg działań integrujących społecznie i zawodowo.</w:t>
            </w:r>
          </w:p>
          <w:p w14:paraId="28C40E35" w14:textId="77777777" w:rsidR="00771077" w:rsidRPr="00FA7233" w:rsidRDefault="00771077" w:rsidP="00793F8C">
            <w:pPr>
              <w:pStyle w:val="Bezodstpw"/>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793F8C">
              <w:rPr>
                <w:rFonts w:asciiTheme="minorHAnsi" w:hAnsiTheme="minorHAnsi" w:cstheme="minorHAnsi"/>
                <w:b/>
                <w:bCs/>
                <w:color w:val="002060"/>
                <w:sz w:val="18"/>
                <w:szCs w:val="18"/>
                <w:lang w:val="pl-PL"/>
              </w:rPr>
              <w:t>Realizator:</w:t>
            </w:r>
            <w:r w:rsidRPr="00FA7233">
              <w:rPr>
                <w:rFonts w:asciiTheme="minorHAnsi" w:hAnsiTheme="minorHAnsi" w:cstheme="minorHAnsi"/>
                <w:color w:val="000000"/>
                <w:sz w:val="18"/>
                <w:szCs w:val="18"/>
                <w:lang w:val="pl-PL"/>
              </w:rPr>
              <w:t xml:space="preserve"> Psycholog</w:t>
            </w:r>
          </w:p>
          <w:p w14:paraId="0461E033" w14:textId="77777777" w:rsidR="00771077" w:rsidRPr="00FA7233" w:rsidRDefault="00771077" w:rsidP="00793F8C">
            <w:pPr>
              <w:pStyle w:val="Bezodstpw"/>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793F8C">
              <w:rPr>
                <w:rFonts w:asciiTheme="minorHAnsi" w:hAnsiTheme="minorHAnsi" w:cstheme="minorHAnsi"/>
                <w:b/>
                <w:bCs/>
                <w:color w:val="002060"/>
                <w:sz w:val="18"/>
                <w:szCs w:val="18"/>
                <w:lang w:val="pl-PL"/>
              </w:rPr>
              <w:t>Forma:</w:t>
            </w:r>
            <w:r w:rsidRPr="00793F8C">
              <w:rPr>
                <w:rFonts w:asciiTheme="minorHAnsi" w:hAnsiTheme="minorHAnsi" w:cstheme="minorHAnsi"/>
                <w:color w:val="002060"/>
                <w:sz w:val="18"/>
                <w:szCs w:val="18"/>
                <w:lang w:val="pl-PL"/>
              </w:rPr>
              <w:t xml:space="preserve"> </w:t>
            </w:r>
            <w:r w:rsidRPr="00FA7233">
              <w:rPr>
                <w:rFonts w:asciiTheme="minorHAnsi" w:hAnsiTheme="minorHAnsi" w:cstheme="minorHAnsi"/>
                <w:color w:val="000000"/>
                <w:sz w:val="18"/>
                <w:szCs w:val="18"/>
                <w:lang w:val="pl-PL"/>
              </w:rPr>
              <w:t xml:space="preserve">Terapia zgodna z IPR </w:t>
            </w:r>
          </w:p>
          <w:p w14:paraId="39E2A8F1" w14:textId="135FA3DD" w:rsidR="00771077" w:rsidRPr="00FA7233" w:rsidRDefault="00771077" w:rsidP="00793F8C">
            <w:pPr>
              <w:pStyle w:val="Bezodstpw"/>
              <w:ind w:left="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793F8C">
              <w:rPr>
                <w:rFonts w:asciiTheme="minorHAnsi" w:hAnsiTheme="minorHAnsi" w:cstheme="minorHAnsi"/>
                <w:b/>
                <w:color w:val="002060"/>
                <w:sz w:val="18"/>
                <w:szCs w:val="18"/>
                <w:lang w:val="pl-PL"/>
              </w:rPr>
              <w:t>Załączni</w:t>
            </w:r>
            <w:r w:rsidRPr="00793F8C">
              <w:rPr>
                <w:rFonts w:asciiTheme="minorHAnsi" w:hAnsiTheme="minorHAnsi" w:cstheme="minorHAnsi"/>
                <w:color w:val="002060"/>
                <w:sz w:val="18"/>
                <w:szCs w:val="18"/>
                <w:lang w:val="pl-PL"/>
              </w:rPr>
              <w:t>k:</w:t>
            </w:r>
            <w:r w:rsidRPr="00FA7233">
              <w:rPr>
                <w:rFonts w:asciiTheme="minorHAnsi" w:hAnsiTheme="minorHAnsi" w:cstheme="minorHAnsi"/>
                <w:color w:val="000000"/>
                <w:sz w:val="18"/>
                <w:szCs w:val="18"/>
                <w:lang w:val="pl-PL"/>
              </w:rPr>
              <w:t xml:space="preserve"> Indywidualny Program Rehabilitacji</w:t>
            </w:r>
          </w:p>
          <w:p w14:paraId="47780A08" w14:textId="77777777" w:rsidR="00771077" w:rsidRPr="00FA7233" w:rsidRDefault="00771077" w:rsidP="00793F8C">
            <w:pPr>
              <w:pStyle w:val="Bezodstpw"/>
              <w:ind w:left="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793F8C">
              <w:rPr>
                <w:rFonts w:asciiTheme="minorHAnsi" w:hAnsiTheme="minorHAnsi" w:cstheme="minorHAnsi"/>
                <w:b/>
                <w:color w:val="002060"/>
                <w:sz w:val="18"/>
                <w:szCs w:val="18"/>
                <w:lang w:val="pl-PL"/>
              </w:rPr>
              <w:t>Załącznik</w:t>
            </w:r>
            <w:r w:rsidRPr="00FA7233">
              <w:rPr>
                <w:rFonts w:asciiTheme="minorHAnsi" w:hAnsiTheme="minorHAnsi" w:cstheme="minorHAnsi"/>
                <w:b/>
                <w:color w:val="000000"/>
                <w:sz w:val="18"/>
                <w:szCs w:val="18"/>
                <w:lang w:val="pl-PL"/>
              </w:rPr>
              <w:t>:</w:t>
            </w:r>
            <w:r w:rsidRPr="00FA7233">
              <w:rPr>
                <w:rFonts w:asciiTheme="minorHAnsi" w:hAnsiTheme="minorHAnsi" w:cstheme="minorHAnsi"/>
                <w:color w:val="000000"/>
                <w:sz w:val="18"/>
                <w:szCs w:val="18"/>
                <w:lang w:val="pl-PL"/>
              </w:rPr>
              <w:t xml:space="preserve"> Metodologia pracy psychologa</w:t>
            </w:r>
          </w:p>
          <w:p w14:paraId="63259EA2" w14:textId="77777777" w:rsidR="00771077" w:rsidRPr="00FA7233" w:rsidRDefault="00771077" w:rsidP="00793F8C">
            <w:pPr>
              <w:pStyle w:val="Bezodstpw"/>
              <w:ind w:left="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793F8C">
              <w:rPr>
                <w:rFonts w:asciiTheme="minorHAnsi" w:hAnsiTheme="minorHAnsi" w:cstheme="minorHAnsi"/>
                <w:b/>
                <w:color w:val="002060"/>
                <w:sz w:val="18"/>
                <w:szCs w:val="18"/>
                <w:lang w:val="pl-PL"/>
              </w:rPr>
              <w:t>Załącznik</w:t>
            </w:r>
            <w:r w:rsidRPr="00FA7233">
              <w:rPr>
                <w:rFonts w:asciiTheme="minorHAnsi" w:hAnsiTheme="minorHAnsi" w:cstheme="minorHAnsi"/>
                <w:b/>
                <w:color w:val="000000"/>
                <w:sz w:val="18"/>
                <w:szCs w:val="18"/>
                <w:lang w:val="pl-PL"/>
              </w:rPr>
              <w:t xml:space="preserve">: </w:t>
            </w:r>
            <w:r w:rsidRPr="00FA7233">
              <w:rPr>
                <w:rFonts w:asciiTheme="minorHAnsi" w:hAnsiTheme="minorHAnsi" w:cstheme="minorHAnsi"/>
                <w:color w:val="000000"/>
                <w:sz w:val="18"/>
                <w:szCs w:val="18"/>
                <w:lang w:val="pl-PL"/>
              </w:rPr>
              <w:t xml:space="preserve">Karta Usługi Doradczej Psychologicznej </w:t>
            </w:r>
          </w:p>
          <w:p w14:paraId="3543A2DD" w14:textId="77777777" w:rsidR="00771077" w:rsidRPr="00FA7233" w:rsidRDefault="00771077" w:rsidP="00793F8C">
            <w:pPr>
              <w:pStyle w:val="Bezodstpw"/>
              <w:ind w:left="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793F8C">
              <w:rPr>
                <w:rFonts w:asciiTheme="minorHAnsi" w:hAnsiTheme="minorHAnsi" w:cstheme="minorHAnsi"/>
                <w:b/>
                <w:color w:val="002060"/>
                <w:sz w:val="18"/>
                <w:szCs w:val="18"/>
                <w:lang w:val="pl-PL"/>
              </w:rPr>
              <w:t>Załącznik</w:t>
            </w:r>
            <w:r w:rsidRPr="00FA7233">
              <w:rPr>
                <w:rFonts w:asciiTheme="minorHAnsi" w:hAnsiTheme="minorHAnsi" w:cstheme="minorHAnsi"/>
                <w:b/>
                <w:color w:val="000000"/>
                <w:sz w:val="18"/>
                <w:szCs w:val="18"/>
                <w:lang w:val="pl-PL"/>
              </w:rPr>
              <w:t xml:space="preserve">: </w:t>
            </w:r>
            <w:r w:rsidRPr="00FA7233">
              <w:rPr>
                <w:rFonts w:asciiTheme="minorHAnsi" w:hAnsiTheme="minorHAnsi" w:cstheme="minorHAnsi"/>
                <w:color w:val="000000"/>
                <w:sz w:val="18"/>
                <w:szCs w:val="18"/>
                <w:lang w:val="pl-PL"/>
              </w:rPr>
              <w:t xml:space="preserve">Dokumentacja porady grupowej (lista obecności) </w:t>
            </w:r>
          </w:p>
          <w:p w14:paraId="7ECBD558" w14:textId="77777777" w:rsidR="00771077" w:rsidRPr="00FA7233" w:rsidRDefault="00771077" w:rsidP="00793F8C">
            <w:pPr>
              <w:pStyle w:val="Bezodstpw"/>
              <w:ind w:left="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793F8C">
              <w:rPr>
                <w:rFonts w:asciiTheme="minorHAnsi" w:hAnsiTheme="minorHAnsi" w:cstheme="minorHAnsi"/>
                <w:b/>
                <w:color w:val="002060"/>
                <w:sz w:val="18"/>
                <w:szCs w:val="18"/>
                <w:lang w:val="pl-PL"/>
              </w:rPr>
              <w:t>Załącznik:</w:t>
            </w:r>
            <w:r w:rsidRPr="00FA7233">
              <w:rPr>
                <w:rFonts w:asciiTheme="minorHAnsi" w:hAnsiTheme="minorHAnsi" w:cstheme="minorHAnsi"/>
                <w:color w:val="000000"/>
                <w:sz w:val="18"/>
                <w:szCs w:val="18"/>
                <w:lang w:val="pl-PL"/>
              </w:rPr>
              <w:t xml:space="preserve"> Dziennik szkolenia</w:t>
            </w:r>
          </w:p>
        </w:tc>
      </w:tr>
      <w:tr w:rsidR="00771077" w:rsidRPr="00FA7233" w14:paraId="735B3B7F" w14:textId="77777777" w:rsidTr="00E94107">
        <w:trPr>
          <w:trHeight w:val="1220"/>
        </w:trPr>
        <w:tc>
          <w:tcPr>
            <w:cnfStyle w:val="001000000000" w:firstRow="0" w:lastRow="0" w:firstColumn="1" w:lastColumn="0" w:oddVBand="0" w:evenVBand="0" w:oddHBand="0" w:evenHBand="0" w:firstRowFirstColumn="0" w:firstRowLastColumn="0" w:lastRowFirstColumn="0" w:lastRowLastColumn="0"/>
            <w:tcW w:w="544" w:type="dxa"/>
          </w:tcPr>
          <w:p w14:paraId="49B1F15F" w14:textId="77777777" w:rsidR="00771077" w:rsidRPr="00793F8C" w:rsidRDefault="00771077" w:rsidP="001A669D">
            <w:pPr>
              <w:pStyle w:val="Bezodstpw"/>
              <w:jc w:val="both"/>
              <w:rPr>
                <w:rFonts w:asciiTheme="minorHAnsi" w:hAnsiTheme="minorHAnsi" w:cstheme="minorHAnsi"/>
                <w:color w:val="002060"/>
                <w:sz w:val="18"/>
                <w:szCs w:val="18"/>
                <w:lang w:val="pl-PL"/>
              </w:rPr>
            </w:pPr>
            <w:r w:rsidRPr="00793F8C">
              <w:rPr>
                <w:rFonts w:asciiTheme="minorHAnsi" w:hAnsiTheme="minorHAnsi" w:cstheme="minorHAnsi"/>
                <w:color w:val="002060"/>
                <w:sz w:val="18"/>
                <w:szCs w:val="18"/>
                <w:lang w:val="pl-PL"/>
              </w:rPr>
              <w:t>3b.4</w:t>
            </w:r>
          </w:p>
        </w:tc>
        <w:tc>
          <w:tcPr>
            <w:tcW w:w="1632" w:type="dxa"/>
          </w:tcPr>
          <w:p w14:paraId="4A85AEE4" w14:textId="77777777" w:rsidR="00771077" w:rsidRPr="00FA7233" w:rsidRDefault="00771077" w:rsidP="00987BDD">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Realizacja IPR – moduł psychospołeczny – oddziaływanie skierowane do otoczenia Uczestnika</w:t>
            </w:r>
          </w:p>
        </w:tc>
        <w:tc>
          <w:tcPr>
            <w:tcW w:w="1791" w:type="dxa"/>
          </w:tcPr>
          <w:p w14:paraId="05933174" w14:textId="6B1EA7BE" w:rsidR="00771077" w:rsidRPr="00FA7233" w:rsidRDefault="00771077" w:rsidP="00987BDD">
            <w:pPr>
              <w:pStyle w:val="Bezodstpw"/>
              <w:ind w:right="-10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 xml:space="preserve">Psycholog (ORK)/ Psycholog </w:t>
            </w:r>
            <w:r w:rsidR="00F37362">
              <w:rPr>
                <w:rFonts w:asciiTheme="minorHAnsi" w:hAnsiTheme="minorHAnsi" w:cstheme="minorHAnsi"/>
                <w:color w:val="000000"/>
                <w:sz w:val="18"/>
                <w:szCs w:val="18"/>
                <w:lang w:val="pl-PL"/>
              </w:rPr>
              <w:t>k</w:t>
            </w:r>
            <w:r w:rsidRPr="00FA7233">
              <w:rPr>
                <w:rFonts w:asciiTheme="minorHAnsi" w:hAnsiTheme="minorHAnsi" w:cstheme="minorHAnsi"/>
                <w:color w:val="000000"/>
                <w:sz w:val="18"/>
                <w:szCs w:val="18"/>
                <w:lang w:val="pl-PL"/>
              </w:rPr>
              <w:t>liniczny, Psychoterapeuta, Psycholog (ORKZP)</w:t>
            </w:r>
          </w:p>
        </w:tc>
        <w:tc>
          <w:tcPr>
            <w:tcW w:w="5270" w:type="dxa"/>
          </w:tcPr>
          <w:p w14:paraId="39ACCB33" w14:textId="77777777" w:rsidR="00793F8C" w:rsidRDefault="00771077" w:rsidP="000C0789">
            <w:pPr>
              <w:pStyle w:val="Bezodstpw"/>
              <w:numPr>
                <w:ilvl w:val="0"/>
                <w:numId w:val="79"/>
              </w:numPr>
              <w:ind w:left="357"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Działania skierowane do środowisk społecznych (zgodnie ze zdiagnozowanymi p</w:t>
            </w:r>
            <w:r w:rsidR="00A36F85">
              <w:rPr>
                <w:rFonts w:asciiTheme="minorHAnsi" w:hAnsiTheme="minorHAnsi" w:cstheme="minorHAnsi"/>
                <w:color w:val="000000"/>
                <w:sz w:val="18"/>
                <w:szCs w:val="18"/>
                <w:lang w:val="pl-PL"/>
              </w:rPr>
              <w:t>otrz</w:t>
            </w:r>
            <w:r w:rsidRPr="00FA7233">
              <w:rPr>
                <w:rFonts w:asciiTheme="minorHAnsi" w:hAnsiTheme="minorHAnsi" w:cstheme="minorHAnsi"/>
                <w:color w:val="000000"/>
                <w:sz w:val="18"/>
                <w:szCs w:val="18"/>
                <w:lang w:val="pl-PL"/>
              </w:rPr>
              <w:t xml:space="preserve">ebami m.in. rodzin Uczestników), w których funkcjonują uczestnicy rehabilitacji oraz środowisk mających wpływ na kształtowanie postaw wobec osób niepełnosprawnych. </w:t>
            </w:r>
          </w:p>
          <w:p w14:paraId="7ADCF3B2" w14:textId="571E1F8A" w:rsidR="00771077" w:rsidRPr="00FA7233" w:rsidRDefault="00771077" w:rsidP="000C0789">
            <w:pPr>
              <w:pStyle w:val="Bezodstpw"/>
              <w:numPr>
                <w:ilvl w:val="0"/>
                <w:numId w:val="79"/>
              </w:numPr>
              <w:ind w:left="357"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W ramach oddziaływań o charakterze środowiskowym prowadzone będą zajęcia dla członków rodzin i pracodawców.</w:t>
            </w:r>
          </w:p>
          <w:p w14:paraId="097DFB96" w14:textId="77777777" w:rsidR="00771077" w:rsidRPr="00FA7233" w:rsidRDefault="00771077" w:rsidP="00793F8C">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793F8C">
              <w:rPr>
                <w:rFonts w:asciiTheme="minorHAnsi" w:hAnsiTheme="minorHAnsi" w:cstheme="minorHAnsi"/>
                <w:b/>
                <w:bCs/>
                <w:color w:val="002060"/>
                <w:sz w:val="18"/>
                <w:szCs w:val="18"/>
                <w:lang w:val="pl-PL"/>
              </w:rPr>
              <w:t>Realizator:</w:t>
            </w:r>
            <w:r w:rsidRPr="00FA7233">
              <w:rPr>
                <w:rFonts w:asciiTheme="minorHAnsi" w:hAnsiTheme="minorHAnsi" w:cstheme="minorHAnsi"/>
                <w:color w:val="000000"/>
                <w:sz w:val="18"/>
                <w:szCs w:val="18"/>
                <w:lang w:val="pl-PL"/>
              </w:rPr>
              <w:t xml:space="preserve"> Psycholog</w:t>
            </w:r>
          </w:p>
          <w:p w14:paraId="41297026" w14:textId="77777777" w:rsidR="00771077" w:rsidRPr="00FA7233" w:rsidRDefault="00771077" w:rsidP="00793F8C">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793F8C">
              <w:rPr>
                <w:rFonts w:asciiTheme="minorHAnsi" w:hAnsiTheme="minorHAnsi" w:cstheme="minorHAnsi"/>
                <w:b/>
                <w:bCs/>
                <w:color w:val="002060"/>
                <w:sz w:val="18"/>
                <w:szCs w:val="18"/>
                <w:lang w:val="pl-PL"/>
              </w:rPr>
              <w:t>Forma:</w:t>
            </w:r>
            <w:r w:rsidRPr="00FA7233">
              <w:rPr>
                <w:rFonts w:asciiTheme="minorHAnsi" w:hAnsiTheme="minorHAnsi" w:cstheme="minorHAnsi"/>
                <w:color w:val="000000"/>
                <w:sz w:val="18"/>
                <w:szCs w:val="18"/>
                <w:lang w:val="pl-PL"/>
              </w:rPr>
              <w:t xml:space="preserve"> Spotkania grupowe, szkolenia </w:t>
            </w:r>
          </w:p>
          <w:p w14:paraId="6DC046A8" w14:textId="77777777" w:rsidR="00771077" w:rsidRPr="00FA7233" w:rsidRDefault="00771077" w:rsidP="00793F8C">
            <w:pPr>
              <w:pStyle w:val="Bezodstpw"/>
              <w:tabs>
                <w:tab w:val="left" w:pos="325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793F8C">
              <w:rPr>
                <w:rFonts w:asciiTheme="minorHAnsi" w:hAnsiTheme="minorHAnsi" w:cstheme="minorHAnsi"/>
                <w:b/>
                <w:color w:val="002060"/>
                <w:sz w:val="18"/>
                <w:szCs w:val="18"/>
                <w:lang w:val="pl-PL"/>
              </w:rPr>
              <w:t>Załącznik:</w:t>
            </w:r>
            <w:r w:rsidRPr="00FA7233">
              <w:rPr>
                <w:rFonts w:asciiTheme="minorHAnsi" w:hAnsiTheme="minorHAnsi" w:cstheme="minorHAnsi"/>
                <w:color w:val="000000"/>
                <w:sz w:val="18"/>
                <w:szCs w:val="18"/>
                <w:lang w:val="pl-PL"/>
              </w:rPr>
              <w:t xml:space="preserve"> Indywidualny Program Rehabilitacji </w:t>
            </w:r>
          </w:p>
          <w:p w14:paraId="0463879B" w14:textId="77777777" w:rsidR="00771077" w:rsidRPr="00FA7233" w:rsidRDefault="00771077" w:rsidP="00793F8C">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793F8C">
              <w:rPr>
                <w:rFonts w:asciiTheme="minorHAnsi" w:hAnsiTheme="minorHAnsi" w:cstheme="minorHAnsi"/>
                <w:b/>
                <w:color w:val="002060"/>
                <w:sz w:val="18"/>
                <w:szCs w:val="18"/>
                <w:lang w:val="pl-PL"/>
              </w:rPr>
              <w:t>Załącznik</w:t>
            </w:r>
            <w:r w:rsidRPr="00FA7233">
              <w:rPr>
                <w:rFonts w:asciiTheme="minorHAnsi" w:hAnsiTheme="minorHAnsi" w:cstheme="minorHAnsi"/>
                <w:b/>
                <w:color w:val="000000"/>
                <w:sz w:val="18"/>
                <w:szCs w:val="18"/>
                <w:lang w:val="pl-PL"/>
              </w:rPr>
              <w:t xml:space="preserve">: </w:t>
            </w:r>
            <w:r w:rsidRPr="00FA7233">
              <w:rPr>
                <w:rFonts w:asciiTheme="minorHAnsi" w:hAnsiTheme="minorHAnsi" w:cstheme="minorHAnsi"/>
                <w:color w:val="000000"/>
                <w:sz w:val="18"/>
                <w:szCs w:val="18"/>
                <w:lang w:val="pl-PL"/>
              </w:rPr>
              <w:t>Metodologia  pracy psychologa</w:t>
            </w:r>
          </w:p>
          <w:p w14:paraId="7956006D" w14:textId="77777777" w:rsidR="00771077" w:rsidRPr="00FA7233" w:rsidRDefault="00771077" w:rsidP="00793F8C">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793F8C">
              <w:rPr>
                <w:rFonts w:asciiTheme="minorHAnsi" w:hAnsiTheme="minorHAnsi" w:cstheme="minorHAnsi"/>
                <w:b/>
                <w:color w:val="002060"/>
                <w:sz w:val="18"/>
                <w:szCs w:val="18"/>
                <w:lang w:val="pl-PL"/>
              </w:rPr>
              <w:t>Załącznik:</w:t>
            </w:r>
            <w:r w:rsidRPr="00FA7233">
              <w:rPr>
                <w:rFonts w:asciiTheme="minorHAnsi" w:hAnsiTheme="minorHAnsi" w:cstheme="minorHAnsi"/>
                <w:b/>
                <w:color w:val="000000"/>
                <w:sz w:val="18"/>
                <w:szCs w:val="18"/>
                <w:lang w:val="pl-PL"/>
              </w:rPr>
              <w:t xml:space="preserve"> </w:t>
            </w:r>
            <w:r w:rsidRPr="00FA7233">
              <w:rPr>
                <w:rFonts w:asciiTheme="minorHAnsi" w:hAnsiTheme="minorHAnsi" w:cstheme="minorHAnsi"/>
                <w:color w:val="000000"/>
                <w:sz w:val="18"/>
                <w:szCs w:val="18"/>
                <w:lang w:val="pl-PL"/>
              </w:rPr>
              <w:t xml:space="preserve">Dokumentacja porady grupowej (lista obecności) </w:t>
            </w:r>
          </w:p>
        </w:tc>
      </w:tr>
      <w:tr w:rsidR="00771077" w:rsidRPr="00FA7233" w14:paraId="45DB5F77" w14:textId="77777777" w:rsidTr="00E94107">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544" w:type="dxa"/>
          </w:tcPr>
          <w:p w14:paraId="0E06788B" w14:textId="77777777" w:rsidR="00771077" w:rsidRPr="00793F8C" w:rsidRDefault="00771077" w:rsidP="001A669D">
            <w:pPr>
              <w:pStyle w:val="Bezodstpw"/>
              <w:jc w:val="both"/>
              <w:rPr>
                <w:rFonts w:asciiTheme="minorHAnsi" w:hAnsiTheme="minorHAnsi" w:cstheme="minorHAnsi"/>
                <w:color w:val="002060"/>
                <w:sz w:val="18"/>
                <w:szCs w:val="18"/>
                <w:lang w:val="pl-PL"/>
              </w:rPr>
            </w:pPr>
            <w:r w:rsidRPr="00793F8C">
              <w:rPr>
                <w:rFonts w:asciiTheme="minorHAnsi" w:hAnsiTheme="minorHAnsi" w:cstheme="minorHAnsi"/>
                <w:color w:val="002060"/>
                <w:sz w:val="18"/>
                <w:szCs w:val="18"/>
                <w:lang w:val="pl-PL"/>
              </w:rPr>
              <w:t>3b.5</w:t>
            </w:r>
          </w:p>
        </w:tc>
        <w:tc>
          <w:tcPr>
            <w:tcW w:w="1632" w:type="dxa"/>
          </w:tcPr>
          <w:p w14:paraId="294B1449" w14:textId="77777777" w:rsidR="00771077" w:rsidRPr="00FA7233" w:rsidRDefault="00771077" w:rsidP="00987BDD">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 xml:space="preserve">Okresowa ocena prowadzonych działań – modyfikacja IPR – oddziaływanie </w:t>
            </w:r>
          </w:p>
        </w:tc>
        <w:tc>
          <w:tcPr>
            <w:tcW w:w="1791" w:type="dxa"/>
          </w:tcPr>
          <w:p w14:paraId="4055F94E" w14:textId="767B769C" w:rsidR="00771077" w:rsidRPr="00FA7233" w:rsidRDefault="00771077" w:rsidP="00987BDD">
            <w:pPr>
              <w:pStyle w:val="Bezodstpw"/>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 xml:space="preserve">Psycholog (ORK)/ Psycholog </w:t>
            </w:r>
            <w:r w:rsidR="00F37362">
              <w:rPr>
                <w:rFonts w:asciiTheme="minorHAnsi" w:hAnsiTheme="minorHAnsi" w:cstheme="minorHAnsi"/>
                <w:color w:val="000000"/>
                <w:sz w:val="18"/>
                <w:szCs w:val="18"/>
                <w:lang w:val="pl-PL"/>
              </w:rPr>
              <w:t>k</w:t>
            </w:r>
            <w:r w:rsidRPr="00FA7233">
              <w:rPr>
                <w:rFonts w:asciiTheme="minorHAnsi" w:hAnsiTheme="minorHAnsi" w:cstheme="minorHAnsi"/>
                <w:color w:val="000000"/>
                <w:sz w:val="18"/>
                <w:szCs w:val="18"/>
                <w:lang w:val="pl-PL"/>
              </w:rPr>
              <w:t>liniczny, Psychoterapeuta, Psycholog (ORKZP)</w:t>
            </w:r>
          </w:p>
        </w:tc>
        <w:tc>
          <w:tcPr>
            <w:tcW w:w="5270" w:type="dxa"/>
          </w:tcPr>
          <w:p w14:paraId="3D49F56F" w14:textId="77777777" w:rsidR="00771077" w:rsidRPr="00FA7233" w:rsidRDefault="00771077" w:rsidP="000C0789">
            <w:pPr>
              <w:pStyle w:val="Bezodstpw"/>
              <w:numPr>
                <w:ilvl w:val="0"/>
                <w:numId w:val="80"/>
              </w:numPr>
              <w:ind w:left="35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Cząstkowa ocena dokonywana okresowo w stosunku do każdego uczestnika rehabilitacji w ORK. W sytuacji wystąpienia konieczności zmiany założonego programu wsparcia zmiana IPR (zgodnie z procedurą 3).</w:t>
            </w:r>
          </w:p>
          <w:p w14:paraId="595983D5" w14:textId="77777777" w:rsidR="00771077" w:rsidRPr="00FA7233" w:rsidRDefault="00771077" w:rsidP="00793F8C">
            <w:pPr>
              <w:pStyle w:val="Bezodstpw"/>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793F8C">
              <w:rPr>
                <w:rFonts w:asciiTheme="minorHAnsi" w:hAnsiTheme="minorHAnsi" w:cstheme="minorHAnsi"/>
                <w:b/>
                <w:bCs/>
                <w:color w:val="002060"/>
                <w:sz w:val="18"/>
                <w:szCs w:val="18"/>
                <w:lang w:val="pl-PL"/>
              </w:rPr>
              <w:t>Realizator</w:t>
            </w:r>
            <w:r w:rsidRPr="00FA7233">
              <w:rPr>
                <w:rFonts w:asciiTheme="minorHAnsi" w:hAnsiTheme="minorHAnsi" w:cstheme="minorHAnsi"/>
                <w:color w:val="000000"/>
                <w:sz w:val="18"/>
                <w:szCs w:val="18"/>
                <w:lang w:val="pl-PL"/>
              </w:rPr>
              <w:t>: Psycholog</w:t>
            </w:r>
          </w:p>
          <w:p w14:paraId="5A235A6B" w14:textId="77777777" w:rsidR="00771077" w:rsidRPr="00FA7233" w:rsidRDefault="00771077" w:rsidP="00793F8C">
            <w:pPr>
              <w:pStyle w:val="Bezodstpw"/>
              <w:ind w:firstLine="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793F8C">
              <w:rPr>
                <w:rFonts w:asciiTheme="minorHAnsi" w:hAnsiTheme="minorHAnsi" w:cstheme="minorHAnsi"/>
                <w:b/>
                <w:bCs/>
                <w:color w:val="002060"/>
                <w:sz w:val="18"/>
                <w:szCs w:val="18"/>
                <w:lang w:val="pl-PL"/>
              </w:rPr>
              <w:t>Forma:</w:t>
            </w:r>
            <w:r w:rsidRPr="00793F8C">
              <w:rPr>
                <w:rFonts w:asciiTheme="minorHAnsi" w:hAnsiTheme="minorHAnsi" w:cstheme="minorHAnsi"/>
                <w:color w:val="002060"/>
                <w:sz w:val="18"/>
                <w:szCs w:val="18"/>
                <w:lang w:val="pl-PL"/>
              </w:rPr>
              <w:t xml:space="preserve"> </w:t>
            </w:r>
            <w:r w:rsidRPr="00FA7233">
              <w:rPr>
                <w:rFonts w:asciiTheme="minorHAnsi" w:hAnsiTheme="minorHAnsi" w:cstheme="minorHAnsi"/>
                <w:color w:val="000000"/>
                <w:sz w:val="18"/>
                <w:szCs w:val="18"/>
                <w:lang w:val="pl-PL"/>
              </w:rPr>
              <w:t>Modyfikacja Indywidualnego Programu Rehabilitacji</w:t>
            </w:r>
          </w:p>
          <w:p w14:paraId="1950A51F" w14:textId="77777777" w:rsidR="00771077" w:rsidRPr="00FA7233" w:rsidRDefault="00771077" w:rsidP="00793F8C">
            <w:pPr>
              <w:pStyle w:val="Bezodstpw"/>
              <w:ind w:left="3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proofErr w:type="spellStart"/>
            <w:r w:rsidRPr="00793F8C">
              <w:rPr>
                <w:rFonts w:asciiTheme="minorHAnsi" w:hAnsiTheme="minorHAnsi" w:cstheme="minorHAnsi"/>
                <w:b/>
                <w:color w:val="002060"/>
                <w:sz w:val="18"/>
                <w:szCs w:val="18"/>
              </w:rPr>
              <w:t>Załącznik</w:t>
            </w:r>
            <w:proofErr w:type="spellEnd"/>
            <w:r w:rsidRPr="00FA7233">
              <w:rPr>
                <w:rFonts w:asciiTheme="minorHAnsi" w:hAnsiTheme="minorHAnsi" w:cstheme="minorHAnsi"/>
                <w:color w:val="000000"/>
                <w:sz w:val="18"/>
                <w:szCs w:val="18"/>
              </w:rPr>
              <w:t xml:space="preserve">: </w:t>
            </w:r>
            <w:proofErr w:type="spellStart"/>
            <w:r w:rsidRPr="00FA7233">
              <w:rPr>
                <w:rFonts w:asciiTheme="minorHAnsi" w:hAnsiTheme="minorHAnsi" w:cstheme="minorHAnsi"/>
                <w:color w:val="000000"/>
                <w:sz w:val="18"/>
                <w:szCs w:val="18"/>
              </w:rPr>
              <w:t>Indywidualny</w:t>
            </w:r>
            <w:proofErr w:type="spellEnd"/>
            <w:r w:rsidRPr="00FA7233">
              <w:rPr>
                <w:rFonts w:asciiTheme="minorHAnsi" w:hAnsiTheme="minorHAnsi" w:cstheme="minorHAnsi"/>
                <w:color w:val="000000"/>
                <w:sz w:val="18"/>
                <w:szCs w:val="18"/>
              </w:rPr>
              <w:t xml:space="preserve"> Program </w:t>
            </w:r>
            <w:proofErr w:type="spellStart"/>
            <w:r w:rsidRPr="00FA7233">
              <w:rPr>
                <w:rFonts w:asciiTheme="minorHAnsi" w:hAnsiTheme="minorHAnsi" w:cstheme="minorHAnsi"/>
                <w:color w:val="000000"/>
                <w:sz w:val="18"/>
                <w:szCs w:val="18"/>
              </w:rPr>
              <w:t>Rehabilitacji</w:t>
            </w:r>
            <w:proofErr w:type="spellEnd"/>
          </w:p>
        </w:tc>
      </w:tr>
      <w:tr w:rsidR="00771077" w:rsidRPr="00FA7233" w14:paraId="2AD646D6" w14:textId="77777777" w:rsidTr="00E94107">
        <w:trPr>
          <w:trHeight w:val="343"/>
        </w:trPr>
        <w:tc>
          <w:tcPr>
            <w:cnfStyle w:val="001000000000" w:firstRow="0" w:lastRow="0" w:firstColumn="1" w:lastColumn="0" w:oddVBand="0" w:evenVBand="0" w:oddHBand="0" w:evenHBand="0" w:firstRowFirstColumn="0" w:firstRowLastColumn="0" w:lastRowFirstColumn="0" w:lastRowLastColumn="0"/>
            <w:tcW w:w="544" w:type="dxa"/>
          </w:tcPr>
          <w:p w14:paraId="0BEA43D5" w14:textId="77777777" w:rsidR="00771077" w:rsidRPr="00793F8C" w:rsidRDefault="00771077" w:rsidP="001A669D">
            <w:pPr>
              <w:pStyle w:val="Bezodstpw"/>
              <w:jc w:val="both"/>
              <w:rPr>
                <w:rFonts w:asciiTheme="minorHAnsi" w:hAnsiTheme="minorHAnsi" w:cstheme="minorHAnsi"/>
                <w:color w:val="002060"/>
                <w:sz w:val="18"/>
                <w:szCs w:val="18"/>
                <w:lang w:val="pl-PL"/>
              </w:rPr>
            </w:pPr>
            <w:r w:rsidRPr="00793F8C">
              <w:rPr>
                <w:rFonts w:asciiTheme="minorHAnsi" w:hAnsiTheme="minorHAnsi" w:cstheme="minorHAnsi"/>
                <w:color w:val="002060"/>
                <w:sz w:val="18"/>
                <w:szCs w:val="18"/>
                <w:lang w:val="pl-PL"/>
              </w:rPr>
              <w:t>3b.6</w:t>
            </w:r>
          </w:p>
        </w:tc>
        <w:tc>
          <w:tcPr>
            <w:tcW w:w="1632" w:type="dxa"/>
          </w:tcPr>
          <w:p w14:paraId="3538EF90" w14:textId="77777777" w:rsidR="00771077" w:rsidRPr="00FA7233" w:rsidRDefault="00771077" w:rsidP="00987BDD">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 xml:space="preserve">Ocena końcowa </w:t>
            </w:r>
          </w:p>
        </w:tc>
        <w:tc>
          <w:tcPr>
            <w:tcW w:w="1791" w:type="dxa"/>
          </w:tcPr>
          <w:p w14:paraId="644B2F18" w14:textId="14039117" w:rsidR="00771077" w:rsidRPr="00FA7233" w:rsidRDefault="00771077" w:rsidP="00987BDD">
            <w:pPr>
              <w:pStyle w:val="Bezodstpw"/>
              <w:ind w:right="-108"/>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 xml:space="preserve">Psycholog (ORK) / Psycholog </w:t>
            </w:r>
            <w:r w:rsidR="00F37362">
              <w:rPr>
                <w:rFonts w:asciiTheme="minorHAnsi" w:hAnsiTheme="minorHAnsi" w:cstheme="minorHAnsi"/>
                <w:color w:val="000000"/>
                <w:sz w:val="18"/>
                <w:szCs w:val="18"/>
                <w:lang w:val="pl-PL"/>
              </w:rPr>
              <w:t>k</w:t>
            </w:r>
            <w:r w:rsidRPr="00FA7233">
              <w:rPr>
                <w:rFonts w:asciiTheme="minorHAnsi" w:hAnsiTheme="minorHAnsi" w:cstheme="minorHAnsi"/>
                <w:color w:val="000000"/>
                <w:sz w:val="18"/>
                <w:szCs w:val="18"/>
                <w:lang w:val="pl-PL"/>
              </w:rPr>
              <w:t>liniczny, Psychoterapeuta, Psycholog (ORKZP)</w:t>
            </w:r>
          </w:p>
          <w:p w14:paraId="335A8602" w14:textId="77777777" w:rsidR="00771077" w:rsidRPr="00FA7233" w:rsidRDefault="00771077" w:rsidP="00987B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bidi="en-US"/>
              </w:rPr>
            </w:pPr>
          </w:p>
        </w:tc>
        <w:tc>
          <w:tcPr>
            <w:tcW w:w="5270" w:type="dxa"/>
          </w:tcPr>
          <w:p w14:paraId="32D3CFD9" w14:textId="77777777" w:rsidR="00771077" w:rsidRPr="00FA7233" w:rsidRDefault="00771077" w:rsidP="000C0789">
            <w:pPr>
              <w:pStyle w:val="Akapitzlist"/>
              <w:numPr>
                <w:ilvl w:val="0"/>
                <w:numId w:val="81"/>
              </w:numPr>
              <w:spacing w:after="0" w:line="240" w:lineRule="auto"/>
              <w:ind w:left="357"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bidi="en-US"/>
              </w:rPr>
            </w:pPr>
            <w:r w:rsidRPr="00FA7233">
              <w:rPr>
                <w:rFonts w:asciiTheme="minorHAnsi" w:hAnsiTheme="minorHAnsi" w:cstheme="minorHAnsi"/>
                <w:color w:val="000000"/>
                <w:sz w:val="18"/>
                <w:szCs w:val="18"/>
                <w:lang w:bidi="en-US"/>
              </w:rPr>
              <w:t xml:space="preserve">Na zakończenie rehabilitacji kompleksowej </w:t>
            </w:r>
            <w:r>
              <w:rPr>
                <w:rFonts w:asciiTheme="minorHAnsi" w:hAnsiTheme="minorHAnsi" w:cstheme="minorHAnsi"/>
                <w:color w:val="000000"/>
                <w:sz w:val="18"/>
                <w:szCs w:val="18"/>
                <w:lang w:bidi="en-US"/>
              </w:rPr>
              <w:t>U</w:t>
            </w:r>
            <w:r w:rsidRPr="00FA7233">
              <w:rPr>
                <w:rFonts w:asciiTheme="minorHAnsi" w:hAnsiTheme="minorHAnsi" w:cstheme="minorHAnsi"/>
                <w:color w:val="000000"/>
                <w:sz w:val="18"/>
                <w:szCs w:val="18"/>
                <w:lang w:bidi="en-US"/>
              </w:rPr>
              <w:t xml:space="preserve">czestnik poddany zostanie ocenie końcowej obejmującej moduł psychologiczno-społeczny. Realizacja zgodnie z procedurą 3, pkt. 3.8 </w:t>
            </w:r>
          </w:p>
          <w:p w14:paraId="02D97880" w14:textId="77777777" w:rsidR="00771077" w:rsidRPr="00FA7233" w:rsidRDefault="00771077" w:rsidP="00793F8C">
            <w:pPr>
              <w:pStyle w:val="Akapitzlist"/>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bidi="en-US"/>
              </w:rPr>
            </w:pPr>
            <w:r w:rsidRPr="00793F8C">
              <w:rPr>
                <w:rFonts w:asciiTheme="minorHAnsi" w:hAnsiTheme="minorHAnsi" w:cstheme="minorHAnsi"/>
                <w:b/>
                <w:bCs/>
                <w:color w:val="002060"/>
                <w:sz w:val="18"/>
                <w:szCs w:val="18"/>
                <w:lang w:bidi="en-US"/>
              </w:rPr>
              <w:t>Realizator:</w:t>
            </w:r>
            <w:r w:rsidRPr="00FA7233">
              <w:rPr>
                <w:rFonts w:asciiTheme="minorHAnsi" w:hAnsiTheme="minorHAnsi" w:cstheme="minorHAnsi"/>
                <w:color w:val="000000"/>
                <w:sz w:val="18"/>
                <w:szCs w:val="18"/>
                <w:lang w:bidi="en-US"/>
              </w:rPr>
              <w:t xml:space="preserve"> Psycholog</w:t>
            </w:r>
          </w:p>
          <w:p w14:paraId="6BF0709B" w14:textId="77777777" w:rsidR="00771077" w:rsidRPr="00FA7233" w:rsidRDefault="00771077" w:rsidP="00793F8C">
            <w:pPr>
              <w:pStyle w:val="Akapitzlist"/>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bidi="en-US"/>
              </w:rPr>
            </w:pPr>
            <w:r w:rsidRPr="00793F8C">
              <w:rPr>
                <w:rFonts w:asciiTheme="minorHAnsi" w:hAnsiTheme="minorHAnsi" w:cstheme="minorHAnsi"/>
                <w:b/>
                <w:bCs/>
                <w:color w:val="002060"/>
                <w:sz w:val="18"/>
                <w:szCs w:val="18"/>
                <w:lang w:bidi="en-US"/>
              </w:rPr>
              <w:t xml:space="preserve">Forma: </w:t>
            </w:r>
            <w:r w:rsidRPr="00FA7233">
              <w:rPr>
                <w:rFonts w:asciiTheme="minorHAnsi" w:hAnsiTheme="minorHAnsi" w:cstheme="minorHAnsi"/>
                <w:color w:val="000000"/>
                <w:sz w:val="18"/>
                <w:szCs w:val="18"/>
                <w:lang w:bidi="en-US"/>
              </w:rPr>
              <w:t xml:space="preserve">Ocena końcowa </w:t>
            </w:r>
          </w:p>
          <w:p w14:paraId="021CEDAA" w14:textId="6B2E0D17" w:rsidR="00771077" w:rsidRPr="00793F8C" w:rsidRDefault="00771077" w:rsidP="00793F8C">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bidi="en-US"/>
              </w:rPr>
            </w:pPr>
            <w:r w:rsidRPr="009E213E">
              <w:rPr>
                <w:rFonts w:asciiTheme="minorHAnsi" w:hAnsiTheme="minorHAnsi" w:cstheme="minorHAnsi"/>
                <w:b/>
                <w:color w:val="002060"/>
                <w:sz w:val="18"/>
                <w:szCs w:val="18"/>
                <w:lang w:bidi="en-US"/>
              </w:rPr>
              <w:t>Załącznik:</w:t>
            </w:r>
            <w:r w:rsidRPr="009E213E">
              <w:rPr>
                <w:rFonts w:asciiTheme="minorHAnsi" w:hAnsiTheme="minorHAnsi" w:cstheme="minorHAnsi"/>
                <w:color w:val="002060"/>
                <w:sz w:val="18"/>
                <w:szCs w:val="18"/>
                <w:lang w:bidi="en-US"/>
              </w:rPr>
              <w:t xml:space="preserve"> </w:t>
            </w:r>
            <w:r w:rsidRPr="00793F8C">
              <w:rPr>
                <w:rFonts w:asciiTheme="minorHAnsi" w:hAnsiTheme="minorHAnsi" w:cstheme="minorHAnsi"/>
                <w:color w:val="000000"/>
                <w:sz w:val="18"/>
                <w:szCs w:val="18"/>
                <w:lang w:bidi="en-US"/>
              </w:rPr>
              <w:t>Arkusz oceny końcowej IPR</w:t>
            </w:r>
          </w:p>
        </w:tc>
      </w:tr>
      <w:tr w:rsidR="00771077" w:rsidRPr="00FA7233" w14:paraId="11CD500E" w14:textId="77777777" w:rsidTr="00E94107">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544" w:type="dxa"/>
          </w:tcPr>
          <w:p w14:paraId="79683C6F" w14:textId="77777777" w:rsidR="00771077" w:rsidRPr="00FA7233" w:rsidRDefault="00771077" w:rsidP="001A669D">
            <w:pPr>
              <w:pStyle w:val="Bezodstpw"/>
              <w:jc w:val="both"/>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3b.7</w:t>
            </w:r>
          </w:p>
        </w:tc>
        <w:tc>
          <w:tcPr>
            <w:tcW w:w="1632" w:type="dxa"/>
          </w:tcPr>
          <w:p w14:paraId="29B29031" w14:textId="77777777" w:rsidR="00771077" w:rsidRDefault="00771077" w:rsidP="00987BDD">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Archiwizacja dokumentacj</w:t>
            </w:r>
            <w:r w:rsidR="006317B6">
              <w:rPr>
                <w:rFonts w:asciiTheme="minorHAnsi" w:hAnsiTheme="minorHAnsi" w:cstheme="minorHAnsi"/>
                <w:color w:val="000000"/>
                <w:sz w:val="18"/>
                <w:szCs w:val="18"/>
                <w:lang w:val="pl-PL"/>
              </w:rPr>
              <w:t>i</w:t>
            </w:r>
          </w:p>
          <w:p w14:paraId="6DC0B63D" w14:textId="77777777" w:rsidR="006317B6" w:rsidRDefault="006317B6" w:rsidP="00987BDD">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p>
          <w:p w14:paraId="2EE3641D" w14:textId="27548922" w:rsidR="006317B6" w:rsidRPr="00FA7233" w:rsidRDefault="00E94107" w:rsidP="00987BDD">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Pr>
                <w:rFonts w:asciiTheme="minorHAnsi" w:hAnsiTheme="minorHAnsi" w:cstheme="minorHAnsi"/>
                <w:color w:val="000000"/>
                <w:sz w:val="18"/>
                <w:szCs w:val="18"/>
                <w:lang w:val="pl-PL"/>
              </w:rPr>
              <w:t>Zakończenie procesu</w:t>
            </w:r>
          </w:p>
        </w:tc>
        <w:tc>
          <w:tcPr>
            <w:tcW w:w="1791" w:type="dxa"/>
          </w:tcPr>
          <w:p w14:paraId="648474B0" w14:textId="77777777" w:rsidR="00771077" w:rsidRPr="00FA7233" w:rsidRDefault="00771077" w:rsidP="00987B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bidi="en-US"/>
              </w:rPr>
            </w:pPr>
            <w:r w:rsidRPr="00FA7233">
              <w:rPr>
                <w:rFonts w:asciiTheme="minorHAnsi" w:hAnsiTheme="minorHAnsi" w:cstheme="minorHAnsi"/>
                <w:color w:val="000000"/>
                <w:sz w:val="18"/>
                <w:szCs w:val="18"/>
                <w:lang w:bidi="en-US"/>
              </w:rPr>
              <w:t>Obsługa administracyjna ww. jednostek</w:t>
            </w:r>
          </w:p>
        </w:tc>
        <w:tc>
          <w:tcPr>
            <w:tcW w:w="5270" w:type="dxa"/>
          </w:tcPr>
          <w:p w14:paraId="4963AFF1" w14:textId="77777777" w:rsidR="00771077" w:rsidRDefault="00771077" w:rsidP="00987BDD">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Archiwizacja dokumentacji powstałej podczas procesu zgodnie z procedurą obowiązującą w jednostce</w:t>
            </w:r>
            <w:r w:rsidR="00E94107">
              <w:rPr>
                <w:rFonts w:asciiTheme="minorHAnsi" w:hAnsiTheme="minorHAnsi" w:cstheme="minorHAnsi"/>
                <w:color w:val="000000"/>
                <w:sz w:val="18"/>
                <w:szCs w:val="18"/>
                <w:lang w:val="pl-PL"/>
              </w:rPr>
              <w:t>.</w:t>
            </w:r>
          </w:p>
          <w:p w14:paraId="487D8111" w14:textId="135EDC89" w:rsidR="00E94107" w:rsidRPr="00FA7233" w:rsidRDefault="00E94107" w:rsidP="00987BDD">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p>
        </w:tc>
      </w:tr>
    </w:tbl>
    <w:p w14:paraId="5BD3696D" w14:textId="77777777" w:rsidR="00771077" w:rsidRDefault="00771077" w:rsidP="00771077">
      <w:pPr>
        <w:spacing w:after="0" w:line="240" w:lineRule="auto"/>
        <w:jc w:val="both"/>
        <w:rPr>
          <w:rFonts w:ascii="Cambria" w:eastAsia="Times New Roman" w:hAnsi="Cambria"/>
          <w:b/>
          <w:bCs/>
          <w:sz w:val="26"/>
          <w:szCs w:val="26"/>
        </w:rPr>
      </w:pPr>
      <w:bookmarkStart w:id="65" w:name="highlightHit_10"/>
      <w:bookmarkStart w:id="66" w:name="highlightHit_11"/>
      <w:bookmarkStart w:id="67" w:name="highlightHit_24"/>
      <w:bookmarkEnd w:id="65"/>
      <w:bookmarkEnd w:id="66"/>
      <w:bookmarkEnd w:id="67"/>
      <w:r>
        <w:br w:type="page"/>
      </w:r>
    </w:p>
    <w:p w14:paraId="58806E83" w14:textId="19416666" w:rsidR="00771077" w:rsidRPr="0061673A" w:rsidRDefault="00A211F8" w:rsidP="00771077">
      <w:pPr>
        <w:pStyle w:val="Nagwek3"/>
        <w:jc w:val="both"/>
        <w:rPr>
          <w:rFonts w:asciiTheme="minorHAnsi" w:hAnsiTheme="minorHAnsi"/>
          <w:color w:val="1F497D"/>
        </w:rPr>
      </w:pPr>
      <w:bookmarkStart w:id="68" w:name="_Toc523385662"/>
      <w:bookmarkStart w:id="69" w:name="_Toc6433695"/>
      <w:bookmarkStart w:id="70" w:name="_Toc148967783"/>
      <w:r>
        <w:rPr>
          <w:rFonts w:asciiTheme="minorHAnsi" w:hAnsiTheme="minorHAnsi"/>
          <w:color w:val="1F497D"/>
        </w:rPr>
        <w:lastRenderedPageBreak/>
        <w:t>I</w:t>
      </w:r>
      <w:r w:rsidR="00771077" w:rsidRPr="0061673A">
        <w:rPr>
          <w:rFonts w:asciiTheme="minorHAnsi" w:hAnsiTheme="minorHAnsi"/>
          <w:color w:val="1F497D"/>
        </w:rPr>
        <w:t>V.</w:t>
      </w:r>
      <w:r w:rsidR="00E54DDC">
        <w:rPr>
          <w:rFonts w:asciiTheme="minorHAnsi" w:hAnsiTheme="minorHAnsi"/>
          <w:color w:val="1F497D"/>
        </w:rPr>
        <w:t>6</w:t>
      </w:r>
      <w:r w:rsidR="00771077" w:rsidRPr="0061673A">
        <w:rPr>
          <w:rFonts w:asciiTheme="minorHAnsi" w:hAnsiTheme="minorHAnsi"/>
          <w:color w:val="1F497D"/>
        </w:rPr>
        <w:t xml:space="preserve">. </w:t>
      </w:r>
      <w:r w:rsidR="00771077" w:rsidRPr="00A369B1">
        <w:rPr>
          <w:rFonts w:asciiTheme="minorHAnsi" w:hAnsiTheme="minorHAnsi"/>
          <w:color w:val="002060"/>
        </w:rPr>
        <w:t>Moduł medyczny</w:t>
      </w:r>
      <w:bookmarkEnd w:id="68"/>
      <w:bookmarkEnd w:id="69"/>
      <w:bookmarkEnd w:id="70"/>
    </w:p>
    <w:p w14:paraId="521C885B" w14:textId="77777777" w:rsidR="00771077" w:rsidRPr="00840B3B" w:rsidRDefault="00771077" w:rsidP="00771077">
      <w:pPr>
        <w:jc w:val="both"/>
        <w:rPr>
          <w:b/>
          <w:color w:val="002060"/>
          <w:sz w:val="20"/>
          <w:szCs w:val="20"/>
        </w:rPr>
      </w:pPr>
      <w:r w:rsidRPr="00810FF7">
        <w:rPr>
          <w:b/>
          <w:noProof/>
          <w:color w:val="002060"/>
          <w:sz w:val="20"/>
          <w:szCs w:val="20"/>
          <w:lang w:eastAsia="pl-PL"/>
        </w:rPr>
        <w:drawing>
          <wp:inline distT="0" distB="0" distL="0" distR="0" wp14:anchorId="0905FAFC" wp14:editId="457A4E1E">
            <wp:extent cx="5760720" cy="1854200"/>
            <wp:effectExtent l="19050" t="0" r="0" b="0"/>
            <wp:docPr id="32" name="Obraz 5" descr="3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5.jpg"/>
                    <pic:cNvPicPr/>
                  </pic:nvPicPr>
                  <pic:blipFill>
                    <a:blip r:embed="rId40" cstate="print"/>
                    <a:stretch>
                      <a:fillRect/>
                    </a:stretch>
                  </pic:blipFill>
                  <pic:spPr>
                    <a:xfrm>
                      <a:off x="0" y="0"/>
                      <a:ext cx="5760720" cy="1854200"/>
                    </a:xfrm>
                    <a:prstGeom prst="rect">
                      <a:avLst/>
                    </a:prstGeom>
                  </pic:spPr>
                </pic:pic>
              </a:graphicData>
            </a:graphic>
          </wp:inline>
        </w:drawing>
      </w:r>
    </w:p>
    <w:p w14:paraId="2BA7F310" w14:textId="77777777" w:rsidR="00771077" w:rsidRPr="00081D17" w:rsidRDefault="00771077" w:rsidP="00C2515E">
      <w:pPr>
        <w:tabs>
          <w:tab w:val="left" w:pos="284"/>
        </w:tabs>
        <w:jc w:val="both"/>
        <w:rPr>
          <w:b/>
          <w:i/>
          <w:color w:val="002060"/>
        </w:rPr>
      </w:pPr>
      <w:r w:rsidRPr="00081D17">
        <w:rPr>
          <w:b/>
          <w:i/>
          <w:color w:val="002060"/>
        </w:rPr>
        <w:t>Cele procesu</w:t>
      </w:r>
    </w:p>
    <w:p w14:paraId="652464C8" w14:textId="77777777" w:rsidR="00771077" w:rsidRPr="00E227E3" w:rsidRDefault="00771077" w:rsidP="000C0789">
      <w:pPr>
        <w:pStyle w:val="Akapitzlist"/>
        <w:numPr>
          <w:ilvl w:val="3"/>
          <w:numId w:val="90"/>
        </w:numPr>
        <w:spacing w:after="120"/>
        <w:ind w:left="426" w:hanging="426"/>
        <w:contextualSpacing w:val="0"/>
        <w:rPr>
          <w:sz w:val="20"/>
          <w:szCs w:val="20"/>
        </w:rPr>
      </w:pPr>
      <w:r w:rsidRPr="00E227E3">
        <w:rPr>
          <w:rFonts w:eastAsia="Times New Roman" w:cs="Calibri"/>
          <w:sz w:val="20"/>
          <w:szCs w:val="20"/>
          <w:lang w:eastAsia="pl-PL"/>
        </w:rPr>
        <w:t xml:space="preserve">Podstawowym celem </w:t>
      </w:r>
      <w:r>
        <w:rPr>
          <w:rFonts w:eastAsia="Times New Roman" w:cs="Calibri"/>
          <w:sz w:val="20"/>
          <w:szCs w:val="20"/>
          <w:lang w:eastAsia="pl-PL"/>
        </w:rPr>
        <w:t>rehabilitacji medycznej</w:t>
      </w:r>
      <w:r w:rsidRPr="00E227E3">
        <w:rPr>
          <w:rFonts w:eastAsia="Times New Roman" w:cs="Calibri"/>
          <w:sz w:val="20"/>
          <w:szCs w:val="20"/>
          <w:lang w:eastAsia="pl-PL"/>
        </w:rPr>
        <w:t xml:space="preserve"> jest przywracanie osobie niepełnosprawnej możliwie optymalnej sprawności w czynnościach dnia codziennego or</w:t>
      </w:r>
      <w:r>
        <w:rPr>
          <w:rFonts w:eastAsia="Times New Roman" w:cs="Calibri"/>
          <w:sz w:val="20"/>
          <w:szCs w:val="20"/>
          <w:lang w:eastAsia="pl-PL"/>
        </w:rPr>
        <w:t>az w czynnym życiu społecznym i </w:t>
      </w:r>
      <w:r w:rsidRPr="00E227E3">
        <w:rPr>
          <w:rFonts w:eastAsia="Times New Roman" w:cs="Calibri"/>
          <w:sz w:val="20"/>
          <w:szCs w:val="20"/>
          <w:lang w:eastAsia="pl-PL"/>
        </w:rPr>
        <w:t xml:space="preserve">zawodowym. </w:t>
      </w:r>
      <w:r>
        <w:rPr>
          <w:rFonts w:eastAsia="Times New Roman" w:cs="Calibri"/>
          <w:sz w:val="20"/>
          <w:szCs w:val="20"/>
          <w:lang w:eastAsia="pl-PL"/>
        </w:rPr>
        <w:t>C</w:t>
      </w:r>
      <w:r w:rsidRPr="00E227E3">
        <w:rPr>
          <w:sz w:val="20"/>
          <w:szCs w:val="20"/>
        </w:rPr>
        <w:t xml:space="preserve">elem </w:t>
      </w:r>
      <w:r>
        <w:rPr>
          <w:sz w:val="20"/>
          <w:szCs w:val="20"/>
        </w:rPr>
        <w:t>mo</w:t>
      </w:r>
      <w:r w:rsidRPr="00DD65B2">
        <w:rPr>
          <w:sz w:val="20"/>
          <w:szCs w:val="20"/>
        </w:rPr>
        <w:t>dułu medycznego w ramach kompleksowej rehabilitacji jest wspomaganie procesu rehabilitacji zawodowej, umożliwiającej podjęcie pracy lub powrót do aktywności zawodowej. O skuteczności modułu medycznego świadczą pozytywne zmiany w stanie funkcjonalnym uczestnika rehabilitacji kompleksowej lub utrzymanie tego stanu w sytuacji</w:t>
      </w:r>
      <w:r>
        <w:rPr>
          <w:sz w:val="20"/>
          <w:szCs w:val="20"/>
        </w:rPr>
        <w:t>,</w:t>
      </w:r>
      <w:r w:rsidRPr="00E227E3">
        <w:rPr>
          <w:sz w:val="20"/>
          <w:szCs w:val="20"/>
        </w:rPr>
        <w:t xml:space="preserve"> kiedy nie ma możliwości poprawy funkcjonalnej.</w:t>
      </w:r>
    </w:p>
    <w:p w14:paraId="403B40CC" w14:textId="77777777" w:rsidR="00771077" w:rsidRPr="00E227E3" w:rsidRDefault="00771077" w:rsidP="000C0789">
      <w:pPr>
        <w:pStyle w:val="Akapitzlist"/>
        <w:numPr>
          <w:ilvl w:val="3"/>
          <w:numId w:val="90"/>
        </w:numPr>
        <w:spacing w:after="120"/>
        <w:ind w:left="426" w:hanging="426"/>
        <w:contextualSpacing w:val="0"/>
        <w:rPr>
          <w:sz w:val="20"/>
          <w:szCs w:val="20"/>
        </w:rPr>
      </w:pPr>
      <w:r>
        <w:rPr>
          <w:sz w:val="20"/>
          <w:szCs w:val="20"/>
        </w:rPr>
        <w:t>C</w:t>
      </w:r>
      <w:r w:rsidRPr="00E227E3">
        <w:rPr>
          <w:sz w:val="20"/>
          <w:szCs w:val="20"/>
        </w:rPr>
        <w:t>elami</w:t>
      </w:r>
      <w:r>
        <w:rPr>
          <w:sz w:val="20"/>
          <w:szCs w:val="20"/>
        </w:rPr>
        <w:t xml:space="preserve"> bezpośrednimi modułu</w:t>
      </w:r>
      <w:r w:rsidRPr="00E227E3">
        <w:rPr>
          <w:sz w:val="20"/>
          <w:szCs w:val="20"/>
        </w:rPr>
        <w:t xml:space="preserve"> medyczne</w:t>
      </w:r>
      <w:r>
        <w:rPr>
          <w:sz w:val="20"/>
          <w:szCs w:val="20"/>
        </w:rPr>
        <w:t>go</w:t>
      </w:r>
      <w:r w:rsidRPr="00E227E3">
        <w:rPr>
          <w:sz w:val="20"/>
          <w:szCs w:val="20"/>
        </w:rPr>
        <w:t xml:space="preserve"> </w:t>
      </w:r>
      <w:r>
        <w:rPr>
          <w:sz w:val="20"/>
          <w:szCs w:val="20"/>
        </w:rPr>
        <w:t>s</w:t>
      </w:r>
      <w:r w:rsidRPr="00E227E3">
        <w:rPr>
          <w:sz w:val="20"/>
          <w:szCs w:val="20"/>
        </w:rPr>
        <w:t>ą</w:t>
      </w:r>
      <w:r>
        <w:rPr>
          <w:sz w:val="20"/>
          <w:szCs w:val="20"/>
        </w:rPr>
        <w:t xml:space="preserve"> więc</w:t>
      </w:r>
      <w:r w:rsidRPr="00E227E3">
        <w:rPr>
          <w:sz w:val="20"/>
          <w:szCs w:val="20"/>
        </w:rPr>
        <w:t>:</w:t>
      </w:r>
    </w:p>
    <w:p w14:paraId="3C319A6A" w14:textId="77777777" w:rsidR="00771077" w:rsidRPr="00DD65B2" w:rsidRDefault="00771077" w:rsidP="000C0789">
      <w:pPr>
        <w:pStyle w:val="Akapitzlist"/>
        <w:numPr>
          <w:ilvl w:val="0"/>
          <w:numId w:val="105"/>
        </w:numPr>
        <w:spacing w:after="120"/>
        <w:ind w:left="993" w:hanging="284"/>
        <w:rPr>
          <w:sz w:val="20"/>
          <w:szCs w:val="20"/>
        </w:rPr>
      </w:pPr>
      <w:r w:rsidRPr="00DD65B2">
        <w:rPr>
          <w:sz w:val="20"/>
          <w:szCs w:val="20"/>
        </w:rPr>
        <w:t>przywrócenie utraconych funkcji lub ich odtworzenie w jak największym, możliwym do osiągnięcia stopniu,</w:t>
      </w:r>
    </w:p>
    <w:p w14:paraId="55FDB936" w14:textId="409FFFF3" w:rsidR="00771077" w:rsidRPr="00DD65B2" w:rsidRDefault="00771077" w:rsidP="000C0789">
      <w:pPr>
        <w:pStyle w:val="Akapitzlist"/>
        <w:numPr>
          <w:ilvl w:val="0"/>
          <w:numId w:val="105"/>
        </w:numPr>
        <w:spacing w:after="120"/>
        <w:ind w:left="993" w:hanging="284"/>
        <w:rPr>
          <w:sz w:val="20"/>
          <w:szCs w:val="20"/>
        </w:rPr>
      </w:pPr>
      <w:r w:rsidRPr="00DD65B2">
        <w:rPr>
          <w:sz w:val="20"/>
          <w:szCs w:val="20"/>
        </w:rPr>
        <w:t xml:space="preserve">poprawa lub podtrzymanie </w:t>
      </w:r>
      <w:r w:rsidR="00732AA2">
        <w:rPr>
          <w:sz w:val="20"/>
          <w:szCs w:val="20"/>
        </w:rPr>
        <w:t xml:space="preserve">możliwego do osiągnięcia </w:t>
      </w:r>
      <w:r w:rsidRPr="00DD65B2">
        <w:rPr>
          <w:sz w:val="20"/>
          <w:szCs w:val="20"/>
        </w:rPr>
        <w:t>stanu funkcjonalnego,</w:t>
      </w:r>
    </w:p>
    <w:p w14:paraId="01B72B41" w14:textId="77777777" w:rsidR="00771077" w:rsidRPr="00DD65B2" w:rsidRDefault="00771077" w:rsidP="000C0789">
      <w:pPr>
        <w:pStyle w:val="Akapitzlist"/>
        <w:numPr>
          <w:ilvl w:val="0"/>
          <w:numId w:val="105"/>
        </w:numPr>
        <w:spacing w:after="120"/>
        <w:ind w:left="993" w:hanging="284"/>
        <w:rPr>
          <w:sz w:val="20"/>
          <w:szCs w:val="20"/>
        </w:rPr>
      </w:pPr>
      <w:r w:rsidRPr="00DD65B2">
        <w:rPr>
          <w:sz w:val="20"/>
          <w:szCs w:val="20"/>
        </w:rPr>
        <w:t>zapobieganie rozwojowi wtórnych zmian funkcjonalnych,</w:t>
      </w:r>
    </w:p>
    <w:p w14:paraId="6B031FE6" w14:textId="77777777" w:rsidR="00771077" w:rsidRPr="00DD65B2" w:rsidRDefault="00771077" w:rsidP="000C0789">
      <w:pPr>
        <w:pStyle w:val="Akapitzlist"/>
        <w:numPr>
          <w:ilvl w:val="0"/>
          <w:numId w:val="105"/>
        </w:numPr>
        <w:spacing w:after="120"/>
        <w:ind w:left="993" w:hanging="284"/>
        <w:rPr>
          <w:sz w:val="20"/>
          <w:szCs w:val="20"/>
        </w:rPr>
      </w:pPr>
      <w:r w:rsidRPr="00DD65B2">
        <w:rPr>
          <w:sz w:val="20"/>
          <w:szCs w:val="20"/>
        </w:rPr>
        <w:t>wypracowanie prawidłowych wzorców kompensacyjnych,</w:t>
      </w:r>
    </w:p>
    <w:p w14:paraId="71EB98BD" w14:textId="77777777" w:rsidR="00771077" w:rsidRPr="00DD65B2" w:rsidRDefault="00771077" w:rsidP="000C0789">
      <w:pPr>
        <w:pStyle w:val="Akapitzlist"/>
        <w:numPr>
          <w:ilvl w:val="0"/>
          <w:numId w:val="105"/>
        </w:numPr>
        <w:spacing w:after="120"/>
        <w:ind w:left="993" w:hanging="284"/>
        <w:rPr>
          <w:sz w:val="20"/>
          <w:szCs w:val="20"/>
        </w:rPr>
      </w:pPr>
      <w:r w:rsidRPr="00DD65B2">
        <w:rPr>
          <w:sz w:val="20"/>
          <w:szCs w:val="20"/>
        </w:rPr>
        <w:t>wzmocnienie poczucia własnej wartości i przydatności w społeczeństwie.</w:t>
      </w:r>
    </w:p>
    <w:p w14:paraId="764F87DD" w14:textId="006A46E0" w:rsidR="00771077" w:rsidRPr="00E227E3" w:rsidRDefault="00771077" w:rsidP="000C0789">
      <w:pPr>
        <w:pStyle w:val="Akapitzlist"/>
        <w:numPr>
          <w:ilvl w:val="3"/>
          <w:numId w:val="90"/>
        </w:numPr>
        <w:spacing w:before="240" w:after="120"/>
        <w:ind w:left="426" w:hanging="426"/>
        <w:contextualSpacing w:val="0"/>
        <w:rPr>
          <w:sz w:val="20"/>
          <w:szCs w:val="20"/>
        </w:rPr>
      </w:pPr>
      <w:r>
        <w:rPr>
          <w:sz w:val="20"/>
          <w:szCs w:val="20"/>
        </w:rPr>
        <w:t xml:space="preserve">Celami pośrednimi </w:t>
      </w:r>
      <w:r w:rsidR="00081D17">
        <w:rPr>
          <w:sz w:val="20"/>
          <w:szCs w:val="20"/>
        </w:rPr>
        <w:t>n</w:t>
      </w:r>
      <w:r>
        <w:rPr>
          <w:sz w:val="20"/>
          <w:szCs w:val="20"/>
        </w:rPr>
        <w:t>atomiast są:</w:t>
      </w:r>
    </w:p>
    <w:p w14:paraId="641C1734" w14:textId="0DF9349C" w:rsidR="00771077" w:rsidRPr="005508BD" w:rsidRDefault="00771077" w:rsidP="000C0789">
      <w:pPr>
        <w:pStyle w:val="Akapitzlist"/>
        <w:numPr>
          <w:ilvl w:val="0"/>
          <w:numId w:val="104"/>
        </w:numPr>
        <w:spacing w:after="120"/>
        <w:ind w:left="993" w:hanging="284"/>
        <w:rPr>
          <w:sz w:val="20"/>
          <w:szCs w:val="20"/>
        </w:rPr>
      </w:pPr>
      <w:r w:rsidRPr="005508BD">
        <w:rPr>
          <w:sz w:val="20"/>
          <w:szCs w:val="20"/>
        </w:rPr>
        <w:t>wspomaganie procesu rehabilitacji zawodowej</w:t>
      </w:r>
      <w:r w:rsidR="00732AA2">
        <w:rPr>
          <w:sz w:val="20"/>
          <w:szCs w:val="20"/>
        </w:rPr>
        <w:t xml:space="preserve"> i psychospołecznej</w:t>
      </w:r>
      <w:r w:rsidRPr="005508BD">
        <w:rPr>
          <w:sz w:val="20"/>
          <w:szCs w:val="20"/>
        </w:rPr>
        <w:t>,</w:t>
      </w:r>
    </w:p>
    <w:p w14:paraId="24B311B7" w14:textId="77777777" w:rsidR="00771077" w:rsidRPr="005508BD" w:rsidRDefault="00771077" w:rsidP="000C0789">
      <w:pPr>
        <w:pStyle w:val="Akapitzlist"/>
        <w:numPr>
          <w:ilvl w:val="0"/>
          <w:numId w:val="104"/>
        </w:numPr>
        <w:spacing w:after="120"/>
        <w:ind w:left="993" w:hanging="284"/>
        <w:rPr>
          <w:sz w:val="20"/>
          <w:szCs w:val="20"/>
        </w:rPr>
      </w:pPr>
      <w:r w:rsidRPr="005508BD">
        <w:rPr>
          <w:sz w:val="20"/>
          <w:szCs w:val="20"/>
        </w:rPr>
        <w:t>powrót do aktywnego udziału w życiu społecznym,</w:t>
      </w:r>
    </w:p>
    <w:p w14:paraId="04BB5B92" w14:textId="77777777" w:rsidR="00771077" w:rsidRPr="005508BD" w:rsidRDefault="00771077" w:rsidP="000C0789">
      <w:pPr>
        <w:pStyle w:val="Akapitzlist"/>
        <w:numPr>
          <w:ilvl w:val="0"/>
          <w:numId w:val="104"/>
        </w:numPr>
        <w:spacing w:after="120"/>
        <w:ind w:left="993" w:hanging="284"/>
        <w:rPr>
          <w:sz w:val="20"/>
          <w:szCs w:val="20"/>
        </w:rPr>
      </w:pPr>
      <w:r w:rsidRPr="005508BD">
        <w:rPr>
          <w:sz w:val="20"/>
          <w:szCs w:val="20"/>
        </w:rPr>
        <w:t>powrót do aktywności zawodowej lub jej utrzymanie.</w:t>
      </w:r>
    </w:p>
    <w:p w14:paraId="22B4AB76" w14:textId="51D335C3" w:rsidR="00771077" w:rsidRPr="00E227E3" w:rsidRDefault="00771077" w:rsidP="000C0789">
      <w:pPr>
        <w:pStyle w:val="Akapitzlist"/>
        <w:numPr>
          <w:ilvl w:val="3"/>
          <w:numId w:val="90"/>
        </w:numPr>
        <w:spacing w:before="240" w:after="120"/>
        <w:ind w:left="426" w:hanging="426"/>
        <w:contextualSpacing w:val="0"/>
        <w:rPr>
          <w:sz w:val="20"/>
          <w:szCs w:val="20"/>
        </w:rPr>
      </w:pPr>
      <w:r w:rsidRPr="00E227E3">
        <w:rPr>
          <w:sz w:val="20"/>
          <w:szCs w:val="20"/>
        </w:rPr>
        <w:t xml:space="preserve">W zależności od stopnia nasilenia i utrwalenia zaburzeń funkcjonalnych </w:t>
      </w:r>
      <w:r w:rsidR="00732AA2">
        <w:rPr>
          <w:sz w:val="20"/>
          <w:szCs w:val="20"/>
        </w:rPr>
        <w:t>stwierdzonych</w:t>
      </w:r>
      <w:r w:rsidR="00732AA2" w:rsidRPr="00E227E3">
        <w:rPr>
          <w:sz w:val="20"/>
          <w:szCs w:val="20"/>
        </w:rPr>
        <w:t xml:space="preserve"> </w:t>
      </w:r>
      <w:r w:rsidRPr="00E227E3">
        <w:rPr>
          <w:sz w:val="20"/>
          <w:szCs w:val="20"/>
        </w:rPr>
        <w:t>u </w:t>
      </w:r>
      <w:r w:rsidR="00081D17">
        <w:rPr>
          <w:sz w:val="20"/>
          <w:szCs w:val="20"/>
        </w:rPr>
        <w:t>U</w:t>
      </w:r>
      <w:r w:rsidRPr="00E227E3">
        <w:rPr>
          <w:sz w:val="20"/>
          <w:szCs w:val="20"/>
        </w:rPr>
        <w:t xml:space="preserve">czestnika </w:t>
      </w:r>
      <w:r w:rsidR="00732AA2">
        <w:rPr>
          <w:sz w:val="20"/>
          <w:szCs w:val="20"/>
        </w:rPr>
        <w:t>rehabilitacji kompleksowej</w:t>
      </w:r>
      <w:r w:rsidRPr="00DD65B2">
        <w:rPr>
          <w:sz w:val="20"/>
          <w:szCs w:val="20"/>
        </w:rPr>
        <w:t xml:space="preserve"> jego kompetencji zawodowych, działania w module </w:t>
      </w:r>
      <w:r w:rsidRPr="00DD65B2">
        <w:rPr>
          <w:rFonts w:eastAsia="Times New Roman" w:cs="Calibri"/>
          <w:sz w:val="20"/>
          <w:szCs w:val="20"/>
          <w:lang w:eastAsia="pl-PL"/>
        </w:rPr>
        <w:t xml:space="preserve">medycznym są </w:t>
      </w:r>
      <w:r w:rsidRPr="00DD65B2">
        <w:rPr>
          <w:sz w:val="20"/>
          <w:szCs w:val="20"/>
        </w:rPr>
        <w:t xml:space="preserve">ukierunkowane na </w:t>
      </w:r>
      <w:r w:rsidRPr="00DD65B2">
        <w:rPr>
          <w:rFonts w:cs="Arial"/>
          <w:sz w:val="20"/>
          <w:szCs w:val="20"/>
        </w:rPr>
        <w:t xml:space="preserve">powrót do </w:t>
      </w:r>
      <w:r w:rsidR="00732AA2">
        <w:rPr>
          <w:rFonts w:cs="Arial"/>
          <w:sz w:val="20"/>
          <w:szCs w:val="20"/>
        </w:rPr>
        <w:t>możliwego do osiągnięcia stany</w:t>
      </w:r>
      <w:r w:rsidRPr="00DD65B2">
        <w:rPr>
          <w:rFonts w:cs="Arial"/>
          <w:sz w:val="20"/>
          <w:szCs w:val="20"/>
        </w:rPr>
        <w:t xml:space="preserve"> </w:t>
      </w:r>
      <w:r w:rsidR="00732AA2" w:rsidRPr="00DD65B2">
        <w:rPr>
          <w:rFonts w:cs="Arial"/>
          <w:sz w:val="20"/>
          <w:szCs w:val="20"/>
        </w:rPr>
        <w:t>funkcjonaln</w:t>
      </w:r>
      <w:r w:rsidR="00732AA2">
        <w:rPr>
          <w:rFonts w:cs="Arial"/>
          <w:sz w:val="20"/>
          <w:szCs w:val="20"/>
        </w:rPr>
        <w:t>ego</w:t>
      </w:r>
      <w:r w:rsidR="00732AA2" w:rsidRPr="00DD65B2">
        <w:rPr>
          <w:rFonts w:cs="Arial"/>
          <w:sz w:val="20"/>
          <w:szCs w:val="20"/>
        </w:rPr>
        <w:t xml:space="preserve"> </w:t>
      </w:r>
      <w:r w:rsidRPr="00DD65B2">
        <w:rPr>
          <w:rFonts w:cs="Arial"/>
          <w:sz w:val="20"/>
          <w:szCs w:val="20"/>
        </w:rPr>
        <w:t>lub odtworzenie jak największej sprawności. Jeśli to nie jest możliwe - na podtr</w:t>
      </w:r>
      <w:r w:rsidRPr="00E227E3">
        <w:rPr>
          <w:rFonts w:cs="Arial"/>
          <w:sz w:val="20"/>
          <w:szCs w:val="20"/>
        </w:rPr>
        <w:t xml:space="preserve">zymanie stanu funkcjonalnego lub wypracowanie prawidłowych wzorców kompensacyjnych i zapobieganie </w:t>
      </w:r>
      <w:r w:rsidRPr="00E227E3">
        <w:rPr>
          <w:sz w:val="20"/>
          <w:szCs w:val="20"/>
        </w:rPr>
        <w:t xml:space="preserve">rozwojowi wtórnych zmian funkcjonalnych poszczególnych narządów. </w:t>
      </w:r>
    </w:p>
    <w:p w14:paraId="082282EC" w14:textId="77777777" w:rsidR="00771077" w:rsidRPr="00081D17" w:rsidRDefault="00771077" w:rsidP="00E54DDC">
      <w:pPr>
        <w:keepNext/>
        <w:rPr>
          <w:b/>
          <w:i/>
          <w:color w:val="002060"/>
        </w:rPr>
      </w:pPr>
      <w:r w:rsidRPr="00081D17">
        <w:rPr>
          <w:b/>
          <w:i/>
          <w:color w:val="002060"/>
        </w:rPr>
        <w:t>Założenia procesu</w:t>
      </w:r>
    </w:p>
    <w:p w14:paraId="2F053BED" w14:textId="39D85C4C" w:rsidR="00771077" w:rsidRPr="00DD65B2" w:rsidRDefault="00771077" w:rsidP="000C0789">
      <w:pPr>
        <w:pStyle w:val="Akapitzlist"/>
        <w:numPr>
          <w:ilvl w:val="0"/>
          <w:numId w:val="110"/>
        </w:numPr>
        <w:spacing w:after="120"/>
        <w:ind w:left="426" w:hanging="426"/>
        <w:rPr>
          <w:rFonts w:eastAsia="Times New Roman" w:cs="Calibri"/>
          <w:sz w:val="20"/>
          <w:szCs w:val="20"/>
          <w:lang w:eastAsia="pl-PL"/>
        </w:rPr>
      </w:pPr>
      <w:r w:rsidRPr="002D698C">
        <w:rPr>
          <w:rFonts w:eastAsia="Times New Roman" w:cs="Calibri"/>
          <w:sz w:val="20"/>
          <w:szCs w:val="20"/>
          <w:lang w:eastAsia="pl-PL"/>
        </w:rPr>
        <w:t>Członkowie zespołu re</w:t>
      </w:r>
      <w:r w:rsidRPr="00DD65B2">
        <w:rPr>
          <w:rFonts w:eastAsia="Times New Roman" w:cs="Calibri"/>
          <w:sz w:val="20"/>
          <w:szCs w:val="20"/>
          <w:lang w:eastAsia="pl-PL"/>
        </w:rPr>
        <w:t xml:space="preserve">alizującego moduł medyczny w ramach rehabilitacji kompleksowej są zaangażowani w proces świadczenia usług dla uczestnika projektu począwszy od momentu przyjęcia do ORK/ORKZP, aż do </w:t>
      </w:r>
      <w:r w:rsidR="00732AA2">
        <w:rPr>
          <w:rFonts w:eastAsia="Times New Roman" w:cs="Calibri"/>
          <w:sz w:val="20"/>
          <w:szCs w:val="20"/>
          <w:lang w:eastAsia="pl-PL"/>
        </w:rPr>
        <w:t>zakończenia procesu rehabilitacji kompleksowej</w:t>
      </w:r>
      <w:r w:rsidRPr="00DD65B2">
        <w:rPr>
          <w:rFonts w:eastAsia="Times New Roman" w:cs="Calibri"/>
          <w:sz w:val="20"/>
          <w:szCs w:val="20"/>
          <w:lang w:eastAsia="pl-PL"/>
        </w:rPr>
        <w:t>.</w:t>
      </w:r>
    </w:p>
    <w:p w14:paraId="76D8C2AB" w14:textId="3BD8E6C5" w:rsidR="00771077" w:rsidRPr="00CC3471" w:rsidRDefault="00771077" w:rsidP="008F5D6D">
      <w:pPr>
        <w:pStyle w:val="Akapitzlist"/>
        <w:numPr>
          <w:ilvl w:val="0"/>
          <w:numId w:val="110"/>
        </w:numPr>
        <w:spacing w:after="120"/>
        <w:ind w:left="426" w:hanging="426"/>
        <w:rPr>
          <w:rFonts w:eastAsia="Times New Roman" w:cs="Calibri"/>
          <w:sz w:val="20"/>
          <w:szCs w:val="20"/>
          <w:lang w:eastAsia="pl-PL"/>
        </w:rPr>
      </w:pPr>
      <w:r w:rsidRPr="00DD65B2">
        <w:rPr>
          <w:rFonts w:eastAsia="Times New Roman" w:cs="Calibri"/>
          <w:sz w:val="20"/>
          <w:szCs w:val="20"/>
          <w:lang w:eastAsia="pl-PL"/>
        </w:rPr>
        <w:lastRenderedPageBreak/>
        <w:t xml:space="preserve">Pierwszym etapem pracy w ramach modułu medycznego </w:t>
      </w:r>
      <w:r w:rsidRPr="00DD65B2">
        <w:rPr>
          <w:rFonts w:eastAsia="Times New Roman"/>
          <w:sz w:val="20"/>
          <w:szCs w:val="20"/>
          <w:lang w:eastAsia="pl-PL"/>
        </w:rPr>
        <w:t xml:space="preserve">jest </w:t>
      </w:r>
      <w:r w:rsidR="00732AA2">
        <w:rPr>
          <w:rFonts w:eastAsia="Times New Roman"/>
          <w:sz w:val="20"/>
          <w:szCs w:val="20"/>
          <w:lang w:eastAsia="pl-PL"/>
        </w:rPr>
        <w:t xml:space="preserve">badanie lekarskie oraz </w:t>
      </w:r>
      <w:r w:rsidRPr="00DD65B2">
        <w:rPr>
          <w:rFonts w:eastAsia="Times New Roman"/>
          <w:sz w:val="20"/>
          <w:szCs w:val="20"/>
          <w:lang w:eastAsia="pl-PL"/>
        </w:rPr>
        <w:t xml:space="preserve">udział wyznaczonych członków zespołu rehabilitacyjnego w </w:t>
      </w:r>
      <w:r w:rsidRPr="00DD65B2">
        <w:rPr>
          <w:rFonts w:asciiTheme="minorHAnsi" w:hAnsiTheme="minorHAnsi"/>
          <w:noProof/>
          <w:sz w:val="20"/>
          <w:szCs w:val="20"/>
        </w:rPr>
        <w:t xml:space="preserve">ocenie kompetencji zawodowych </w:t>
      </w:r>
      <w:r w:rsidR="00732AA2">
        <w:rPr>
          <w:rFonts w:asciiTheme="minorHAnsi" w:hAnsiTheme="minorHAnsi"/>
          <w:noProof/>
          <w:sz w:val="20"/>
          <w:szCs w:val="20"/>
        </w:rPr>
        <w:t>oraz</w:t>
      </w:r>
      <w:r w:rsidR="00732AA2" w:rsidRPr="00DD65B2">
        <w:rPr>
          <w:rFonts w:asciiTheme="minorHAnsi" w:hAnsiTheme="minorHAnsi"/>
          <w:noProof/>
          <w:sz w:val="20"/>
          <w:szCs w:val="20"/>
        </w:rPr>
        <w:t xml:space="preserve"> </w:t>
      </w:r>
      <w:r w:rsidRPr="00DD65B2">
        <w:rPr>
          <w:rFonts w:eastAsia="Times New Roman"/>
          <w:sz w:val="20"/>
          <w:szCs w:val="20"/>
          <w:lang w:eastAsia="pl-PL"/>
        </w:rPr>
        <w:t>w opracowaniu Indywidualnego Programu Rehabilitacji (IPR).</w:t>
      </w:r>
    </w:p>
    <w:p w14:paraId="74B11693" w14:textId="77777777" w:rsidR="00771077" w:rsidRPr="00CC3471" w:rsidRDefault="00771077" w:rsidP="008F5D6D">
      <w:pPr>
        <w:pStyle w:val="Akapitzlist"/>
        <w:numPr>
          <w:ilvl w:val="0"/>
          <w:numId w:val="110"/>
        </w:numPr>
        <w:spacing w:after="120"/>
        <w:ind w:left="426" w:hanging="426"/>
        <w:rPr>
          <w:rFonts w:eastAsia="Times New Roman" w:cs="Calibri"/>
          <w:sz w:val="20"/>
          <w:szCs w:val="20"/>
          <w:lang w:eastAsia="pl-PL"/>
        </w:rPr>
      </w:pPr>
      <w:r w:rsidRPr="00DD65B2">
        <w:rPr>
          <w:rFonts w:eastAsia="Times New Roman"/>
          <w:sz w:val="20"/>
          <w:szCs w:val="20"/>
          <w:lang w:eastAsia="pl-PL"/>
        </w:rPr>
        <w:t>Kolejnym etapem jest realizacja określonego w IPR programu rehabilitacji w składzie i wymiarze czasowym, uzależnionym od wyznaczonych celów wynikających z indywidualnych potrzeb każdego z Uczestników.</w:t>
      </w:r>
      <w:bookmarkStart w:id="71" w:name="_Hlk142930625"/>
    </w:p>
    <w:p w14:paraId="48BBFA5D" w14:textId="77777777" w:rsidR="00771077" w:rsidRPr="00CC3471" w:rsidRDefault="00771077" w:rsidP="000C0789">
      <w:pPr>
        <w:pStyle w:val="Akapitzlist"/>
        <w:numPr>
          <w:ilvl w:val="0"/>
          <w:numId w:val="110"/>
        </w:numPr>
        <w:spacing w:after="120"/>
        <w:ind w:left="426" w:hanging="426"/>
        <w:rPr>
          <w:rFonts w:eastAsia="Times New Roman" w:cs="Calibri"/>
          <w:sz w:val="20"/>
          <w:szCs w:val="20"/>
          <w:lang w:eastAsia="pl-PL"/>
        </w:rPr>
      </w:pPr>
      <w:r w:rsidRPr="00DD65B2">
        <w:rPr>
          <w:rFonts w:asciiTheme="minorHAnsi" w:hAnsiTheme="minorHAnsi" w:cstheme="minorHAnsi"/>
          <w:sz w:val="20"/>
          <w:szCs w:val="20"/>
          <w:lang w:eastAsia="pl-PL"/>
        </w:rPr>
        <w:t>Członkowie zespołu zaangażowani w realizację IPR, raz na dwa tygodnie oraz w sytuacji zaistnienia dodatkowej potrzeby, dokonują oceny aktualnego stanu zdrowia i stanu funkcjonalnego. Wyniki ocen zamieszczane są w Kartach ocen etapowych oraz analizowane są podczas spotkania zespołu celem potwierdzenia kontynuacji rehabilitacji wg ustalonego IPR lub wprowadzenia zmian. IPR jest modyfikowany w sytuacji  zmiany stanu zdrowia Uczestnika, nieskuteczności lub złej tolerancji zabiegów, czy braku możliwości przeprowadzenia wszystkich lub części zaplanowanych zabiegów.</w:t>
      </w:r>
      <w:bookmarkEnd w:id="71"/>
    </w:p>
    <w:p w14:paraId="6E80B074" w14:textId="0B19F234" w:rsidR="00771077" w:rsidRPr="00CC3471" w:rsidRDefault="00771077" w:rsidP="000C0789">
      <w:pPr>
        <w:pStyle w:val="Akapitzlist"/>
        <w:numPr>
          <w:ilvl w:val="0"/>
          <w:numId w:val="110"/>
        </w:numPr>
        <w:spacing w:after="120"/>
        <w:ind w:left="426" w:hanging="426"/>
        <w:rPr>
          <w:rFonts w:eastAsia="Times New Roman" w:cs="Calibri"/>
          <w:sz w:val="20"/>
          <w:szCs w:val="20"/>
          <w:lang w:eastAsia="pl-PL"/>
        </w:rPr>
      </w:pPr>
      <w:r w:rsidRPr="00DD65B2">
        <w:rPr>
          <w:rFonts w:asciiTheme="minorHAnsi" w:hAnsiTheme="minorHAnsi"/>
          <w:noProof/>
          <w:sz w:val="20"/>
          <w:szCs w:val="20"/>
        </w:rPr>
        <w:t xml:space="preserve">Członkowie zespołu rehabilitacyjnego w ramach modułu medycznego biorą udział w diagnozie </w:t>
      </w:r>
      <w:r w:rsidR="00BE69FA">
        <w:rPr>
          <w:rFonts w:asciiTheme="minorHAnsi" w:hAnsiTheme="minorHAnsi"/>
          <w:noProof/>
          <w:sz w:val="20"/>
          <w:szCs w:val="20"/>
        </w:rPr>
        <w:t>początkowej</w:t>
      </w:r>
      <w:r w:rsidRPr="00DD65B2">
        <w:rPr>
          <w:rFonts w:asciiTheme="minorHAnsi" w:hAnsiTheme="minorHAnsi"/>
          <w:noProof/>
          <w:sz w:val="20"/>
          <w:szCs w:val="20"/>
        </w:rPr>
        <w:t xml:space="preserve"> (ocenie kompetencji zawodowych) i przeprowadzają badanie na zakończenie pobytu (wg karty oceny medycznej). Ponadto raz na dwa tygodnie wypełniają kartę obserwacji Uczestnika oraz biorą udział w spotkaniach zespołu rehabilitacyjnego.</w:t>
      </w:r>
    </w:p>
    <w:p w14:paraId="59FE36D8" w14:textId="246C27E8" w:rsidR="00771077" w:rsidRPr="00CC3471" w:rsidRDefault="00771077" w:rsidP="000C0789">
      <w:pPr>
        <w:pStyle w:val="Akapitzlist"/>
        <w:numPr>
          <w:ilvl w:val="0"/>
          <w:numId w:val="110"/>
        </w:numPr>
        <w:spacing w:after="120"/>
        <w:ind w:left="426" w:hanging="426"/>
        <w:rPr>
          <w:rFonts w:eastAsia="Times New Roman" w:cs="Calibri"/>
          <w:sz w:val="20"/>
          <w:szCs w:val="20"/>
          <w:lang w:eastAsia="pl-PL"/>
        </w:rPr>
      </w:pPr>
      <w:r w:rsidRPr="00DD65B2">
        <w:rPr>
          <w:rFonts w:asciiTheme="minorHAnsi" w:hAnsiTheme="minorHAnsi"/>
          <w:noProof/>
          <w:sz w:val="20"/>
          <w:szCs w:val="20"/>
        </w:rPr>
        <w:t>Członkowie zespołu rehabilitacyjnego pracują od poniedz</w:t>
      </w:r>
      <w:r>
        <w:rPr>
          <w:rFonts w:asciiTheme="minorHAnsi" w:hAnsiTheme="minorHAnsi"/>
          <w:noProof/>
          <w:sz w:val="20"/>
          <w:szCs w:val="20"/>
        </w:rPr>
        <w:t>i</w:t>
      </w:r>
      <w:r w:rsidRPr="00DD65B2">
        <w:rPr>
          <w:rFonts w:asciiTheme="minorHAnsi" w:hAnsiTheme="minorHAnsi"/>
          <w:noProof/>
          <w:sz w:val="20"/>
          <w:szCs w:val="20"/>
        </w:rPr>
        <w:t>ałku do pi</w:t>
      </w:r>
      <w:r>
        <w:rPr>
          <w:rFonts w:asciiTheme="minorHAnsi" w:hAnsiTheme="minorHAnsi"/>
          <w:noProof/>
          <w:sz w:val="20"/>
          <w:szCs w:val="20"/>
        </w:rPr>
        <w:t>ą</w:t>
      </w:r>
      <w:r w:rsidRPr="00DD65B2">
        <w:rPr>
          <w:rFonts w:asciiTheme="minorHAnsi" w:hAnsiTheme="minorHAnsi"/>
          <w:noProof/>
          <w:sz w:val="20"/>
          <w:szCs w:val="20"/>
        </w:rPr>
        <w:t>tku w dwóch cyklach, przedpołudniowym i popołudniowym tak, aby zapewnić realizację świadczeń w godzinach od 8.00 do 18.00.</w:t>
      </w:r>
      <w:r w:rsidR="00CD4F22">
        <w:rPr>
          <w:rFonts w:asciiTheme="minorHAnsi" w:hAnsiTheme="minorHAnsi"/>
          <w:noProof/>
          <w:sz w:val="20"/>
          <w:szCs w:val="20"/>
        </w:rPr>
        <w:t xml:space="preserve"> Terapia zajęciowa może być realizowana do godz. 20.00.</w:t>
      </w:r>
    </w:p>
    <w:p w14:paraId="088ADB1B" w14:textId="77777777" w:rsidR="00771077" w:rsidRPr="00DD65B2" w:rsidRDefault="00771077" w:rsidP="000C0789">
      <w:pPr>
        <w:pStyle w:val="Akapitzlist"/>
        <w:numPr>
          <w:ilvl w:val="0"/>
          <w:numId w:val="110"/>
        </w:numPr>
        <w:spacing w:after="120"/>
        <w:ind w:left="426" w:hanging="426"/>
        <w:rPr>
          <w:rFonts w:eastAsia="Times New Roman" w:cs="Calibri"/>
          <w:sz w:val="20"/>
          <w:szCs w:val="20"/>
          <w:lang w:eastAsia="pl-PL"/>
        </w:rPr>
      </w:pPr>
      <w:r w:rsidRPr="00DD65B2">
        <w:rPr>
          <w:sz w:val="20"/>
          <w:szCs w:val="20"/>
        </w:rPr>
        <w:t>Za realizację procesu rehabilitacji kompleksowej w module medycznym odpowiedzialny jest kierownik zespołu rehabilitacyjnego – lekarz, specjalista rehabilitacji medycznej (ORK) lub  lekarz, specjalista psychiatrii (ORKZP).</w:t>
      </w:r>
    </w:p>
    <w:p w14:paraId="52045E18" w14:textId="77777777" w:rsidR="00771077" w:rsidRPr="00A369B1" w:rsidRDefault="00771077" w:rsidP="006B496C">
      <w:pPr>
        <w:rPr>
          <w:b/>
          <w:i/>
          <w:color w:val="002060"/>
        </w:rPr>
      </w:pPr>
      <w:r w:rsidRPr="00A369B1">
        <w:rPr>
          <w:b/>
          <w:i/>
          <w:color w:val="002060"/>
        </w:rPr>
        <w:t>Organizacja procesu</w:t>
      </w:r>
    </w:p>
    <w:p w14:paraId="0C9A9CE8" w14:textId="77777777" w:rsidR="00771077" w:rsidRPr="00DD65B2" w:rsidRDefault="00771077" w:rsidP="000C0789">
      <w:pPr>
        <w:pStyle w:val="Akapitzlist"/>
        <w:numPr>
          <w:ilvl w:val="0"/>
          <w:numId w:val="110"/>
        </w:numPr>
        <w:spacing w:after="120"/>
        <w:ind w:left="426" w:hanging="426"/>
        <w:rPr>
          <w:sz w:val="20"/>
          <w:szCs w:val="20"/>
        </w:rPr>
      </w:pPr>
      <w:r w:rsidRPr="002D698C">
        <w:rPr>
          <w:sz w:val="20"/>
          <w:szCs w:val="20"/>
        </w:rPr>
        <w:t xml:space="preserve">Proces </w:t>
      </w:r>
      <w:r w:rsidRPr="002D698C">
        <w:rPr>
          <w:rFonts w:eastAsia="Times New Roman"/>
          <w:sz w:val="20"/>
          <w:szCs w:val="20"/>
        </w:rPr>
        <w:t>rehabilitacji m</w:t>
      </w:r>
      <w:r w:rsidRPr="00DD65B2">
        <w:rPr>
          <w:rFonts w:eastAsia="Times New Roman"/>
          <w:sz w:val="20"/>
          <w:szCs w:val="20"/>
        </w:rPr>
        <w:t>edycznej zawiera elementy stałe oraz elementy zmienne.</w:t>
      </w:r>
    </w:p>
    <w:p w14:paraId="2282301F" w14:textId="77777777" w:rsidR="00771077" w:rsidRPr="00DD65B2" w:rsidRDefault="00771077" w:rsidP="000C0789">
      <w:pPr>
        <w:pStyle w:val="Akapitzlist"/>
        <w:numPr>
          <w:ilvl w:val="0"/>
          <w:numId w:val="110"/>
        </w:numPr>
        <w:spacing w:after="120"/>
        <w:ind w:left="426" w:hanging="426"/>
        <w:rPr>
          <w:sz w:val="20"/>
          <w:szCs w:val="20"/>
        </w:rPr>
      </w:pPr>
      <w:r w:rsidRPr="00DD65B2">
        <w:rPr>
          <w:sz w:val="20"/>
          <w:szCs w:val="20"/>
        </w:rPr>
        <w:t>Elementy stałe modułu medycznego (niezależne od IPR):</w:t>
      </w:r>
    </w:p>
    <w:p w14:paraId="777CE5CE" w14:textId="77777777" w:rsidR="00771077" w:rsidRPr="00DD65B2" w:rsidRDefault="00771077" w:rsidP="000C0789">
      <w:pPr>
        <w:pStyle w:val="Default"/>
        <w:numPr>
          <w:ilvl w:val="0"/>
          <w:numId w:val="94"/>
        </w:numPr>
        <w:spacing w:after="120" w:line="276" w:lineRule="auto"/>
        <w:rPr>
          <w:color w:val="auto"/>
          <w:sz w:val="20"/>
          <w:szCs w:val="20"/>
        </w:rPr>
      </w:pPr>
      <w:r w:rsidRPr="00DD65B2">
        <w:rPr>
          <w:color w:val="auto"/>
          <w:sz w:val="20"/>
          <w:szCs w:val="20"/>
        </w:rPr>
        <w:t>sposób prowadzenia dokumentacji medycznej (jako części IPR),</w:t>
      </w:r>
    </w:p>
    <w:p w14:paraId="0D891A28" w14:textId="77777777" w:rsidR="00771077" w:rsidRPr="00DD65B2" w:rsidRDefault="00771077" w:rsidP="000C0789">
      <w:pPr>
        <w:pStyle w:val="Default"/>
        <w:numPr>
          <w:ilvl w:val="0"/>
          <w:numId w:val="94"/>
        </w:numPr>
        <w:spacing w:after="120" w:line="276" w:lineRule="auto"/>
        <w:rPr>
          <w:color w:val="auto"/>
          <w:sz w:val="20"/>
          <w:szCs w:val="20"/>
        </w:rPr>
      </w:pPr>
      <w:r w:rsidRPr="00DD65B2">
        <w:rPr>
          <w:color w:val="auto"/>
          <w:sz w:val="20"/>
          <w:szCs w:val="20"/>
        </w:rPr>
        <w:t>zespół rehabilitacyjny i zadania poszczególnych członków zespołu,</w:t>
      </w:r>
    </w:p>
    <w:p w14:paraId="5FBD2FFE" w14:textId="77777777" w:rsidR="00771077" w:rsidRPr="00DD65B2" w:rsidRDefault="00771077" w:rsidP="000C0789">
      <w:pPr>
        <w:pStyle w:val="Default"/>
        <w:numPr>
          <w:ilvl w:val="0"/>
          <w:numId w:val="94"/>
        </w:numPr>
        <w:spacing w:after="120" w:line="276" w:lineRule="auto"/>
        <w:rPr>
          <w:color w:val="auto"/>
          <w:sz w:val="20"/>
          <w:szCs w:val="20"/>
        </w:rPr>
      </w:pPr>
      <w:r w:rsidRPr="00DD65B2">
        <w:rPr>
          <w:color w:val="auto"/>
          <w:sz w:val="20"/>
          <w:szCs w:val="20"/>
        </w:rPr>
        <w:t>narzędzia służące do realizacji celów terapeutycznych,</w:t>
      </w:r>
    </w:p>
    <w:p w14:paraId="77E71DB4" w14:textId="77777777" w:rsidR="00771077" w:rsidRPr="00DD65B2" w:rsidRDefault="00771077" w:rsidP="000C0789">
      <w:pPr>
        <w:pStyle w:val="Default"/>
        <w:numPr>
          <w:ilvl w:val="0"/>
          <w:numId w:val="94"/>
        </w:numPr>
        <w:spacing w:after="120" w:line="276" w:lineRule="auto"/>
        <w:rPr>
          <w:color w:val="auto"/>
          <w:sz w:val="20"/>
          <w:szCs w:val="20"/>
        </w:rPr>
      </w:pPr>
      <w:r w:rsidRPr="00DD65B2">
        <w:rPr>
          <w:color w:val="auto"/>
          <w:sz w:val="20"/>
          <w:szCs w:val="20"/>
        </w:rPr>
        <w:t>miejsce i kolejność wykonywania poszczególnych czynności procesu,</w:t>
      </w:r>
    </w:p>
    <w:p w14:paraId="786B7AF2" w14:textId="77777777" w:rsidR="00771077" w:rsidRPr="00DD65B2" w:rsidRDefault="00771077" w:rsidP="000C0789">
      <w:pPr>
        <w:pStyle w:val="Default"/>
        <w:numPr>
          <w:ilvl w:val="0"/>
          <w:numId w:val="94"/>
        </w:numPr>
        <w:spacing w:after="120" w:line="276" w:lineRule="auto"/>
        <w:rPr>
          <w:color w:val="auto"/>
          <w:sz w:val="20"/>
          <w:szCs w:val="20"/>
        </w:rPr>
      </w:pPr>
      <w:r w:rsidRPr="00DD65B2">
        <w:rPr>
          <w:color w:val="auto"/>
          <w:sz w:val="20"/>
          <w:szCs w:val="20"/>
        </w:rPr>
        <w:t>częstotliwość przeprowadzania ocen etapowych (spotkania zespołu rehabilitacyjnego).</w:t>
      </w:r>
    </w:p>
    <w:p w14:paraId="4E58A028" w14:textId="77777777" w:rsidR="00771077" w:rsidRPr="00DD65B2" w:rsidRDefault="00771077" w:rsidP="000C0789">
      <w:pPr>
        <w:pStyle w:val="Default"/>
        <w:numPr>
          <w:ilvl w:val="0"/>
          <w:numId w:val="110"/>
        </w:numPr>
        <w:spacing w:after="120" w:line="276" w:lineRule="auto"/>
        <w:ind w:left="426" w:hanging="426"/>
        <w:rPr>
          <w:color w:val="auto"/>
          <w:sz w:val="20"/>
          <w:szCs w:val="20"/>
        </w:rPr>
      </w:pPr>
      <w:r w:rsidRPr="00DD65B2">
        <w:rPr>
          <w:rFonts w:eastAsia="Times New Roman"/>
          <w:color w:val="auto"/>
          <w:sz w:val="20"/>
          <w:szCs w:val="20"/>
        </w:rPr>
        <w:t>Elementy zmienne modułu medycznego (zależne od IPR):</w:t>
      </w:r>
    </w:p>
    <w:p w14:paraId="3904FD51" w14:textId="77777777" w:rsidR="00771077" w:rsidRPr="00266DED" w:rsidRDefault="00771077" w:rsidP="000C0789">
      <w:pPr>
        <w:numPr>
          <w:ilvl w:val="0"/>
          <w:numId w:val="95"/>
        </w:numPr>
        <w:tabs>
          <w:tab w:val="clear" w:pos="720"/>
          <w:tab w:val="num" w:pos="1134"/>
        </w:tabs>
        <w:spacing w:after="120"/>
        <w:ind w:left="1066" w:hanging="357"/>
        <w:rPr>
          <w:rFonts w:eastAsia="Times New Roman" w:cs="Calibri"/>
          <w:sz w:val="20"/>
          <w:szCs w:val="20"/>
          <w:lang w:eastAsia="pl-PL"/>
        </w:rPr>
      </w:pPr>
      <w:r w:rsidRPr="00DD65B2">
        <w:rPr>
          <w:rFonts w:eastAsia="Times New Roman" w:cs="Calibri"/>
          <w:sz w:val="20"/>
          <w:szCs w:val="20"/>
          <w:lang w:eastAsia="pl-PL"/>
        </w:rPr>
        <w:t>różne formy fizjoterapii,</w:t>
      </w:r>
      <w:r w:rsidRPr="00266DED">
        <w:rPr>
          <w:rFonts w:eastAsia="Times New Roman" w:cs="Calibri"/>
          <w:sz w:val="20"/>
          <w:szCs w:val="20"/>
          <w:lang w:eastAsia="pl-PL"/>
        </w:rPr>
        <w:t xml:space="preserve"> terapii zajęciowej, terapii logopedycznej</w:t>
      </w:r>
      <w:r>
        <w:rPr>
          <w:rFonts w:eastAsia="Times New Roman" w:cs="Calibri"/>
          <w:sz w:val="20"/>
          <w:szCs w:val="20"/>
          <w:lang w:eastAsia="pl-PL"/>
        </w:rPr>
        <w:t>,</w:t>
      </w:r>
    </w:p>
    <w:p w14:paraId="0F76DDA7" w14:textId="77777777" w:rsidR="00771077" w:rsidRPr="00266DED" w:rsidRDefault="00771077" w:rsidP="000C0789">
      <w:pPr>
        <w:numPr>
          <w:ilvl w:val="0"/>
          <w:numId w:val="95"/>
        </w:numPr>
        <w:tabs>
          <w:tab w:val="clear" w:pos="720"/>
          <w:tab w:val="num" w:pos="1134"/>
        </w:tabs>
        <w:spacing w:after="120"/>
        <w:ind w:left="1066" w:hanging="357"/>
        <w:rPr>
          <w:rFonts w:eastAsia="Times New Roman" w:cs="Calibri"/>
          <w:sz w:val="20"/>
          <w:szCs w:val="20"/>
          <w:lang w:eastAsia="pl-PL"/>
        </w:rPr>
      </w:pPr>
      <w:r w:rsidRPr="00266DED">
        <w:rPr>
          <w:rFonts w:eastAsia="Times New Roman" w:cs="Calibri"/>
          <w:sz w:val="20"/>
          <w:szCs w:val="20"/>
          <w:lang w:eastAsia="pl-PL"/>
        </w:rPr>
        <w:t>wymiar czasowy prowadzenia różnych form fizjoterapii, terapii zajęciowej, terapii logopedycznej</w:t>
      </w:r>
      <w:r>
        <w:rPr>
          <w:rFonts w:eastAsia="Times New Roman" w:cs="Calibri"/>
          <w:sz w:val="20"/>
          <w:szCs w:val="20"/>
          <w:lang w:eastAsia="pl-PL"/>
        </w:rPr>
        <w:t>.</w:t>
      </w:r>
    </w:p>
    <w:p w14:paraId="3CB29F82" w14:textId="77777777" w:rsidR="00987BDD" w:rsidRPr="00CD4F22" w:rsidRDefault="00771077" w:rsidP="000C0789">
      <w:pPr>
        <w:pStyle w:val="Akapitzlist"/>
        <w:numPr>
          <w:ilvl w:val="0"/>
          <w:numId w:val="110"/>
        </w:numPr>
        <w:spacing w:after="120"/>
        <w:ind w:left="426" w:hanging="426"/>
        <w:contextualSpacing w:val="0"/>
        <w:rPr>
          <w:sz w:val="20"/>
          <w:szCs w:val="20"/>
        </w:rPr>
      </w:pPr>
      <w:r w:rsidRPr="00CD4F22">
        <w:rPr>
          <w:rFonts w:eastAsia="Times New Roman"/>
          <w:sz w:val="20"/>
          <w:szCs w:val="20"/>
        </w:rPr>
        <w:t xml:space="preserve">Każdy Uczestnik powinien być objęty opieką </w:t>
      </w:r>
      <w:r w:rsidRPr="00CD4F22">
        <w:rPr>
          <w:sz w:val="20"/>
          <w:szCs w:val="20"/>
        </w:rPr>
        <w:t>zespołu rehabilitacyjnego, optymalnie w niezmiennym składzie</w:t>
      </w:r>
      <w:r w:rsidRPr="00CD4F22">
        <w:rPr>
          <w:rFonts w:eastAsia="Times New Roman"/>
          <w:sz w:val="20"/>
          <w:szCs w:val="20"/>
        </w:rPr>
        <w:t xml:space="preserve">, podczas realizacji całego programu rehabilitacji. </w:t>
      </w:r>
    </w:p>
    <w:p w14:paraId="5949FAD6" w14:textId="64373C70" w:rsidR="00771077" w:rsidRPr="00987BDD" w:rsidRDefault="00771077" w:rsidP="000C0789">
      <w:pPr>
        <w:pStyle w:val="Akapitzlist"/>
        <w:numPr>
          <w:ilvl w:val="0"/>
          <w:numId w:val="110"/>
        </w:numPr>
        <w:spacing w:after="120"/>
        <w:ind w:left="426" w:hanging="426"/>
        <w:contextualSpacing w:val="0"/>
        <w:rPr>
          <w:sz w:val="20"/>
          <w:szCs w:val="20"/>
        </w:rPr>
      </w:pPr>
      <w:r w:rsidRPr="00987BDD">
        <w:rPr>
          <w:sz w:val="20"/>
          <w:szCs w:val="20"/>
        </w:rPr>
        <w:t>Uczestnicy</w:t>
      </w:r>
      <w:r w:rsidRPr="00987BDD">
        <w:rPr>
          <w:rFonts w:eastAsia="Times New Roman"/>
          <w:sz w:val="20"/>
          <w:szCs w:val="20"/>
          <w:lang w:eastAsia="pl-PL"/>
        </w:rPr>
        <w:t xml:space="preserve"> wymagający stosowania leków z powodu chorób przewlekłych, powinni mieć zapewniony dostęp do lekarza podstawowej opieki zdrowotnej i lekarzy innych specjalności w celu zapewnienia ciągłości farmakoterapii. </w:t>
      </w:r>
      <w:r w:rsidRPr="00987BDD">
        <w:rPr>
          <w:rFonts w:asciiTheme="minorHAnsi" w:hAnsiTheme="minorHAnsi" w:cstheme="minorHAnsi"/>
          <w:sz w:val="20"/>
          <w:szCs w:val="20"/>
          <w:lang w:eastAsia="pl-PL"/>
        </w:rPr>
        <w:t xml:space="preserve">Recepty związane z kontynuacją terapii powinny być wystawianie przez pracowników  POZ, pod którego opieką Uczestnik  pozostawał przed udziałem w rehabilitacji kompleksowej (teleporada). </w:t>
      </w:r>
      <w:r w:rsidR="00BE69FA">
        <w:rPr>
          <w:rFonts w:asciiTheme="minorHAnsi" w:hAnsiTheme="minorHAnsi" w:cstheme="minorHAnsi"/>
          <w:sz w:val="20"/>
          <w:szCs w:val="20"/>
          <w:lang w:eastAsia="pl-PL"/>
        </w:rPr>
        <w:t>W wypadku braku takiej możliwości lub w</w:t>
      </w:r>
      <w:r w:rsidR="00081D17">
        <w:rPr>
          <w:rFonts w:asciiTheme="minorHAnsi" w:hAnsiTheme="minorHAnsi" w:cstheme="minorHAnsi"/>
          <w:sz w:val="20"/>
          <w:szCs w:val="20"/>
          <w:lang w:eastAsia="pl-PL"/>
        </w:rPr>
        <w:t xml:space="preserve"> </w:t>
      </w:r>
      <w:r w:rsidRPr="00987BDD">
        <w:rPr>
          <w:rFonts w:asciiTheme="minorHAnsi" w:hAnsiTheme="minorHAnsi" w:cstheme="minorHAnsi"/>
          <w:sz w:val="20"/>
          <w:szCs w:val="20"/>
          <w:lang w:eastAsia="pl-PL"/>
        </w:rPr>
        <w:t xml:space="preserve">sytuacji zmiany stanu zdrowia, nagłego zachorowania i konieczności wdrożenia </w:t>
      </w:r>
      <w:r w:rsidRPr="00987BDD">
        <w:rPr>
          <w:rFonts w:asciiTheme="minorHAnsi" w:hAnsiTheme="minorHAnsi" w:cstheme="minorHAnsi"/>
          <w:sz w:val="20"/>
          <w:szCs w:val="20"/>
          <w:lang w:eastAsia="pl-PL"/>
        </w:rPr>
        <w:lastRenderedPageBreak/>
        <w:t xml:space="preserve">nowego leczenia Uczestnik korzysta ze świadczeń  POZ  bliskiego ORK. Odnośnie specjalistów innych dziedzin lekarskich, konsultacje są możliwe w sytuacjach gdy zaistnieje potrzeba takiej oceny. </w:t>
      </w:r>
    </w:p>
    <w:p w14:paraId="0628D39D" w14:textId="7FB1C121" w:rsidR="00771077" w:rsidRPr="00DD65B2" w:rsidRDefault="00771077" w:rsidP="008F5D6D">
      <w:pPr>
        <w:pStyle w:val="Akapitzlist"/>
        <w:numPr>
          <w:ilvl w:val="0"/>
          <w:numId w:val="281"/>
        </w:numPr>
        <w:spacing w:after="120"/>
        <w:ind w:left="426" w:hanging="426"/>
        <w:contextualSpacing w:val="0"/>
        <w:rPr>
          <w:sz w:val="20"/>
          <w:szCs w:val="20"/>
        </w:rPr>
      </w:pPr>
      <w:r w:rsidRPr="00DD65B2">
        <w:rPr>
          <w:rFonts w:cs="Arial"/>
          <w:sz w:val="20"/>
          <w:szCs w:val="20"/>
        </w:rPr>
        <w:t>Zakres działań w ramach modułu medycznego jest uzależniony od możliwości przywrócenia stanu funkcjonalnego sprzed choroby lub urazu albo podtrzymania s</w:t>
      </w:r>
      <w:r w:rsidRPr="0059026B">
        <w:rPr>
          <w:rFonts w:cs="Arial"/>
          <w:sz w:val="20"/>
          <w:szCs w:val="20"/>
        </w:rPr>
        <w:t xml:space="preserve">tanu funkcjonalnego </w:t>
      </w:r>
      <w:r w:rsidR="00BE69FA">
        <w:rPr>
          <w:rFonts w:cs="Arial"/>
          <w:sz w:val="20"/>
          <w:szCs w:val="20"/>
        </w:rPr>
        <w:t xml:space="preserve">uczestnika rehabilitacji kompleksowej </w:t>
      </w:r>
      <w:r w:rsidRPr="0059026B">
        <w:rPr>
          <w:rFonts w:cs="Arial"/>
          <w:sz w:val="20"/>
          <w:szCs w:val="20"/>
        </w:rPr>
        <w:t xml:space="preserve">lub potrzeby kompensacji utraconych </w:t>
      </w:r>
      <w:r w:rsidR="00BE69FA">
        <w:rPr>
          <w:rFonts w:cs="Arial"/>
          <w:sz w:val="20"/>
          <w:szCs w:val="20"/>
        </w:rPr>
        <w:t>funkcji</w:t>
      </w:r>
      <w:r w:rsidR="00BE69FA" w:rsidRPr="0059026B">
        <w:rPr>
          <w:rFonts w:cs="Arial"/>
          <w:sz w:val="20"/>
          <w:szCs w:val="20"/>
        </w:rPr>
        <w:t xml:space="preserve"> </w:t>
      </w:r>
      <w:r w:rsidRPr="0059026B">
        <w:rPr>
          <w:rFonts w:cs="Arial"/>
          <w:sz w:val="20"/>
          <w:szCs w:val="20"/>
        </w:rPr>
        <w:t>w przypadku utrwalonych u</w:t>
      </w:r>
      <w:r w:rsidRPr="00DD65B2">
        <w:rPr>
          <w:rFonts w:cs="Arial"/>
          <w:sz w:val="20"/>
          <w:szCs w:val="20"/>
        </w:rPr>
        <w:t xml:space="preserve">bytków </w:t>
      </w:r>
      <w:r w:rsidRPr="00DD65B2">
        <w:rPr>
          <w:sz w:val="20"/>
          <w:szCs w:val="20"/>
        </w:rPr>
        <w:t>funkcjonalnych. Liczba zleconych procedur (zabiegów i interwencji), intensywność rehabilitacji medycznej, długość trwania w ciągu dnia, częstotliwość w tygodniu jest określona w IPR. Jedna sesja terapii indywidualnej trwa minimum 45  minut.</w:t>
      </w:r>
    </w:p>
    <w:p w14:paraId="674AE8C7" w14:textId="1735129C" w:rsidR="00771077" w:rsidRPr="00DD65B2" w:rsidRDefault="00771077" w:rsidP="0004776B">
      <w:pPr>
        <w:pStyle w:val="Akapitzlist"/>
        <w:numPr>
          <w:ilvl w:val="0"/>
          <w:numId w:val="282"/>
        </w:numPr>
        <w:tabs>
          <w:tab w:val="left" w:pos="426"/>
        </w:tabs>
        <w:spacing w:after="120"/>
        <w:ind w:left="426" w:hanging="426"/>
        <w:contextualSpacing w:val="0"/>
        <w:rPr>
          <w:sz w:val="20"/>
          <w:szCs w:val="20"/>
        </w:rPr>
      </w:pPr>
      <w:r w:rsidRPr="00DD65B2">
        <w:rPr>
          <w:rFonts w:asciiTheme="minorHAnsi" w:hAnsiTheme="minorHAnsi" w:cstheme="minorHAnsi"/>
          <w:sz w:val="20"/>
          <w:szCs w:val="20"/>
          <w:lang w:eastAsia="pl-PL"/>
        </w:rPr>
        <w:t>Zasadniczy schemat postepowania  w ramach modułu medycznego składa się  z następujących po sobie etapów. Są to:</w:t>
      </w:r>
    </w:p>
    <w:p w14:paraId="3FD103B8" w14:textId="77777777" w:rsidR="00771077" w:rsidRPr="00541E94" w:rsidRDefault="00771077" w:rsidP="000C0789">
      <w:pPr>
        <w:pStyle w:val="Akapitzlist"/>
        <w:numPr>
          <w:ilvl w:val="4"/>
          <w:numId w:val="93"/>
        </w:numPr>
        <w:tabs>
          <w:tab w:val="left" w:pos="851"/>
        </w:tabs>
        <w:spacing w:after="120"/>
        <w:ind w:left="1134" w:hanging="425"/>
        <w:contextualSpacing w:val="0"/>
        <w:rPr>
          <w:b/>
          <w:noProof/>
          <w:color w:val="002060"/>
          <w:sz w:val="20"/>
          <w:szCs w:val="20"/>
        </w:rPr>
      </w:pPr>
      <w:r w:rsidRPr="00541E94">
        <w:rPr>
          <w:b/>
          <w:noProof/>
          <w:color w:val="002060"/>
          <w:sz w:val="20"/>
          <w:szCs w:val="20"/>
        </w:rPr>
        <w:t>Ocena wstępna uczestnika Uczestnika wg k</w:t>
      </w:r>
      <w:r w:rsidRPr="00541E94">
        <w:rPr>
          <w:b/>
          <w:bCs/>
          <w:noProof/>
          <w:color w:val="002060"/>
          <w:sz w:val="20"/>
          <w:szCs w:val="20"/>
        </w:rPr>
        <w:t>arty oceny medycznej – przy przyjęciu do ORK</w:t>
      </w:r>
      <w:r w:rsidRPr="00541E94">
        <w:rPr>
          <w:noProof/>
          <w:color w:val="002060"/>
          <w:sz w:val="20"/>
          <w:szCs w:val="20"/>
        </w:rPr>
        <w:t xml:space="preserve"> </w:t>
      </w:r>
    </w:p>
    <w:p w14:paraId="5088731F" w14:textId="77777777" w:rsidR="00771077" w:rsidRPr="00DD65B2" w:rsidRDefault="00771077" w:rsidP="00541E94">
      <w:pPr>
        <w:spacing w:after="120"/>
        <w:ind w:left="1134"/>
        <w:rPr>
          <w:noProof/>
          <w:sz w:val="20"/>
          <w:szCs w:val="20"/>
        </w:rPr>
      </w:pPr>
      <w:r>
        <w:rPr>
          <w:noProof/>
          <w:sz w:val="20"/>
          <w:szCs w:val="20"/>
        </w:rPr>
        <w:t>B</w:t>
      </w:r>
      <w:r w:rsidRPr="00DD65B2">
        <w:rPr>
          <w:noProof/>
          <w:sz w:val="20"/>
          <w:szCs w:val="20"/>
        </w:rPr>
        <w:t xml:space="preserve">adanie podmiotowe i </w:t>
      </w:r>
      <w:r w:rsidRPr="00A336E0">
        <w:rPr>
          <w:noProof/>
          <w:sz w:val="20"/>
          <w:szCs w:val="20"/>
        </w:rPr>
        <w:t>przedmiotowe oraz ocena funkcjonalna</w:t>
      </w:r>
      <w:r w:rsidRPr="00DD65B2">
        <w:rPr>
          <w:noProof/>
          <w:sz w:val="20"/>
          <w:szCs w:val="20"/>
        </w:rPr>
        <w:t>:</w:t>
      </w:r>
    </w:p>
    <w:p w14:paraId="1DB55ED4" w14:textId="77777777" w:rsidR="00771077" w:rsidRPr="00A336E0" w:rsidRDefault="00771077" w:rsidP="000C0789">
      <w:pPr>
        <w:pStyle w:val="Akapitzlist"/>
        <w:numPr>
          <w:ilvl w:val="0"/>
          <w:numId w:val="163"/>
        </w:numPr>
        <w:spacing w:after="120"/>
        <w:rPr>
          <w:noProof/>
          <w:sz w:val="20"/>
          <w:szCs w:val="20"/>
        </w:rPr>
      </w:pPr>
      <w:r w:rsidRPr="00A336E0">
        <w:rPr>
          <w:noProof/>
          <w:sz w:val="20"/>
          <w:szCs w:val="20"/>
        </w:rPr>
        <w:t>badanie lekarskie:</w:t>
      </w:r>
    </w:p>
    <w:p w14:paraId="5203BA70" w14:textId="77777777" w:rsidR="00771077" w:rsidRPr="00DD65B2" w:rsidRDefault="00771077" w:rsidP="000C0789">
      <w:pPr>
        <w:pStyle w:val="Akapitzlist"/>
        <w:numPr>
          <w:ilvl w:val="4"/>
          <w:numId w:val="244"/>
        </w:numPr>
        <w:spacing w:after="120"/>
        <w:contextualSpacing w:val="0"/>
        <w:rPr>
          <w:rFonts w:cs="Calibri"/>
          <w:noProof/>
          <w:sz w:val="20"/>
          <w:szCs w:val="20"/>
        </w:rPr>
      </w:pPr>
      <w:r w:rsidRPr="00DD65B2">
        <w:rPr>
          <w:rFonts w:cs="Calibri"/>
          <w:noProof/>
          <w:sz w:val="20"/>
          <w:szCs w:val="20"/>
        </w:rPr>
        <w:t>badanie ogólne internistyczne,</w:t>
      </w:r>
    </w:p>
    <w:p w14:paraId="74144934" w14:textId="77777777" w:rsidR="00771077" w:rsidRPr="00DD65B2" w:rsidRDefault="00771077" w:rsidP="000C0789">
      <w:pPr>
        <w:pStyle w:val="Akapitzlist"/>
        <w:numPr>
          <w:ilvl w:val="4"/>
          <w:numId w:val="244"/>
        </w:numPr>
        <w:spacing w:after="120"/>
        <w:contextualSpacing w:val="0"/>
        <w:rPr>
          <w:rFonts w:cs="Calibri"/>
          <w:noProof/>
          <w:sz w:val="20"/>
          <w:szCs w:val="20"/>
        </w:rPr>
      </w:pPr>
      <w:r w:rsidRPr="00DD65B2">
        <w:rPr>
          <w:rFonts w:cs="Calibri"/>
          <w:noProof/>
          <w:sz w:val="20"/>
          <w:szCs w:val="20"/>
        </w:rPr>
        <w:t>badanie ortopedyczne,</w:t>
      </w:r>
    </w:p>
    <w:p w14:paraId="49494D05" w14:textId="5053AC42" w:rsidR="00771077" w:rsidRPr="00DD65B2" w:rsidRDefault="00771077" w:rsidP="000C0789">
      <w:pPr>
        <w:pStyle w:val="Akapitzlist"/>
        <w:numPr>
          <w:ilvl w:val="4"/>
          <w:numId w:val="244"/>
        </w:numPr>
        <w:spacing w:after="120"/>
        <w:contextualSpacing w:val="0"/>
        <w:rPr>
          <w:rFonts w:cs="Calibri"/>
          <w:noProof/>
          <w:sz w:val="20"/>
          <w:szCs w:val="20"/>
        </w:rPr>
      </w:pPr>
      <w:r w:rsidRPr="00DD65B2">
        <w:rPr>
          <w:rFonts w:cs="Calibri"/>
          <w:noProof/>
          <w:sz w:val="20"/>
          <w:szCs w:val="20"/>
        </w:rPr>
        <w:t>badanie neurologiczne,</w:t>
      </w:r>
    </w:p>
    <w:p w14:paraId="1C1C9FD8" w14:textId="77777777" w:rsidR="00771077" w:rsidRPr="00A336E0" w:rsidRDefault="00771077" w:rsidP="000C0789">
      <w:pPr>
        <w:pStyle w:val="Akapitzlist"/>
        <w:numPr>
          <w:ilvl w:val="2"/>
          <w:numId w:val="210"/>
        </w:numPr>
        <w:spacing w:after="120"/>
        <w:rPr>
          <w:noProof/>
          <w:sz w:val="20"/>
          <w:szCs w:val="20"/>
        </w:rPr>
      </w:pPr>
      <w:r w:rsidRPr="00A336E0">
        <w:rPr>
          <w:noProof/>
          <w:sz w:val="20"/>
          <w:szCs w:val="20"/>
        </w:rPr>
        <w:t>badanie fizjoterapeutyczne,</w:t>
      </w:r>
    </w:p>
    <w:p w14:paraId="112CF1F2" w14:textId="77777777" w:rsidR="00771077" w:rsidRPr="00717811" w:rsidRDefault="00771077" w:rsidP="000C0789">
      <w:pPr>
        <w:pStyle w:val="Akapitzlist"/>
        <w:numPr>
          <w:ilvl w:val="2"/>
          <w:numId w:val="210"/>
        </w:numPr>
        <w:spacing w:after="120"/>
        <w:rPr>
          <w:noProof/>
          <w:sz w:val="20"/>
          <w:szCs w:val="20"/>
        </w:rPr>
      </w:pPr>
      <w:r w:rsidRPr="00717811">
        <w:rPr>
          <w:noProof/>
          <w:sz w:val="20"/>
          <w:szCs w:val="20"/>
        </w:rPr>
        <w:t>ocena innych członków zespołu rehabilitacyjnego zależnie od potrzeb.</w:t>
      </w:r>
    </w:p>
    <w:p w14:paraId="044A878A" w14:textId="35043432" w:rsidR="00771077" w:rsidRPr="00DD65B2" w:rsidRDefault="00771077" w:rsidP="00292998">
      <w:pPr>
        <w:tabs>
          <w:tab w:val="left" w:pos="1134"/>
        </w:tabs>
        <w:spacing w:after="120"/>
        <w:ind w:left="1134" w:hanging="141"/>
        <w:rPr>
          <w:noProof/>
          <w:sz w:val="20"/>
          <w:szCs w:val="20"/>
        </w:rPr>
      </w:pPr>
      <w:r>
        <w:rPr>
          <w:noProof/>
          <w:sz w:val="20"/>
          <w:szCs w:val="20"/>
        </w:rPr>
        <w:t xml:space="preserve">    </w:t>
      </w:r>
      <w:r w:rsidRPr="00DD65B2">
        <w:rPr>
          <w:noProof/>
          <w:sz w:val="20"/>
          <w:szCs w:val="20"/>
        </w:rPr>
        <w:t xml:space="preserve">W skład oceny funkcjonalnej wchodzi ocena </w:t>
      </w:r>
      <w:r w:rsidR="005733D3">
        <w:rPr>
          <w:noProof/>
          <w:sz w:val="20"/>
          <w:szCs w:val="20"/>
        </w:rPr>
        <w:t>stanu funkcjonalnego z zastosowaniem ICF, obejmująca</w:t>
      </w:r>
      <w:r w:rsidRPr="00DD65B2">
        <w:rPr>
          <w:noProof/>
          <w:sz w:val="20"/>
          <w:szCs w:val="20"/>
        </w:rPr>
        <w:t>:</w:t>
      </w:r>
    </w:p>
    <w:p w14:paraId="3A3E7C92" w14:textId="77777777" w:rsidR="00771077" w:rsidRPr="00717811" w:rsidRDefault="00771077" w:rsidP="000C0789">
      <w:pPr>
        <w:pStyle w:val="Akapitzlist"/>
        <w:numPr>
          <w:ilvl w:val="2"/>
          <w:numId w:val="165"/>
        </w:numPr>
        <w:spacing w:after="120"/>
        <w:ind w:left="1701" w:hanging="283"/>
        <w:rPr>
          <w:noProof/>
          <w:sz w:val="20"/>
          <w:szCs w:val="20"/>
        </w:rPr>
      </w:pPr>
      <w:r w:rsidRPr="00717811">
        <w:rPr>
          <w:noProof/>
          <w:sz w:val="20"/>
          <w:szCs w:val="20"/>
        </w:rPr>
        <w:t>zakres ruchów biernych i czynnych stawów obwodowych i kręgosłupa,</w:t>
      </w:r>
    </w:p>
    <w:p w14:paraId="0A3DB2CD" w14:textId="77777777" w:rsidR="00771077" w:rsidRPr="00717811" w:rsidRDefault="00771077" w:rsidP="000C0789">
      <w:pPr>
        <w:pStyle w:val="Akapitzlist"/>
        <w:numPr>
          <w:ilvl w:val="2"/>
          <w:numId w:val="165"/>
        </w:numPr>
        <w:spacing w:after="120"/>
        <w:ind w:left="1701" w:hanging="283"/>
        <w:rPr>
          <w:noProof/>
          <w:sz w:val="20"/>
          <w:szCs w:val="20"/>
        </w:rPr>
      </w:pPr>
      <w:r w:rsidRPr="00717811">
        <w:rPr>
          <w:noProof/>
          <w:sz w:val="20"/>
          <w:szCs w:val="20"/>
        </w:rPr>
        <w:t>ocena chodu,</w:t>
      </w:r>
    </w:p>
    <w:p w14:paraId="7C011A11" w14:textId="77777777" w:rsidR="00771077" w:rsidRPr="00717811" w:rsidRDefault="00771077" w:rsidP="000C0789">
      <w:pPr>
        <w:pStyle w:val="Akapitzlist"/>
        <w:numPr>
          <w:ilvl w:val="2"/>
          <w:numId w:val="165"/>
        </w:numPr>
        <w:spacing w:after="120"/>
        <w:ind w:left="1701" w:hanging="283"/>
        <w:rPr>
          <w:noProof/>
          <w:sz w:val="20"/>
          <w:szCs w:val="20"/>
        </w:rPr>
      </w:pPr>
      <w:r w:rsidRPr="00717811">
        <w:rPr>
          <w:noProof/>
          <w:sz w:val="20"/>
          <w:szCs w:val="20"/>
        </w:rPr>
        <w:t>ocena siły mięśniowej,</w:t>
      </w:r>
    </w:p>
    <w:p w14:paraId="5151F5D6" w14:textId="77777777" w:rsidR="00771077" w:rsidRPr="00717811" w:rsidRDefault="00771077" w:rsidP="000C0789">
      <w:pPr>
        <w:pStyle w:val="Akapitzlist"/>
        <w:numPr>
          <w:ilvl w:val="2"/>
          <w:numId w:val="165"/>
        </w:numPr>
        <w:spacing w:after="120"/>
        <w:ind w:left="1701" w:hanging="283"/>
        <w:rPr>
          <w:noProof/>
          <w:sz w:val="20"/>
          <w:szCs w:val="20"/>
        </w:rPr>
      </w:pPr>
      <w:r w:rsidRPr="00717811">
        <w:rPr>
          <w:noProof/>
          <w:sz w:val="20"/>
          <w:szCs w:val="20"/>
        </w:rPr>
        <w:t>test siły globalnego uścisku ręki,</w:t>
      </w:r>
    </w:p>
    <w:p w14:paraId="5050EFBA" w14:textId="77777777" w:rsidR="00771077" w:rsidRPr="00717811" w:rsidRDefault="00771077" w:rsidP="000C0789">
      <w:pPr>
        <w:pStyle w:val="Akapitzlist"/>
        <w:numPr>
          <w:ilvl w:val="2"/>
          <w:numId w:val="165"/>
        </w:numPr>
        <w:spacing w:after="120"/>
        <w:ind w:left="1701" w:hanging="283"/>
        <w:rPr>
          <w:noProof/>
          <w:sz w:val="20"/>
          <w:szCs w:val="20"/>
        </w:rPr>
      </w:pPr>
      <w:r w:rsidRPr="00717811">
        <w:rPr>
          <w:noProof/>
          <w:sz w:val="20"/>
          <w:szCs w:val="20"/>
        </w:rPr>
        <w:t>test oceny równowagi i chodu,</w:t>
      </w:r>
    </w:p>
    <w:p w14:paraId="4C099C5E" w14:textId="77777777" w:rsidR="00771077" w:rsidRPr="00717811" w:rsidRDefault="00771077" w:rsidP="000C0789">
      <w:pPr>
        <w:pStyle w:val="Akapitzlist"/>
        <w:numPr>
          <w:ilvl w:val="2"/>
          <w:numId w:val="165"/>
        </w:numPr>
        <w:spacing w:after="120"/>
        <w:ind w:left="1701" w:hanging="283"/>
        <w:rPr>
          <w:noProof/>
          <w:sz w:val="20"/>
          <w:szCs w:val="20"/>
        </w:rPr>
      </w:pPr>
      <w:r w:rsidRPr="00717811">
        <w:rPr>
          <w:noProof/>
          <w:sz w:val="20"/>
          <w:szCs w:val="20"/>
        </w:rPr>
        <w:t>test wstań i idź.</w:t>
      </w:r>
    </w:p>
    <w:p w14:paraId="27C0AE46" w14:textId="51144009" w:rsidR="00771077" w:rsidRPr="00541E94" w:rsidRDefault="00771077" w:rsidP="000C0789">
      <w:pPr>
        <w:pStyle w:val="Akapitzlist"/>
        <w:numPr>
          <w:ilvl w:val="4"/>
          <w:numId w:val="93"/>
        </w:numPr>
        <w:tabs>
          <w:tab w:val="left" w:pos="709"/>
        </w:tabs>
        <w:spacing w:after="120"/>
        <w:ind w:left="1134" w:hanging="425"/>
        <w:contextualSpacing w:val="0"/>
        <w:rPr>
          <w:b/>
          <w:noProof/>
          <w:color w:val="002060"/>
          <w:sz w:val="20"/>
          <w:szCs w:val="20"/>
        </w:rPr>
      </w:pPr>
      <w:r w:rsidRPr="00541E94">
        <w:rPr>
          <w:b/>
          <w:noProof/>
          <w:color w:val="002060"/>
          <w:sz w:val="20"/>
          <w:szCs w:val="20"/>
        </w:rPr>
        <w:t xml:space="preserve">Opracowanie </w:t>
      </w:r>
      <w:r w:rsidR="005733D3" w:rsidRPr="00541E94">
        <w:rPr>
          <w:b/>
          <w:noProof/>
          <w:color w:val="002060"/>
          <w:sz w:val="20"/>
          <w:szCs w:val="20"/>
        </w:rPr>
        <w:t>Indywidualnego Programu Rehabilitacji</w:t>
      </w:r>
      <w:r w:rsidRPr="00541E94">
        <w:rPr>
          <w:b/>
          <w:noProof/>
          <w:color w:val="002060"/>
          <w:sz w:val="20"/>
          <w:szCs w:val="20"/>
        </w:rPr>
        <w:t xml:space="preserve"> (IPR) w ramach modułu medycznego</w:t>
      </w:r>
    </w:p>
    <w:p w14:paraId="25EA6B07" w14:textId="77777777" w:rsidR="00771077" w:rsidRPr="00541E94" w:rsidRDefault="00771077" w:rsidP="000C0789">
      <w:pPr>
        <w:pStyle w:val="Akapitzlist"/>
        <w:numPr>
          <w:ilvl w:val="4"/>
          <w:numId w:val="93"/>
        </w:numPr>
        <w:spacing w:after="120"/>
        <w:ind w:left="1134" w:hanging="425"/>
        <w:contextualSpacing w:val="0"/>
        <w:rPr>
          <w:b/>
          <w:noProof/>
          <w:color w:val="002060"/>
          <w:sz w:val="20"/>
          <w:szCs w:val="20"/>
        </w:rPr>
      </w:pPr>
      <w:r w:rsidRPr="00541E94">
        <w:rPr>
          <w:b/>
          <w:noProof/>
          <w:color w:val="002060"/>
          <w:sz w:val="20"/>
          <w:szCs w:val="20"/>
        </w:rPr>
        <w:t xml:space="preserve">Realizacja działań w ramach modułu medycznego zakresie określonym przez IPR </w:t>
      </w:r>
    </w:p>
    <w:p w14:paraId="2D18BCD7" w14:textId="77777777" w:rsidR="00771077" w:rsidRPr="00541E94" w:rsidRDefault="00771077" w:rsidP="000C0789">
      <w:pPr>
        <w:pStyle w:val="Akapitzlist"/>
        <w:numPr>
          <w:ilvl w:val="4"/>
          <w:numId w:val="93"/>
        </w:numPr>
        <w:spacing w:after="120"/>
        <w:ind w:left="1134" w:hanging="425"/>
        <w:contextualSpacing w:val="0"/>
        <w:rPr>
          <w:b/>
          <w:noProof/>
          <w:color w:val="002060"/>
          <w:sz w:val="20"/>
          <w:szCs w:val="20"/>
        </w:rPr>
      </w:pPr>
      <w:r w:rsidRPr="00541E94">
        <w:rPr>
          <w:b/>
          <w:noProof/>
          <w:color w:val="002060"/>
          <w:sz w:val="20"/>
          <w:szCs w:val="20"/>
        </w:rPr>
        <w:t>Modyfikacja IPR w interwałach dwutygodniowych lub częściej, w zależności od potrzeb</w:t>
      </w:r>
    </w:p>
    <w:p w14:paraId="29116105" w14:textId="77777777" w:rsidR="00771077" w:rsidRPr="00541E94" w:rsidRDefault="00771077" w:rsidP="000C0789">
      <w:pPr>
        <w:pStyle w:val="Akapitzlist"/>
        <w:numPr>
          <w:ilvl w:val="4"/>
          <w:numId w:val="93"/>
        </w:numPr>
        <w:spacing w:after="120"/>
        <w:ind w:left="1134" w:hanging="425"/>
        <w:contextualSpacing w:val="0"/>
        <w:rPr>
          <w:b/>
          <w:noProof/>
          <w:color w:val="002060"/>
          <w:sz w:val="20"/>
          <w:szCs w:val="20"/>
        </w:rPr>
      </w:pPr>
      <w:r w:rsidRPr="00541E94">
        <w:rPr>
          <w:b/>
          <w:noProof/>
          <w:color w:val="002060"/>
          <w:sz w:val="20"/>
          <w:szCs w:val="20"/>
        </w:rPr>
        <w:t>Ocena końcowa Uczestnika:</w:t>
      </w:r>
    </w:p>
    <w:p w14:paraId="1AC3B949" w14:textId="77777777" w:rsidR="00771077" w:rsidRPr="00DD65B2" w:rsidRDefault="00771077" w:rsidP="000C0789">
      <w:pPr>
        <w:pStyle w:val="Akapitzlist"/>
        <w:numPr>
          <w:ilvl w:val="2"/>
          <w:numId w:val="166"/>
        </w:numPr>
        <w:tabs>
          <w:tab w:val="left" w:pos="1134"/>
          <w:tab w:val="left" w:pos="1701"/>
        </w:tabs>
        <w:ind w:left="1134" w:firstLine="284"/>
        <w:rPr>
          <w:noProof/>
          <w:sz w:val="20"/>
          <w:szCs w:val="20"/>
        </w:rPr>
      </w:pPr>
      <w:r w:rsidRPr="00DD65B2">
        <w:rPr>
          <w:noProof/>
          <w:sz w:val="20"/>
          <w:szCs w:val="20"/>
        </w:rPr>
        <w:t>badanie podmiotowe i przedmiotowe</w:t>
      </w:r>
      <w:r w:rsidRPr="00DD65B2">
        <w:rPr>
          <w:strike/>
          <w:noProof/>
          <w:sz w:val="20"/>
          <w:szCs w:val="20"/>
        </w:rPr>
        <w:t xml:space="preserve"> </w:t>
      </w:r>
      <w:r w:rsidRPr="00DD65B2">
        <w:rPr>
          <w:noProof/>
          <w:sz w:val="20"/>
          <w:szCs w:val="20"/>
        </w:rPr>
        <w:t>oraz ocena funkcjonalna,</w:t>
      </w:r>
    </w:p>
    <w:p w14:paraId="61A7EF66" w14:textId="77777777" w:rsidR="00771077" w:rsidRPr="00DD65B2" w:rsidRDefault="00771077" w:rsidP="000C0789">
      <w:pPr>
        <w:pStyle w:val="Akapitzlist"/>
        <w:numPr>
          <w:ilvl w:val="2"/>
          <w:numId w:val="166"/>
        </w:numPr>
        <w:tabs>
          <w:tab w:val="left" w:pos="1134"/>
          <w:tab w:val="left" w:pos="1701"/>
        </w:tabs>
        <w:ind w:left="1134" w:firstLine="284"/>
        <w:rPr>
          <w:strike/>
          <w:noProof/>
          <w:sz w:val="20"/>
          <w:szCs w:val="20"/>
        </w:rPr>
      </w:pPr>
      <w:r w:rsidRPr="00DD65B2">
        <w:rPr>
          <w:noProof/>
          <w:sz w:val="20"/>
          <w:szCs w:val="20"/>
        </w:rPr>
        <w:t>badanie lekarskie,</w:t>
      </w:r>
    </w:p>
    <w:p w14:paraId="0297F9A5" w14:textId="77777777" w:rsidR="00771077" w:rsidRPr="00DD65B2" w:rsidRDefault="00771077" w:rsidP="000C0789">
      <w:pPr>
        <w:pStyle w:val="Akapitzlist"/>
        <w:numPr>
          <w:ilvl w:val="2"/>
          <w:numId w:val="166"/>
        </w:numPr>
        <w:tabs>
          <w:tab w:val="left" w:pos="1134"/>
          <w:tab w:val="left" w:pos="1701"/>
        </w:tabs>
        <w:ind w:left="1134" w:firstLine="284"/>
        <w:rPr>
          <w:noProof/>
          <w:sz w:val="20"/>
          <w:szCs w:val="20"/>
        </w:rPr>
      </w:pPr>
      <w:r w:rsidRPr="00DD65B2">
        <w:rPr>
          <w:noProof/>
          <w:sz w:val="20"/>
          <w:szCs w:val="20"/>
        </w:rPr>
        <w:t>badanie fizjoterapeutyczne,</w:t>
      </w:r>
    </w:p>
    <w:p w14:paraId="1B50DD66" w14:textId="77777777" w:rsidR="00771077" w:rsidRPr="00FA7233" w:rsidRDefault="00771077" w:rsidP="000C0789">
      <w:pPr>
        <w:pStyle w:val="Akapitzlist"/>
        <w:numPr>
          <w:ilvl w:val="2"/>
          <w:numId w:val="166"/>
        </w:numPr>
        <w:tabs>
          <w:tab w:val="left" w:pos="1134"/>
          <w:tab w:val="left" w:pos="1701"/>
        </w:tabs>
        <w:spacing w:after="120"/>
        <w:ind w:left="1134" w:firstLine="284"/>
        <w:contextualSpacing w:val="0"/>
        <w:rPr>
          <w:noProof/>
          <w:sz w:val="20"/>
          <w:szCs w:val="20"/>
        </w:rPr>
      </w:pPr>
      <w:r w:rsidRPr="00DD65B2">
        <w:rPr>
          <w:noProof/>
          <w:sz w:val="20"/>
          <w:szCs w:val="20"/>
        </w:rPr>
        <w:t>ocena innych członków zespołu rehabilitacyjnego zależnie od potrzeb.</w:t>
      </w:r>
    </w:p>
    <w:p w14:paraId="084A5D37" w14:textId="3F742DB5" w:rsidR="00771077" w:rsidRPr="00541E94" w:rsidRDefault="00292998" w:rsidP="000C0789">
      <w:pPr>
        <w:pStyle w:val="Akapitzlist"/>
        <w:numPr>
          <w:ilvl w:val="4"/>
          <w:numId w:val="93"/>
        </w:numPr>
        <w:tabs>
          <w:tab w:val="left" w:pos="916"/>
        </w:tabs>
        <w:spacing w:after="120"/>
        <w:ind w:left="1134" w:hanging="425"/>
        <w:contextualSpacing w:val="0"/>
        <w:rPr>
          <w:b/>
          <w:noProof/>
          <w:color w:val="002060"/>
          <w:sz w:val="20"/>
          <w:szCs w:val="20"/>
        </w:rPr>
      </w:pPr>
      <w:r>
        <w:rPr>
          <w:b/>
          <w:noProof/>
          <w:color w:val="002060"/>
          <w:sz w:val="20"/>
          <w:szCs w:val="20"/>
        </w:rPr>
        <w:t xml:space="preserve">    </w:t>
      </w:r>
      <w:r w:rsidR="00771077" w:rsidRPr="00541E94">
        <w:rPr>
          <w:b/>
          <w:noProof/>
          <w:color w:val="002060"/>
          <w:sz w:val="20"/>
          <w:szCs w:val="20"/>
        </w:rPr>
        <w:t>Wnioski i zalecenia końcowe w zakresie rehabilitacji medycznej wpisywane w dokumentację medyczną Uczestnika i kartę informacyjną ORK.</w:t>
      </w:r>
    </w:p>
    <w:p w14:paraId="27E6B237" w14:textId="77777777" w:rsidR="00771077" w:rsidRPr="003E7B5A" w:rsidRDefault="00771077" w:rsidP="008F5D6D">
      <w:pPr>
        <w:pStyle w:val="Akapitzlist"/>
        <w:numPr>
          <w:ilvl w:val="0"/>
          <w:numId w:val="282"/>
        </w:numPr>
        <w:tabs>
          <w:tab w:val="left" w:pos="142"/>
        </w:tabs>
        <w:spacing w:after="120"/>
        <w:ind w:left="426" w:hanging="426"/>
        <w:contextualSpacing w:val="0"/>
        <w:rPr>
          <w:sz w:val="20"/>
          <w:szCs w:val="20"/>
        </w:rPr>
      </w:pPr>
      <w:r w:rsidRPr="00266DED">
        <w:rPr>
          <w:sz w:val="20"/>
          <w:szCs w:val="20"/>
        </w:rPr>
        <w:t>Uczestnik programu może mieć zalecone różne formy ter</w:t>
      </w:r>
      <w:r w:rsidRPr="00DD65B2">
        <w:rPr>
          <w:sz w:val="20"/>
          <w:szCs w:val="20"/>
        </w:rPr>
        <w:t xml:space="preserve">apii, zależnie od potrzeb. Do tych form terapii należą: fizjoterapia (kinezyterapia, fizykoterapia, masaż), terapia zajęciowa, terapia logopedyczna. W ramach IPR należy </w:t>
      </w:r>
      <w:r w:rsidRPr="00DD65B2">
        <w:rPr>
          <w:sz w:val="20"/>
          <w:szCs w:val="20"/>
        </w:rPr>
        <w:lastRenderedPageBreak/>
        <w:t>zlecić indywidualnie dobraną liczbę procedur z zakresu fizjoterapii, szczególnie z zakresu kinezyterapii. Należy mieć na uwadze, że fizykoterapia i masaż pełnią funkcje pomocnicze w stosunku do kinezyterapii.</w:t>
      </w:r>
      <w:r>
        <w:rPr>
          <w:sz w:val="20"/>
          <w:szCs w:val="20"/>
        </w:rPr>
        <w:br/>
      </w:r>
      <w:r w:rsidRPr="003E7B5A">
        <w:rPr>
          <w:sz w:val="20"/>
          <w:szCs w:val="20"/>
        </w:rPr>
        <w:t xml:space="preserve">W wariancie modelu rehabilitacji kompleksowej dla osób z zaburzeniami psychicznymi uczestnicy zostają </w:t>
      </w:r>
      <w:r w:rsidRPr="003E7B5A">
        <w:rPr>
          <w:rFonts w:cs="Calibri"/>
          <w:sz w:val="20"/>
          <w:szCs w:val="20"/>
        </w:rPr>
        <w:t>podzieleni na dwie grupy:</w:t>
      </w:r>
    </w:p>
    <w:p w14:paraId="584FBA67" w14:textId="33AADADE" w:rsidR="00771077" w:rsidRPr="00DD65B2" w:rsidRDefault="00771077" w:rsidP="000C0789">
      <w:pPr>
        <w:pStyle w:val="Akapitzlist"/>
        <w:numPr>
          <w:ilvl w:val="0"/>
          <w:numId w:val="109"/>
        </w:numPr>
        <w:spacing w:after="0"/>
        <w:ind w:hanging="357"/>
        <w:contextualSpacing w:val="0"/>
        <w:rPr>
          <w:sz w:val="20"/>
          <w:szCs w:val="20"/>
        </w:rPr>
      </w:pPr>
      <w:r w:rsidRPr="00DD65B2">
        <w:rPr>
          <w:rFonts w:cs="Calibri"/>
          <w:sz w:val="20"/>
          <w:szCs w:val="20"/>
        </w:rPr>
        <w:t xml:space="preserve">grupa pierwsza to osoby </w:t>
      </w:r>
      <w:r w:rsidR="005733D3">
        <w:rPr>
          <w:rFonts w:cs="Calibri"/>
          <w:sz w:val="20"/>
          <w:szCs w:val="20"/>
        </w:rPr>
        <w:t>nie wymagająca</w:t>
      </w:r>
      <w:r w:rsidRPr="00DD65B2">
        <w:rPr>
          <w:rFonts w:cs="Calibri"/>
          <w:sz w:val="20"/>
          <w:szCs w:val="20"/>
        </w:rPr>
        <w:t xml:space="preserve">  prowadzenia fizjoterapii indywidualnej. </w:t>
      </w:r>
      <w:r w:rsidR="005733D3">
        <w:rPr>
          <w:rFonts w:cs="Calibri"/>
          <w:sz w:val="20"/>
          <w:szCs w:val="20"/>
        </w:rPr>
        <w:t>W g</w:t>
      </w:r>
      <w:r w:rsidR="005733D3" w:rsidRPr="00DD65B2">
        <w:rPr>
          <w:rFonts w:cs="Calibri"/>
          <w:sz w:val="20"/>
          <w:szCs w:val="20"/>
        </w:rPr>
        <w:t xml:space="preserve">rupie </w:t>
      </w:r>
      <w:r w:rsidRPr="00DD65B2">
        <w:rPr>
          <w:rFonts w:cs="Calibri"/>
          <w:sz w:val="20"/>
          <w:szCs w:val="20"/>
        </w:rPr>
        <w:t xml:space="preserve">tej </w:t>
      </w:r>
      <w:r w:rsidR="005733D3">
        <w:rPr>
          <w:rFonts w:cs="Calibri"/>
          <w:sz w:val="20"/>
          <w:szCs w:val="20"/>
        </w:rPr>
        <w:t>powinna być prowadzona</w:t>
      </w:r>
      <w:r w:rsidRPr="00DD65B2">
        <w:rPr>
          <w:rFonts w:cs="Calibri"/>
          <w:sz w:val="20"/>
          <w:szCs w:val="20"/>
        </w:rPr>
        <w:t xml:space="preserve"> </w:t>
      </w:r>
      <w:r w:rsidR="005733D3" w:rsidRPr="00DD65B2">
        <w:rPr>
          <w:sz w:val="20"/>
          <w:szCs w:val="20"/>
        </w:rPr>
        <w:t>kinezyterap</w:t>
      </w:r>
      <w:r w:rsidR="005733D3">
        <w:rPr>
          <w:sz w:val="20"/>
          <w:szCs w:val="20"/>
        </w:rPr>
        <w:t>ia</w:t>
      </w:r>
      <w:r w:rsidR="005733D3" w:rsidRPr="00DD65B2">
        <w:rPr>
          <w:sz w:val="20"/>
          <w:szCs w:val="20"/>
        </w:rPr>
        <w:t xml:space="preserve"> </w:t>
      </w:r>
      <w:r w:rsidR="005733D3" w:rsidRPr="00DD65B2">
        <w:rPr>
          <w:rFonts w:cs="Calibri"/>
          <w:sz w:val="20"/>
          <w:szCs w:val="20"/>
        </w:rPr>
        <w:t>grupowa</w:t>
      </w:r>
      <w:r w:rsidRPr="00DD65B2">
        <w:rPr>
          <w:sz w:val="20"/>
          <w:szCs w:val="20"/>
        </w:rPr>
        <w:t xml:space="preserve">: ćwiczenia ogólnousprawniające grupowe (ćwiczenia zespołowe), terapeutyczne gry zespołowe, ćwiczenia rozluźniające, zajęcia w terenie; ćwiczenia zbiorowe w basenie (w zależności od dostępności w ORKZP). </w:t>
      </w:r>
    </w:p>
    <w:p w14:paraId="1EFED195" w14:textId="3BC4F108" w:rsidR="00771077" w:rsidRDefault="00771077" w:rsidP="000C0789">
      <w:pPr>
        <w:pStyle w:val="Akapitzlist"/>
        <w:numPr>
          <w:ilvl w:val="0"/>
          <w:numId w:val="109"/>
        </w:numPr>
        <w:spacing w:after="120"/>
        <w:rPr>
          <w:sz w:val="20"/>
          <w:szCs w:val="20"/>
        </w:rPr>
      </w:pPr>
      <w:r w:rsidRPr="007B3BFB">
        <w:rPr>
          <w:sz w:val="20"/>
          <w:szCs w:val="20"/>
        </w:rPr>
        <w:t>g</w:t>
      </w:r>
      <w:r w:rsidRPr="007B3BFB">
        <w:rPr>
          <w:rFonts w:cs="Calibri"/>
          <w:sz w:val="20"/>
          <w:szCs w:val="20"/>
        </w:rPr>
        <w:t xml:space="preserve">rupa druga to osoby, u których lekarz specjalista rehabilitacji </w:t>
      </w:r>
      <w:r w:rsidR="005733D3" w:rsidRPr="007B3BFB">
        <w:rPr>
          <w:rFonts w:cs="Calibri"/>
          <w:sz w:val="20"/>
          <w:szCs w:val="20"/>
        </w:rPr>
        <w:t xml:space="preserve">ustali wskazanie do </w:t>
      </w:r>
      <w:r w:rsidRPr="007B3BFB">
        <w:rPr>
          <w:rFonts w:cs="Calibri"/>
          <w:sz w:val="20"/>
          <w:szCs w:val="20"/>
        </w:rPr>
        <w:t>rehabilitacji indywidualnej</w:t>
      </w:r>
      <w:r w:rsidR="005733D3" w:rsidRPr="007B3BFB">
        <w:rPr>
          <w:rFonts w:cs="Calibri"/>
          <w:sz w:val="20"/>
          <w:szCs w:val="20"/>
        </w:rPr>
        <w:t>.</w:t>
      </w:r>
      <w:r w:rsidR="00081D17" w:rsidRPr="007B3BFB">
        <w:rPr>
          <w:rFonts w:cs="Calibri"/>
          <w:sz w:val="20"/>
          <w:szCs w:val="20"/>
        </w:rPr>
        <w:t xml:space="preserve"> </w:t>
      </w:r>
      <w:r w:rsidRPr="007B3BFB">
        <w:rPr>
          <w:sz w:val="20"/>
          <w:szCs w:val="20"/>
        </w:rPr>
        <w:t>Obie grupy uczestniczą ponadto w</w:t>
      </w:r>
      <w:r w:rsidR="00CD4F22" w:rsidRPr="007B3BFB">
        <w:rPr>
          <w:sz w:val="20"/>
          <w:szCs w:val="20"/>
        </w:rPr>
        <w:t xml:space="preserve"> różnych formach terapii zajęciowej </w:t>
      </w:r>
      <w:r w:rsidRPr="007B3BFB">
        <w:rPr>
          <w:sz w:val="20"/>
          <w:szCs w:val="20"/>
        </w:rPr>
        <w:t>wspierających i rozwijających sferę psychiczną i fizyczną</w:t>
      </w:r>
      <w:r w:rsidR="00CD4F22" w:rsidRPr="007B3BFB">
        <w:rPr>
          <w:sz w:val="20"/>
          <w:szCs w:val="20"/>
        </w:rPr>
        <w:t xml:space="preserve"> (</w:t>
      </w:r>
      <w:r w:rsidRPr="007B3BFB">
        <w:rPr>
          <w:sz w:val="20"/>
          <w:szCs w:val="20"/>
        </w:rPr>
        <w:t xml:space="preserve">muzykoterapia, filmoterapia, </w:t>
      </w:r>
      <w:proofErr w:type="spellStart"/>
      <w:r w:rsidRPr="007B3BFB">
        <w:rPr>
          <w:sz w:val="20"/>
          <w:szCs w:val="20"/>
        </w:rPr>
        <w:t>koloroterapia</w:t>
      </w:r>
      <w:proofErr w:type="spellEnd"/>
      <w:r w:rsidRPr="007B3BFB">
        <w:rPr>
          <w:sz w:val="20"/>
          <w:szCs w:val="20"/>
        </w:rPr>
        <w:t>, relaksacja, arteterapia, rozwój kompetencji społecznych, terapia kulinarna</w:t>
      </w:r>
      <w:r w:rsidR="00CD4F22" w:rsidRPr="007B3BFB">
        <w:rPr>
          <w:sz w:val="20"/>
          <w:szCs w:val="20"/>
        </w:rPr>
        <w:t>)</w:t>
      </w:r>
      <w:r w:rsidRPr="007B3BFB">
        <w:rPr>
          <w:sz w:val="20"/>
          <w:szCs w:val="20"/>
        </w:rPr>
        <w:t>.</w:t>
      </w:r>
    </w:p>
    <w:p w14:paraId="30BB10A1" w14:textId="51BD07D5" w:rsidR="00771077" w:rsidRPr="00DD65B2" w:rsidRDefault="00771077" w:rsidP="008F5D6D">
      <w:pPr>
        <w:pStyle w:val="Akapitzlist"/>
        <w:numPr>
          <w:ilvl w:val="0"/>
          <w:numId w:val="282"/>
        </w:numPr>
        <w:spacing w:after="120"/>
        <w:ind w:left="426" w:hanging="426"/>
        <w:contextualSpacing w:val="0"/>
        <w:rPr>
          <w:sz w:val="20"/>
          <w:szCs w:val="20"/>
        </w:rPr>
      </w:pPr>
      <w:r w:rsidRPr="00DD65B2">
        <w:rPr>
          <w:sz w:val="20"/>
          <w:szCs w:val="20"/>
        </w:rPr>
        <w:t>Średnio w czasie pobytu Uczestnicy powinni mieć tygodniowo po 3 godziny zajęć rehabilitacyjnych indywidualnych i 2 godziny zajęć grupowych (średnio 94 godziny zegarowe zajęć indywidualnych, minimalnie 50 godzin oraz średnio 65 godzin zegarowych, minimalnie 34 godziny zajęć grupowych w grupach do 6 osób).</w:t>
      </w:r>
    </w:p>
    <w:p w14:paraId="40B8BCAE" w14:textId="77777777" w:rsidR="00771077" w:rsidRPr="00DD65B2" w:rsidRDefault="00771077" w:rsidP="008F5D6D">
      <w:pPr>
        <w:pStyle w:val="Akapitzlist"/>
        <w:numPr>
          <w:ilvl w:val="0"/>
          <w:numId w:val="282"/>
        </w:numPr>
        <w:spacing w:after="120"/>
        <w:ind w:left="426" w:hanging="426"/>
        <w:contextualSpacing w:val="0"/>
        <w:rPr>
          <w:rFonts w:asciiTheme="minorHAnsi" w:eastAsia="Times New Roman" w:hAnsiTheme="minorHAnsi"/>
          <w:bCs/>
          <w:sz w:val="20"/>
          <w:szCs w:val="20"/>
        </w:rPr>
      </w:pPr>
      <w:r w:rsidRPr="00DD65B2">
        <w:rPr>
          <w:rFonts w:asciiTheme="minorHAnsi" w:eastAsia="Times New Roman" w:hAnsiTheme="minorHAnsi"/>
          <w:bCs/>
          <w:sz w:val="20"/>
          <w:szCs w:val="20"/>
        </w:rPr>
        <w:t xml:space="preserve">W </w:t>
      </w:r>
      <w:r w:rsidRPr="00A336E0">
        <w:rPr>
          <w:rFonts w:asciiTheme="minorHAnsi" w:eastAsia="Times New Roman" w:hAnsiTheme="minorHAnsi"/>
          <w:bCs/>
          <w:sz w:val="20"/>
          <w:szCs w:val="20"/>
        </w:rPr>
        <w:t xml:space="preserve">trakcie </w:t>
      </w:r>
      <w:r w:rsidRPr="00DD65B2">
        <w:rPr>
          <w:rFonts w:asciiTheme="minorHAnsi" w:eastAsia="Times New Roman" w:hAnsiTheme="minorHAnsi"/>
          <w:bCs/>
          <w:sz w:val="20"/>
          <w:szCs w:val="20"/>
        </w:rPr>
        <w:t xml:space="preserve">dwutygodniowego okresu próbnego pierwsze zajęcia z zakresu modułu medycznego rozpoczynają się w dniu roboczym następującym po przeprowadzeniu diagnozy Uczestnika przez Zespół Rehabilitacyjny ORK/ORKZP. Zakres tych zajęć obejmuje w pierwszym rzędzie zajęcia grupowe. </w:t>
      </w:r>
    </w:p>
    <w:p w14:paraId="0A2B4677" w14:textId="359895B6" w:rsidR="00771077" w:rsidRPr="00DD65B2" w:rsidRDefault="005733D3" w:rsidP="008F5D6D">
      <w:pPr>
        <w:pStyle w:val="Akapitzlist"/>
        <w:numPr>
          <w:ilvl w:val="0"/>
          <w:numId w:val="282"/>
        </w:numPr>
        <w:spacing w:after="120"/>
        <w:ind w:left="426" w:hanging="426"/>
        <w:contextualSpacing w:val="0"/>
        <w:rPr>
          <w:rFonts w:asciiTheme="minorHAnsi" w:eastAsia="Times New Roman" w:hAnsiTheme="minorHAnsi"/>
          <w:bCs/>
          <w:sz w:val="20"/>
          <w:szCs w:val="20"/>
        </w:rPr>
      </w:pPr>
      <w:r>
        <w:rPr>
          <w:rFonts w:asciiTheme="minorHAnsi" w:hAnsiTheme="minorHAnsi" w:cstheme="minorHAnsi"/>
          <w:sz w:val="20"/>
          <w:szCs w:val="20"/>
        </w:rPr>
        <w:t>Zajęcia</w:t>
      </w:r>
      <w:r w:rsidR="00771077" w:rsidRPr="00DD65B2">
        <w:rPr>
          <w:rFonts w:asciiTheme="minorHAnsi" w:hAnsiTheme="minorHAnsi" w:cstheme="minorHAnsi"/>
          <w:sz w:val="20"/>
          <w:szCs w:val="20"/>
        </w:rPr>
        <w:t xml:space="preserve"> w zakresie modułu medycznego rozpoczyna</w:t>
      </w:r>
      <w:r>
        <w:rPr>
          <w:rFonts w:asciiTheme="minorHAnsi" w:hAnsiTheme="minorHAnsi" w:cstheme="minorHAnsi"/>
          <w:sz w:val="20"/>
          <w:szCs w:val="20"/>
        </w:rPr>
        <w:t>ją</w:t>
      </w:r>
      <w:r w:rsidR="00771077" w:rsidRPr="00DD65B2">
        <w:rPr>
          <w:rFonts w:asciiTheme="minorHAnsi" w:hAnsiTheme="minorHAnsi" w:cstheme="minorHAnsi"/>
          <w:sz w:val="20"/>
          <w:szCs w:val="20"/>
        </w:rPr>
        <w:t xml:space="preserve"> się w dniu roboczym następującym po dniu, w którym opracowano IPR i uzyskano pisemną zgodę Uczestnika.</w:t>
      </w:r>
    </w:p>
    <w:p w14:paraId="393B023F" w14:textId="77777777" w:rsidR="00771077" w:rsidRPr="007B3BFB" w:rsidRDefault="00771077" w:rsidP="008F5D6D">
      <w:pPr>
        <w:pStyle w:val="Akapitzlist"/>
        <w:numPr>
          <w:ilvl w:val="0"/>
          <w:numId w:val="282"/>
        </w:numPr>
        <w:spacing w:after="120"/>
        <w:ind w:left="426" w:hanging="426"/>
        <w:contextualSpacing w:val="0"/>
        <w:rPr>
          <w:rFonts w:asciiTheme="minorHAnsi" w:eastAsia="Times New Roman" w:hAnsiTheme="minorHAnsi"/>
          <w:b/>
          <w:color w:val="002060"/>
          <w:sz w:val="20"/>
          <w:szCs w:val="20"/>
        </w:rPr>
      </w:pPr>
      <w:r w:rsidRPr="007B3BFB">
        <w:rPr>
          <w:rFonts w:asciiTheme="minorHAnsi" w:eastAsia="Times New Roman" w:hAnsiTheme="minorHAnsi"/>
          <w:b/>
          <w:color w:val="002060"/>
          <w:sz w:val="20"/>
          <w:szCs w:val="20"/>
        </w:rPr>
        <w:t>Połączenie różnych form oddziaływań terapeutycznych ma prowadzić do:</w:t>
      </w:r>
    </w:p>
    <w:p w14:paraId="27D1FB83" w14:textId="77777777" w:rsidR="00771077" w:rsidRPr="00266DED" w:rsidRDefault="00771077" w:rsidP="000C0789">
      <w:pPr>
        <w:pStyle w:val="Akapitzlist"/>
        <w:numPr>
          <w:ilvl w:val="0"/>
          <w:numId w:val="91"/>
        </w:numPr>
        <w:spacing w:after="120"/>
        <w:ind w:left="1276" w:hanging="357"/>
        <w:rPr>
          <w:rFonts w:asciiTheme="minorHAnsi" w:eastAsia="Times New Roman" w:hAnsiTheme="minorHAnsi"/>
          <w:sz w:val="20"/>
          <w:szCs w:val="20"/>
        </w:rPr>
      </w:pPr>
      <w:r w:rsidRPr="00266DED">
        <w:rPr>
          <w:rFonts w:asciiTheme="minorHAnsi" w:hAnsiTheme="minorHAnsi"/>
          <w:sz w:val="20"/>
          <w:szCs w:val="20"/>
        </w:rPr>
        <w:t>zapobiegania ograniczeniom ruchomości w stawach,</w:t>
      </w:r>
    </w:p>
    <w:p w14:paraId="3DAA9526" w14:textId="77777777" w:rsidR="00771077" w:rsidRPr="00266DED" w:rsidRDefault="00771077" w:rsidP="000C0789">
      <w:pPr>
        <w:pStyle w:val="Akapitzlist"/>
        <w:numPr>
          <w:ilvl w:val="0"/>
          <w:numId w:val="91"/>
        </w:numPr>
        <w:spacing w:after="120"/>
        <w:ind w:left="1276" w:hanging="357"/>
        <w:rPr>
          <w:rFonts w:asciiTheme="minorHAnsi" w:eastAsia="Times New Roman" w:hAnsiTheme="minorHAnsi"/>
          <w:sz w:val="20"/>
          <w:szCs w:val="20"/>
        </w:rPr>
      </w:pPr>
      <w:r w:rsidRPr="00266DED">
        <w:rPr>
          <w:rFonts w:asciiTheme="minorHAnsi" w:hAnsiTheme="minorHAnsi"/>
          <w:sz w:val="20"/>
          <w:szCs w:val="20"/>
        </w:rPr>
        <w:t>zapobiegania osłabieniu mięśni i ich zanikom,</w:t>
      </w:r>
    </w:p>
    <w:p w14:paraId="5428B45C" w14:textId="77777777" w:rsidR="00771077" w:rsidRPr="00266DED" w:rsidRDefault="00771077" w:rsidP="000C0789">
      <w:pPr>
        <w:pStyle w:val="Akapitzlist"/>
        <w:numPr>
          <w:ilvl w:val="0"/>
          <w:numId w:val="91"/>
        </w:numPr>
        <w:spacing w:after="120"/>
        <w:ind w:left="1276" w:hanging="357"/>
        <w:rPr>
          <w:rFonts w:asciiTheme="minorHAnsi" w:eastAsia="Times New Roman" w:hAnsiTheme="minorHAnsi"/>
          <w:sz w:val="20"/>
          <w:szCs w:val="20"/>
        </w:rPr>
      </w:pPr>
      <w:r w:rsidRPr="00266DED">
        <w:rPr>
          <w:rFonts w:asciiTheme="minorHAnsi" w:hAnsiTheme="minorHAnsi"/>
          <w:sz w:val="20"/>
          <w:szCs w:val="20"/>
        </w:rPr>
        <w:t>zapobiegania obrzękom,</w:t>
      </w:r>
    </w:p>
    <w:p w14:paraId="389C1A4B" w14:textId="77777777" w:rsidR="00771077" w:rsidRPr="00266DED" w:rsidRDefault="00771077" w:rsidP="000C0789">
      <w:pPr>
        <w:pStyle w:val="Akapitzlist"/>
        <w:numPr>
          <w:ilvl w:val="0"/>
          <w:numId w:val="91"/>
        </w:numPr>
        <w:spacing w:after="120"/>
        <w:ind w:left="1276" w:hanging="357"/>
        <w:rPr>
          <w:rFonts w:asciiTheme="minorHAnsi" w:eastAsia="Times New Roman" w:hAnsiTheme="minorHAnsi"/>
          <w:sz w:val="20"/>
          <w:szCs w:val="20"/>
        </w:rPr>
      </w:pPr>
      <w:r w:rsidRPr="00266DED">
        <w:rPr>
          <w:rFonts w:asciiTheme="minorHAnsi" w:hAnsiTheme="minorHAnsi"/>
          <w:sz w:val="20"/>
          <w:szCs w:val="20"/>
        </w:rPr>
        <w:t>przywracania prawidłowej ruchomości w stawach oraz siły i wytrzymałości mięśni,</w:t>
      </w:r>
    </w:p>
    <w:p w14:paraId="57A98629" w14:textId="77777777" w:rsidR="00771077" w:rsidRPr="00266DED" w:rsidRDefault="00771077" w:rsidP="000C0789">
      <w:pPr>
        <w:pStyle w:val="Akapitzlist"/>
        <w:numPr>
          <w:ilvl w:val="0"/>
          <w:numId w:val="91"/>
        </w:numPr>
        <w:spacing w:after="120"/>
        <w:ind w:left="1276" w:hanging="357"/>
        <w:rPr>
          <w:rFonts w:asciiTheme="minorHAnsi" w:eastAsia="Times New Roman" w:hAnsiTheme="minorHAnsi"/>
          <w:b/>
          <w:sz w:val="20"/>
          <w:szCs w:val="20"/>
        </w:rPr>
      </w:pPr>
      <w:r w:rsidRPr="00266DED">
        <w:rPr>
          <w:rFonts w:asciiTheme="minorHAnsi" w:eastAsia="Times New Roman" w:hAnsiTheme="minorHAnsi"/>
          <w:sz w:val="20"/>
          <w:szCs w:val="20"/>
        </w:rPr>
        <w:t>poprawy w zakresie sprawności manualnej,</w:t>
      </w:r>
    </w:p>
    <w:p w14:paraId="1D8CC7B6" w14:textId="77777777" w:rsidR="00771077" w:rsidRPr="00266DED" w:rsidRDefault="00771077" w:rsidP="000C0789">
      <w:pPr>
        <w:pStyle w:val="Akapitzlist"/>
        <w:numPr>
          <w:ilvl w:val="0"/>
          <w:numId w:val="91"/>
        </w:numPr>
        <w:spacing w:after="120"/>
        <w:ind w:left="1276" w:hanging="357"/>
        <w:rPr>
          <w:rFonts w:asciiTheme="minorHAnsi" w:eastAsia="Times New Roman" w:hAnsiTheme="minorHAnsi"/>
          <w:sz w:val="20"/>
          <w:szCs w:val="20"/>
        </w:rPr>
      </w:pPr>
      <w:r w:rsidRPr="00266DED">
        <w:rPr>
          <w:rFonts w:asciiTheme="minorHAnsi" w:hAnsiTheme="minorHAnsi"/>
          <w:sz w:val="20"/>
          <w:szCs w:val="20"/>
        </w:rPr>
        <w:t>reedukacji nerwowo-mięśniowej,</w:t>
      </w:r>
    </w:p>
    <w:p w14:paraId="3CD64B69" w14:textId="77777777" w:rsidR="00771077" w:rsidRPr="00266DED" w:rsidRDefault="00771077" w:rsidP="000C0789">
      <w:pPr>
        <w:pStyle w:val="Akapitzlist"/>
        <w:numPr>
          <w:ilvl w:val="0"/>
          <w:numId w:val="91"/>
        </w:numPr>
        <w:spacing w:after="120"/>
        <w:ind w:left="1276" w:hanging="357"/>
        <w:rPr>
          <w:rFonts w:asciiTheme="minorHAnsi" w:eastAsia="Times New Roman" w:hAnsiTheme="minorHAnsi"/>
          <w:sz w:val="20"/>
          <w:szCs w:val="20"/>
        </w:rPr>
      </w:pPr>
      <w:r w:rsidRPr="00266DED">
        <w:rPr>
          <w:rFonts w:asciiTheme="minorHAnsi" w:hAnsiTheme="minorHAnsi"/>
          <w:sz w:val="20"/>
          <w:szCs w:val="20"/>
        </w:rPr>
        <w:t>poprawy koordynacji i równowagi,</w:t>
      </w:r>
    </w:p>
    <w:p w14:paraId="0417E120" w14:textId="77777777" w:rsidR="00771077" w:rsidRPr="00DD65B2" w:rsidRDefault="00771077" w:rsidP="000C0789">
      <w:pPr>
        <w:pStyle w:val="Akapitzlist"/>
        <w:numPr>
          <w:ilvl w:val="0"/>
          <w:numId w:val="91"/>
        </w:numPr>
        <w:spacing w:after="120"/>
        <w:ind w:left="1276" w:hanging="357"/>
        <w:rPr>
          <w:rFonts w:asciiTheme="minorHAnsi" w:eastAsia="Times New Roman" w:hAnsiTheme="minorHAnsi"/>
          <w:sz w:val="20"/>
          <w:szCs w:val="20"/>
        </w:rPr>
      </w:pPr>
      <w:r w:rsidRPr="00266DED">
        <w:rPr>
          <w:rFonts w:asciiTheme="minorHAnsi" w:hAnsiTheme="minorHAnsi"/>
          <w:sz w:val="20"/>
          <w:szCs w:val="20"/>
        </w:rPr>
        <w:t>korekty zaburzeń posta</w:t>
      </w:r>
      <w:r w:rsidRPr="00DD65B2">
        <w:rPr>
          <w:rFonts w:asciiTheme="minorHAnsi" w:hAnsiTheme="minorHAnsi"/>
          <w:sz w:val="20"/>
          <w:szCs w:val="20"/>
        </w:rPr>
        <w:t>wy,</w:t>
      </w:r>
    </w:p>
    <w:p w14:paraId="23244445" w14:textId="77777777" w:rsidR="00771077" w:rsidRPr="00DD65B2" w:rsidRDefault="00771077" w:rsidP="000C0789">
      <w:pPr>
        <w:pStyle w:val="Akapitzlist"/>
        <w:numPr>
          <w:ilvl w:val="0"/>
          <w:numId w:val="91"/>
        </w:numPr>
        <w:spacing w:after="120"/>
        <w:ind w:left="1276" w:hanging="357"/>
        <w:rPr>
          <w:rFonts w:asciiTheme="minorHAnsi" w:eastAsia="Times New Roman" w:hAnsiTheme="minorHAnsi"/>
          <w:sz w:val="20"/>
          <w:szCs w:val="20"/>
        </w:rPr>
      </w:pPr>
      <w:r w:rsidRPr="00DD65B2">
        <w:rPr>
          <w:rFonts w:asciiTheme="minorHAnsi" w:hAnsiTheme="minorHAnsi"/>
          <w:sz w:val="20"/>
          <w:szCs w:val="20"/>
        </w:rPr>
        <w:t>poprawy czynności układu krążeniowo-oddechowego,</w:t>
      </w:r>
    </w:p>
    <w:p w14:paraId="415BD505" w14:textId="77777777" w:rsidR="00771077" w:rsidRPr="00DD65B2" w:rsidRDefault="00771077" w:rsidP="000C0789">
      <w:pPr>
        <w:pStyle w:val="Akapitzlist"/>
        <w:numPr>
          <w:ilvl w:val="0"/>
          <w:numId w:val="91"/>
        </w:numPr>
        <w:spacing w:after="120"/>
        <w:ind w:left="1276" w:hanging="357"/>
        <w:rPr>
          <w:rFonts w:asciiTheme="minorHAnsi" w:eastAsia="Times New Roman" w:hAnsiTheme="minorHAnsi"/>
          <w:sz w:val="20"/>
          <w:szCs w:val="20"/>
        </w:rPr>
      </w:pPr>
      <w:r w:rsidRPr="00DD65B2">
        <w:rPr>
          <w:rFonts w:asciiTheme="minorHAnsi" w:hAnsiTheme="minorHAnsi"/>
          <w:sz w:val="20"/>
          <w:szCs w:val="20"/>
        </w:rPr>
        <w:t xml:space="preserve">pobudzania </w:t>
      </w:r>
      <w:proofErr w:type="spellStart"/>
      <w:r w:rsidRPr="00DD65B2">
        <w:rPr>
          <w:rFonts w:asciiTheme="minorHAnsi" w:hAnsiTheme="minorHAnsi"/>
          <w:sz w:val="20"/>
          <w:szCs w:val="20"/>
        </w:rPr>
        <w:t>neuroplastyczności</w:t>
      </w:r>
      <w:proofErr w:type="spellEnd"/>
      <w:r w:rsidRPr="00DD65B2">
        <w:rPr>
          <w:rFonts w:asciiTheme="minorHAnsi" w:hAnsiTheme="minorHAnsi"/>
          <w:sz w:val="20"/>
          <w:szCs w:val="20"/>
        </w:rPr>
        <w:t>,</w:t>
      </w:r>
    </w:p>
    <w:p w14:paraId="7B08055E" w14:textId="77777777" w:rsidR="00771077" w:rsidRPr="00DD65B2" w:rsidRDefault="00771077" w:rsidP="000C0789">
      <w:pPr>
        <w:pStyle w:val="Akapitzlist"/>
        <w:numPr>
          <w:ilvl w:val="0"/>
          <w:numId w:val="91"/>
        </w:numPr>
        <w:spacing w:after="120"/>
        <w:ind w:left="1276" w:hanging="357"/>
        <w:rPr>
          <w:rFonts w:asciiTheme="minorHAnsi" w:eastAsia="Times New Roman" w:hAnsiTheme="minorHAnsi"/>
          <w:sz w:val="20"/>
          <w:szCs w:val="20"/>
        </w:rPr>
      </w:pPr>
      <w:r w:rsidRPr="00DD65B2">
        <w:rPr>
          <w:rFonts w:asciiTheme="minorHAnsi" w:hAnsiTheme="minorHAnsi"/>
          <w:sz w:val="20"/>
          <w:szCs w:val="20"/>
        </w:rPr>
        <w:t>zwiększenia wydolności organizmu i ogólnej sprawności fizycznej,</w:t>
      </w:r>
    </w:p>
    <w:p w14:paraId="7DC2DE35" w14:textId="77777777" w:rsidR="00771077" w:rsidRPr="00DD65B2" w:rsidRDefault="00771077" w:rsidP="000C0789">
      <w:pPr>
        <w:pStyle w:val="Akapitzlist"/>
        <w:numPr>
          <w:ilvl w:val="0"/>
          <w:numId w:val="91"/>
        </w:numPr>
        <w:spacing w:after="120"/>
        <w:ind w:left="1276" w:hanging="357"/>
        <w:rPr>
          <w:rFonts w:asciiTheme="minorHAnsi" w:eastAsia="Times New Roman" w:hAnsiTheme="minorHAnsi"/>
          <w:b/>
          <w:sz w:val="20"/>
          <w:szCs w:val="20"/>
        </w:rPr>
      </w:pPr>
      <w:r w:rsidRPr="00DD65B2">
        <w:rPr>
          <w:rFonts w:asciiTheme="minorHAnsi" w:eastAsia="Times New Roman" w:hAnsiTheme="minorHAnsi"/>
          <w:sz w:val="20"/>
          <w:szCs w:val="20"/>
        </w:rPr>
        <w:t>poprawy w zakresie sprawności lokomocyjnej</w:t>
      </w:r>
      <w:r w:rsidRPr="00DD65B2">
        <w:rPr>
          <w:rFonts w:asciiTheme="minorHAnsi" w:hAnsiTheme="minorHAnsi"/>
          <w:sz w:val="20"/>
          <w:szCs w:val="20"/>
        </w:rPr>
        <w:t>,</w:t>
      </w:r>
    </w:p>
    <w:p w14:paraId="37D38938" w14:textId="77777777" w:rsidR="00771077" w:rsidRPr="00DD65B2" w:rsidRDefault="00771077" w:rsidP="000C0789">
      <w:pPr>
        <w:pStyle w:val="Akapitzlist"/>
        <w:numPr>
          <w:ilvl w:val="0"/>
          <w:numId w:val="91"/>
        </w:numPr>
        <w:spacing w:after="120"/>
        <w:ind w:left="1276" w:hanging="357"/>
        <w:rPr>
          <w:rFonts w:asciiTheme="minorHAnsi" w:eastAsia="Times New Roman" w:hAnsiTheme="minorHAnsi"/>
          <w:b/>
          <w:sz w:val="20"/>
          <w:szCs w:val="20"/>
        </w:rPr>
      </w:pPr>
      <w:r w:rsidRPr="00DD65B2">
        <w:rPr>
          <w:rFonts w:asciiTheme="minorHAnsi" w:hAnsiTheme="minorHAnsi"/>
          <w:sz w:val="20"/>
          <w:szCs w:val="20"/>
        </w:rPr>
        <w:t>zmniejszenia dolegliwości bólowych,</w:t>
      </w:r>
    </w:p>
    <w:p w14:paraId="49440DD3" w14:textId="77777777" w:rsidR="00771077" w:rsidRPr="00266DED" w:rsidRDefault="00771077" w:rsidP="000C0789">
      <w:pPr>
        <w:pStyle w:val="Akapitzlist"/>
        <w:numPr>
          <w:ilvl w:val="0"/>
          <w:numId w:val="91"/>
        </w:numPr>
        <w:spacing w:after="120"/>
        <w:ind w:left="1276" w:hanging="357"/>
        <w:rPr>
          <w:rFonts w:asciiTheme="minorHAnsi" w:eastAsia="Times New Roman" w:hAnsiTheme="minorHAnsi"/>
          <w:b/>
          <w:sz w:val="20"/>
          <w:szCs w:val="20"/>
        </w:rPr>
      </w:pPr>
      <w:r w:rsidRPr="00266DED">
        <w:rPr>
          <w:rFonts w:asciiTheme="minorHAnsi" w:hAnsiTheme="minorHAnsi"/>
          <w:sz w:val="20"/>
          <w:szCs w:val="20"/>
        </w:rPr>
        <w:t xml:space="preserve">poprawy zdolności do komunikowania się, </w:t>
      </w:r>
    </w:p>
    <w:p w14:paraId="52D32162" w14:textId="77777777" w:rsidR="00771077" w:rsidRPr="00266DED" w:rsidRDefault="00771077" w:rsidP="000C0789">
      <w:pPr>
        <w:pStyle w:val="Akapitzlist"/>
        <w:numPr>
          <w:ilvl w:val="0"/>
          <w:numId w:val="91"/>
        </w:numPr>
        <w:spacing w:after="120"/>
        <w:ind w:left="1276" w:hanging="357"/>
        <w:rPr>
          <w:rFonts w:asciiTheme="minorHAnsi" w:eastAsia="Times New Roman" w:hAnsiTheme="minorHAnsi"/>
          <w:b/>
          <w:sz w:val="20"/>
          <w:szCs w:val="20"/>
        </w:rPr>
      </w:pPr>
      <w:r w:rsidRPr="00266DED">
        <w:rPr>
          <w:rFonts w:asciiTheme="minorHAnsi" w:hAnsiTheme="minorHAnsi"/>
          <w:sz w:val="20"/>
          <w:szCs w:val="20"/>
        </w:rPr>
        <w:t>adaptacji do niesprawności,</w:t>
      </w:r>
    </w:p>
    <w:p w14:paraId="08B47C41" w14:textId="77777777" w:rsidR="00771077" w:rsidRPr="007A2B2E" w:rsidRDefault="00771077" w:rsidP="000C0789">
      <w:pPr>
        <w:pStyle w:val="Akapitzlist"/>
        <w:numPr>
          <w:ilvl w:val="0"/>
          <w:numId w:val="91"/>
        </w:numPr>
        <w:spacing w:after="120"/>
        <w:ind w:left="1276" w:hanging="357"/>
        <w:rPr>
          <w:rFonts w:asciiTheme="minorHAnsi" w:eastAsia="Times New Roman" w:hAnsiTheme="minorHAnsi"/>
          <w:b/>
          <w:sz w:val="20"/>
          <w:szCs w:val="20"/>
        </w:rPr>
      </w:pPr>
      <w:r w:rsidRPr="00C44563">
        <w:rPr>
          <w:rFonts w:asciiTheme="minorHAnsi" w:hAnsiTheme="minorHAnsi"/>
          <w:sz w:val="20"/>
          <w:szCs w:val="20"/>
        </w:rPr>
        <w:t>wypracowania właś</w:t>
      </w:r>
      <w:r w:rsidRPr="00266DED">
        <w:rPr>
          <w:rFonts w:asciiTheme="minorHAnsi" w:hAnsiTheme="minorHAnsi"/>
          <w:sz w:val="20"/>
          <w:szCs w:val="20"/>
        </w:rPr>
        <w:t>ciwych wzorców kompensacyjnych.</w:t>
      </w:r>
    </w:p>
    <w:p w14:paraId="0F0F8050" w14:textId="67888F16" w:rsidR="00771077" w:rsidRPr="003A4D07" w:rsidRDefault="00771077" w:rsidP="00771077">
      <w:pPr>
        <w:pStyle w:val="Legenda"/>
        <w:keepNext/>
        <w:ind w:left="426"/>
        <w:jc w:val="both"/>
        <w:rPr>
          <w:rFonts w:asciiTheme="minorHAnsi" w:hAnsiTheme="minorHAnsi"/>
          <w:color w:val="002060"/>
        </w:rPr>
      </w:pPr>
      <w:bookmarkStart w:id="72" w:name="_Toc6433551"/>
      <w:r w:rsidRPr="003A4D07">
        <w:rPr>
          <w:rFonts w:asciiTheme="minorHAnsi" w:hAnsiTheme="minorHAnsi"/>
          <w:color w:val="002060"/>
        </w:rPr>
        <w:lastRenderedPageBreak/>
        <w:t xml:space="preserve">Rysunek </w:t>
      </w:r>
      <w:r w:rsidR="003A4D07">
        <w:rPr>
          <w:rFonts w:asciiTheme="minorHAnsi" w:hAnsiTheme="minorHAnsi"/>
          <w:color w:val="002060"/>
        </w:rPr>
        <w:t>1</w:t>
      </w:r>
      <w:r w:rsidR="0004776B">
        <w:rPr>
          <w:rFonts w:asciiTheme="minorHAnsi" w:hAnsiTheme="minorHAnsi"/>
          <w:color w:val="002060"/>
        </w:rPr>
        <w:t>5</w:t>
      </w:r>
      <w:r w:rsidRPr="003A4D07">
        <w:rPr>
          <w:rFonts w:asciiTheme="minorHAnsi" w:hAnsiTheme="minorHAnsi"/>
          <w:color w:val="002060"/>
        </w:rPr>
        <w:t>. Proces rehabilitacji medycznej</w:t>
      </w:r>
      <w:bookmarkEnd w:id="72"/>
      <w:r w:rsidR="003A4D07" w:rsidRPr="003A4D07">
        <w:rPr>
          <w:rFonts w:asciiTheme="minorHAnsi" w:hAnsiTheme="minorHAnsi"/>
          <w:color w:val="002060"/>
        </w:rPr>
        <w:t>.</w:t>
      </w:r>
    </w:p>
    <w:p w14:paraId="60BA4777" w14:textId="77777777" w:rsidR="00771077" w:rsidRPr="006D729F" w:rsidRDefault="00771077" w:rsidP="00771077">
      <w:pPr>
        <w:keepNext/>
        <w:jc w:val="both"/>
        <w:rPr>
          <w:sz w:val="24"/>
          <w:szCs w:val="24"/>
        </w:rPr>
      </w:pPr>
      <w:r w:rsidRPr="006D1B24">
        <w:rPr>
          <w:rFonts w:eastAsia="Times New Roman"/>
          <w:noProof/>
          <w:sz w:val="24"/>
          <w:szCs w:val="24"/>
          <w:lang w:eastAsia="pl-PL"/>
        </w:rPr>
        <w:drawing>
          <wp:inline distT="0" distB="0" distL="0" distR="0" wp14:anchorId="0013B410" wp14:editId="2A3211CC">
            <wp:extent cx="6238875" cy="7334250"/>
            <wp:effectExtent l="0" t="0" r="9525" b="0"/>
            <wp:docPr id="43" name="Obraz 9"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41" cstate="print"/>
                    <a:stretch>
                      <a:fillRect/>
                    </a:stretch>
                  </pic:blipFill>
                  <pic:spPr>
                    <a:xfrm>
                      <a:off x="0" y="0"/>
                      <a:ext cx="6238875" cy="7334250"/>
                    </a:xfrm>
                    <a:prstGeom prst="rect">
                      <a:avLst/>
                    </a:prstGeom>
                  </pic:spPr>
                </pic:pic>
              </a:graphicData>
            </a:graphic>
          </wp:inline>
        </w:drawing>
      </w:r>
    </w:p>
    <w:p w14:paraId="6554883B" w14:textId="77777777" w:rsidR="00771077" w:rsidRPr="00266DED" w:rsidRDefault="00771077" w:rsidP="00771077">
      <w:pPr>
        <w:pStyle w:val="Legenda"/>
        <w:ind w:left="426"/>
        <w:jc w:val="both"/>
        <w:rPr>
          <w:rFonts w:asciiTheme="minorHAnsi" w:eastAsia="Times New Roman" w:hAnsiTheme="minorHAnsi"/>
          <w:b w:val="0"/>
          <w:i/>
          <w:sz w:val="18"/>
          <w:szCs w:val="18"/>
          <w:lang w:eastAsia="pl-PL"/>
        </w:rPr>
      </w:pPr>
      <w:r w:rsidRPr="00266DED">
        <w:rPr>
          <w:rFonts w:asciiTheme="minorHAnsi" w:hAnsiTheme="minorHAnsi"/>
          <w:b w:val="0"/>
          <w:i/>
          <w:sz w:val="18"/>
          <w:szCs w:val="18"/>
        </w:rPr>
        <w:t>Źródło: opracowanie własne</w:t>
      </w:r>
    </w:p>
    <w:p w14:paraId="76FB1DC4" w14:textId="63865CE2" w:rsidR="00771077" w:rsidRPr="001B6FF4" w:rsidRDefault="00771077" w:rsidP="00771077">
      <w:pPr>
        <w:pStyle w:val="Legenda"/>
        <w:keepNext/>
        <w:ind w:left="567"/>
        <w:jc w:val="both"/>
        <w:rPr>
          <w:color w:val="002060"/>
        </w:rPr>
      </w:pPr>
      <w:bookmarkStart w:id="73" w:name="_Toc6433607"/>
      <w:r w:rsidRPr="001B6FF4">
        <w:rPr>
          <w:color w:val="002060"/>
        </w:rPr>
        <w:lastRenderedPageBreak/>
        <w:t xml:space="preserve">Tabela </w:t>
      </w:r>
      <w:r w:rsidRPr="001B6FF4">
        <w:rPr>
          <w:color w:val="002060"/>
        </w:rPr>
        <w:fldChar w:fldCharType="begin"/>
      </w:r>
      <w:r w:rsidRPr="001B6FF4">
        <w:rPr>
          <w:color w:val="002060"/>
        </w:rPr>
        <w:instrText xml:space="preserve"> SEQ Tabela \* ARABIC </w:instrText>
      </w:r>
      <w:r w:rsidRPr="001B6FF4">
        <w:rPr>
          <w:color w:val="002060"/>
        </w:rPr>
        <w:fldChar w:fldCharType="separate"/>
      </w:r>
      <w:r w:rsidR="00B47F35" w:rsidRPr="001B6FF4">
        <w:rPr>
          <w:noProof/>
          <w:color w:val="002060"/>
        </w:rPr>
        <w:t>2</w:t>
      </w:r>
      <w:r w:rsidRPr="001B6FF4">
        <w:rPr>
          <w:color w:val="002060"/>
        </w:rPr>
        <w:fldChar w:fldCharType="end"/>
      </w:r>
      <w:r w:rsidRPr="001B6FF4">
        <w:rPr>
          <w:color w:val="002060"/>
        </w:rPr>
        <w:t>. Rodzaje działań terapeutycznych w ramach modułu medycznego</w:t>
      </w:r>
      <w:bookmarkEnd w:id="73"/>
      <w:r w:rsidR="001B6FF4" w:rsidRPr="001B6FF4">
        <w:rPr>
          <w:color w:val="002060"/>
        </w:rPr>
        <w:t>.</w:t>
      </w:r>
    </w:p>
    <w:tbl>
      <w:tblPr>
        <w:tblStyle w:val="Tabela-Siatka"/>
        <w:tblW w:w="0" w:type="auto"/>
        <w:tblBorders>
          <w:top w:val="single" w:sz="18" w:space="0" w:color="4A80C3"/>
          <w:left w:val="single" w:sz="18" w:space="0" w:color="4A80C3"/>
          <w:bottom w:val="single" w:sz="18" w:space="0" w:color="4A80C3"/>
          <w:right w:val="single" w:sz="18" w:space="0" w:color="4A80C3"/>
          <w:insideH w:val="single" w:sz="18" w:space="0" w:color="4A80C3"/>
          <w:insideV w:val="single" w:sz="18" w:space="0" w:color="4A80C3"/>
        </w:tblBorders>
        <w:tblLook w:val="04A0" w:firstRow="1" w:lastRow="0" w:firstColumn="1" w:lastColumn="0" w:noHBand="0" w:noVBand="1"/>
      </w:tblPr>
      <w:tblGrid>
        <w:gridCol w:w="1271"/>
        <w:gridCol w:w="2552"/>
        <w:gridCol w:w="4092"/>
        <w:gridCol w:w="1418"/>
      </w:tblGrid>
      <w:tr w:rsidR="00771077" w:rsidRPr="00F46806" w14:paraId="5C86119A" w14:textId="77777777" w:rsidTr="001A669D">
        <w:tc>
          <w:tcPr>
            <w:tcW w:w="1271" w:type="dxa"/>
            <w:shd w:val="clear" w:color="auto" w:fill="4A80C3"/>
          </w:tcPr>
          <w:p w14:paraId="1AB1DC58" w14:textId="77777777" w:rsidR="00771077" w:rsidRPr="00F46806" w:rsidRDefault="00771077" w:rsidP="001A669D">
            <w:pPr>
              <w:spacing w:after="0" w:line="240" w:lineRule="auto"/>
              <w:jc w:val="both"/>
              <w:rPr>
                <w:rFonts w:asciiTheme="minorHAnsi" w:hAnsiTheme="minorHAnsi" w:cstheme="minorHAnsi"/>
                <w:sz w:val="18"/>
                <w:szCs w:val="18"/>
              </w:rPr>
            </w:pPr>
            <w:r w:rsidRPr="00F46806">
              <w:rPr>
                <w:rFonts w:asciiTheme="minorHAnsi" w:hAnsiTheme="minorHAnsi" w:cstheme="minorHAnsi"/>
                <w:sz w:val="18"/>
                <w:szCs w:val="18"/>
              </w:rPr>
              <w:t>Proces</w:t>
            </w:r>
          </w:p>
        </w:tc>
        <w:tc>
          <w:tcPr>
            <w:tcW w:w="2552" w:type="dxa"/>
            <w:shd w:val="clear" w:color="auto" w:fill="4A80C3"/>
          </w:tcPr>
          <w:p w14:paraId="345EE46D" w14:textId="77777777" w:rsidR="00771077" w:rsidRPr="00F46806" w:rsidRDefault="00771077" w:rsidP="00B11475">
            <w:pPr>
              <w:spacing w:after="0" w:line="240" w:lineRule="auto"/>
              <w:rPr>
                <w:rFonts w:asciiTheme="minorHAnsi" w:hAnsiTheme="minorHAnsi" w:cstheme="minorHAnsi"/>
                <w:sz w:val="18"/>
                <w:szCs w:val="18"/>
              </w:rPr>
            </w:pPr>
            <w:r w:rsidRPr="00F46806">
              <w:rPr>
                <w:rFonts w:asciiTheme="minorHAnsi" w:hAnsiTheme="minorHAnsi" w:cstheme="minorHAnsi"/>
                <w:sz w:val="18"/>
                <w:szCs w:val="18"/>
              </w:rPr>
              <w:t>Osoba realizująca</w:t>
            </w:r>
          </w:p>
        </w:tc>
        <w:tc>
          <w:tcPr>
            <w:tcW w:w="4092" w:type="dxa"/>
            <w:shd w:val="clear" w:color="auto" w:fill="4A80C3"/>
          </w:tcPr>
          <w:p w14:paraId="376DF5E0" w14:textId="77777777" w:rsidR="00771077" w:rsidRPr="00F46806" w:rsidRDefault="00771077" w:rsidP="00B11475">
            <w:pPr>
              <w:spacing w:after="0" w:line="240" w:lineRule="auto"/>
              <w:rPr>
                <w:rFonts w:asciiTheme="minorHAnsi" w:hAnsiTheme="minorHAnsi" w:cstheme="minorHAnsi"/>
                <w:sz w:val="18"/>
                <w:szCs w:val="18"/>
              </w:rPr>
            </w:pPr>
            <w:r w:rsidRPr="00F46806">
              <w:rPr>
                <w:rFonts w:asciiTheme="minorHAnsi" w:hAnsiTheme="minorHAnsi" w:cstheme="minorHAnsi"/>
                <w:sz w:val="18"/>
                <w:szCs w:val="18"/>
              </w:rPr>
              <w:t>Zakres świadczeń</w:t>
            </w:r>
          </w:p>
        </w:tc>
        <w:tc>
          <w:tcPr>
            <w:tcW w:w="1418" w:type="dxa"/>
            <w:shd w:val="clear" w:color="auto" w:fill="4A80C3"/>
          </w:tcPr>
          <w:p w14:paraId="107E68C5" w14:textId="77777777" w:rsidR="00771077" w:rsidRPr="00F46806" w:rsidRDefault="00771077" w:rsidP="00B11475">
            <w:pPr>
              <w:spacing w:after="0" w:line="240" w:lineRule="auto"/>
              <w:rPr>
                <w:rFonts w:asciiTheme="minorHAnsi" w:hAnsiTheme="minorHAnsi" w:cstheme="minorHAnsi"/>
                <w:sz w:val="18"/>
                <w:szCs w:val="18"/>
              </w:rPr>
            </w:pPr>
            <w:r w:rsidRPr="00F46806">
              <w:rPr>
                <w:rFonts w:asciiTheme="minorHAnsi" w:hAnsiTheme="minorHAnsi" w:cstheme="minorHAnsi"/>
                <w:sz w:val="18"/>
                <w:szCs w:val="18"/>
              </w:rPr>
              <w:t>Czas trwania</w:t>
            </w:r>
          </w:p>
        </w:tc>
      </w:tr>
      <w:tr w:rsidR="00771077" w:rsidRPr="00F46806" w14:paraId="604BD042" w14:textId="77777777" w:rsidTr="001A669D">
        <w:trPr>
          <w:trHeight w:val="2661"/>
        </w:trPr>
        <w:tc>
          <w:tcPr>
            <w:tcW w:w="1271" w:type="dxa"/>
          </w:tcPr>
          <w:p w14:paraId="1E5E1817" w14:textId="77777777" w:rsidR="00771077" w:rsidRPr="00F46806" w:rsidRDefault="00771077" w:rsidP="001A669D">
            <w:pPr>
              <w:spacing w:after="0" w:line="240" w:lineRule="auto"/>
              <w:ind w:left="16"/>
              <w:jc w:val="both"/>
              <w:rPr>
                <w:rFonts w:asciiTheme="minorHAnsi" w:hAnsiTheme="minorHAnsi" w:cstheme="minorHAnsi"/>
                <w:b/>
                <w:bCs/>
                <w:sz w:val="18"/>
                <w:szCs w:val="18"/>
              </w:rPr>
            </w:pPr>
            <w:r w:rsidRPr="006911A6">
              <w:rPr>
                <w:rFonts w:asciiTheme="minorHAnsi" w:hAnsiTheme="minorHAnsi" w:cstheme="minorHAnsi"/>
                <w:b/>
                <w:bCs/>
                <w:color w:val="002060"/>
                <w:sz w:val="18"/>
                <w:szCs w:val="18"/>
              </w:rPr>
              <w:t>Kinezyterapia</w:t>
            </w:r>
          </w:p>
        </w:tc>
        <w:tc>
          <w:tcPr>
            <w:tcW w:w="2552" w:type="dxa"/>
          </w:tcPr>
          <w:p w14:paraId="1ACEE75A" w14:textId="7E5A04B5" w:rsidR="00771077" w:rsidRPr="00F46806" w:rsidRDefault="00771077" w:rsidP="00B11475">
            <w:pPr>
              <w:spacing w:after="0" w:line="240" w:lineRule="auto"/>
              <w:ind w:left="16"/>
              <w:rPr>
                <w:rFonts w:asciiTheme="minorHAnsi" w:hAnsiTheme="minorHAnsi" w:cstheme="minorHAnsi"/>
                <w:sz w:val="18"/>
                <w:szCs w:val="18"/>
              </w:rPr>
            </w:pPr>
            <w:r w:rsidRPr="006911A6">
              <w:rPr>
                <w:rFonts w:asciiTheme="minorHAnsi" w:hAnsiTheme="minorHAnsi" w:cstheme="minorHAnsi"/>
                <w:b/>
                <w:bCs/>
                <w:color w:val="002060"/>
                <w:sz w:val="18"/>
                <w:szCs w:val="18"/>
              </w:rPr>
              <w:t>fizjoterapeuta</w:t>
            </w:r>
            <w:r w:rsidRPr="006911A6">
              <w:rPr>
                <w:rFonts w:asciiTheme="minorHAnsi" w:hAnsiTheme="minorHAnsi" w:cstheme="minorHAnsi"/>
                <w:b/>
                <w:bCs/>
                <w:color w:val="002060"/>
                <w:sz w:val="18"/>
                <w:szCs w:val="18"/>
              </w:rPr>
              <w:br/>
            </w:r>
            <w:r w:rsidRPr="00F46806">
              <w:rPr>
                <w:rFonts w:asciiTheme="minorHAnsi" w:hAnsiTheme="minorHAnsi" w:cstheme="minorHAnsi"/>
                <w:sz w:val="18"/>
                <w:szCs w:val="18"/>
              </w:rPr>
              <w:t>(na podstawie zlecenia lekarza specjalisty w dziedzinie rehabilitacji medycznej</w:t>
            </w:r>
            <w:r w:rsidR="005733D3">
              <w:rPr>
                <w:rFonts w:asciiTheme="minorHAnsi" w:hAnsiTheme="minorHAnsi" w:cstheme="minorHAnsi"/>
                <w:sz w:val="18"/>
                <w:szCs w:val="18"/>
              </w:rPr>
              <w:t>, zgodnie z IPR</w:t>
            </w:r>
            <w:r w:rsidRPr="00F46806">
              <w:rPr>
                <w:rFonts w:asciiTheme="minorHAnsi" w:hAnsiTheme="minorHAnsi" w:cstheme="minorHAnsi"/>
                <w:sz w:val="18"/>
                <w:szCs w:val="18"/>
              </w:rPr>
              <w:t>)</w:t>
            </w:r>
          </w:p>
          <w:p w14:paraId="0E8E15A1" w14:textId="77777777" w:rsidR="00771077" w:rsidRPr="00F46806" w:rsidRDefault="00771077" w:rsidP="00B11475">
            <w:pPr>
              <w:spacing w:after="0" w:line="240" w:lineRule="auto"/>
              <w:ind w:left="16"/>
              <w:rPr>
                <w:rFonts w:asciiTheme="minorHAnsi" w:hAnsiTheme="minorHAnsi" w:cstheme="minorHAnsi"/>
                <w:sz w:val="18"/>
                <w:szCs w:val="18"/>
              </w:rPr>
            </w:pPr>
          </w:p>
        </w:tc>
        <w:tc>
          <w:tcPr>
            <w:tcW w:w="4092" w:type="dxa"/>
          </w:tcPr>
          <w:p w14:paraId="7BE08239" w14:textId="77777777" w:rsidR="00771077" w:rsidRPr="00F46806" w:rsidRDefault="00771077" w:rsidP="000C0789">
            <w:pPr>
              <w:pStyle w:val="NormalnyWeb"/>
              <w:numPr>
                <w:ilvl w:val="0"/>
                <w:numId w:val="112"/>
              </w:numPr>
              <w:spacing w:before="0" w:beforeAutospacing="0" w:after="0" w:afterAutospacing="0"/>
              <w:rPr>
                <w:rFonts w:asciiTheme="minorHAnsi" w:hAnsiTheme="minorHAnsi" w:cstheme="minorHAnsi"/>
                <w:sz w:val="18"/>
                <w:szCs w:val="18"/>
              </w:rPr>
            </w:pPr>
            <w:r w:rsidRPr="00F46806">
              <w:rPr>
                <w:rFonts w:asciiTheme="minorHAnsi" w:hAnsiTheme="minorHAnsi" w:cstheme="minorHAnsi"/>
                <w:sz w:val="18"/>
                <w:szCs w:val="18"/>
              </w:rPr>
              <w:t>indywidualna praca z Uczestnikiem programu</w:t>
            </w:r>
            <w:r w:rsidRPr="00F46806">
              <w:rPr>
                <w:rFonts w:asciiTheme="minorHAnsi" w:hAnsiTheme="minorHAnsi" w:cstheme="minorHAnsi"/>
                <w:sz w:val="18"/>
                <w:szCs w:val="18"/>
              </w:rPr>
              <w:br/>
              <w:t xml:space="preserve">(ćwiczenia bierne, ćwiczenia </w:t>
            </w:r>
            <w:proofErr w:type="spellStart"/>
            <w:r w:rsidRPr="00F46806">
              <w:rPr>
                <w:rFonts w:asciiTheme="minorHAnsi" w:hAnsiTheme="minorHAnsi" w:cstheme="minorHAnsi"/>
                <w:sz w:val="18"/>
                <w:szCs w:val="18"/>
              </w:rPr>
              <w:t>czynno</w:t>
            </w:r>
            <w:proofErr w:type="spellEnd"/>
            <w:r w:rsidRPr="00F46806">
              <w:rPr>
                <w:rFonts w:asciiTheme="minorHAnsi" w:hAnsiTheme="minorHAnsi" w:cstheme="minorHAnsi"/>
                <w:sz w:val="18"/>
                <w:szCs w:val="18"/>
              </w:rPr>
              <w:t>-bierne, ćwiczenia według metod neurofizjologicznych, metody reedukacji nerwowo- mięśniowej, ćwiczenia specjalne, mobilizacje i manipulacje, ćwiczenia izometryczne, ćwiczenia czynne wolne, ćwiczenia czynne z oporem, ćwiczenia czynne w odciążeniu,</w:t>
            </w:r>
            <w:r w:rsidRPr="00F46806">
              <w:rPr>
                <w:rFonts w:asciiTheme="minorHAnsi" w:hAnsiTheme="minorHAnsi" w:cstheme="minorHAnsi"/>
                <w:sz w:val="18"/>
                <w:szCs w:val="18"/>
              </w:rPr>
              <w:br/>
              <w:t>ćwiczenia czynne w odciążeniu z oporem, ćwiczenia ogólnousprawniające indywidualne), inne formy usprawniania w ramach kinezyterapii</w:t>
            </w:r>
          </w:p>
          <w:p w14:paraId="6EF0C282" w14:textId="77777777" w:rsidR="00771077" w:rsidRPr="00F46806" w:rsidRDefault="00771077" w:rsidP="000C0789">
            <w:pPr>
              <w:pStyle w:val="NormalnyWeb"/>
              <w:numPr>
                <w:ilvl w:val="0"/>
                <w:numId w:val="112"/>
              </w:numPr>
              <w:spacing w:before="0" w:beforeAutospacing="0" w:after="0" w:afterAutospacing="0"/>
              <w:rPr>
                <w:rFonts w:asciiTheme="minorHAnsi" w:hAnsiTheme="minorHAnsi" w:cstheme="minorHAnsi"/>
                <w:sz w:val="18"/>
                <w:szCs w:val="18"/>
              </w:rPr>
            </w:pPr>
            <w:r w:rsidRPr="00F46806">
              <w:rPr>
                <w:rFonts w:asciiTheme="minorHAnsi" w:hAnsiTheme="minorHAnsi" w:cstheme="minorHAnsi"/>
                <w:sz w:val="18"/>
                <w:szCs w:val="18"/>
              </w:rPr>
              <w:t>ćwiczenia zespołowe</w:t>
            </w:r>
          </w:p>
        </w:tc>
        <w:tc>
          <w:tcPr>
            <w:tcW w:w="1418" w:type="dxa"/>
          </w:tcPr>
          <w:p w14:paraId="2562F488" w14:textId="77777777" w:rsidR="00771077" w:rsidRPr="00F46806" w:rsidRDefault="00771077" w:rsidP="00B11475">
            <w:pPr>
              <w:spacing w:after="0" w:line="240" w:lineRule="auto"/>
              <w:ind w:left="16"/>
              <w:rPr>
                <w:rFonts w:asciiTheme="minorHAnsi" w:hAnsiTheme="minorHAnsi" w:cstheme="minorHAnsi"/>
                <w:sz w:val="18"/>
                <w:szCs w:val="18"/>
              </w:rPr>
            </w:pPr>
            <w:r w:rsidRPr="00F46806">
              <w:rPr>
                <w:rFonts w:asciiTheme="minorHAnsi" w:hAnsiTheme="minorHAnsi" w:cstheme="minorHAnsi"/>
                <w:sz w:val="18"/>
                <w:szCs w:val="18"/>
              </w:rPr>
              <w:t>Minimum 45 minut w trakcie pojedynczej sesji</w:t>
            </w:r>
          </w:p>
        </w:tc>
      </w:tr>
      <w:tr w:rsidR="00771077" w:rsidRPr="00F46806" w14:paraId="49CAEB1E" w14:textId="77777777" w:rsidTr="001A669D">
        <w:tc>
          <w:tcPr>
            <w:tcW w:w="1271" w:type="dxa"/>
          </w:tcPr>
          <w:p w14:paraId="57815F6C" w14:textId="77777777" w:rsidR="00771077" w:rsidRPr="00F46806" w:rsidRDefault="00771077" w:rsidP="001A669D">
            <w:pPr>
              <w:spacing w:after="0" w:line="240" w:lineRule="auto"/>
              <w:ind w:left="16"/>
              <w:jc w:val="both"/>
              <w:rPr>
                <w:rFonts w:asciiTheme="minorHAnsi" w:hAnsiTheme="minorHAnsi" w:cstheme="minorHAnsi"/>
                <w:b/>
                <w:bCs/>
                <w:sz w:val="18"/>
                <w:szCs w:val="18"/>
              </w:rPr>
            </w:pPr>
            <w:r w:rsidRPr="006911A6">
              <w:rPr>
                <w:rFonts w:asciiTheme="minorHAnsi" w:hAnsiTheme="minorHAnsi" w:cstheme="minorHAnsi"/>
                <w:b/>
                <w:bCs/>
                <w:color w:val="002060"/>
                <w:sz w:val="18"/>
                <w:szCs w:val="18"/>
              </w:rPr>
              <w:t>Fizykoterapia</w:t>
            </w:r>
          </w:p>
        </w:tc>
        <w:tc>
          <w:tcPr>
            <w:tcW w:w="2552" w:type="dxa"/>
          </w:tcPr>
          <w:p w14:paraId="19369E35" w14:textId="430A0D44" w:rsidR="00771077" w:rsidRPr="00F46806" w:rsidRDefault="00771077" w:rsidP="00B11475">
            <w:pPr>
              <w:spacing w:after="0" w:line="240" w:lineRule="auto"/>
              <w:ind w:left="16"/>
              <w:rPr>
                <w:rFonts w:asciiTheme="minorHAnsi" w:hAnsiTheme="minorHAnsi" w:cstheme="minorHAnsi"/>
                <w:sz w:val="18"/>
                <w:szCs w:val="18"/>
              </w:rPr>
            </w:pPr>
            <w:r w:rsidRPr="006911A6">
              <w:rPr>
                <w:rFonts w:asciiTheme="minorHAnsi" w:hAnsiTheme="minorHAnsi" w:cstheme="minorHAnsi"/>
                <w:b/>
                <w:bCs/>
                <w:color w:val="002060"/>
                <w:sz w:val="18"/>
                <w:szCs w:val="18"/>
              </w:rPr>
              <w:t>fizjoterapeuta</w:t>
            </w:r>
            <w:r w:rsidRPr="00F46806">
              <w:rPr>
                <w:rFonts w:asciiTheme="minorHAnsi" w:hAnsiTheme="minorHAnsi" w:cstheme="minorHAnsi"/>
                <w:sz w:val="18"/>
                <w:szCs w:val="18"/>
              </w:rPr>
              <w:br/>
              <w:t>(na podstawie zlecenia lekarza specjalisty w dziedzinie rehabilitacji medycznej</w:t>
            </w:r>
            <w:r w:rsidR="005733D3">
              <w:rPr>
                <w:rFonts w:asciiTheme="minorHAnsi" w:hAnsiTheme="minorHAnsi" w:cstheme="minorHAnsi"/>
                <w:sz w:val="18"/>
                <w:szCs w:val="18"/>
              </w:rPr>
              <w:t>, zgodnie z IPR</w:t>
            </w:r>
            <w:r w:rsidRPr="00F46806">
              <w:rPr>
                <w:rFonts w:asciiTheme="minorHAnsi" w:hAnsiTheme="minorHAnsi" w:cstheme="minorHAnsi"/>
                <w:sz w:val="18"/>
                <w:szCs w:val="18"/>
              </w:rPr>
              <w:t>)</w:t>
            </w:r>
          </w:p>
          <w:p w14:paraId="5F602747" w14:textId="77777777" w:rsidR="00771077" w:rsidRPr="00F46806" w:rsidRDefault="00771077" w:rsidP="00B11475">
            <w:pPr>
              <w:spacing w:after="0" w:line="240" w:lineRule="auto"/>
              <w:ind w:left="16"/>
              <w:rPr>
                <w:rFonts w:asciiTheme="minorHAnsi" w:hAnsiTheme="minorHAnsi" w:cstheme="minorHAnsi"/>
                <w:sz w:val="18"/>
                <w:szCs w:val="18"/>
              </w:rPr>
            </w:pPr>
          </w:p>
        </w:tc>
        <w:tc>
          <w:tcPr>
            <w:tcW w:w="4092" w:type="dxa"/>
          </w:tcPr>
          <w:p w14:paraId="06CFA856" w14:textId="77777777" w:rsidR="00771077" w:rsidRPr="00F46806" w:rsidRDefault="00771077" w:rsidP="000C0789">
            <w:pPr>
              <w:pStyle w:val="Domylne"/>
              <w:numPr>
                <w:ilvl w:val="0"/>
                <w:numId w:val="1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color w:val="auto"/>
                <w:sz w:val="18"/>
                <w:szCs w:val="18"/>
                <w:shd w:val="clear" w:color="auto" w:fill="FFFFFF"/>
              </w:rPr>
            </w:pPr>
            <w:r w:rsidRPr="00F46806">
              <w:rPr>
                <w:rFonts w:asciiTheme="minorHAnsi" w:hAnsiTheme="minorHAnsi" w:cstheme="minorHAnsi"/>
                <w:color w:val="auto"/>
                <w:sz w:val="18"/>
                <w:szCs w:val="18"/>
                <w:shd w:val="clear" w:color="auto" w:fill="FFFFFF"/>
              </w:rPr>
              <w:t xml:space="preserve">elektroterapia: galwanizacja, jonoforeza, elektrostymulacja, prądy diadynamiczne, prądy interferencyjne, TENS, prądy </w:t>
            </w:r>
            <w:proofErr w:type="spellStart"/>
            <w:r w:rsidRPr="00F46806">
              <w:rPr>
                <w:rFonts w:asciiTheme="minorHAnsi" w:hAnsiTheme="minorHAnsi" w:cstheme="minorHAnsi"/>
                <w:color w:val="auto"/>
                <w:sz w:val="18"/>
                <w:szCs w:val="18"/>
                <w:shd w:val="clear" w:color="auto" w:fill="FFFFFF"/>
              </w:rPr>
              <w:t>Traeberta</w:t>
            </w:r>
            <w:proofErr w:type="spellEnd"/>
            <w:r w:rsidRPr="00F46806">
              <w:rPr>
                <w:rFonts w:asciiTheme="minorHAnsi" w:hAnsiTheme="minorHAnsi" w:cstheme="minorHAnsi"/>
                <w:color w:val="auto"/>
                <w:sz w:val="18"/>
                <w:szCs w:val="18"/>
                <w:shd w:val="clear" w:color="auto" w:fill="FFFFFF"/>
              </w:rPr>
              <w:t xml:space="preserve">, prądy </w:t>
            </w:r>
            <w:proofErr w:type="spellStart"/>
            <w:r w:rsidRPr="00F46806">
              <w:rPr>
                <w:rFonts w:asciiTheme="minorHAnsi" w:hAnsiTheme="minorHAnsi" w:cstheme="minorHAnsi"/>
                <w:color w:val="auto"/>
                <w:sz w:val="18"/>
                <w:szCs w:val="18"/>
                <w:shd w:val="clear" w:color="auto" w:fill="FFFFFF"/>
              </w:rPr>
              <w:t>Kotza</w:t>
            </w:r>
            <w:proofErr w:type="spellEnd"/>
          </w:p>
          <w:p w14:paraId="6779A10A" w14:textId="77777777" w:rsidR="00771077" w:rsidRPr="00F46806" w:rsidRDefault="00771077" w:rsidP="000C0789">
            <w:pPr>
              <w:pStyle w:val="Domylne"/>
              <w:numPr>
                <w:ilvl w:val="0"/>
                <w:numId w:val="1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color w:val="auto"/>
                <w:sz w:val="18"/>
                <w:szCs w:val="18"/>
                <w:shd w:val="clear" w:color="auto" w:fill="FFFFFF"/>
              </w:rPr>
            </w:pPr>
            <w:r w:rsidRPr="00F46806">
              <w:rPr>
                <w:rFonts w:asciiTheme="minorHAnsi" w:hAnsiTheme="minorHAnsi" w:cstheme="minorHAnsi"/>
                <w:color w:val="auto"/>
                <w:sz w:val="18"/>
                <w:szCs w:val="18"/>
                <w:shd w:val="clear" w:color="auto" w:fill="FFFFFF"/>
                <w:lang w:val="it-IT"/>
              </w:rPr>
              <w:t xml:space="preserve">sonoterapia: ultradźwięki </w:t>
            </w:r>
            <w:r w:rsidRPr="00F46806">
              <w:rPr>
                <w:rFonts w:asciiTheme="minorHAnsi" w:hAnsiTheme="minorHAnsi" w:cstheme="minorHAnsi"/>
                <w:color w:val="auto"/>
                <w:sz w:val="18"/>
                <w:szCs w:val="18"/>
                <w:shd w:val="clear" w:color="auto" w:fill="FFFFFF"/>
              </w:rPr>
              <w:t xml:space="preserve">miejscowe, </w:t>
            </w:r>
            <w:proofErr w:type="spellStart"/>
            <w:r w:rsidRPr="00F46806">
              <w:rPr>
                <w:rFonts w:asciiTheme="minorHAnsi" w:hAnsiTheme="minorHAnsi" w:cstheme="minorHAnsi"/>
                <w:color w:val="auto"/>
                <w:sz w:val="18"/>
                <w:szCs w:val="18"/>
                <w:shd w:val="clear" w:color="auto" w:fill="FFFFFF"/>
              </w:rPr>
              <w:t>ultrafonoforeza</w:t>
            </w:r>
            <w:proofErr w:type="spellEnd"/>
          </w:p>
          <w:p w14:paraId="4023E682" w14:textId="77777777" w:rsidR="00771077" w:rsidRPr="00F46806" w:rsidRDefault="00771077" w:rsidP="000C0789">
            <w:pPr>
              <w:pStyle w:val="Domylne"/>
              <w:numPr>
                <w:ilvl w:val="0"/>
                <w:numId w:val="1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color w:val="auto"/>
                <w:sz w:val="18"/>
                <w:szCs w:val="18"/>
                <w:shd w:val="clear" w:color="auto" w:fill="FFFFFF"/>
              </w:rPr>
            </w:pPr>
            <w:r w:rsidRPr="00F46806">
              <w:rPr>
                <w:rFonts w:asciiTheme="minorHAnsi" w:hAnsiTheme="minorHAnsi" w:cstheme="minorHAnsi"/>
                <w:color w:val="auto"/>
                <w:sz w:val="18"/>
                <w:szCs w:val="18"/>
                <w:shd w:val="clear" w:color="auto" w:fill="FFFFFF"/>
              </w:rPr>
              <w:t>magnetoterapia: impulsowe pole elektromagnetyczne wysokiej i niskiej częstotliwości</w:t>
            </w:r>
          </w:p>
          <w:p w14:paraId="3C4ED5F4" w14:textId="77777777" w:rsidR="00771077" w:rsidRPr="00F46806" w:rsidRDefault="00771077" w:rsidP="000C0789">
            <w:pPr>
              <w:pStyle w:val="Domylne"/>
              <w:numPr>
                <w:ilvl w:val="0"/>
                <w:numId w:val="1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color w:val="auto"/>
                <w:sz w:val="18"/>
                <w:szCs w:val="18"/>
                <w:shd w:val="clear" w:color="auto" w:fill="FFFFFF"/>
              </w:rPr>
            </w:pPr>
            <w:r w:rsidRPr="00F46806">
              <w:rPr>
                <w:rFonts w:asciiTheme="minorHAnsi" w:hAnsiTheme="minorHAnsi" w:cstheme="minorHAnsi"/>
                <w:color w:val="auto"/>
                <w:sz w:val="18"/>
                <w:szCs w:val="18"/>
                <w:shd w:val="clear" w:color="auto" w:fill="FFFFFF"/>
              </w:rPr>
              <w:t>światłolecznictwo: miejscowe naświetlanie promieniowaniem widzialnym, podczerwonym lub ultrafioletowym; laseroterapia – skaner; laseroterapia punktowa</w:t>
            </w:r>
          </w:p>
          <w:p w14:paraId="3772CB7B" w14:textId="77777777" w:rsidR="00771077" w:rsidRPr="00F46806" w:rsidRDefault="00771077" w:rsidP="000C0789">
            <w:pPr>
              <w:pStyle w:val="Domylne"/>
              <w:numPr>
                <w:ilvl w:val="0"/>
                <w:numId w:val="1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color w:val="auto"/>
                <w:sz w:val="18"/>
                <w:szCs w:val="18"/>
                <w:shd w:val="clear" w:color="auto" w:fill="FFFFFF"/>
              </w:rPr>
            </w:pPr>
            <w:proofErr w:type="spellStart"/>
            <w:r w:rsidRPr="00F46806">
              <w:rPr>
                <w:rFonts w:asciiTheme="minorHAnsi" w:hAnsiTheme="minorHAnsi" w:cstheme="minorHAnsi"/>
                <w:color w:val="auto"/>
                <w:sz w:val="18"/>
                <w:szCs w:val="18"/>
                <w:shd w:val="clear" w:color="auto" w:fill="FFFFFF"/>
              </w:rPr>
              <w:t>termolecznictwo</w:t>
            </w:r>
            <w:proofErr w:type="spellEnd"/>
            <w:r w:rsidRPr="00F46806">
              <w:rPr>
                <w:rFonts w:asciiTheme="minorHAnsi" w:hAnsiTheme="minorHAnsi" w:cstheme="minorHAnsi"/>
                <w:color w:val="auto"/>
                <w:sz w:val="18"/>
                <w:szCs w:val="18"/>
                <w:shd w:val="clear" w:color="auto" w:fill="FFFFFF"/>
              </w:rPr>
              <w:t>: ciepłe okłady żelowe</w:t>
            </w:r>
          </w:p>
          <w:p w14:paraId="49F4FF5B" w14:textId="77777777" w:rsidR="00771077" w:rsidRPr="00F46806" w:rsidRDefault="00771077" w:rsidP="000C0789">
            <w:pPr>
              <w:pStyle w:val="Domylne"/>
              <w:numPr>
                <w:ilvl w:val="0"/>
                <w:numId w:val="1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color w:val="auto"/>
                <w:sz w:val="18"/>
                <w:szCs w:val="18"/>
                <w:shd w:val="clear" w:color="auto" w:fill="FFFFFF"/>
              </w:rPr>
            </w:pPr>
            <w:r w:rsidRPr="00F46806">
              <w:rPr>
                <w:rFonts w:asciiTheme="minorHAnsi" w:hAnsiTheme="minorHAnsi" w:cstheme="minorHAnsi"/>
                <w:color w:val="auto"/>
                <w:sz w:val="18"/>
                <w:szCs w:val="18"/>
                <w:shd w:val="clear" w:color="auto" w:fill="FFFFFF"/>
              </w:rPr>
              <w:t>krioterapia: krioterapia miejscowa parami ciekłego azotu lub dwutlenku węgla, zimne okłady żelowe</w:t>
            </w:r>
          </w:p>
          <w:p w14:paraId="56F51F72" w14:textId="77777777" w:rsidR="00771077" w:rsidRPr="00F46806" w:rsidRDefault="00771077" w:rsidP="000C0789">
            <w:pPr>
              <w:pStyle w:val="Domylne"/>
              <w:numPr>
                <w:ilvl w:val="0"/>
                <w:numId w:val="1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color w:val="auto"/>
                <w:sz w:val="18"/>
                <w:szCs w:val="18"/>
                <w:shd w:val="clear" w:color="auto" w:fill="FFFFFF"/>
              </w:rPr>
            </w:pPr>
            <w:r w:rsidRPr="00F46806">
              <w:rPr>
                <w:rFonts w:asciiTheme="minorHAnsi" w:hAnsiTheme="minorHAnsi" w:cstheme="minorHAnsi"/>
                <w:color w:val="auto"/>
                <w:sz w:val="18"/>
                <w:szCs w:val="18"/>
                <w:shd w:val="clear" w:color="auto" w:fill="FFFFFF"/>
              </w:rPr>
              <w:t>hydroterapia: kąpiel wirowa kończyn górnych i kończyn dolnych</w:t>
            </w:r>
          </w:p>
        </w:tc>
        <w:tc>
          <w:tcPr>
            <w:tcW w:w="1418" w:type="dxa"/>
          </w:tcPr>
          <w:p w14:paraId="14C44D01" w14:textId="77777777" w:rsidR="00771077" w:rsidRPr="00F46806" w:rsidRDefault="00771077" w:rsidP="00B11475">
            <w:pPr>
              <w:spacing w:after="0" w:line="240" w:lineRule="auto"/>
              <w:ind w:left="16"/>
              <w:rPr>
                <w:rFonts w:asciiTheme="minorHAnsi" w:hAnsiTheme="minorHAnsi" w:cstheme="minorHAnsi"/>
                <w:sz w:val="18"/>
                <w:szCs w:val="18"/>
              </w:rPr>
            </w:pPr>
            <w:r w:rsidRPr="00F46806">
              <w:rPr>
                <w:rFonts w:asciiTheme="minorHAnsi" w:hAnsiTheme="minorHAnsi" w:cstheme="minorHAnsi"/>
                <w:sz w:val="18"/>
                <w:szCs w:val="18"/>
              </w:rPr>
              <w:t>Średnio 20 minut na zabieg</w:t>
            </w:r>
          </w:p>
        </w:tc>
      </w:tr>
      <w:tr w:rsidR="00771077" w:rsidRPr="00F46806" w14:paraId="4FE68149" w14:textId="77777777" w:rsidTr="001A669D">
        <w:tc>
          <w:tcPr>
            <w:tcW w:w="1271" w:type="dxa"/>
          </w:tcPr>
          <w:p w14:paraId="08AAA9E1" w14:textId="77777777" w:rsidR="00771077" w:rsidRPr="00F46806" w:rsidRDefault="00771077" w:rsidP="001A669D">
            <w:pPr>
              <w:spacing w:after="0" w:line="240" w:lineRule="auto"/>
              <w:ind w:left="16"/>
              <w:jc w:val="both"/>
              <w:rPr>
                <w:rFonts w:asciiTheme="minorHAnsi" w:hAnsiTheme="minorHAnsi" w:cstheme="minorHAnsi"/>
                <w:b/>
                <w:bCs/>
                <w:sz w:val="18"/>
                <w:szCs w:val="18"/>
              </w:rPr>
            </w:pPr>
            <w:r w:rsidRPr="006911A6">
              <w:rPr>
                <w:rFonts w:asciiTheme="minorHAnsi" w:hAnsiTheme="minorHAnsi" w:cstheme="minorHAnsi"/>
                <w:b/>
                <w:bCs/>
                <w:color w:val="002060"/>
                <w:sz w:val="18"/>
                <w:szCs w:val="18"/>
              </w:rPr>
              <w:t>Masaż leczniczy</w:t>
            </w:r>
          </w:p>
        </w:tc>
        <w:tc>
          <w:tcPr>
            <w:tcW w:w="2552" w:type="dxa"/>
          </w:tcPr>
          <w:p w14:paraId="1643D743" w14:textId="7CE18286" w:rsidR="00771077" w:rsidRPr="00F46806" w:rsidRDefault="00771077" w:rsidP="00B11475">
            <w:pPr>
              <w:spacing w:after="0" w:line="240" w:lineRule="auto"/>
              <w:ind w:left="16"/>
              <w:rPr>
                <w:rFonts w:asciiTheme="minorHAnsi" w:hAnsiTheme="minorHAnsi" w:cstheme="minorHAnsi"/>
                <w:sz w:val="18"/>
                <w:szCs w:val="18"/>
              </w:rPr>
            </w:pPr>
            <w:r w:rsidRPr="006911A6">
              <w:rPr>
                <w:rFonts w:asciiTheme="minorHAnsi" w:hAnsiTheme="minorHAnsi" w:cstheme="minorHAnsi"/>
                <w:b/>
                <w:bCs/>
                <w:color w:val="002060"/>
                <w:sz w:val="18"/>
                <w:szCs w:val="18"/>
              </w:rPr>
              <w:t>masażysta lub fizjoterapeuta</w:t>
            </w:r>
            <w:r w:rsidRPr="00F46806">
              <w:rPr>
                <w:rFonts w:asciiTheme="minorHAnsi" w:hAnsiTheme="minorHAnsi" w:cstheme="minorHAnsi"/>
                <w:sz w:val="18"/>
                <w:szCs w:val="18"/>
              </w:rPr>
              <w:br/>
              <w:t>(na podstawie zlecenia lekarza specjalisty w dziedzinie rehabilitacji medycznej</w:t>
            </w:r>
            <w:r w:rsidR="005733D3">
              <w:rPr>
                <w:rFonts w:asciiTheme="minorHAnsi" w:hAnsiTheme="minorHAnsi" w:cstheme="minorHAnsi"/>
                <w:sz w:val="18"/>
                <w:szCs w:val="18"/>
              </w:rPr>
              <w:t>, zgodnie z IPR</w:t>
            </w:r>
            <w:r w:rsidRPr="00F46806">
              <w:rPr>
                <w:rFonts w:asciiTheme="minorHAnsi" w:hAnsiTheme="minorHAnsi" w:cstheme="minorHAnsi"/>
                <w:sz w:val="18"/>
                <w:szCs w:val="18"/>
              </w:rPr>
              <w:t>)</w:t>
            </w:r>
          </w:p>
        </w:tc>
        <w:tc>
          <w:tcPr>
            <w:tcW w:w="4092" w:type="dxa"/>
          </w:tcPr>
          <w:p w14:paraId="43A5D37F" w14:textId="77777777" w:rsidR="00771077" w:rsidRPr="00F46806" w:rsidRDefault="00771077" w:rsidP="00B11475">
            <w:pPr>
              <w:pStyle w:val="NormalnyWeb"/>
              <w:spacing w:before="0" w:beforeAutospacing="0" w:after="0" w:afterAutospacing="0"/>
              <w:ind w:left="16"/>
              <w:rPr>
                <w:rFonts w:asciiTheme="minorHAnsi" w:hAnsiTheme="minorHAnsi" w:cstheme="minorHAnsi"/>
                <w:sz w:val="18"/>
                <w:szCs w:val="18"/>
              </w:rPr>
            </w:pPr>
            <w:r w:rsidRPr="00F46806">
              <w:rPr>
                <w:rFonts w:asciiTheme="minorHAnsi" w:hAnsiTheme="minorHAnsi" w:cstheme="minorHAnsi"/>
                <w:sz w:val="18"/>
                <w:szCs w:val="18"/>
              </w:rPr>
              <w:t>masaż suchy - częściowy, masaż mechaniczny, drenaż limfatyczny</w:t>
            </w:r>
          </w:p>
          <w:p w14:paraId="4BAF84C8" w14:textId="77777777" w:rsidR="00771077" w:rsidRPr="00F46806" w:rsidRDefault="00771077" w:rsidP="00B11475">
            <w:pPr>
              <w:spacing w:after="0" w:line="240" w:lineRule="auto"/>
              <w:ind w:left="16"/>
              <w:rPr>
                <w:rFonts w:asciiTheme="minorHAnsi" w:hAnsiTheme="minorHAnsi" w:cstheme="minorHAnsi"/>
                <w:sz w:val="18"/>
                <w:szCs w:val="18"/>
              </w:rPr>
            </w:pPr>
          </w:p>
        </w:tc>
        <w:tc>
          <w:tcPr>
            <w:tcW w:w="1418" w:type="dxa"/>
          </w:tcPr>
          <w:p w14:paraId="2785B7BC" w14:textId="77777777" w:rsidR="00771077" w:rsidRPr="00F46806" w:rsidRDefault="00771077" w:rsidP="00B11475">
            <w:pPr>
              <w:spacing w:after="0" w:line="240" w:lineRule="auto"/>
              <w:ind w:left="16"/>
              <w:rPr>
                <w:rFonts w:asciiTheme="minorHAnsi" w:hAnsiTheme="minorHAnsi" w:cstheme="minorHAnsi"/>
                <w:sz w:val="18"/>
                <w:szCs w:val="18"/>
              </w:rPr>
            </w:pPr>
            <w:r w:rsidRPr="00F46806">
              <w:rPr>
                <w:rFonts w:asciiTheme="minorHAnsi" w:hAnsiTheme="minorHAnsi" w:cstheme="minorHAnsi"/>
                <w:sz w:val="18"/>
                <w:szCs w:val="18"/>
              </w:rPr>
              <w:t>Minimum 20 min. w trakcie pojedynczej sesji</w:t>
            </w:r>
          </w:p>
        </w:tc>
      </w:tr>
      <w:tr w:rsidR="00771077" w:rsidRPr="00F46806" w14:paraId="7DDC4F07" w14:textId="77777777" w:rsidTr="001A669D">
        <w:tc>
          <w:tcPr>
            <w:tcW w:w="1271" w:type="dxa"/>
          </w:tcPr>
          <w:p w14:paraId="58FAAD20" w14:textId="77777777" w:rsidR="00771077" w:rsidRPr="00F46806" w:rsidRDefault="00771077" w:rsidP="001A669D">
            <w:pPr>
              <w:spacing w:after="0" w:line="240" w:lineRule="auto"/>
              <w:ind w:left="16"/>
              <w:jc w:val="both"/>
              <w:rPr>
                <w:rFonts w:asciiTheme="minorHAnsi" w:hAnsiTheme="minorHAnsi" w:cstheme="minorHAnsi"/>
                <w:b/>
                <w:bCs/>
                <w:sz w:val="18"/>
                <w:szCs w:val="18"/>
              </w:rPr>
            </w:pPr>
            <w:r w:rsidRPr="006911A6">
              <w:rPr>
                <w:rFonts w:asciiTheme="minorHAnsi" w:hAnsiTheme="minorHAnsi" w:cstheme="minorHAnsi"/>
                <w:b/>
                <w:bCs/>
                <w:color w:val="002060"/>
                <w:sz w:val="18"/>
                <w:szCs w:val="18"/>
              </w:rPr>
              <w:t>Terapia zajęciowa</w:t>
            </w:r>
          </w:p>
        </w:tc>
        <w:tc>
          <w:tcPr>
            <w:tcW w:w="2552" w:type="dxa"/>
          </w:tcPr>
          <w:p w14:paraId="79EB2A5E" w14:textId="311CA08F" w:rsidR="00771077" w:rsidRDefault="00771077" w:rsidP="00B11475">
            <w:pPr>
              <w:spacing w:after="0" w:line="240" w:lineRule="auto"/>
              <w:ind w:left="16"/>
              <w:rPr>
                <w:rFonts w:asciiTheme="minorHAnsi" w:hAnsiTheme="minorHAnsi" w:cstheme="minorHAnsi"/>
                <w:sz w:val="18"/>
                <w:szCs w:val="18"/>
              </w:rPr>
            </w:pPr>
            <w:r w:rsidRPr="006911A6">
              <w:rPr>
                <w:rFonts w:asciiTheme="minorHAnsi" w:hAnsiTheme="minorHAnsi" w:cstheme="minorHAnsi"/>
                <w:b/>
                <w:bCs/>
                <w:color w:val="002060"/>
                <w:sz w:val="18"/>
                <w:szCs w:val="18"/>
              </w:rPr>
              <w:t>terapeuta zajęciowy</w:t>
            </w:r>
            <w:r w:rsidRPr="00F46806">
              <w:rPr>
                <w:rFonts w:asciiTheme="minorHAnsi" w:hAnsiTheme="minorHAnsi" w:cstheme="minorHAnsi"/>
                <w:sz w:val="18"/>
                <w:szCs w:val="18"/>
              </w:rPr>
              <w:br/>
              <w:t>(na podstawie zlecenia lekarza specjalisty w dziedzinie rehabilitacji medycznej</w:t>
            </w:r>
            <w:r w:rsidR="005733D3">
              <w:rPr>
                <w:rFonts w:asciiTheme="minorHAnsi" w:hAnsiTheme="minorHAnsi" w:cstheme="minorHAnsi"/>
                <w:sz w:val="18"/>
                <w:szCs w:val="18"/>
              </w:rPr>
              <w:t>, zgodnie z IPR</w:t>
            </w:r>
            <w:r w:rsidRPr="00F46806">
              <w:rPr>
                <w:rFonts w:asciiTheme="minorHAnsi" w:hAnsiTheme="minorHAnsi" w:cstheme="minorHAnsi"/>
                <w:sz w:val="18"/>
                <w:szCs w:val="18"/>
              </w:rPr>
              <w:t>)</w:t>
            </w:r>
          </w:p>
          <w:p w14:paraId="23D09C23" w14:textId="30787540" w:rsidR="004E5CA0" w:rsidRPr="004E5CA0" w:rsidRDefault="004E5CA0" w:rsidP="00B11475">
            <w:pPr>
              <w:spacing w:after="0" w:line="240" w:lineRule="auto"/>
              <w:ind w:left="16"/>
              <w:rPr>
                <w:rFonts w:asciiTheme="minorHAnsi" w:hAnsiTheme="minorHAnsi" w:cstheme="minorHAnsi"/>
                <w:sz w:val="18"/>
                <w:szCs w:val="18"/>
              </w:rPr>
            </w:pPr>
            <w:r w:rsidRPr="004E5CA0">
              <w:rPr>
                <w:rFonts w:asciiTheme="minorHAnsi" w:hAnsiTheme="minorHAnsi" w:cstheme="minorHAnsi"/>
                <w:sz w:val="18"/>
                <w:szCs w:val="18"/>
              </w:rPr>
              <w:t>(w ORKZP terapię zajęciową zleca specjalista psychiatrii)</w:t>
            </w:r>
          </w:p>
        </w:tc>
        <w:tc>
          <w:tcPr>
            <w:tcW w:w="4092" w:type="dxa"/>
          </w:tcPr>
          <w:p w14:paraId="1502B9B1" w14:textId="77777777" w:rsidR="00771077" w:rsidRPr="00F46806" w:rsidRDefault="00771077" w:rsidP="000C0789">
            <w:pPr>
              <w:pStyle w:val="Akapitzlist"/>
              <w:numPr>
                <w:ilvl w:val="0"/>
                <w:numId w:val="1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hAnsiTheme="minorHAnsi" w:cstheme="minorHAnsi"/>
                <w:sz w:val="18"/>
                <w:szCs w:val="18"/>
                <w:lang w:eastAsia="pl-PL"/>
              </w:rPr>
            </w:pPr>
            <w:r w:rsidRPr="00F46806">
              <w:rPr>
                <w:rFonts w:asciiTheme="minorHAnsi" w:hAnsiTheme="minorHAnsi" w:cstheme="minorHAnsi"/>
                <w:sz w:val="18"/>
                <w:szCs w:val="18"/>
                <w:lang w:eastAsia="pl-PL"/>
              </w:rPr>
              <w:t>trening umiejętności życia codziennego: trening w zakresie wyglądu zewnętrznego i higieny, trening budżetowy, trening umiejętności praktycznych</w:t>
            </w:r>
          </w:p>
          <w:p w14:paraId="249A8003" w14:textId="77777777" w:rsidR="00771077" w:rsidRPr="00F46806" w:rsidRDefault="00771077" w:rsidP="000C0789">
            <w:pPr>
              <w:pStyle w:val="Akapitzlist"/>
              <w:numPr>
                <w:ilvl w:val="0"/>
                <w:numId w:val="1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hAnsiTheme="minorHAnsi" w:cstheme="minorHAnsi"/>
                <w:sz w:val="18"/>
                <w:szCs w:val="18"/>
                <w:lang w:eastAsia="pl-PL"/>
              </w:rPr>
            </w:pPr>
            <w:r w:rsidRPr="00F46806">
              <w:rPr>
                <w:rFonts w:asciiTheme="minorHAnsi" w:hAnsiTheme="minorHAnsi" w:cstheme="minorHAnsi"/>
                <w:sz w:val="18"/>
                <w:szCs w:val="18"/>
                <w:lang w:eastAsia="pl-PL"/>
              </w:rPr>
              <w:t xml:space="preserve">trening rehabilitacji ruchowej: ćwiczenia usprawniające </w:t>
            </w:r>
            <w:proofErr w:type="spellStart"/>
            <w:r w:rsidRPr="00F46806">
              <w:rPr>
                <w:rFonts w:asciiTheme="minorHAnsi" w:hAnsiTheme="minorHAnsi" w:cstheme="minorHAnsi"/>
                <w:sz w:val="18"/>
                <w:szCs w:val="18"/>
                <w:lang w:eastAsia="pl-PL"/>
              </w:rPr>
              <w:t>grafomotorykę</w:t>
            </w:r>
            <w:proofErr w:type="spellEnd"/>
            <w:r w:rsidRPr="00F46806">
              <w:rPr>
                <w:rFonts w:asciiTheme="minorHAnsi" w:hAnsiTheme="minorHAnsi" w:cstheme="minorHAnsi"/>
                <w:sz w:val="18"/>
                <w:szCs w:val="18"/>
                <w:lang w:eastAsia="pl-PL"/>
              </w:rPr>
              <w:t xml:space="preserve"> i sprawność manualną</w:t>
            </w:r>
          </w:p>
          <w:p w14:paraId="562DBC38" w14:textId="77777777" w:rsidR="00771077" w:rsidRPr="00F46806" w:rsidRDefault="00771077" w:rsidP="000C0789">
            <w:pPr>
              <w:pStyle w:val="Akapitzlist"/>
              <w:numPr>
                <w:ilvl w:val="0"/>
                <w:numId w:val="1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hAnsiTheme="minorHAnsi" w:cstheme="minorHAnsi"/>
                <w:sz w:val="18"/>
                <w:szCs w:val="18"/>
                <w:lang w:eastAsia="pl-PL"/>
              </w:rPr>
            </w:pPr>
            <w:r w:rsidRPr="00F46806">
              <w:rPr>
                <w:rFonts w:asciiTheme="minorHAnsi" w:hAnsiTheme="minorHAnsi" w:cstheme="minorHAnsi"/>
                <w:sz w:val="18"/>
                <w:szCs w:val="18"/>
                <w:lang w:eastAsia="pl-PL"/>
              </w:rPr>
              <w:t>trening aktywnego spędzania wolnego czasu: arteterapia (rysunek, malarstwo, sztuki użytkowe, zdobnictwo i dekoratorstwo,  elementy muzykoterapii, biblioterapia), trening kosmetyczny, trening kulinarny</w:t>
            </w:r>
          </w:p>
          <w:p w14:paraId="339A94F9" w14:textId="77777777" w:rsidR="00771077" w:rsidRPr="00F46806" w:rsidRDefault="00771077" w:rsidP="000C0789">
            <w:pPr>
              <w:pStyle w:val="Akapitzlist"/>
              <w:numPr>
                <w:ilvl w:val="0"/>
                <w:numId w:val="1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heme="minorHAnsi" w:hAnsiTheme="minorHAnsi" w:cstheme="minorHAnsi"/>
                <w:sz w:val="18"/>
                <w:szCs w:val="18"/>
                <w:lang w:eastAsia="pl-PL"/>
              </w:rPr>
            </w:pPr>
            <w:r w:rsidRPr="00F46806">
              <w:rPr>
                <w:rFonts w:asciiTheme="minorHAnsi" w:hAnsiTheme="minorHAnsi" w:cstheme="minorHAnsi"/>
                <w:sz w:val="18"/>
                <w:szCs w:val="18"/>
                <w:lang w:eastAsia="pl-PL"/>
              </w:rPr>
              <w:t>trening umiejętności społecznych i interpersonalnych prowadzony we współpracy z psychologiem</w:t>
            </w:r>
          </w:p>
        </w:tc>
        <w:tc>
          <w:tcPr>
            <w:tcW w:w="1418" w:type="dxa"/>
          </w:tcPr>
          <w:p w14:paraId="4C51EC1F" w14:textId="11F5CD9C" w:rsidR="00771077" w:rsidRPr="00F46806" w:rsidRDefault="00771077" w:rsidP="00B11475">
            <w:pPr>
              <w:spacing w:after="0" w:line="240" w:lineRule="auto"/>
              <w:ind w:left="16"/>
              <w:rPr>
                <w:rFonts w:asciiTheme="minorHAnsi" w:hAnsiTheme="minorHAnsi" w:cstheme="minorHAnsi"/>
                <w:sz w:val="18"/>
                <w:szCs w:val="18"/>
              </w:rPr>
            </w:pPr>
            <w:r w:rsidRPr="00F46806">
              <w:rPr>
                <w:rFonts w:asciiTheme="minorHAnsi" w:hAnsiTheme="minorHAnsi" w:cstheme="minorHAnsi"/>
                <w:sz w:val="18"/>
                <w:szCs w:val="18"/>
              </w:rPr>
              <w:t xml:space="preserve">Minimum 45 min. </w:t>
            </w:r>
          </w:p>
        </w:tc>
      </w:tr>
      <w:tr w:rsidR="00771077" w:rsidRPr="00F46806" w14:paraId="12F86AA8" w14:textId="77777777" w:rsidTr="001A669D">
        <w:tc>
          <w:tcPr>
            <w:tcW w:w="1271" w:type="dxa"/>
          </w:tcPr>
          <w:p w14:paraId="07D0C3B8" w14:textId="77777777" w:rsidR="00771077" w:rsidRPr="00F46806" w:rsidRDefault="00771077" w:rsidP="001A669D">
            <w:pPr>
              <w:spacing w:after="0" w:line="240" w:lineRule="auto"/>
              <w:ind w:left="16"/>
              <w:jc w:val="both"/>
              <w:rPr>
                <w:rFonts w:asciiTheme="minorHAnsi" w:hAnsiTheme="minorHAnsi" w:cstheme="minorHAnsi"/>
                <w:b/>
                <w:bCs/>
                <w:sz w:val="18"/>
                <w:szCs w:val="18"/>
              </w:rPr>
            </w:pPr>
            <w:r w:rsidRPr="006911A6">
              <w:rPr>
                <w:rFonts w:asciiTheme="minorHAnsi" w:hAnsiTheme="minorHAnsi" w:cstheme="minorHAnsi"/>
                <w:b/>
                <w:bCs/>
                <w:color w:val="002060"/>
                <w:sz w:val="18"/>
                <w:szCs w:val="18"/>
              </w:rPr>
              <w:t>Terapia logopedyczna</w:t>
            </w:r>
          </w:p>
        </w:tc>
        <w:tc>
          <w:tcPr>
            <w:tcW w:w="2552" w:type="dxa"/>
          </w:tcPr>
          <w:p w14:paraId="6EF12D34" w14:textId="32C7C099" w:rsidR="00771077" w:rsidRPr="00F46806" w:rsidRDefault="00771077" w:rsidP="00B11475">
            <w:pPr>
              <w:spacing w:after="0" w:line="240" w:lineRule="auto"/>
              <w:ind w:left="16"/>
              <w:rPr>
                <w:rFonts w:asciiTheme="minorHAnsi" w:hAnsiTheme="minorHAnsi" w:cstheme="minorHAnsi"/>
                <w:sz w:val="18"/>
                <w:szCs w:val="18"/>
              </w:rPr>
            </w:pPr>
            <w:r w:rsidRPr="006911A6">
              <w:rPr>
                <w:rFonts w:asciiTheme="minorHAnsi" w:hAnsiTheme="minorHAnsi" w:cstheme="minorHAnsi"/>
                <w:b/>
                <w:bCs/>
                <w:color w:val="002060"/>
                <w:sz w:val="18"/>
                <w:szCs w:val="18"/>
              </w:rPr>
              <w:t>logopeda</w:t>
            </w:r>
            <w:r w:rsidRPr="00F46806">
              <w:rPr>
                <w:rFonts w:asciiTheme="minorHAnsi" w:hAnsiTheme="minorHAnsi" w:cstheme="minorHAnsi"/>
                <w:sz w:val="18"/>
                <w:szCs w:val="18"/>
              </w:rPr>
              <w:br/>
              <w:t xml:space="preserve">(na podstawie zlecenia lekarza specjalisty w dziedzinie </w:t>
            </w:r>
            <w:r w:rsidRPr="00F46806">
              <w:rPr>
                <w:rFonts w:asciiTheme="minorHAnsi" w:hAnsiTheme="minorHAnsi" w:cstheme="minorHAnsi"/>
                <w:sz w:val="18"/>
                <w:szCs w:val="18"/>
              </w:rPr>
              <w:lastRenderedPageBreak/>
              <w:t>rehabilitacji medycznej</w:t>
            </w:r>
            <w:r w:rsidR="001B2D1B">
              <w:rPr>
                <w:rFonts w:asciiTheme="minorHAnsi" w:hAnsiTheme="minorHAnsi" w:cstheme="minorHAnsi"/>
                <w:sz w:val="18"/>
                <w:szCs w:val="18"/>
              </w:rPr>
              <w:t>, zgodnie z IPR</w:t>
            </w:r>
            <w:r w:rsidRPr="00F46806">
              <w:rPr>
                <w:rFonts w:asciiTheme="minorHAnsi" w:hAnsiTheme="minorHAnsi" w:cstheme="minorHAnsi"/>
                <w:sz w:val="18"/>
                <w:szCs w:val="18"/>
              </w:rPr>
              <w:t>)</w:t>
            </w:r>
          </w:p>
        </w:tc>
        <w:tc>
          <w:tcPr>
            <w:tcW w:w="4092" w:type="dxa"/>
          </w:tcPr>
          <w:p w14:paraId="3560090B" w14:textId="77777777" w:rsidR="00771077" w:rsidRDefault="00771077" w:rsidP="00B11475">
            <w:pPr>
              <w:spacing w:after="0" w:line="240" w:lineRule="auto"/>
              <w:ind w:left="16"/>
              <w:rPr>
                <w:rFonts w:asciiTheme="minorHAnsi" w:hAnsiTheme="minorHAnsi" w:cstheme="minorHAnsi"/>
                <w:sz w:val="18"/>
                <w:szCs w:val="18"/>
              </w:rPr>
            </w:pPr>
            <w:r w:rsidRPr="00F46806">
              <w:rPr>
                <w:rFonts w:asciiTheme="minorHAnsi" w:hAnsiTheme="minorHAnsi" w:cstheme="minorHAnsi"/>
                <w:sz w:val="18"/>
                <w:szCs w:val="18"/>
              </w:rPr>
              <w:lastRenderedPageBreak/>
              <w:t>terapia afazji i dysfazji, dysartrii, defektów wymowy, dysleksji, dysfagii</w:t>
            </w:r>
          </w:p>
          <w:p w14:paraId="4047CD3A" w14:textId="77777777" w:rsidR="00771077" w:rsidRPr="00F46806" w:rsidRDefault="00771077" w:rsidP="00B11475">
            <w:pPr>
              <w:ind w:firstLine="708"/>
              <w:rPr>
                <w:rFonts w:asciiTheme="minorHAnsi" w:hAnsiTheme="minorHAnsi" w:cstheme="minorHAnsi"/>
                <w:sz w:val="18"/>
                <w:szCs w:val="18"/>
              </w:rPr>
            </w:pPr>
          </w:p>
        </w:tc>
        <w:tc>
          <w:tcPr>
            <w:tcW w:w="1418" w:type="dxa"/>
          </w:tcPr>
          <w:p w14:paraId="1D9908EF" w14:textId="77777777" w:rsidR="00771077" w:rsidRPr="00F46806" w:rsidRDefault="00771077" w:rsidP="00B11475">
            <w:pPr>
              <w:spacing w:after="0" w:line="240" w:lineRule="auto"/>
              <w:ind w:left="16"/>
              <w:rPr>
                <w:rFonts w:asciiTheme="minorHAnsi" w:hAnsiTheme="minorHAnsi" w:cstheme="minorHAnsi"/>
                <w:sz w:val="18"/>
                <w:szCs w:val="18"/>
              </w:rPr>
            </w:pPr>
            <w:r w:rsidRPr="00F46806">
              <w:rPr>
                <w:rFonts w:asciiTheme="minorHAnsi" w:hAnsiTheme="minorHAnsi" w:cstheme="minorHAnsi"/>
                <w:sz w:val="18"/>
                <w:szCs w:val="18"/>
              </w:rPr>
              <w:lastRenderedPageBreak/>
              <w:t xml:space="preserve">Minimum 45 min. w trakcie </w:t>
            </w:r>
            <w:r w:rsidRPr="00F46806">
              <w:rPr>
                <w:rFonts w:asciiTheme="minorHAnsi" w:hAnsiTheme="minorHAnsi" w:cstheme="minorHAnsi"/>
                <w:sz w:val="18"/>
                <w:szCs w:val="18"/>
              </w:rPr>
              <w:lastRenderedPageBreak/>
              <w:t>pojedynczej sesji</w:t>
            </w:r>
          </w:p>
        </w:tc>
      </w:tr>
    </w:tbl>
    <w:p w14:paraId="5F205A7D" w14:textId="77777777" w:rsidR="00771077" w:rsidRPr="00D30F21" w:rsidRDefault="00771077" w:rsidP="00B549A2">
      <w:pPr>
        <w:pStyle w:val="Default"/>
        <w:tabs>
          <w:tab w:val="left" w:pos="426"/>
        </w:tabs>
        <w:ind w:left="142"/>
        <w:jc w:val="both"/>
        <w:rPr>
          <w:rFonts w:asciiTheme="minorHAnsi" w:hAnsiTheme="minorHAnsi" w:cs="Arial"/>
          <w:iCs/>
          <w:color w:val="auto"/>
        </w:rPr>
      </w:pPr>
    </w:p>
    <w:p w14:paraId="67053297" w14:textId="2419750E" w:rsidR="00771077" w:rsidRPr="001B6FF4" w:rsidRDefault="00771077" w:rsidP="008F5D6D">
      <w:pPr>
        <w:pStyle w:val="Akapitzlist"/>
        <w:keepNext/>
        <w:keepLines/>
        <w:numPr>
          <w:ilvl w:val="0"/>
          <w:numId w:val="282"/>
        </w:numPr>
        <w:spacing w:after="120"/>
        <w:ind w:left="426" w:hanging="426"/>
        <w:jc w:val="both"/>
        <w:rPr>
          <w:rFonts w:asciiTheme="minorHAnsi" w:hAnsiTheme="minorHAnsi"/>
          <w:b/>
          <w:noProof/>
          <w:color w:val="002060"/>
          <w:sz w:val="20"/>
          <w:szCs w:val="20"/>
        </w:rPr>
      </w:pPr>
      <w:r w:rsidRPr="001B6FF4">
        <w:rPr>
          <w:rFonts w:asciiTheme="minorHAnsi" w:hAnsiTheme="minorHAnsi"/>
          <w:b/>
          <w:noProof/>
          <w:color w:val="002060"/>
          <w:sz w:val="20"/>
          <w:szCs w:val="20"/>
        </w:rPr>
        <w:t>Programy edukacyjne dla uczestników w ORK</w:t>
      </w:r>
      <w:r w:rsidR="001B6FF4">
        <w:rPr>
          <w:rFonts w:asciiTheme="minorHAnsi" w:hAnsiTheme="minorHAnsi"/>
          <w:b/>
          <w:noProof/>
          <w:color w:val="002060"/>
          <w:sz w:val="20"/>
          <w:szCs w:val="20"/>
        </w:rPr>
        <w:t xml:space="preserve"> - </w:t>
      </w:r>
      <w:r w:rsidR="001B6FF4">
        <w:rPr>
          <w:rFonts w:asciiTheme="minorHAnsi" w:hAnsiTheme="minorHAnsi"/>
          <w:sz w:val="20"/>
          <w:szCs w:val="20"/>
        </w:rPr>
        <w:t>p</w:t>
      </w:r>
      <w:r w:rsidRPr="001B6FF4">
        <w:rPr>
          <w:rFonts w:asciiTheme="minorHAnsi" w:hAnsiTheme="minorHAnsi"/>
          <w:sz w:val="20"/>
          <w:szCs w:val="20"/>
        </w:rPr>
        <w:t>romocja zdrowia, w myśl założeń sformułowanych w Karcie Ottawskiej, jest procesem umożliwiającym ludziom zwiększenie kontroli nad swoim zdrowiem oraz jego poprawę. Jednym z dwóch filarów promocji zdrowia, oprócz polityki zdrowia publicznego, jest edukacja zdrowotna. Działania edukacyjne należy traktować jako integralną część modułu medycznego. Zadania edukacji zdrowotnej powinny być prowadzone w trzech wymiarach:</w:t>
      </w:r>
    </w:p>
    <w:p w14:paraId="4D72C417" w14:textId="77777777" w:rsidR="00771077" w:rsidRPr="00A31CA5" w:rsidRDefault="00771077" w:rsidP="0004776B">
      <w:pPr>
        <w:pStyle w:val="Tre"/>
        <w:numPr>
          <w:ilvl w:val="0"/>
          <w:numId w:val="97"/>
        </w:numPr>
        <w:spacing w:after="120" w:line="276" w:lineRule="auto"/>
        <w:rPr>
          <w:rFonts w:asciiTheme="minorHAnsi" w:hAnsiTheme="minorHAnsi"/>
          <w:sz w:val="20"/>
          <w:szCs w:val="20"/>
        </w:rPr>
      </w:pPr>
      <w:r w:rsidRPr="0004776B">
        <w:rPr>
          <w:rFonts w:asciiTheme="minorHAnsi" w:hAnsiTheme="minorHAnsi"/>
          <w:b/>
          <w:bCs/>
          <w:color w:val="002060"/>
          <w:sz w:val="20"/>
          <w:szCs w:val="20"/>
        </w:rPr>
        <w:t>Informacyjnym</w:t>
      </w:r>
      <w:r w:rsidRPr="00A31CA5">
        <w:rPr>
          <w:rFonts w:asciiTheme="minorHAnsi" w:hAnsiTheme="minorHAnsi"/>
          <w:sz w:val="20"/>
          <w:szCs w:val="20"/>
        </w:rPr>
        <w:t>, który dostarcza wiedzy o zdrowiu, jego zagrożeniac</w:t>
      </w:r>
      <w:r>
        <w:rPr>
          <w:rFonts w:asciiTheme="minorHAnsi" w:hAnsiTheme="minorHAnsi"/>
          <w:sz w:val="20"/>
          <w:szCs w:val="20"/>
        </w:rPr>
        <w:t>h i możliwościach ochrony, w </w:t>
      </w:r>
      <w:r w:rsidRPr="00A31CA5">
        <w:rPr>
          <w:rFonts w:asciiTheme="minorHAnsi" w:hAnsiTheme="minorHAnsi"/>
          <w:sz w:val="20"/>
          <w:szCs w:val="20"/>
        </w:rPr>
        <w:t>szczególności podnoszenia poziomu wiedzy o zdrowiu i umiejętności związanych z chorobą, funkcjonowaniem własnego organizmu, zapobieganiem sytuacjom szkodliwym zdrowotnie, radzeniem sobie w sytuacjach trudnych.</w:t>
      </w:r>
    </w:p>
    <w:p w14:paraId="46D97C26" w14:textId="77777777" w:rsidR="00771077" w:rsidRPr="00A31CA5" w:rsidRDefault="00771077" w:rsidP="0004776B">
      <w:pPr>
        <w:pStyle w:val="Tre"/>
        <w:numPr>
          <w:ilvl w:val="0"/>
          <w:numId w:val="97"/>
        </w:numPr>
        <w:spacing w:after="120" w:line="276" w:lineRule="auto"/>
        <w:rPr>
          <w:rFonts w:asciiTheme="minorHAnsi" w:hAnsiTheme="minorHAnsi"/>
          <w:sz w:val="20"/>
          <w:szCs w:val="20"/>
        </w:rPr>
      </w:pPr>
      <w:r w:rsidRPr="0004776B">
        <w:rPr>
          <w:rFonts w:asciiTheme="minorHAnsi" w:hAnsiTheme="minorHAnsi"/>
          <w:b/>
          <w:bCs/>
          <w:color w:val="002060"/>
          <w:sz w:val="20"/>
          <w:szCs w:val="20"/>
        </w:rPr>
        <w:t>Czynnościowym</w:t>
      </w:r>
      <w:r w:rsidRPr="00A31CA5">
        <w:rPr>
          <w:rFonts w:asciiTheme="minorHAnsi" w:hAnsiTheme="minorHAnsi"/>
          <w:sz w:val="20"/>
          <w:szCs w:val="20"/>
        </w:rPr>
        <w:t xml:space="preserve">, ukierunkowanym na nabywanie nawyków zdrowego </w:t>
      </w:r>
      <w:proofErr w:type="spellStart"/>
      <w:r w:rsidRPr="00A31CA5">
        <w:rPr>
          <w:rFonts w:asciiTheme="minorHAnsi" w:hAnsiTheme="minorHAnsi"/>
          <w:sz w:val="20"/>
          <w:szCs w:val="20"/>
        </w:rPr>
        <w:t>życia</w:t>
      </w:r>
      <w:proofErr w:type="spellEnd"/>
      <w:r w:rsidRPr="00A31CA5">
        <w:rPr>
          <w:rFonts w:asciiTheme="minorHAnsi" w:hAnsiTheme="minorHAnsi"/>
          <w:sz w:val="20"/>
          <w:szCs w:val="20"/>
        </w:rPr>
        <w:t xml:space="preserve"> poprzez naukę działań indywidualnych dla zachowania własnego zdrowia w </w:t>
      </w:r>
      <w:proofErr w:type="spellStart"/>
      <w:r w:rsidRPr="00A31CA5">
        <w:rPr>
          <w:rFonts w:asciiTheme="minorHAnsi" w:hAnsiTheme="minorHAnsi"/>
          <w:sz w:val="20"/>
          <w:szCs w:val="20"/>
        </w:rPr>
        <w:t>życiu</w:t>
      </w:r>
      <w:proofErr w:type="spellEnd"/>
      <w:r w:rsidRPr="00A31CA5">
        <w:rPr>
          <w:rFonts w:asciiTheme="minorHAnsi" w:hAnsiTheme="minorHAnsi"/>
          <w:sz w:val="20"/>
          <w:szCs w:val="20"/>
        </w:rPr>
        <w:t xml:space="preserve"> codziennym, w czym mieści się również poradnictwo w zakresie zagrożeń zdrowia, podnoszenia poziomu wiedzy i umiejętności związanych z korzystaniem z systemu opieki zdrowotnej i pojmow</w:t>
      </w:r>
      <w:r>
        <w:rPr>
          <w:rFonts w:asciiTheme="minorHAnsi" w:hAnsiTheme="minorHAnsi"/>
          <w:sz w:val="20"/>
          <w:szCs w:val="20"/>
        </w:rPr>
        <w:t>aniem zasad jej funkcjonowania.</w:t>
      </w:r>
    </w:p>
    <w:p w14:paraId="207C96D2" w14:textId="77777777" w:rsidR="00771077" w:rsidRPr="00DD65B2" w:rsidRDefault="00771077" w:rsidP="0004776B">
      <w:pPr>
        <w:pStyle w:val="Tre"/>
        <w:numPr>
          <w:ilvl w:val="0"/>
          <w:numId w:val="97"/>
        </w:numPr>
        <w:spacing w:after="120" w:line="276" w:lineRule="auto"/>
        <w:rPr>
          <w:rFonts w:asciiTheme="minorHAnsi" w:hAnsiTheme="minorHAnsi"/>
          <w:color w:val="auto"/>
          <w:sz w:val="20"/>
          <w:szCs w:val="20"/>
        </w:rPr>
      </w:pPr>
      <w:r w:rsidRPr="0004776B">
        <w:rPr>
          <w:rFonts w:asciiTheme="minorHAnsi" w:hAnsiTheme="minorHAnsi"/>
          <w:b/>
          <w:bCs/>
          <w:color w:val="002060"/>
          <w:sz w:val="20"/>
          <w:szCs w:val="20"/>
        </w:rPr>
        <w:t>Motywacyjnym,</w:t>
      </w:r>
      <w:r w:rsidRPr="00DD65B2">
        <w:rPr>
          <w:rFonts w:asciiTheme="minorHAnsi" w:hAnsiTheme="minorHAnsi"/>
          <w:color w:val="auto"/>
          <w:sz w:val="20"/>
          <w:szCs w:val="20"/>
        </w:rPr>
        <w:t xml:space="preserve"> zogniskowanym na wyzwoleniu w jednostce zadowolenia z faktu dobrostanu fizycznego, psychicznego i społecznego, wewnętrznej potrzeby utrzymania zdrowia, ciekawości sposobów podnoszenia jego stanu poprzez czynności ukierunkowane na budowanie samodzielności dla dokonywania wyborów prozdrowotnych w </w:t>
      </w:r>
      <w:proofErr w:type="spellStart"/>
      <w:r w:rsidRPr="00DD65B2">
        <w:rPr>
          <w:rFonts w:asciiTheme="minorHAnsi" w:hAnsiTheme="minorHAnsi"/>
          <w:color w:val="auto"/>
          <w:sz w:val="20"/>
          <w:szCs w:val="20"/>
        </w:rPr>
        <w:t>życiu</w:t>
      </w:r>
      <w:proofErr w:type="spellEnd"/>
      <w:r w:rsidRPr="00DD65B2">
        <w:rPr>
          <w:rFonts w:asciiTheme="minorHAnsi" w:hAnsiTheme="minorHAnsi"/>
          <w:color w:val="auto"/>
          <w:sz w:val="20"/>
          <w:szCs w:val="20"/>
        </w:rPr>
        <w:t xml:space="preserve"> codziennym oraz zwiększaniu poziomu świadomości odnośnie do czynników społecznych i środowiskowych wpływających na zdrowie.</w:t>
      </w:r>
    </w:p>
    <w:p w14:paraId="66B2C809" w14:textId="77777777" w:rsidR="00771077" w:rsidRPr="00DD65B2" w:rsidRDefault="00771077" w:rsidP="00954E27">
      <w:pPr>
        <w:pStyle w:val="Domylne"/>
        <w:spacing w:line="276" w:lineRule="auto"/>
        <w:ind w:left="426"/>
        <w:rPr>
          <w:rFonts w:asciiTheme="minorHAnsi" w:hAnsiTheme="minorHAnsi"/>
          <w:color w:val="auto"/>
          <w:sz w:val="20"/>
          <w:szCs w:val="20"/>
          <w:u w:color="000000"/>
        </w:rPr>
      </w:pPr>
      <w:r w:rsidRPr="00DD65B2">
        <w:rPr>
          <w:rFonts w:asciiTheme="minorHAnsi" w:hAnsiTheme="minorHAnsi"/>
          <w:color w:val="auto"/>
          <w:sz w:val="20"/>
          <w:szCs w:val="20"/>
          <w:u w:color="000000"/>
        </w:rPr>
        <w:t>Program edukacyjny jest obligatoryjny dla każdego uczestnika programu i powinien uwzględniać w szczególności spotkania grupowe w formie prelekcji, prowadzone przez członka zespołu rehabilitacyjnego kompetentnego w danej tematyce - minimum 4 spotkania trwające nie krócej niż 45 minut. W trakcie spotkań należy w sposób zrozumiały i wyczerpujący poruszyć m.in. następujące tematy:</w:t>
      </w:r>
    </w:p>
    <w:p w14:paraId="73B0E1A0" w14:textId="77777777" w:rsidR="00771077" w:rsidRPr="00A31CA5" w:rsidRDefault="00771077" w:rsidP="000C0789">
      <w:pPr>
        <w:pStyle w:val="Domylne"/>
        <w:numPr>
          <w:ilvl w:val="0"/>
          <w:numId w:val="10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76" w:lineRule="auto"/>
        <w:ind w:left="1134" w:hanging="357"/>
        <w:rPr>
          <w:rFonts w:asciiTheme="minorHAnsi" w:hAnsiTheme="minorHAnsi"/>
          <w:sz w:val="20"/>
          <w:szCs w:val="20"/>
          <w:u w:color="000000"/>
        </w:rPr>
      </w:pPr>
      <w:r w:rsidRPr="00A31CA5">
        <w:rPr>
          <w:rFonts w:asciiTheme="minorHAnsi" w:hAnsiTheme="minorHAnsi"/>
          <w:sz w:val="20"/>
          <w:szCs w:val="20"/>
          <w:u w:color="000000"/>
        </w:rPr>
        <w:t>etiologię i patogenezę chorób kręgosłupa i stawów obwodowych</w:t>
      </w:r>
      <w:r>
        <w:rPr>
          <w:rFonts w:asciiTheme="minorHAnsi" w:hAnsiTheme="minorHAnsi"/>
          <w:sz w:val="20"/>
          <w:szCs w:val="20"/>
          <w:u w:color="000000"/>
        </w:rPr>
        <w:t>,</w:t>
      </w:r>
    </w:p>
    <w:p w14:paraId="63CCA797" w14:textId="77777777" w:rsidR="00771077" w:rsidRPr="00A31CA5" w:rsidRDefault="00771077" w:rsidP="000C0789">
      <w:pPr>
        <w:pStyle w:val="Domylne"/>
        <w:numPr>
          <w:ilvl w:val="0"/>
          <w:numId w:val="10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76" w:lineRule="auto"/>
        <w:ind w:left="1134" w:hanging="357"/>
        <w:rPr>
          <w:rFonts w:asciiTheme="minorHAnsi" w:hAnsiTheme="minorHAnsi"/>
          <w:sz w:val="20"/>
          <w:szCs w:val="20"/>
          <w:u w:color="000000"/>
        </w:rPr>
      </w:pPr>
      <w:r w:rsidRPr="00A31CA5">
        <w:rPr>
          <w:rFonts w:asciiTheme="minorHAnsi" w:hAnsiTheme="minorHAnsi"/>
          <w:sz w:val="20"/>
          <w:szCs w:val="20"/>
          <w:u w:color="000000"/>
        </w:rPr>
        <w:t>następstwa zdrowotne chorób</w:t>
      </w:r>
      <w:r>
        <w:rPr>
          <w:rFonts w:asciiTheme="minorHAnsi" w:hAnsiTheme="minorHAnsi"/>
          <w:sz w:val="20"/>
          <w:szCs w:val="20"/>
          <w:u w:color="000000"/>
        </w:rPr>
        <w:t xml:space="preserve"> kręgosłupa i stawów obwodowych,</w:t>
      </w:r>
    </w:p>
    <w:p w14:paraId="3D463E6C" w14:textId="77777777" w:rsidR="00771077" w:rsidRPr="00DD65B2" w:rsidRDefault="00771077" w:rsidP="000C0789">
      <w:pPr>
        <w:pStyle w:val="Domylne"/>
        <w:numPr>
          <w:ilvl w:val="0"/>
          <w:numId w:val="10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76" w:lineRule="auto"/>
        <w:ind w:left="1134" w:hanging="357"/>
        <w:rPr>
          <w:rFonts w:asciiTheme="minorHAnsi" w:hAnsiTheme="minorHAnsi"/>
          <w:color w:val="auto"/>
          <w:sz w:val="20"/>
          <w:szCs w:val="20"/>
          <w:u w:color="000000"/>
        </w:rPr>
      </w:pPr>
      <w:r w:rsidRPr="00DD65B2">
        <w:rPr>
          <w:rFonts w:asciiTheme="minorHAnsi" w:hAnsiTheme="minorHAnsi"/>
          <w:color w:val="auto"/>
          <w:sz w:val="20"/>
          <w:szCs w:val="20"/>
          <w:u w:color="000000"/>
        </w:rPr>
        <w:t xml:space="preserve">możliwości leczenia </w:t>
      </w:r>
      <w:proofErr w:type="spellStart"/>
      <w:r w:rsidRPr="00DD65B2">
        <w:rPr>
          <w:rFonts w:asciiTheme="minorHAnsi" w:hAnsiTheme="minorHAnsi"/>
          <w:color w:val="auto"/>
          <w:sz w:val="20"/>
          <w:szCs w:val="20"/>
          <w:u w:color="000000"/>
        </w:rPr>
        <w:t>chor</w:t>
      </w:r>
      <w:proofErr w:type="spellEnd"/>
      <w:r w:rsidRPr="00DD65B2">
        <w:rPr>
          <w:rFonts w:asciiTheme="minorHAnsi" w:hAnsiTheme="minorHAnsi"/>
          <w:color w:val="auto"/>
          <w:sz w:val="20"/>
          <w:szCs w:val="20"/>
          <w:u w:color="000000"/>
          <w:lang w:val="es-ES_tradnl"/>
        </w:rPr>
        <w:t>ó</w:t>
      </w:r>
      <w:r w:rsidRPr="00DD65B2">
        <w:rPr>
          <w:rFonts w:asciiTheme="minorHAnsi" w:hAnsiTheme="minorHAnsi"/>
          <w:color w:val="auto"/>
          <w:sz w:val="20"/>
          <w:szCs w:val="20"/>
          <w:u w:color="000000"/>
        </w:rPr>
        <w:t>b kręgosłupa i staw</w:t>
      </w:r>
      <w:r w:rsidRPr="00DD65B2">
        <w:rPr>
          <w:rFonts w:asciiTheme="minorHAnsi" w:hAnsiTheme="minorHAnsi"/>
          <w:color w:val="auto"/>
          <w:sz w:val="20"/>
          <w:szCs w:val="20"/>
          <w:u w:color="000000"/>
          <w:lang w:val="es-ES_tradnl"/>
        </w:rPr>
        <w:t>ó</w:t>
      </w:r>
      <w:r w:rsidRPr="00DD65B2">
        <w:rPr>
          <w:rFonts w:asciiTheme="minorHAnsi" w:hAnsiTheme="minorHAnsi"/>
          <w:color w:val="auto"/>
          <w:sz w:val="20"/>
          <w:szCs w:val="20"/>
          <w:u w:color="000000"/>
        </w:rPr>
        <w:t>w obwodowych,</w:t>
      </w:r>
    </w:p>
    <w:p w14:paraId="4AD584A8" w14:textId="77777777" w:rsidR="00771077" w:rsidRPr="00DD65B2" w:rsidRDefault="00771077" w:rsidP="000C0789">
      <w:pPr>
        <w:pStyle w:val="Domylne"/>
        <w:numPr>
          <w:ilvl w:val="0"/>
          <w:numId w:val="10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76" w:lineRule="auto"/>
        <w:ind w:left="1134" w:hanging="357"/>
        <w:rPr>
          <w:rFonts w:asciiTheme="minorHAnsi" w:hAnsiTheme="minorHAnsi"/>
          <w:color w:val="auto"/>
          <w:sz w:val="20"/>
          <w:szCs w:val="20"/>
          <w:u w:color="000000"/>
        </w:rPr>
      </w:pPr>
      <w:r w:rsidRPr="00DD65B2">
        <w:rPr>
          <w:rFonts w:asciiTheme="minorHAnsi" w:hAnsiTheme="minorHAnsi"/>
          <w:color w:val="auto"/>
          <w:sz w:val="20"/>
          <w:szCs w:val="20"/>
          <w:u w:color="000000"/>
        </w:rPr>
        <w:t>ograniczenia zawodowe wynikające z dysfunkcji układu ruchu,</w:t>
      </w:r>
    </w:p>
    <w:p w14:paraId="7C4F0F8C" w14:textId="77777777" w:rsidR="00771077" w:rsidRPr="00DD65B2" w:rsidRDefault="00771077" w:rsidP="000C0789">
      <w:pPr>
        <w:pStyle w:val="Domylne"/>
        <w:numPr>
          <w:ilvl w:val="0"/>
          <w:numId w:val="10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76" w:lineRule="auto"/>
        <w:ind w:left="1134" w:hanging="357"/>
        <w:rPr>
          <w:rFonts w:asciiTheme="minorHAnsi" w:hAnsiTheme="minorHAnsi"/>
          <w:color w:val="auto"/>
          <w:sz w:val="20"/>
          <w:szCs w:val="20"/>
          <w:u w:color="000000"/>
        </w:rPr>
      </w:pPr>
      <w:r w:rsidRPr="00DD65B2">
        <w:rPr>
          <w:rFonts w:asciiTheme="minorHAnsi" w:hAnsiTheme="minorHAnsi"/>
          <w:color w:val="auto"/>
          <w:sz w:val="20"/>
          <w:szCs w:val="20"/>
          <w:u w:color="000000"/>
        </w:rPr>
        <w:t>etiologię i patogenezę chorób układu nerwowego,</w:t>
      </w:r>
    </w:p>
    <w:p w14:paraId="00146AFE" w14:textId="77777777" w:rsidR="00771077" w:rsidRPr="00DD65B2" w:rsidRDefault="00771077" w:rsidP="000C0789">
      <w:pPr>
        <w:pStyle w:val="Domylne"/>
        <w:numPr>
          <w:ilvl w:val="0"/>
          <w:numId w:val="10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76" w:lineRule="auto"/>
        <w:ind w:left="1134" w:hanging="357"/>
        <w:rPr>
          <w:rFonts w:asciiTheme="minorHAnsi" w:hAnsiTheme="minorHAnsi"/>
          <w:color w:val="auto"/>
          <w:sz w:val="20"/>
          <w:szCs w:val="20"/>
          <w:u w:color="000000"/>
        </w:rPr>
      </w:pPr>
      <w:r w:rsidRPr="00DD65B2">
        <w:rPr>
          <w:rFonts w:asciiTheme="minorHAnsi" w:hAnsiTheme="minorHAnsi"/>
          <w:color w:val="auto"/>
          <w:sz w:val="20"/>
          <w:szCs w:val="20"/>
          <w:u w:color="000000"/>
        </w:rPr>
        <w:t>następstwa zdrowotne chorób układu nerwowego,</w:t>
      </w:r>
    </w:p>
    <w:p w14:paraId="2A5952F0" w14:textId="77777777" w:rsidR="00771077" w:rsidRPr="00DD65B2" w:rsidRDefault="00771077" w:rsidP="000C0789">
      <w:pPr>
        <w:pStyle w:val="Domylne"/>
        <w:numPr>
          <w:ilvl w:val="0"/>
          <w:numId w:val="10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76" w:lineRule="auto"/>
        <w:ind w:left="1134" w:hanging="357"/>
        <w:rPr>
          <w:rFonts w:asciiTheme="minorHAnsi" w:hAnsiTheme="minorHAnsi"/>
          <w:color w:val="auto"/>
          <w:sz w:val="20"/>
          <w:szCs w:val="20"/>
          <w:u w:color="000000"/>
        </w:rPr>
      </w:pPr>
      <w:r w:rsidRPr="00DD65B2">
        <w:rPr>
          <w:rFonts w:asciiTheme="minorHAnsi" w:hAnsiTheme="minorHAnsi"/>
          <w:color w:val="auto"/>
          <w:sz w:val="20"/>
          <w:szCs w:val="20"/>
          <w:u w:color="000000"/>
        </w:rPr>
        <w:t>możliwości leczenia układu nerwowego,</w:t>
      </w:r>
    </w:p>
    <w:p w14:paraId="3FCF91AA" w14:textId="77777777" w:rsidR="00771077" w:rsidRPr="00DD65B2" w:rsidRDefault="00771077" w:rsidP="000C0789">
      <w:pPr>
        <w:pStyle w:val="Domylne"/>
        <w:numPr>
          <w:ilvl w:val="0"/>
          <w:numId w:val="10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76" w:lineRule="auto"/>
        <w:ind w:left="1134" w:hanging="357"/>
        <w:rPr>
          <w:rFonts w:asciiTheme="minorHAnsi" w:hAnsiTheme="minorHAnsi"/>
          <w:color w:val="auto"/>
          <w:sz w:val="20"/>
          <w:szCs w:val="20"/>
          <w:u w:color="000000"/>
        </w:rPr>
      </w:pPr>
      <w:r w:rsidRPr="00DD65B2">
        <w:rPr>
          <w:rFonts w:asciiTheme="minorHAnsi" w:hAnsiTheme="minorHAnsi"/>
          <w:color w:val="auto"/>
          <w:sz w:val="20"/>
          <w:szCs w:val="20"/>
          <w:u w:color="000000"/>
        </w:rPr>
        <w:t>ograniczenia zawodowe wynikające z następstw chorób układu nerwowego,</w:t>
      </w:r>
    </w:p>
    <w:p w14:paraId="1913EB05" w14:textId="77777777" w:rsidR="00771077" w:rsidRPr="00DD65B2" w:rsidRDefault="00771077" w:rsidP="000C0789">
      <w:pPr>
        <w:pStyle w:val="Domylne"/>
        <w:numPr>
          <w:ilvl w:val="0"/>
          <w:numId w:val="106"/>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76" w:lineRule="auto"/>
        <w:ind w:left="1134" w:hanging="357"/>
        <w:rPr>
          <w:rFonts w:asciiTheme="minorHAnsi" w:hAnsiTheme="minorHAnsi"/>
          <w:color w:val="auto"/>
          <w:sz w:val="20"/>
          <w:szCs w:val="20"/>
          <w:u w:color="000000"/>
        </w:rPr>
      </w:pPr>
      <w:r w:rsidRPr="00DD65B2">
        <w:rPr>
          <w:rFonts w:asciiTheme="minorHAnsi" w:hAnsiTheme="minorHAnsi"/>
          <w:color w:val="auto"/>
          <w:sz w:val="20"/>
          <w:szCs w:val="20"/>
          <w:u w:color="000000"/>
        </w:rPr>
        <w:t>instruktaż w zakresie ergonomii w domu i w pracy - może być ujęty w wymienionych powyżej spotkaniach grupowych,</w:t>
      </w:r>
    </w:p>
    <w:p w14:paraId="2C2BE480" w14:textId="77777777" w:rsidR="00771077" w:rsidRPr="00DD65B2" w:rsidRDefault="00771077" w:rsidP="000C0789">
      <w:pPr>
        <w:pStyle w:val="Domylne"/>
        <w:numPr>
          <w:ilvl w:val="0"/>
          <w:numId w:val="10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76" w:lineRule="auto"/>
        <w:ind w:left="1134" w:hanging="357"/>
        <w:rPr>
          <w:rFonts w:asciiTheme="minorHAnsi" w:hAnsiTheme="minorHAnsi"/>
          <w:strike/>
          <w:color w:val="auto"/>
          <w:sz w:val="20"/>
          <w:szCs w:val="20"/>
          <w:u w:color="000000"/>
        </w:rPr>
      </w:pPr>
      <w:r w:rsidRPr="00DD65B2">
        <w:rPr>
          <w:rFonts w:asciiTheme="minorHAnsi" w:hAnsiTheme="minorHAnsi"/>
          <w:color w:val="auto"/>
          <w:sz w:val="20"/>
          <w:szCs w:val="20"/>
          <w:u w:color="000000"/>
        </w:rPr>
        <w:t xml:space="preserve">instruktaż w zakresie </w:t>
      </w:r>
      <w:proofErr w:type="spellStart"/>
      <w:r w:rsidRPr="00DD65B2">
        <w:rPr>
          <w:rFonts w:asciiTheme="minorHAnsi" w:hAnsiTheme="minorHAnsi"/>
          <w:color w:val="auto"/>
          <w:sz w:val="20"/>
          <w:szCs w:val="20"/>
          <w:u w:color="000000"/>
        </w:rPr>
        <w:t>zachowań</w:t>
      </w:r>
      <w:proofErr w:type="spellEnd"/>
      <w:r w:rsidRPr="00DD65B2">
        <w:rPr>
          <w:rFonts w:asciiTheme="minorHAnsi" w:hAnsiTheme="minorHAnsi"/>
          <w:color w:val="auto"/>
          <w:sz w:val="20"/>
          <w:szCs w:val="20"/>
          <w:u w:color="000000"/>
        </w:rPr>
        <w:t xml:space="preserve"> prozdrowotnych, ze szczególnym uwzględnieniem aspektu profilaktyki </w:t>
      </w:r>
      <w:proofErr w:type="spellStart"/>
      <w:r w:rsidRPr="00DD65B2">
        <w:rPr>
          <w:rFonts w:asciiTheme="minorHAnsi" w:hAnsiTheme="minorHAnsi"/>
          <w:color w:val="auto"/>
          <w:sz w:val="20"/>
          <w:szCs w:val="20"/>
          <w:u w:color="000000"/>
        </w:rPr>
        <w:t>chor</w:t>
      </w:r>
      <w:proofErr w:type="spellEnd"/>
      <w:r w:rsidRPr="00DD65B2">
        <w:rPr>
          <w:rFonts w:asciiTheme="minorHAnsi" w:hAnsiTheme="minorHAnsi"/>
          <w:color w:val="auto"/>
          <w:sz w:val="20"/>
          <w:szCs w:val="20"/>
          <w:u w:color="000000"/>
          <w:lang w:val="es-ES_tradnl"/>
        </w:rPr>
        <w:t>ó</w:t>
      </w:r>
      <w:r w:rsidRPr="00DD65B2">
        <w:rPr>
          <w:rFonts w:asciiTheme="minorHAnsi" w:hAnsiTheme="minorHAnsi"/>
          <w:color w:val="auto"/>
          <w:sz w:val="20"/>
          <w:szCs w:val="20"/>
          <w:u w:color="000000"/>
        </w:rPr>
        <w:t xml:space="preserve">b narządu ruchu, w tym zasad odżywiania, snu, unikania używek, zwalczania nałogów i terapii </w:t>
      </w:r>
      <w:r w:rsidRPr="00DD65B2">
        <w:rPr>
          <w:rFonts w:asciiTheme="minorHAnsi" w:hAnsiTheme="minorHAnsi"/>
          <w:color w:val="auto"/>
          <w:sz w:val="20"/>
          <w:szCs w:val="20"/>
          <w:u w:color="000000"/>
        </w:rPr>
        <w:lastRenderedPageBreak/>
        <w:t>uzależnień, aktywnego trybu życia, prawidłowych wzorców ruchowych - może być ujęty w wymienionych powyżej spotkaniach grupowych,</w:t>
      </w:r>
    </w:p>
    <w:p w14:paraId="2AE9D97E" w14:textId="77777777" w:rsidR="00771077" w:rsidRPr="00DD65B2" w:rsidRDefault="00771077" w:rsidP="000C0789">
      <w:pPr>
        <w:pStyle w:val="Domylne"/>
        <w:numPr>
          <w:ilvl w:val="0"/>
          <w:numId w:val="107"/>
        </w:numPr>
        <w:spacing w:before="120" w:after="120" w:line="276" w:lineRule="auto"/>
        <w:ind w:left="1134" w:hanging="357"/>
        <w:rPr>
          <w:rFonts w:asciiTheme="minorHAnsi" w:hAnsiTheme="minorHAnsi"/>
          <w:color w:val="auto"/>
          <w:sz w:val="20"/>
          <w:szCs w:val="20"/>
          <w:u w:color="578625"/>
          <w:shd w:val="clear" w:color="auto" w:fill="FFFFFF"/>
          <w:lang w:val="it-IT"/>
        </w:rPr>
      </w:pPr>
      <w:r w:rsidRPr="00DD65B2">
        <w:rPr>
          <w:rFonts w:asciiTheme="minorHAnsi" w:hAnsiTheme="minorHAnsi"/>
          <w:color w:val="auto"/>
          <w:sz w:val="20"/>
          <w:szCs w:val="20"/>
          <w:u w:color="578625"/>
          <w:shd w:val="clear" w:color="auto" w:fill="FFFFFF"/>
          <w:lang w:val="it-IT"/>
        </w:rPr>
        <w:t>materia</w:t>
      </w:r>
      <w:proofErr w:type="spellStart"/>
      <w:r w:rsidRPr="00DD65B2">
        <w:rPr>
          <w:rFonts w:asciiTheme="minorHAnsi" w:hAnsiTheme="minorHAnsi"/>
          <w:color w:val="auto"/>
          <w:sz w:val="20"/>
          <w:szCs w:val="20"/>
          <w:u w:color="578625"/>
          <w:shd w:val="clear" w:color="auto" w:fill="FFFFFF"/>
        </w:rPr>
        <w:t>ły</w:t>
      </w:r>
      <w:proofErr w:type="spellEnd"/>
      <w:r w:rsidRPr="00DD65B2">
        <w:rPr>
          <w:rFonts w:asciiTheme="minorHAnsi" w:hAnsiTheme="minorHAnsi"/>
          <w:color w:val="auto"/>
          <w:sz w:val="20"/>
          <w:szCs w:val="20"/>
          <w:u w:color="578625"/>
          <w:shd w:val="clear" w:color="auto" w:fill="FFFFFF"/>
        </w:rPr>
        <w:t xml:space="preserve"> edukacyjne w formie pisemnej i/lub w formie elektronicznej, obejmujące tematy poruszane w trakcie spotkań,</w:t>
      </w:r>
    </w:p>
    <w:p w14:paraId="68498C31" w14:textId="77777777" w:rsidR="00771077" w:rsidRPr="00DD65B2" w:rsidRDefault="00771077" w:rsidP="000C0789">
      <w:pPr>
        <w:pStyle w:val="Domylne"/>
        <w:numPr>
          <w:ilvl w:val="0"/>
          <w:numId w:val="10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120" w:after="120" w:line="276" w:lineRule="auto"/>
        <w:ind w:left="1134" w:hanging="357"/>
        <w:rPr>
          <w:rFonts w:asciiTheme="minorHAnsi" w:hAnsiTheme="minorHAnsi"/>
          <w:color w:val="auto"/>
          <w:sz w:val="20"/>
          <w:szCs w:val="20"/>
          <w:u w:color="000000"/>
        </w:rPr>
      </w:pPr>
      <w:r w:rsidRPr="00DD65B2">
        <w:rPr>
          <w:rFonts w:asciiTheme="minorHAnsi" w:hAnsiTheme="minorHAnsi"/>
          <w:color w:val="auto"/>
          <w:sz w:val="20"/>
          <w:szCs w:val="20"/>
          <w:u w:color="000000"/>
        </w:rPr>
        <w:t>instruktaż ćwiczeń do wykonywania w warunkach domowych w formie pisemnej, sporządzony przez fizjoterapeutę przy współudziale lekarza.</w:t>
      </w:r>
    </w:p>
    <w:p w14:paraId="68941056" w14:textId="77777777" w:rsidR="00771077" w:rsidRPr="00DD65B2" w:rsidRDefault="00771077" w:rsidP="00987BDD">
      <w:pPr>
        <w:ind w:left="426"/>
        <w:rPr>
          <w:rFonts w:asciiTheme="minorHAnsi" w:hAnsiTheme="minorHAnsi"/>
          <w:noProof/>
          <w:sz w:val="20"/>
          <w:szCs w:val="20"/>
        </w:rPr>
      </w:pPr>
      <w:r w:rsidRPr="00DD65B2">
        <w:rPr>
          <w:rFonts w:asciiTheme="minorHAnsi" w:hAnsiTheme="minorHAnsi"/>
          <w:noProof/>
          <w:sz w:val="20"/>
          <w:szCs w:val="20"/>
        </w:rPr>
        <w:t>Każdy członek zespołu rehabilitacyjnego prowadzi ponadto doraźne działania edukacyjne w zalezności od bieżących potrzeb uczestnika.</w:t>
      </w:r>
    </w:p>
    <w:p w14:paraId="13439999" w14:textId="77777777" w:rsidR="00771077" w:rsidRPr="008311C3" w:rsidRDefault="00771077" w:rsidP="00987BDD">
      <w:pPr>
        <w:keepNext/>
        <w:ind w:left="425"/>
        <w:rPr>
          <w:color w:val="002060"/>
          <w:sz w:val="20"/>
          <w:szCs w:val="20"/>
        </w:rPr>
      </w:pPr>
      <w:bookmarkStart w:id="74" w:name="_Toc515145411"/>
      <w:r w:rsidRPr="008311C3">
        <w:rPr>
          <w:b/>
          <w:i/>
          <w:color w:val="002060"/>
        </w:rPr>
        <w:t>Efekty procesu</w:t>
      </w:r>
      <w:bookmarkEnd w:id="74"/>
    </w:p>
    <w:p w14:paraId="23683AB5" w14:textId="1839F37C" w:rsidR="00771077" w:rsidRPr="00D85435" w:rsidRDefault="00771077" w:rsidP="008F5D6D">
      <w:pPr>
        <w:pStyle w:val="Akapitzlist"/>
        <w:numPr>
          <w:ilvl w:val="0"/>
          <w:numId w:val="282"/>
        </w:numPr>
        <w:spacing w:after="120"/>
        <w:ind w:left="426" w:hanging="426"/>
        <w:rPr>
          <w:rFonts w:eastAsia="+mn-ea" w:cs="Calibri"/>
          <w:kern w:val="24"/>
          <w:sz w:val="20"/>
          <w:szCs w:val="20"/>
          <w:lang w:eastAsia="pl-PL"/>
        </w:rPr>
      </w:pPr>
      <w:r w:rsidRPr="00D85435">
        <w:rPr>
          <w:sz w:val="20"/>
          <w:szCs w:val="20"/>
        </w:rPr>
        <w:t xml:space="preserve">Oczekiwanym efektem rehabilitacji medycznej u </w:t>
      </w:r>
      <w:r>
        <w:rPr>
          <w:sz w:val="20"/>
          <w:szCs w:val="20"/>
        </w:rPr>
        <w:t>U</w:t>
      </w:r>
      <w:r w:rsidRPr="00D85435">
        <w:rPr>
          <w:sz w:val="20"/>
          <w:szCs w:val="20"/>
        </w:rPr>
        <w:t>czestników jest uzyskanie w optymalnym, jak najkrótszym czasie</w:t>
      </w:r>
      <w:r>
        <w:rPr>
          <w:sz w:val="20"/>
          <w:szCs w:val="20"/>
        </w:rPr>
        <w:t>,</w:t>
      </w:r>
      <w:r w:rsidRPr="00D85435">
        <w:rPr>
          <w:sz w:val="20"/>
          <w:szCs w:val="20"/>
        </w:rPr>
        <w:t xml:space="preserve"> takich zmian stanu funkcjonalnego, które umożliwią powrót do aktywnego udziału w życiu społecznym i zawodowym. </w:t>
      </w:r>
      <w:r w:rsidRPr="00D85435">
        <w:rPr>
          <w:rFonts w:eastAsia="+mn-ea" w:cs="Calibri"/>
          <w:kern w:val="24"/>
          <w:sz w:val="20"/>
          <w:szCs w:val="20"/>
          <w:lang w:eastAsia="pl-PL"/>
        </w:rPr>
        <w:t>Na te efekty składają się następujące wskaźniki:</w:t>
      </w:r>
    </w:p>
    <w:p w14:paraId="70A0E71A" w14:textId="37FA77FC" w:rsidR="00771077" w:rsidRPr="00840B3B" w:rsidRDefault="00771077" w:rsidP="000C0789">
      <w:pPr>
        <w:pStyle w:val="Akapitzlist"/>
        <w:numPr>
          <w:ilvl w:val="0"/>
          <w:numId w:val="92"/>
        </w:numPr>
        <w:spacing w:after="120"/>
        <w:ind w:left="1134"/>
        <w:contextualSpacing w:val="0"/>
        <w:rPr>
          <w:rFonts w:eastAsia="Times New Roman" w:cs="Calibri"/>
          <w:strike/>
          <w:sz w:val="20"/>
          <w:szCs w:val="20"/>
          <w:u w:color="99403D"/>
        </w:rPr>
      </w:pPr>
      <w:r w:rsidRPr="00840B3B">
        <w:rPr>
          <w:rFonts w:eastAsia="Times New Roman" w:cs="Calibri"/>
          <w:sz w:val="20"/>
          <w:szCs w:val="20"/>
          <w:u w:color="99403D"/>
        </w:rPr>
        <w:t xml:space="preserve">przywrócenie lub zwiększenie możliwości funkcjonalnych uszkodzonych struktur organizmu </w:t>
      </w:r>
      <w:r w:rsidR="001B2D1B">
        <w:rPr>
          <w:rFonts w:eastAsia="Times New Roman" w:cs="Calibri"/>
          <w:sz w:val="20"/>
          <w:szCs w:val="20"/>
          <w:u w:color="99403D"/>
        </w:rPr>
        <w:t>(</w:t>
      </w:r>
      <w:r w:rsidR="001B2D1B" w:rsidRPr="00840B3B">
        <w:rPr>
          <w:rFonts w:eastAsia="Times New Roman" w:cs="Calibri"/>
          <w:sz w:val="20"/>
          <w:szCs w:val="20"/>
          <w:u w:color="99403D"/>
        </w:rPr>
        <w:t>klasyfikacj</w:t>
      </w:r>
      <w:r w:rsidR="001B2D1B">
        <w:rPr>
          <w:rFonts w:eastAsia="Times New Roman" w:cs="Calibri"/>
          <w:sz w:val="20"/>
          <w:szCs w:val="20"/>
          <w:u w:color="99403D"/>
        </w:rPr>
        <w:t>a</w:t>
      </w:r>
      <w:r w:rsidR="001B2D1B" w:rsidRPr="00840B3B">
        <w:rPr>
          <w:rFonts w:eastAsia="Times New Roman" w:cs="Calibri"/>
          <w:sz w:val="20"/>
          <w:szCs w:val="20"/>
          <w:u w:color="99403D"/>
        </w:rPr>
        <w:t xml:space="preserve"> </w:t>
      </w:r>
      <w:r w:rsidRPr="00840B3B">
        <w:rPr>
          <w:rFonts w:eastAsia="Times New Roman" w:cs="Calibri"/>
          <w:sz w:val="20"/>
          <w:szCs w:val="20"/>
          <w:u w:color="99403D"/>
        </w:rPr>
        <w:t>ICF</w:t>
      </w:r>
      <w:r w:rsidR="001B2D1B">
        <w:rPr>
          <w:rFonts w:eastAsia="Times New Roman" w:cs="Calibri"/>
          <w:sz w:val="20"/>
          <w:szCs w:val="20"/>
          <w:u w:color="99403D"/>
        </w:rPr>
        <w:t>)</w:t>
      </w:r>
      <w:r w:rsidRPr="00840B3B">
        <w:rPr>
          <w:rFonts w:eastAsia="Times New Roman" w:cs="Calibri"/>
          <w:sz w:val="20"/>
          <w:szCs w:val="20"/>
          <w:u w:color="99403D"/>
        </w:rPr>
        <w:t>,</w:t>
      </w:r>
    </w:p>
    <w:p w14:paraId="67CEB6DF" w14:textId="77777777" w:rsidR="00771077" w:rsidRPr="00840B3B" w:rsidRDefault="00771077" w:rsidP="000C0789">
      <w:pPr>
        <w:pStyle w:val="Akapitzlist"/>
        <w:numPr>
          <w:ilvl w:val="0"/>
          <w:numId w:val="92"/>
        </w:numPr>
        <w:spacing w:after="120"/>
        <w:ind w:left="1134"/>
        <w:contextualSpacing w:val="0"/>
        <w:rPr>
          <w:rFonts w:eastAsia="Times New Roman" w:cs="Calibri"/>
          <w:sz w:val="20"/>
          <w:szCs w:val="20"/>
          <w:u w:color="99403D"/>
        </w:rPr>
      </w:pPr>
      <w:r w:rsidRPr="00840B3B">
        <w:rPr>
          <w:rFonts w:eastAsia="Times New Roman" w:cs="Calibri"/>
          <w:sz w:val="20"/>
          <w:szCs w:val="20"/>
          <w:u w:color="99403D"/>
        </w:rPr>
        <w:t>wytworzenie właściwych mechanizmów kompensacyjnych (kompensacji wewnętrznej – siłami własnymi organizmu lub zewnętrznej – poprzez użycie sprzętu ortopedycznego lub dostosowan</w:t>
      </w:r>
      <w:r>
        <w:rPr>
          <w:rFonts w:eastAsia="Times New Roman" w:cs="Calibri"/>
          <w:sz w:val="20"/>
          <w:szCs w:val="20"/>
          <w:u w:color="99403D"/>
        </w:rPr>
        <w:t>ie miejsca pracy do możliwości U</w:t>
      </w:r>
      <w:r w:rsidRPr="00840B3B">
        <w:rPr>
          <w:rFonts w:eastAsia="Times New Roman" w:cs="Calibri"/>
          <w:sz w:val="20"/>
          <w:szCs w:val="20"/>
          <w:u w:color="99403D"/>
        </w:rPr>
        <w:t>czestnika),</w:t>
      </w:r>
    </w:p>
    <w:p w14:paraId="004A6E8B" w14:textId="77777777" w:rsidR="00771077" w:rsidRPr="00DD65B2" w:rsidRDefault="00771077" w:rsidP="000C0789">
      <w:pPr>
        <w:pStyle w:val="Akapitzlist"/>
        <w:numPr>
          <w:ilvl w:val="0"/>
          <w:numId w:val="92"/>
        </w:numPr>
        <w:spacing w:after="120"/>
        <w:ind w:left="1134"/>
        <w:contextualSpacing w:val="0"/>
        <w:rPr>
          <w:rFonts w:eastAsia="Times New Roman" w:cs="Calibri"/>
          <w:sz w:val="20"/>
          <w:szCs w:val="20"/>
          <w:u w:color="99403D"/>
        </w:rPr>
      </w:pPr>
      <w:r w:rsidRPr="00840B3B">
        <w:rPr>
          <w:rFonts w:eastAsia="Times New Roman" w:cs="Calibri"/>
          <w:sz w:val="20"/>
          <w:szCs w:val="20"/>
          <w:u w:color="99403D"/>
        </w:rPr>
        <w:t>zwiększenie poziomu sprawności fizyczn</w:t>
      </w:r>
      <w:r w:rsidRPr="00DD65B2">
        <w:rPr>
          <w:rFonts w:eastAsia="Times New Roman" w:cs="Calibri"/>
          <w:sz w:val="20"/>
          <w:szCs w:val="20"/>
          <w:u w:color="99403D"/>
        </w:rPr>
        <w:t xml:space="preserve">ej (Pomiary testem </w:t>
      </w:r>
      <w:proofErr w:type="spellStart"/>
      <w:r w:rsidRPr="00DD65B2">
        <w:rPr>
          <w:rFonts w:eastAsia="Times New Roman" w:cs="Calibri"/>
          <w:sz w:val="20"/>
          <w:szCs w:val="20"/>
          <w:u w:color="99403D"/>
        </w:rPr>
        <w:t>Tinetti</w:t>
      </w:r>
      <w:proofErr w:type="spellEnd"/>
      <w:r w:rsidRPr="00DD65B2">
        <w:rPr>
          <w:rFonts w:eastAsia="Times New Roman" w:cs="Calibri"/>
          <w:sz w:val="20"/>
          <w:szCs w:val="20"/>
          <w:u w:color="99403D"/>
        </w:rPr>
        <w:t xml:space="preserve">, testem </w:t>
      </w:r>
      <w:proofErr w:type="spellStart"/>
      <w:r w:rsidRPr="00DD65B2">
        <w:rPr>
          <w:rFonts w:eastAsia="Times New Roman" w:cs="Calibri"/>
          <w:sz w:val="20"/>
          <w:szCs w:val="20"/>
          <w:u w:color="99403D"/>
        </w:rPr>
        <w:t>Timed</w:t>
      </w:r>
      <w:proofErr w:type="spellEnd"/>
      <w:r w:rsidRPr="00DD65B2">
        <w:rPr>
          <w:rFonts w:eastAsia="Times New Roman" w:cs="Calibri"/>
          <w:sz w:val="20"/>
          <w:szCs w:val="20"/>
          <w:u w:color="99403D"/>
        </w:rPr>
        <w:t xml:space="preserve"> </w:t>
      </w:r>
      <w:proofErr w:type="spellStart"/>
      <w:r w:rsidRPr="00DD65B2">
        <w:rPr>
          <w:rFonts w:eastAsia="Times New Roman" w:cs="Calibri"/>
          <w:sz w:val="20"/>
          <w:szCs w:val="20"/>
          <w:u w:color="99403D"/>
        </w:rPr>
        <w:t>Up</w:t>
      </w:r>
      <w:proofErr w:type="spellEnd"/>
      <w:r w:rsidRPr="00DD65B2">
        <w:rPr>
          <w:rFonts w:eastAsia="Times New Roman" w:cs="Calibri"/>
          <w:sz w:val="20"/>
          <w:szCs w:val="20"/>
          <w:u w:color="99403D"/>
        </w:rPr>
        <w:t xml:space="preserve"> and Go oraz na podstawie pomiaru siły ścisku globalnego ręki; pomiary dokonywane są minimum dwukrotnie).</w:t>
      </w:r>
    </w:p>
    <w:p w14:paraId="427F82B1" w14:textId="77777777" w:rsidR="00771077" w:rsidRPr="008311C3" w:rsidRDefault="00771077" w:rsidP="00771077">
      <w:pPr>
        <w:ind w:left="284"/>
        <w:jc w:val="both"/>
        <w:rPr>
          <w:b/>
          <w:i/>
          <w:color w:val="002060"/>
          <w:sz w:val="20"/>
          <w:szCs w:val="20"/>
        </w:rPr>
      </w:pPr>
      <w:r w:rsidRPr="008311C3">
        <w:rPr>
          <w:b/>
          <w:i/>
          <w:color w:val="002060"/>
          <w:sz w:val="20"/>
          <w:szCs w:val="20"/>
        </w:rPr>
        <w:t>Schemat procesu</w:t>
      </w:r>
    </w:p>
    <w:tbl>
      <w:tblPr>
        <w:tblStyle w:val="redniasiatka3akcent1"/>
        <w:tblW w:w="9214" w:type="dxa"/>
        <w:tblInd w:w="274" w:type="dxa"/>
        <w:tblLayout w:type="fixed"/>
        <w:tblLook w:val="04A0" w:firstRow="1" w:lastRow="0" w:firstColumn="1" w:lastColumn="0" w:noHBand="0" w:noVBand="1"/>
      </w:tblPr>
      <w:tblGrid>
        <w:gridCol w:w="567"/>
        <w:gridCol w:w="1559"/>
        <w:gridCol w:w="1843"/>
        <w:gridCol w:w="5245"/>
      </w:tblGrid>
      <w:tr w:rsidR="00771077" w:rsidRPr="00FA7233" w14:paraId="61BA7623" w14:textId="77777777" w:rsidTr="001A66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14:paraId="30C5A2FC" w14:textId="77777777" w:rsidR="00771077" w:rsidRPr="0004776B" w:rsidRDefault="00771077" w:rsidP="001A669D">
            <w:pPr>
              <w:pStyle w:val="Bezodstpw"/>
              <w:jc w:val="both"/>
              <w:rPr>
                <w:rFonts w:asciiTheme="minorHAnsi" w:hAnsiTheme="minorHAnsi" w:cstheme="minorHAnsi"/>
                <w:b w:val="0"/>
                <w:color w:val="002060"/>
                <w:sz w:val="18"/>
                <w:szCs w:val="18"/>
                <w:lang w:val="pl-PL"/>
              </w:rPr>
            </w:pPr>
            <w:r w:rsidRPr="0004776B">
              <w:rPr>
                <w:rFonts w:asciiTheme="minorHAnsi" w:hAnsiTheme="minorHAnsi" w:cstheme="minorHAnsi"/>
                <w:b w:val="0"/>
                <w:color w:val="002060"/>
                <w:sz w:val="18"/>
                <w:szCs w:val="18"/>
                <w:lang w:val="pl-PL"/>
              </w:rPr>
              <w:t xml:space="preserve">Nr </w:t>
            </w:r>
          </w:p>
          <w:p w14:paraId="290A67E1" w14:textId="77777777" w:rsidR="00771077" w:rsidRPr="0004776B" w:rsidRDefault="00771077" w:rsidP="001A669D">
            <w:pPr>
              <w:pStyle w:val="Bezodstpw"/>
              <w:jc w:val="both"/>
              <w:rPr>
                <w:rFonts w:asciiTheme="minorHAnsi" w:hAnsiTheme="minorHAnsi" w:cstheme="minorHAnsi"/>
                <w:b w:val="0"/>
                <w:color w:val="002060"/>
                <w:sz w:val="18"/>
                <w:szCs w:val="18"/>
                <w:lang w:val="pl-PL"/>
              </w:rPr>
            </w:pPr>
          </w:p>
        </w:tc>
        <w:tc>
          <w:tcPr>
            <w:tcW w:w="1559" w:type="dxa"/>
          </w:tcPr>
          <w:p w14:paraId="0F3FDD69" w14:textId="77777777" w:rsidR="00771077" w:rsidRPr="0004776B" w:rsidRDefault="00771077" w:rsidP="00987BDD">
            <w:pPr>
              <w:pStyle w:val="Bezodstpw"/>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color w:val="002060"/>
                <w:sz w:val="18"/>
                <w:szCs w:val="18"/>
                <w:lang w:val="pl-PL"/>
              </w:rPr>
            </w:pPr>
            <w:r w:rsidRPr="0004776B">
              <w:rPr>
                <w:rFonts w:asciiTheme="minorHAnsi" w:hAnsiTheme="minorHAnsi" w:cstheme="minorHAnsi"/>
                <w:b w:val="0"/>
                <w:color w:val="002060"/>
                <w:sz w:val="18"/>
                <w:szCs w:val="18"/>
                <w:lang w:val="pl-PL"/>
              </w:rPr>
              <w:t>Operacja:</w:t>
            </w:r>
          </w:p>
        </w:tc>
        <w:tc>
          <w:tcPr>
            <w:tcW w:w="1843" w:type="dxa"/>
          </w:tcPr>
          <w:p w14:paraId="201DC13D" w14:textId="77777777" w:rsidR="00771077" w:rsidRPr="0004776B" w:rsidRDefault="00771077" w:rsidP="00987BDD">
            <w:pPr>
              <w:pStyle w:val="Bezodstpw"/>
              <w:ind w:right="-108"/>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color w:val="002060"/>
                <w:sz w:val="18"/>
                <w:szCs w:val="18"/>
                <w:lang w:val="pl-PL"/>
              </w:rPr>
            </w:pPr>
            <w:r w:rsidRPr="0004776B">
              <w:rPr>
                <w:rFonts w:asciiTheme="minorHAnsi" w:hAnsiTheme="minorHAnsi" w:cstheme="minorHAnsi"/>
                <w:b w:val="0"/>
                <w:color w:val="002060"/>
                <w:sz w:val="18"/>
                <w:szCs w:val="18"/>
                <w:lang w:val="pl-PL"/>
              </w:rPr>
              <w:t>Realizator:</w:t>
            </w:r>
          </w:p>
        </w:tc>
        <w:tc>
          <w:tcPr>
            <w:tcW w:w="5245" w:type="dxa"/>
          </w:tcPr>
          <w:p w14:paraId="308B0E90" w14:textId="77777777" w:rsidR="00771077" w:rsidRPr="0004776B" w:rsidRDefault="00771077" w:rsidP="00987BDD">
            <w:pPr>
              <w:pStyle w:val="Bezodstpw"/>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color w:val="002060"/>
                <w:sz w:val="18"/>
                <w:szCs w:val="18"/>
                <w:lang w:val="pl-PL"/>
              </w:rPr>
            </w:pPr>
            <w:r w:rsidRPr="0004776B">
              <w:rPr>
                <w:rFonts w:asciiTheme="minorHAnsi" w:hAnsiTheme="minorHAnsi" w:cstheme="minorHAnsi"/>
                <w:b w:val="0"/>
                <w:color w:val="002060"/>
                <w:sz w:val="18"/>
                <w:szCs w:val="18"/>
                <w:lang w:val="pl-PL"/>
              </w:rPr>
              <w:t>Krótki opis:</w:t>
            </w:r>
          </w:p>
        </w:tc>
      </w:tr>
      <w:tr w:rsidR="00771077" w:rsidRPr="00FA7233" w14:paraId="1684432C" w14:textId="77777777" w:rsidTr="001A669D">
        <w:trPr>
          <w:cnfStyle w:val="000000100000" w:firstRow="0" w:lastRow="0" w:firstColumn="0" w:lastColumn="0" w:oddVBand="0" w:evenVBand="0" w:oddHBand="1" w:evenHBand="0" w:firstRowFirstColumn="0" w:firstRowLastColumn="0" w:lastRowFirstColumn="0" w:lastRowLastColumn="0"/>
          <w:trHeight w:val="1036"/>
        </w:trPr>
        <w:tc>
          <w:tcPr>
            <w:cnfStyle w:val="001000000000" w:firstRow="0" w:lastRow="0" w:firstColumn="1" w:lastColumn="0" w:oddVBand="0" w:evenVBand="0" w:oddHBand="0" w:evenHBand="0" w:firstRowFirstColumn="0" w:firstRowLastColumn="0" w:lastRowFirstColumn="0" w:lastRowLastColumn="0"/>
            <w:tcW w:w="567" w:type="dxa"/>
          </w:tcPr>
          <w:p w14:paraId="49531606" w14:textId="77777777" w:rsidR="00771077" w:rsidRPr="0004776B" w:rsidRDefault="00771077" w:rsidP="001A669D">
            <w:pPr>
              <w:pStyle w:val="Bezodstpw"/>
              <w:jc w:val="both"/>
              <w:rPr>
                <w:rFonts w:asciiTheme="minorHAnsi" w:hAnsiTheme="minorHAnsi" w:cstheme="minorHAnsi"/>
                <w:color w:val="002060"/>
                <w:sz w:val="18"/>
                <w:szCs w:val="18"/>
                <w:lang w:val="pl-PL"/>
              </w:rPr>
            </w:pPr>
            <w:r w:rsidRPr="0004776B">
              <w:rPr>
                <w:rFonts w:asciiTheme="minorHAnsi" w:hAnsiTheme="minorHAnsi" w:cstheme="minorHAnsi"/>
                <w:color w:val="002060"/>
                <w:sz w:val="18"/>
                <w:szCs w:val="18"/>
                <w:lang w:val="pl-PL"/>
              </w:rPr>
              <w:t>3c.1</w:t>
            </w:r>
          </w:p>
        </w:tc>
        <w:tc>
          <w:tcPr>
            <w:tcW w:w="1559" w:type="dxa"/>
          </w:tcPr>
          <w:p w14:paraId="1380C0F2" w14:textId="77777777" w:rsidR="00771077" w:rsidRPr="00FA7233" w:rsidRDefault="00771077" w:rsidP="00987BDD">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Ocena początkowa</w:t>
            </w:r>
          </w:p>
        </w:tc>
        <w:tc>
          <w:tcPr>
            <w:tcW w:w="1843" w:type="dxa"/>
          </w:tcPr>
          <w:p w14:paraId="4D76B272" w14:textId="77777777" w:rsidR="00771077" w:rsidRPr="00943D24" w:rsidRDefault="00771077" w:rsidP="00987B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43D24">
              <w:rPr>
                <w:rFonts w:asciiTheme="minorHAnsi" w:hAnsiTheme="minorHAnsi" w:cstheme="minorHAnsi"/>
                <w:sz w:val="18"/>
                <w:szCs w:val="18"/>
                <w:lang w:bidi="en-US"/>
              </w:rPr>
              <w:t>Zespół rehabilitacyjny (ORK/ORKZP) oraz zespól prowadzący ocenę kompetencji zawodowych (CIOP)</w:t>
            </w:r>
          </w:p>
          <w:p w14:paraId="5DA89189" w14:textId="77777777" w:rsidR="00771077" w:rsidRPr="00943D24" w:rsidRDefault="00771077" w:rsidP="00987BD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bidi="en-US"/>
              </w:rPr>
            </w:pPr>
          </w:p>
        </w:tc>
        <w:tc>
          <w:tcPr>
            <w:tcW w:w="5245" w:type="dxa"/>
          </w:tcPr>
          <w:p w14:paraId="26E4119C" w14:textId="77777777" w:rsidR="00771077" w:rsidRPr="00FA7233" w:rsidRDefault="00771077" w:rsidP="00987BDD">
            <w:pPr>
              <w:pStyle w:val="Bezodstpw"/>
              <w:ind w:left="25"/>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Opis w procesie 2 - 2.3</w:t>
            </w:r>
          </w:p>
        </w:tc>
      </w:tr>
      <w:tr w:rsidR="00771077" w:rsidRPr="00FA7233" w14:paraId="6FA048DE" w14:textId="77777777" w:rsidTr="001A669D">
        <w:trPr>
          <w:trHeight w:val="551"/>
        </w:trPr>
        <w:tc>
          <w:tcPr>
            <w:cnfStyle w:val="001000000000" w:firstRow="0" w:lastRow="0" w:firstColumn="1" w:lastColumn="0" w:oddVBand="0" w:evenVBand="0" w:oddHBand="0" w:evenHBand="0" w:firstRowFirstColumn="0" w:firstRowLastColumn="0" w:lastRowFirstColumn="0" w:lastRowLastColumn="0"/>
            <w:tcW w:w="567" w:type="dxa"/>
          </w:tcPr>
          <w:p w14:paraId="6B11BCFC" w14:textId="77777777" w:rsidR="00771077" w:rsidRPr="0004776B" w:rsidRDefault="00771077" w:rsidP="001A669D">
            <w:pPr>
              <w:pStyle w:val="Bezodstpw"/>
              <w:jc w:val="both"/>
              <w:rPr>
                <w:rFonts w:asciiTheme="minorHAnsi" w:hAnsiTheme="minorHAnsi" w:cstheme="minorHAnsi"/>
                <w:color w:val="002060"/>
                <w:sz w:val="18"/>
                <w:szCs w:val="18"/>
                <w:lang w:val="pl-PL"/>
              </w:rPr>
            </w:pPr>
            <w:r w:rsidRPr="0004776B">
              <w:rPr>
                <w:rFonts w:asciiTheme="minorHAnsi" w:hAnsiTheme="minorHAnsi" w:cstheme="minorHAnsi"/>
                <w:color w:val="002060"/>
                <w:sz w:val="18"/>
                <w:szCs w:val="18"/>
                <w:lang w:val="pl-PL"/>
              </w:rPr>
              <w:t>3c.2</w:t>
            </w:r>
          </w:p>
        </w:tc>
        <w:tc>
          <w:tcPr>
            <w:tcW w:w="1559" w:type="dxa"/>
          </w:tcPr>
          <w:p w14:paraId="228BECC3" w14:textId="77777777" w:rsidR="00771077" w:rsidRPr="00FA7233" w:rsidRDefault="00771077" w:rsidP="00987BDD">
            <w:pPr>
              <w:pStyle w:val="Bezodstpw"/>
              <w:ind w:right="-23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 xml:space="preserve">Przygotowanie IPR </w:t>
            </w:r>
          </w:p>
        </w:tc>
        <w:tc>
          <w:tcPr>
            <w:tcW w:w="1843" w:type="dxa"/>
          </w:tcPr>
          <w:p w14:paraId="6D06A6D1" w14:textId="77777777" w:rsidR="00771077" w:rsidRPr="00943D24" w:rsidRDefault="00771077" w:rsidP="00987BDD">
            <w:pPr>
              <w:pStyle w:val="Bezodstpw"/>
              <w:ind w:left="20" w:right="-23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roofErr w:type="spellStart"/>
            <w:r w:rsidRPr="00943D24">
              <w:rPr>
                <w:rFonts w:asciiTheme="minorHAnsi" w:hAnsiTheme="minorHAnsi" w:cstheme="minorHAnsi"/>
                <w:sz w:val="18"/>
                <w:szCs w:val="18"/>
              </w:rPr>
              <w:t>Zespół</w:t>
            </w:r>
            <w:proofErr w:type="spellEnd"/>
            <w:r w:rsidRPr="00943D24">
              <w:rPr>
                <w:rFonts w:asciiTheme="minorHAnsi" w:hAnsiTheme="minorHAnsi" w:cstheme="minorHAnsi"/>
                <w:sz w:val="18"/>
                <w:szCs w:val="18"/>
              </w:rPr>
              <w:t xml:space="preserve"> </w:t>
            </w:r>
          </w:p>
          <w:p w14:paraId="333A7FAF" w14:textId="77777777" w:rsidR="00771077" w:rsidRPr="00943D24" w:rsidRDefault="00771077" w:rsidP="00987BDD">
            <w:pPr>
              <w:pStyle w:val="Bezodstpw"/>
              <w:ind w:left="20" w:right="-23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proofErr w:type="spellStart"/>
            <w:r w:rsidRPr="00943D24">
              <w:rPr>
                <w:rFonts w:asciiTheme="minorHAnsi" w:hAnsiTheme="minorHAnsi" w:cstheme="minorHAnsi"/>
                <w:sz w:val="18"/>
                <w:szCs w:val="18"/>
              </w:rPr>
              <w:t>rehabilitacyjny</w:t>
            </w:r>
            <w:proofErr w:type="spellEnd"/>
            <w:r w:rsidRPr="00943D24">
              <w:rPr>
                <w:rFonts w:asciiTheme="minorHAnsi" w:hAnsiTheme="minorHAnsi" w:cstheme="minorHAnsi"/>
                <w:sz w:val="18"/>
                <w:szCs w:val="18"/>
              </w:rPr>
              <w:t xml:space="preserve"> (ORK/ORKZP)</w:t>
            </w:r>
          </w:p>
        </w:tc>
        <w:tc>
          <w:tcPr>
            <w:tcW w:w="5245" w:type="dxa"/>
          </w:tcPr>
          <w:p w14:paraId="66413BCE" w14:textId="77777777" w:rsidR="00771077" w:rsidRPr="00FA7233" w:rsidRDefault="00771077" w:rsidP="00987BDD">
            <w:pPr>
              <w:pStyle w:val="Bezodstpw"/>
              <w:ind w:left="2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Opis w procesie 3 – 3.4</w:t>
            </w:r>
          </w:p>
        </w:tc>
      </w:tr>
      <w:tr w:rsidR="00771077" w:rsidRPr="00FA7233" w14:paraId="6B1D7951" w14:textId="77777777" w:rsidTr="001A669D">
        <w:trPr>
          <w:cnfStyle w:val="000000100000" w:firstRow="0" w:lastRow="0" w:firstColumn="0" w:lastColumn="0" w:oddVBand="0" w:evenVBand="0" w:oddHBand="1" w:evenHBand="0" w:firstRowFirstColumn="0" w:firstRowLastColumn="0" w:lastRowFirstColumn="0" w:lastRowLastColumn="0"/>
          <w:trHeight w:val="973"/>
        </w:trPr>
        <w:tc>
          <w:tcPr>
            <w:cnfStyle w:val="001000000000" w:firstRow="0" w:lastRow="0" w:firstColumn="1" w:lastColumn="0" w:oddVBand="0" w:evenVBand="0" w:oddHBand="0" w:evenHBand="0" w:firstRowFirstColumn="0" w:firstRowLastColumn="0" w:lastRowFirstColumn="0" w:lastRowLastColumn="0"/>
            <w:tcW w:w="567" w:type="dxa"/>
          </w:tcPr>
          <w:p w14:paraId="7318503A" w14:textId="77777777" w:rsidR="00771077" w:rsidRPr="0004776B" w:rsidRDefault="00771077" w:rsidP="001A669D">
            <w:pPr>
              <w:pStyle w:val="Bezodstpw"/>
              <w:jc w:val="both"/>
              <w:rPr>
                <w:rFonts w:asciiTheme="minorHAnsi" w:hAnsiTheme="minorHAnsi" w:cstheme="minorHAnsi"/>
                <w:color w:val="002060"/>
                <w:sz w:val="18"/>
                <w:szCs w:val="18"/>
                <w:lang w:val="pl-PL"/>
              </w:rPr>
            </w:pPr>
            <w:r w:rsidRPr="0004776B">
              <w:rPr>
                <w:rFonts w:asciiTheme="minorHAnsi" w:hAnsiTheme="minorHAnsi" w:cstheme="minorHAnsi"/>
                <w:color w:val="002060"/>
                <w:sz w:val="18"/>
                <w:szCs w:val="18"/>
                <w:lang w:val="pl-PL"/>
              </w:rPr>
              <w:t>3c.3</w:t>
            </w:r>
          </w:p>
        </w:tc>
        <w:tc>
          <w:tcPr>
            <w:tcW w:w="1559" w:type="dxa"/>
          </w:tcPr>
          <w:p w14:paraId="06CAAA59" w14:textId="77777777" w:rsidR="00771077" w:rsidRPr="00FA7233" w:rsidRDefault="00771077" w:rsidP="00987BDD">
            <w:pPr>
              <w:pStyle w:val="Bezodstpw"/>
              <w:ind w:left="20" w:right="-23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Realizacja IPR – moduł medyczny</w:t>
            </w:r>
          </w:p>
        </w:tc>
        <w:tc>
          <w:tcPr>
            <w:tcW w:w="1843" w:type="dxa"/>
          </w:tcPr>
          <w:p w14:paraId="27F5D3C1" w14:textId="77777777" w:rsidR="00771077" w:rsidRPr="00943D24" w:rsidRDefault="00771077" w:rsidP="00987BDD">
            <w:pPr>
              <w:pStyle w:val="Bezodstpw"/>
              <w:ind w:left="20" w:right="-23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943D24">
              <w:rPr>
                <w:rFonts w:asciiTheme="minorHAnsi" w:hAnsiTheme="minorHAnsi" w:cstheme="minorHAnsi"/>
                <w:sz w:val="18"/>
                <w:szCs w:val="18"/>
                <w:lang w:val="pl-PL"/>
              </w:rPr>
              <w:t xml:space="preserve">Zespół </w:t>
            </w:r>
          </w:p>
          <w:p w14:paraId="1CC9482A" w14:textId="77777777" w:rsidR="00771077" w:rsidRPr="00943D24" w:rsidRDefault="00771077" w:rsidP="00987BDD">
            <w:pPr>
              <w:pStyle w:val="Bezodstpw"/>
              <w:ind w:left="20" w:right="-23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943D24">
              <w:rPr>
                <w:rFonts w:asciiTheme="minorHAnsi" w:hAnsiTheme="minorHAnsi" w:cstheme="minorHAnsi"/>
                <w:sz w:val="18"/>
                <w:szCs w:val="18"/>
                <w:lang w:val="pl-PL"/>
              </w:rPr>
              <w:t>rehabilitacyjny w zakresie modułu medycznego</w:t>
            </w:r>
          </w:p>
        </w:tc>
        <w:tc>
          <w:tcPr>
            <w:tcW w:w="5245" w:type="dxa"/>
          </w:tcPr>
          <w:p w14:paraId="70E23DCF" w14:textId="77777777" w:rsidR="00771077" w:rsidRPr="00FA7233" w:rsidRDefault="00771077" w:rsidP="000C0789">
            <w:pPr>
              <w:pStyle w:val="Bezodstpw"/>
              <w:numPr>
                <w:ilvl w:val="0"/>
                <w:numId w:val="108"/>
              </w:numPr>
              <w:ind w:left="308" w:hanging="3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FA7233">
              <w:rPr>
                <w:rFonts w:asciiTheme="minorHAnsi" w:hAnsiTheme="minorHAnsi" w:cstheme="minorHAnsi"/>
                <w:sz w:val="18"/>
                <w:szCs w:val="18"/>
                <w:lang w:val="pl-PL"/>
              </w:rPr>
              <w:t>Uczestnik na podstawie zapisów w IPR realizuje proces rehabilitacji kompleksowej w module medycznym. Realizacja odbywa się zgodnie z IPR. Uczestnik ma zalecone różne formy terapii, zależnie od potrzeb: fizjoterapię (kinezyterapię, masaż, fizykoterapię), terapię zajęciową, terapię logopedyczną.</w:t>
            </w:r>
          </w:p>
          <w:p w14:paraId="326A2423" w14:textId="77777777" w:rsidR="00771077" w:rsidRPr="00FA7233" w:rsidRDefault="00771077" w:rsidP="00987BDD">
            <w:pPr>
              <w:pStyle w:val="Bezodstpw"/>
              <w:ind w:left="325" w:hanging="1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sz w:val="18"/>
                <w:szCs w:val="18"/>
                <w:lang w:val="pl-PL"/>
              </w:rPr>
            </w:pPr>
            <w:r w:rsidRPr="00FA7233">
              <w:rPr>
                <w:rFonts w:asciiTheme="minorHAnsi" w:hAnsiTheme="minorHAnsi" w:cstheme="minorHAnsi"/>
                <w:sz w:val="18"/>
                <w:szCs w:val="18"/>
                <w:lang w:val="pl-PL"/>
              </w:rPr>
              <w:t>Liczba zleconych procedur (zabiegów i interwencji), intensywność rehabilitacji leczniczej, długość trwania w ciągu dnia, częstotliwość w tygodniu jest podyktowana potrzebami określonymi w IPR. Jedna sesja terapii indywidualnej</w:t>
            </w:r>
            <w:r w:rsidRPr="00FA7233">
              <w:rPr>
                <w:rStyle w:val="Odwoaniedokomentarza"/>
                <w:rFonts w:asciiTheme="minorHAnsi" w:hAnsiTheme="minorHAnsi" w:cstheme="minorHAnsi"/>
                <w:sz w:val="18"/>
                <w:szCs w:val="18"/>
                <w:lang w:val="pl-PL" w:bidi="ar-SA"/>
              </w:rPr>
              <w:t xml:space="preserve"> </w:t>
            </w:r>
            <w:r w:rsidRPr="00FA7233">
              <w:rPr>
                <w:rFonts w:asciiTheme="minorHAnsi" w:hAnsiTheme="minorHAnsi" w:cstheme="minorHAnsi"/>
                <w:sz w:val="18"/>
                <w:szCs w:val="18"/>
                <w:lang w:val="pl-PL"/>
              </w:rPr>
              <w:t xml:space="preserve">trwa min. 45 minut. </w:t>
            </w:r>
          </w:p>
          <w:p w14:paraId="2CF928F5" w14:textId="77777777" w:rsidR="00771077" w:rsidRPr="00FA7233" w:rsidRDefault="00771077" w:rsidP="0004776B">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04776B">
              <w:rPr>
                <w:rFonts w:asciiTheme="minorHAnsi" w:hAnsiTheme="minorHAnsi" w:cstheme="minorHAnsi"/>
                <w:b/>
                <w:bCs/>
                <w:color w:val="002060"/>
                <w:sz w:val="18"/>
                <w:szCs w:val="18"/>
                <w:lang w:val="pl-PL"/>
              </w:rPr>
              <w:t>Realizator:</w:t>
            </w:r>
            <w:r w:rsidRPr="00FA7233">
              <w:rPr>
                <w:rFonts w:asciiTheme="minorHAnsi" w:hAnsiTheme="minorHAnsi" w:cstheme="minorHAnsi"/>
                <w:sz w:val="18"/>
                <w:szCs w:val="18"/>
                <w:lang w:val="pl-PL"/>
              </w:rPr>
              <w:t xml:space="preserve"> Zespół rehabilitacyjny</w:t>
            </w:r>
          </w:p>
          <w:p w14:paraId="6DA51B77" w14:textId="77777777" w:rsidR="00771077" w:rsidRPr="00FA7233" w:rsidRDefault="00771077" w:rsidP="0004776B">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04776B">
              <w:rPr>
                <w:rFonts w:asciiTheme="minorHAnsi" w:hAnsiTheme="minorHAnsi" w:cstheme="minorHAnsi"/>
                <w:b/>
                <w:bCs/>
                <w:color w:val="002060"/>
                <w:sz w:val="18"/>
                <w:szCs w:val="18"/>
                <w:lang w:val="pl-PL"/>
              </w:rPr>
              <w:lastRenderedPageBreak/>
              <w:t>Forma:</w:t>
            </w:r>
            <w:r w:rsidRPr="00FA7233">
              <w:rPr>
                <w:rFonts w:asciiTheme="minorHAnsi" w:hAnsiTheme="minorHAnsi" w:cstheme="minorHAnsi"/>
                <w:sz w:val="18"/>
                <w:szCs w:val="18"/>
                <w:lang w:val="pl-PL"/>
              </w:rPr>
              <w:t xml:space="preserve"> Rehabilitacja medyczna</w:t>
            </w:r>
          </w:p>
          <w:p w14:paraId="721B839D" w14:textId="236D5A4A" w:rsidR="00771077" w:rsidRPr="00FA7233" w:rsidRDefault="00771077" w:rsidP="0004776B">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04776B">
              <w:rPr>
                <w:rFonts w:asciiTheme="minorHAnsi" w:hAnsiTheme="minorHAnsi" w:cstheme="minorHAnsi"/>
                <w:b/>
                <w:color w:val="002060"/>
                <w:sz w:val="18"/>
                <w:szCs w:val="18"/>
                <w:lang w:val="pl-PL"/>
              </w:rPr>
              <w:t>Załącznik</w:t>
            </w:r>
            <w:r w:rsidRPr="00FA7233">
              <w:rPr>
                <w:rFonts w:asciiTheme="minorHAnsi" w:hAnsiTheme="minorHAnsi" w:cstheme="minorHAnsi"/>
                <w:sz w:val="18"/>
                <w:szCs w:val="18"/>
                <w:lang w:val="pl-PL"/>
              </w:rPr>
              <w:t>: Indywidualny Program Rehabilitacji</w:t>
            </w:r>
          </w:p>
          <w:p w14:paraId="249500B8" w14:textId="77777777" w:rsidR="00771077" w:rsidRPr="00FA7233" w:rsidRDefault="00771077" w:rsidP="0004776B">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04776B">
              <w:rPr>
                <w:rFonts w:asciiTheme="minorHAnsi" w:hAnsiTheme="minorHAnsi" w:cstheme="minorHAnsi"/>
                <w:b/>
                <w:color w:val="002060"/>
                <w:sz w:val="18"/>
                <w:szCs w:val="18"/>
                <w:lang w:val="pl-PL"/>
              </w:rPr>
              <w:t>Załącznik</w:t>
            </w:r>
            <w:r w:rsidRPr="00FA7233">
              <w:rPr>
                <w:rFonts w:asciiTheme="minorHAnsi" w:hAnsiTheme="minorHAnsi" w:cstheme="minorHAnsi"/>
                <w:sz w:val="18"/>
                <w:szCs w:val="18"/>
                <w:lang w:val="pl-PL"/>
              </w:rPr>
              <w:t>: Karta realizacji zabiegów fizjoterapeutycznych</w:t>
            </w:r>
          </w:p>
          <w:p w14:paraId="03494EDE" w14:textId="77777777" w:rsidR="00771077" w:rsidRPr="00FA7233" w:rsidRDefault="00771077" w:rsidP="0004776B">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04776B">
              <w:rPr>
                <w:rFonts w:asciiTheme="minorHAnsi" w:hAnsiTheme="minorHAnsi" w:cstheme="minorHAnsi"/>
                <w:b/>
                <w:color w:val="002060"/>
                <w:sz w:val="18"/>
                <w:szCs w:val="18"/>
                <w:lang w:val="pl-PL"/>
              </w:rPr>
              <w:t>Załącznik</w:t>
            </w:r>
            <w:r w:rsidRPr="00FA7233">
              <w:rPr>
                <w:rFonts w:asciiTheme="minorHAnsi" w:hAnsiTheme="minorHAnsi" w:cstheme="minorHAnsi"/>
                <w:b/>
                <w:sz w:val="18"/>
                <w:szCs w:val="18"/>
                <w:lang w:val="pl-PL"/>
              </w:rPr>
              <w:t>:</w:t>
            </w:r>
            <w:r w:rsidRPr="00FA7233">
              <w:rPr>
                <w:rFonts w:asciiTheme="minorHAnsi" w:hAnsiTheme="minorHAnsi" w:cstheme="minorHAnsi"/>
                <w:sz w:val="18"/>
                <w:szCs w:val="18"/>
                <w:lang w:val="pl-PL"/>
              </w:rPr>
              <w:t xml:space="preserve"> Karta realizacji terapii zajęciowej </w:t>
            </w:r>
          </w:p>
          <w:p w14:paraId="2E633AB8" w14:textId="77777777" w:rsidR="00771077" w:rsidRPr="00FA7233" w:rsidRDefault="00771077" w:rsidP="0004776B">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04776B">
              <w:rPr>
                <w:rFonts w:asciiTheme="minorHAnsi" w:hAnsiTheme="minorHAnsi" w:cstheme="minorHAnsi"/>
                <w:b/>
                <w:color w:val="002060"/>
                <w:sz w:val="18"/>
                <w:szCs w:val="18"/>
                <w:lang w:val="pl-PL"/>
              </w:rPr>
              <w:t>Załącznik</w:t>
            </w:r>
            <w:r w:rsidRPr="00FA7233">
              <w:rPr>
                <w:rFonts w:asciiTheme="minorHAnsi" w:hAnsiTheme="minorHAnsi" w:cstheme="minorHAnsi"/>
                <w:sz w:val="18"/>
                <w:szCs w:val="18"/>
                <w:lang w:val="pl-PL"/>
              </w:rPr>
              <w:t>: Karta realizacji terapii logopedycznej</w:t>
            </w:r>
          </w:p>
          <w:p w14:paraId="2FD074CC" w14:textId="77777777" w:rsidR="00771077" w:rsidRPr="00FA7233" w:rsidRDefault="00771077" w:rsidP="0004776B">
            <w:pPr>
              <w:pStyle w:val="Bezodstpw"/>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FA7233">
              <w:rPr>
                <w:rFonts w:asciiTheme="minorHAnsi" w:hAnsiTheme="minorHAnsi" w:cstheme="minorHAnsi"/>
                <w:sz w:val="18"/>
                <w:szCs w:val="18"/>
                <w:lang w:val="pl-PL"/>
              </w:rPr>
              <w:t>Karty realizacji znajdują się u osoby prowadzącej daną terapię.</w:t>
            </w:r>
          </w:p>
        </w:tc>
      </w:tr>
      <w:tr w:rsidR="00771077" w:rsidRPr="00FA7233" w14:paraId="6F2885C4" w14:textId="77777777" w:rsidTr="001A669D">
        <w:trPr>
          <w:trHeight w:val="1398"/>
        </w:trPr>
        <w:tc>
          <w:tcPr>
            <w:cnfStyle w:val="001000000000" w:firstRow="0" w:lastRow="0" w:firstColumn="1" w:lastColumn="0" w:oddVBand="0" w:evenVBand="0" w:oddHBand="0" w:evenHBand="0" w:firstRowFirstColumn="0" w:firstRowLastColumn="0" w:lastRowFirstColumn="0" w:lastRowLastColumn="0"/>
            <w:tcW w:w="567" w:type="dxa"/>
          </w:tcPr>
          <w:p w14:paraId="64C41601" w14:textId="77777777" w:rsidR="00771077" w:rsidRPr="0004776B" w:rsidRDefault="00771077" w:rsidP="001A669D">
            <w:pPr>
              <w:pStyle w:val="Bezodstpw"/>
              <w:jc w:val="both"/>
              <w:rPr>
                <w:rFonts w:asciiTheme="minorHAnsi" w:hAnsiTheme="minorHAnsi" w:cstheme="minorHAnsi"/>
                <w:color w:val="002060"/>
                <w:sz w:val="18"/>
                <w:szCs w:val="18"/>
                <w:lang w:val="pl-PL"/>
              </w:rPr>
            </w:pPr>
            <w:r w:rsidRPr="0004776B">
              <w:rPr>
                <w:rFonts w:asciiTheme="minorHAnsi" w:hAnsiTheme="minorHAnsi" w:cstheme="minorHAnsi"/>
                <w:color w:val="002060"/>
                <w:sz w:val="18"/>
                <w:szCs w:val="18"/>
                <w:lang w:val="pl-PL"/>
              </w:rPr>
              <w:lastRenderedPageBreak/>
              <w:t>3c.4</w:t>
            </w:r>
          </w:p>
        </w:tc>
        <w:tc>
          <w:tcPr>
            <w:tcW w:w="1559" w:type="dxa"/>
          </w:tcPr>
          <w:p w14:paraId="518D0EB0" w14:textId="77777777" w:rsidR="00771077" w:rsidRPr="00FA7233" w:rsidRDefault="00771077" w:rsidP="00987BDD">
            <w:pPr>
              <w:pStyle w:val="Bezodstpw"/>
              <w:ind w:left="20" w:right="-23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 xml:space="preserve">Realizacja IPR – moduł medyczny – edukacja </w:t>
            </w:r>
          </w:p>
          <w:p w14:paraId="2B79461D" w14:textId="77777777" w:rsidR="00771077" w:rsidRPr="00FA7233" w:rsidRDefault="00771077" w:rsidP="00987BDD">
            <w:pPr>
              <w:pStyle w:val="Bezodstpw"/>
              <w:ind w:left="20" w:right="-23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zdrowotna</w:t>
            </w:r>
          </w:p>
        </w:tc>
        <w:tc>
          <w:tcPr>
            <w:tcW w:w="1843" w:type="dxa"/>
          </w:tcPr>
          <w:p w14:paraId="668387A5" w14:textId="77777777" w:rsidR="00771077" w:rsidRPr="00FA7233" w:rsidRDefault="00771077" w:rsidP="00987BDD">
            <w:pPr>
              <w:pStyle w:val="Bezodstpw"/>
              <w:ind w:left="20" w:right="-23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 xml:space="preserve">Zespół rehabilitacyjny w zakresie modułu medycznego </w:t>
            </w:r>
          </w:p>
        </w:tc>
        <w:tc>
          <w:tcPr>
            <w:tcW w:w="5245" w:type="dxa"/>
          </w:tcPr>
          <w:p w14:paraId="5EF7BF39" w14:textId="77777777" w:rsidR="00771077" w:rsidRPr="00FA7233" w:rsidRDefault="00771077" w:rsidP="0004776B">
            <w:pPr>
              <w:pStyle w:val="Bezodstpw"/>
              <w:numPr>
                <w:ilvl w:val="0"/>
                <w:numId w:val="99"/>
              </w:numPr>
              <w:ind w:left="317" w:hanging="24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FA7233">
              <w:rPr>
                <w:rFonts w:asciiTheme="minorHAnsi" w:hAnsiTheme="minorHAnsi" w:cstheme="minorHAnsi"/>
                <w:sz w:val="18"/>
                <w:szCs w:val="18"/>
                <w:lang w:val="pl-PL"/>
              </w:rPr>
              <w:t>Zakres działań edukacyjnych uwzględnia szerokie spektrum problemów związanych ze stylem życia, w tym zagadnienia samooceny, problem indywidualnych umiejętności oraz kwestie wsparcia społecznego. Program edukacyjny obejmuje:</w:t>
            </w:r>
          </w:p>
          <w:p w14:paraId="616FD854" w14:textId="77777777" w:rsidR="00771077" w:rsidRPr="00FA7233" w:rsidRDefault="00771077" w:rsidP="000C0789">
            <w:pPr>
              <w:pStyle w:val="Bezodstpw"/>
              <w:numPr>
                <w:ilvl w:val="0"/>
                <w:numId w:val="98"/>
              </w:numPr>
              <w:ind w:left="99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FA7233">
              <w:rPr>
                <w:rFonts w:asciiTheme="minorHAnsi" w:hAnsiTheme="minorHAnsi" w:cstheme="minorHAnsi"/>
                <w:sz w:val="18"/>
                <w:szCs w:val="18"/>
                <w:lang w:val="pl-PL"/>
              </w:rPr>
              <w:t xml:space="preserve">instruktaż w zakresie </w:t>
            </w:r>
            <w:proofErr w:type="spellStart"/>
            <w:r w:rsidRPr="00FA7233">
              <w:rPr>
                <w:rFonts w:asciiTheme="minorHAnsi" w:hAnsiTheme="minorHAnsi" w:cstheme="minorHAnsi"/>
                <w:sz w:val="18"/>
                <w:szCs w:val="18"/>
                <w:lang w:val="pl-PL"/>
              </w:rPr>
              <w:t>zachowań</w:t>
            </w:r>
            <w:proofErr w:type="spellEnd"/>
            <w:r w:rsidRPr="00FA7233">
              <w:rPr>
                <w:rFonts w:asciiTheme="minorHAnsi" w:hAnsiTheme="minorHAnsi" w:cstheme="minorHAnsi"/>
                <w:sz w:val="18"/>
                <w:szCs w:val="18"/>
                <w:lang w:val="pl-PL"/>
              </w:rPr>
              <w:t xml:space="preserve"> prozdrowotnych,</w:t>
            </w:r>
          </w:p>
          <w:p w14:paraId="1ACAFA91" w14:textId="77777777" w:rsidR="00771077" w:rsidRPr="00FA7233" w:rsidRDefault="00771077" w:rsidP="000C0789">
            <w:pPr>
              <w:pStyle w:val="Bezodstpw"/>
              <w:numPr>
                <w:ilvl w:val="0"/>
                <w:numId w:val="98"/>
              </w:numPr>
              <w:ind w:left="99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FA7233">
              <w:rPr>
                <w:rFonts w:asciiTheme="minorHAnsi" w:hAnsiTheme="minorHAnsi" w:cstheme="minorHAnsi"/>
                <w:sz w:val="18"/>
                <w:szCs w:val="18"/>
                <w:lang w:val="pl-PL"/>
              </w:rPr>
              <w:t>instruktaż w zakresie ergonomii,</w:t>
            </w:r>
          </w:p>
          <w:p w14:paraId="77FB3D4D" w14:textId="77777777" w:rsidR="00771077" w:rsidRPr="00FA7233" w:rsidRDefault="00771077" w:rsidP="000C0789">
            <w:pPr>
              <w:pStyle w:val="Bezodstpw"/>
              <w:numPr>
                <w:ilvl w:val="0"/>
                <w:numId w:val="98"/>
              </w:numPr>
              <w:ind w:left="99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FA7233">
              <w:rPr>
                <w:rFonts w:asciiTheme="minorHAnsi" w:hAnsiTheme="minorHAnsi" w:cstheme="minorHAnsi"/>
                <w:sz w:val="18"/>
                <w:szCs w:val="18"/>
                <w:lang w:val="pl-PL"/>
              </w:rPr>
              <w:t>instruktaż ćwiczeń do wykonywania w warunkach domowych,</w:t>
            </w:r>
          </w:p>
          <w:p w14:paraId="7C6BAEC0" w14:textId="77777777" w:rsidR="00771077" w:rsidRPr="00FA7233" w:rsidRDefault="00771077" w:rsidP="000C0789">
            <w:pPr>
              <w:pStyle w:val="Bezodstpw"/>
              <w:numPr>
                <w:ilvl w:val="0"/>
                <w:numId w:val="98"/>
              </w:numPr>
              <w:ind w:left="99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FA7233">
              <w:rPr>
                <w:rFonts w:asciiTheme="minorHAnsi" w:hAnsiTheme="minorHAnsi" w:cstheme="minorHAnsi"/>
                <w:sz w:val="18"/>
                <w:szCs w:val="18"/>
                <w:lang w:val="pl-PL"/>
              </w:rPr>
              <w:t>materiały edukacyjne.</w:t>
            </w:r>
          </w:p>
          <w:p w14:paraId="4A1BFEA6" w14:textId="0E8DB1C9" w:rsidR="00771077" w:rsidRPr="00FA7233" w:rsidRDefault="00771077" w:rsidP="00F3615F">
            <w:pPr>
              <w:pStyle w:val="Bezodstpw"/>
              <w:numPr>
                <w:ilvl w:val="0"/>
                <w:numId w:val="99"/>
              </w:numPr>
              <w:ind w:left="317" w:hanging="28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FA7233">
              <w:rPr>
                <w:rFonts w:asciiTheme="minorHAnsi" w:hAnsiTheme="minorHAnsi" w:cstheme="minorHAnsi"/>
                <w:sz w:val="18"/>
                <w:szCs w:val="18"/>
                <w:lang w:val="pl-PL"/>
              </w:rPr>
              <w:t>Cały zespół rehabilitacyjny uczestniczy w realizacji programu edukacyjnego w zakresie wynikającym ze swoich kompetencji</w:t>
            </w:r>
          </w:p>
          <w:p w14:paraId="2F050CBC" w14:textId="77777777" w:rsidR="00771077" w:rsidRPr="00FA7233" w:rsidRDefault="00771077" w:rsidP="00F3615F">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F3615F">
              <w:rPr>
                <w:rFonts w:asciiTheme="minorHAnsi" w:hAnsiTheme="minorHAnsi" w:cstheme="minorHAnsi"/>
                <w:b/>
                <w:bCs/>
                <w:color w:val="002060"/>
                <w:sz w:val="18"/>
                <w:szCs w:val="18"/>
                <w:lang w:val="pl-PL"/>
              </w:rPr>
              <w:t>Realizator</w:t>
            </w:r>
            <w:r w:rsidRPr="00FA7233">
              <w:rPr>
                <w:rFonts w:asciiTheme="minorHAnsi" w:hAnsiTheme="minorHAnsi" w:cstheme="minorHAnsi"/>
                <w:sz w:val="18"/>
                <w:szCs w:val="18"/>
                <w:lang w:val="pl-PL"/>
              </w:rPr>
              <w:t xml:space="preserve">: Zespół rehabilitacyjny </w:t>
            </w:r>
          </w:p>
          <w:p w14:paraId="6FC64762" w14:textId="77777777" w:rsidR="00771077" w:rsidRPr="00FA7233" w:rsidRDefault="00771077" w:rsidP="00F3615F">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F3615F">
              <w:rPr>
                <w:rFonts w:asciiTheme="minorHAnsi" w:hAnsiTheme="minorHAnsi" w:cstheme="minorHAnsi"/>
                <w:b/>
                <w:bCs/>
                <w:color w:val="002060"/>
                <w:sz w:val="18"/>
                <w:szCs w:val="18"/>
                <w:lang w:val="pl-PL"/>
              </w:rPr>
              <w:t>Forma:</w:t>
            </w:r>
            <w:r w:rsidRPr="00F3615F">
              <w:rPr>
                <w:rFonts w:asciiTheme="minorHAnsi" w:hAnsiTheme="minorHAnsi" w:cstheme="minorHAnsi"/>
                <w:color w:val="002060"/>
                <w:sz w:val="18"/>
                <w:szCs w:val="18"/>
                <w:lang w:val="pl-PL"/>
              </w:rPr>
              <w:t xml:space="preserve"> </w:t>
            </w:r>
            <w:r w:rsidRPr="00FA7233">
              <w:rPr>
                <w:rFonts w:asciiTheme="minorHAnsi" w:hAnsiTheme="minorHAnsi" w:cstheme="minorHAnsi"/>
                <w:sz w:val="18"/>
                <w:szCs w:val="18"/>
                <w:lang w:val="pl-PL"/>
              </w:rPr>
              <w:t xml:space="preserve">Edukacja zdrowotna </w:t>
            </w:r>
          </w:p>
          <w:p w14:paraId="24AD788F" w14:textId="77777777" w:rsidR="00771077" w:rsidRPr="00FA7233" w:rsidRDefault="00771077" w:rsidP="00F3615F">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F3615F">
              <w:rPr>
                <w:rFonts w:asciiTheme="minorHAnsi" w:hAnsiTheme="minorHAnsi" w:cstheme="minorHAnsi"/>
                <w:b/>
                <w:color w:val="002060"/>
                <w:sz w:val="18"/>
                <w:szCs w:val="18"/>
                <w:lang w:val="pl-PL"/>
              </w:rPr>
              <w:t>Załącznik</w:t>
            </w:r>
            <w:r w:rsidRPr="00F3615F">
              <w:rPr>
                <w:rFonts w:asciiTheme="minorHAnsi" w:hAnsiTheme="minorHAnsi" w:cstheme="minorHAnsi"/>
                <w:bCs/>
                <w:color w:val="002060"/>
                <w:sz w:val="18"/>
                <w:szCs w:val="18"/>
                <w:lang w:val="pl-PL"/>
              </w:rPr>
              <w:t>:</w:t>
            </w:r>
            <w:r w:rsidRPr="00FA7233">
              <w:rPr>
                <w:rFonts w:asciiTheme="minorHAnsi" w:hAnsiTheme="minorHAnsi" w:cstheme="minorHAnsi"/>
                <w:sz w:val="18"/>
                <w:szCs w:val="18"/>
                <w:lang w:val="pl-PL"/>
              </w:rPr>
              <w:t xml:space="preserve"> Indywidualny Program Rehabilitacji </w:t>
            </w:r>
          </w:p>
          <w:p w14:paraId="2DF6C677" w14:textId="77777777" w:rsidR="00771077" w:rsidRPr="00FA7233" w:rsidRDefault="00771077" w:rsidP="00F3615F">
            <w:pPr>
              <w:pStyle w:val="Bezodstpw"/>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val="pl-PL"/>
              </w:rPr>
            </w:pPr>
            <w:r w:rsidRPr="00F3615F">
              <w:rPr>
                <w:rFonts w:asciiTheme="minorHAnsi" w:hAnsiTheme="minorHAnsi" w:cstheme="minorHAnsi"/>
                <w:b/>
                <w:color w:val="002060"/>
                <w:sz w:val="18"/>
                <w:szCs w:val="18"/>
                <w:lang w:val="pl-PL"/>
              </w:rPr>
              <w:t>Załącznik</w:t>
            </w:r>
            <w:r w:rsidRPr="00FA7233">
              <w:rPr>
                <w:rFonts w:asciiTheme="minorHAnsi" w:hAnsiTheme="minorHAnsi" w:cstheme="minorHAnsi"/>
                <w:sz w:val="18"/>
                <w:szCs w:val="18"/>
                <w:lang w:val="pl-PL"/>
              </w:rPr>
              <w:t>: Karta realizacji Edukacji zdrowotnej</w:t>
            </w:r>
          </w:p>
        </w:tc>
      </w:tr>
      <w:tr w:rsidR="00771077" w:rsidRPr="00FA7233" w14:paraId="6E9D85C7" w14:textId="77777777" w:rsidTr="001A669D">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567" w:type="dxa"/>
          </w:tcPr>
          <w:p w14:paraId="00A0956F" w14:textId="77777777" w:rsidR="00771077" w:rsidRPr="0004776B" w:rsidRDefault="00771077" w:rsidP="001A669D">
            <w:pPr>
              <w:pStyle w:val="Bezodstpw"/>
              <w:jc w:val="both"/>
              <w:rPr>
                <w:rFonts w:asciiTheme="minorHAnsi" w:hAnsiTheme="minorHAnsi" w:cstheme="minorHAnsi"/>
                <w:color w:val="002060"/>
                <w:sz w:val="18"/>
                <w:szCs w:val="18"/>
                <w:lang w:val="pl-PL"/>
              </w:rPr>
            </w:pPr>
            <w:r w:rsidRPr="0004776B">
              <w:rPr>
                <w:rFonts w:asciiTheme="minorHAnsi" w:hAnsiTheme="minorHAnsi" w:cstheme="minorHAnsi"/>
                <w:color w:val="002060"/>
                <w:sz w:val="18"/>
                <w:szCs w:val="18"/>
                <w:lang w:val="pl-PL"/>
              </w:rPr>
              <w:t>3c.5</w:t>
            </w:r>
          </w:p>
        </w:tc>
        <w:tc>
          <w:tcPr>
            <w:tcW w:w="1559" w:type="dxa"/>
          </w:tcPr>
          <w:p w14:paraId="2B918616" w14:textId="77777777" w:rsidR="00771077" w:rsidRPr="00FA7233" w:rsidRDefault="00771077" w:rsidP="00987BDD">
            <w:pPr>
              <w:pStyle w:val="Bezodstpw"/>
              <w:ind w:left="20" w:right="-23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Okresowa ocena prowadzonych działań – modyfikacja IPR</w:t>
            </w:r>
          </w:p>
        </w:tc>
        <w:tc>
          <w:tcPr>
            <w:tcW w:w="1843" w:type="dxa"/>
          </w:tcPr>
          <w:p w14:paraId="08D1CDC4" w14:textId="77777777" w:rsidR="00771077" w:rsidRPr="00FA7233" w:rsidRDefault="00771077" w:rsidP="00987BDD">
            <w:pPr>
              <w:pStyle w:val="Bezodstpw"/>
              <w:ind w:left="20" w:right="-23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 xml:space="preserve">Zespół </w:t>
            </w:r>
          </w:p>
          <w:p w14:paraId="73CF9A06" w14:textId="77777777" w:rsidR="00771077" w:rsidRPr="00FA7233" w:rsidRDefault="00771077" w:rsidP="00987BDD">
            <w:pPr>
              <w:pStyle w:val="Bezodstpw"/>
              <w:ind w:left="20" w:right="-239"/>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 xml:space="preserve">rehabilitacyjny w zakresie modułu medycznego </w:t>
            </w:r>
          </w:p>
        </w:tc>
        <w:tc>
          <w:tcPr>
            <w:tcW w:w="5245" w:type="dxa"/>
          </w:tcPr>
          <w:p w14:paraId="7E54DB1D" w14:textId="28B00B2D" w:rsidR="00771077" w:rsidRPr="00FA7233" w:rsidRDefault="00771077" w:rsidP="00F3615F">
            <w:pPr>
              <w:pStyle w:val="Bezodstpw"/>
              <w:numPr>
                <w:ilvl w:val="0"/>
                <w:numId w:val="101"/>
              </w:numPr>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FA7233">
              <w:rPr>
                <w:rFonts w:asciiTheme="minorHAnsi" w:hAnsiTheme="minorHAnsi" w:cstheme="minorHAnsi"/>
                <w:sz w:val="18"/>
                <w:szCs w:val="18"/>
                <w:lang w:val="pl-PL" w:eastAsia="pl-PL"/>
              </w:rPr>
              <w:t xml:space="preserve">Członkowie zespołu rehabilitacyjnego przeprowadzają cyklicznie co 2 tygodnie i  dodatkowo w razie potrzeby ocenę stanu zdrowia i </w:t>
            </w:r>
            <w:r w:rsidR="001B2D1B">
              <w:rPr>
                <w:rFonts w:asciiTheme="minorHAnsi" w:hAnsiTheme="minorHAnsi" w:cstheme="minorHAnsi"/>
                <w:sz w:val="18"/>
                <w:szCs w:val="18"/>
                <w:lang w:val="pl-PL" w:eastAsia="pl-PL"/>
              </w:rPr>
              <w:t xml:space="preserve">stanu </w:t>
            </w:r>
            <w:r w:rsidRPr="00FA7233">
              <w:rPr>
                <w:rFonts w:asciiTheme="minorHAnsi" w:hAnsiTheme="minorHAnsi" w:cstheme="minorHAnsi"/>
                <w:sz w:val="18"/>
                <w:szCs w:val="18"/>
                <w:lang w:val="pl-PL" w:eastAsia="pl-PL"/>
              </w:rPr>
              <w:t>funkcjonalnego.</w:t>
            </w:r>
          </w:p>
          <w:p w14:paraId="1866E498" w14:textId="175C7F56" w:rsidR="00771077" w:rsidRPr="00FA7233" w:rsidRDefault="00771077" w:rsidP="00F3615F">
            <w:pPr>
              <w:pStyle w:val="Bezodstpw"/>
              <w:numPr>
                <w:ilvl w:val="0"/>
                <w:numId w:val="101"/>
              </w:numPr>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FA7233">
              <w:rPr>
                <w:rFonts w:asciiTheme="minorHAnsi" w:hAnsiTheme="minorHAnsi" w:cstheme="minorHAnsi"/>
                <w:sz w:val="18"/>
                <w:szCs w:val="18"/>
                <w:lang w:val="pl-PL"/>
              </w:rPr>
              <w:t>W sytuacji wystąpienia konieczności zmiany założonego programu wsparcia następuje modyfikacja IPR (zgodnie z procedurą 3).</w:t>
            </w:r>
          </w:p>
          <w:p w14:paraId="3E5C54D7" w14:textId="77777777" w:rsidR="00771077" w:rsidRPr="00FA7233" w:rsidRDefault="00771077" w:rsidP="00F3615F">
            <w:pPr>
              <w:pStyle w:val="Bezodstpw"/>
              <w:ind w:left="34" w:hanging="3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F3615F">
              <w:rPr>
                <w:rFonts w:asciiTheme="minorHAnsi" w:hAnsiTheme="minorHAnsi" w:cstheme="minorHAnsi"/>
                <w:b/>
                <w:bCs/>
                <w:color w:val="002060"/>
                <w:sz w:val="18"/>
                <w:szCs w:val="18"/>
                <w:lang w:val="pl-PL"/>
              </w:rPr>
              <w:t>Realizator</w:t>
            </w:r>
            <w:r w:rsidRPr="00FA7233">
              <w:rPr>
                <w:rFonts w:asciiTheme="minorHAnsi" w:hAnsiTheme="minorHAnsi" w:cstheme="minorHAnsi"/>
                <w:sz w:val="18"/>
                <w:szCs w:val="18"/>
                <w:lang w:val="pl-PL"/>
              </w:rPr>
              <w:t>: Zespół rehabilitacyjny</w:t>
            </w:r>
          </w:p>
          <w:p w14:paraId="772F89BA" w14:textId="77777777" w:rsidR="00771077" w:rsidRPr="00FA7233" w:rsidRDefault="00771077" w:rsidP="00F3615F">
            <w:pPr>
              <w:pStyle w:val="Bezodstpw"/>
              <w:ind w:left="34" w:hanging="3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F3615F">
              <w:rPr>
                <w:rFonts w:asciiTheme="minorHAnsi" w:hAnsiTheme="minorHAnsi" w:cstheme="minorHAnsi"/>
                <w:b/>
                <w:bCs/>
                <w:color w:val="002060"/>
                <w:sz w:val="18"/>
                <w:szCs w:val="18"/>
                <w:lang w:val="pl-PL"/>
              </w:rPr>
              <w:t>Forma:</w:t>
            </w:r>
            <w:r w:rsidRPr="00F3615F">
              <w:rPr>
                <w:rFonts w:asciiTheme="minorHAnsi" w:hAnsiTheme="minorHAnsi" w:cstheme="minorHAnsi"/>
                <w:color w:val="002060"/>
                <w:sz w:val="18"/>
                <w:szCs w:val="18"/>
                <w:lang w:val="pl-PL"/>
              </w:rPr>
              <w:t xml:space="preserve"> </w:t>
            </w:r>
            <w:r w:rsidRPr="00FA7233">
              <w:rPr>
                <w:rFonts w:asciiTheme="minorHAnsi" w:hAnsiTheme="minorHAnsi" w:cstheme="minorHAnsi"/>
                <w:sz w:val="18"/>
                <w:szCs w:val="18"/>
                <w:lang w:val="pl-PL"/>
              </w:rPr>
              <w:t>Modyfikacja Indywidualnego Programu Rehabilitacji</w:t>
            </w:r>
          </w:p>
          <w:p w14:paraId="75C3ABAA" w14:textId="77777777" w:rsidR="00771077" w:rsidRPr="00FA7233" w:rsidRDefault="00771077" w:rsidP="00F3615F">
            <w:pPr>
              <w:pStyle w:val="Bezodstpw"/>
              <w:ind w:left="34" w:hanging="3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proofErr w:type="spellStart"/>
            <w:r w:rsidRPr="00F3615F">
              <w:rPr>
                <w:rFonts w:asciiTheme="minorHAnsi" w:hAnsiTheme="minorHAnsi" w:cstheme="minorHAnsi"/>
                <w:bCs/>
                <w:color w:val="002060"/>
                <w:sz w:val="18"/>
                <w:szCs w:val="18"/>
              </w:rPr>
              <w:t>Załącznik</w:t>
            </w:r>
            <w:proofErr w:type="spellEnd"/>
            <w:r w:rsidRPr="00FA7233">
              <w:rPr>
                <w:rFonts w:asciiTheme="minorHAnsi" w:hAnsiTheme="minorHAnsi" w:cstheme="minorHAnsi"/>
                <w:sz w:val="18"/>
                <w:szCs w:val="18"/>
              </w:rPr>
              <w:t xml:space="preserve">: </w:t>
            </w:r>
            <w:proofErr w:type="spellStart"/>
            <w:r w:rsidRPr="00FA7233">
              <w:rPr>
                <w:rFonts w:asciiTheme="minorHAnsi" w:hAnsiTheme="minorHAnsi" w:cstheme="minorHAnsi"/>
                <w:sz w:val="18"/>
                <w:szCs w:val="18"/>
              </w:rPr>
              <w:t>Indywidualny</w:t>
            </w:r>
            <w:proofErr w:type="spellEnd"/>
            <w:r w:rsidRPr="00FA7233">
              <w:rPr>
                <w:rFonts w:asciiTheme="minorHAnsi" w:hAnsiTheme="minorHAnsi" w:cstheme="minorHAnsi"/>
                <w:sz w:val="18"/>
                <w:szCs w:val="18"/>
              </w:rPr>
              <w:t xml:space="preserve"> Program </w:t>
            </w:r>
            <w:proofErr w:type="spellStart"/>
            <w:r w:rsidRPr="00FA7233">
              <w:rPr>
                <w:rFonts w:asciiTheme="minorHAnsi" w:hAnsiTheme="minorHAnsi" w:cstheme="minorHAnsi"/>
                <w:sz w:val="18"/>
                <w:szCs w:val="18"/>
              </w:rPr>
              <w:t>Rehabilitacji</w:t>
            </w:r>
            <w:proofErr w:type="spellEnd"/>
          </w:p>
        </w:tc>
      </w:tr>
      <w:tr w:rsidR="00771077" w:rsidRPr="00FA7233" w14:paraId="08683A71" w14:textId="77777777" w:rsidTr="001A669D">
        <w:trPr>
          <w:trHeight w:val="745"/>
        </w:trPr>
        <w:tc>
          <w:tcPr>
            <w:cnfStyle w:val="001000000000" w:firstRow="0" w:lastRow="0" w:firstColumn="1" w:lastColumn="0" w:oddVBand="0" w:evenVBand="0" w:oddHBand="0" w:evenHBand="0" w:firstRowFirstColumn="0" w:firstRowLastColumn="0" w:lastRowFirstColumn="0" w:lastRowLastColumn="0"/>
            <w:tcW w:w="567" w:type="dxa"/>
          </w:tcPr>
          <w:p w14:paraId="2C220839" w14:textId="77777777" w:rsidR="00771077" w:rsidRPr="0004776B" w:rsidRDefault="00771077" w:rsidP="001A669D">
            <w:pPr>
              <w:pStyle w:val="Bezodstpw"/>
              <w:jc w:val="both"/>
              <w:rPr>
                <w:rFonts w:asciiTheme="minorHAnsi" w:hAnsiTheme="minorHAnsi" w:cstheme="minorHAnsi"/>
                <w:color w:val="002060"/>
                <w:sz w:val="18"/>
                <w:szCs w:val="18"/>
                <w:lang w:val="pl-PL"/>
              </w:rPr>
            </w:pPr>
            <w:r w:rsidRPr="0004776B">
              <w:rPr>
                <w:rFonts w:asciiTheme="minorHAnsi" w:hAnsiTheme="minorHAnsi" w:cstheme="minorHAnsi"/>
                <w:color w:val="002060"/>
                <w:sz w:val="18"/>
                <w:szCs w:val="18"/>
                <w:lang w:val="pl-PL"/>
              </w:rPr>
              <w:t>3c.6</w:t>
            </w:r>
          </w:p>
        </w:tc>
        <w:tc>
          <w:tcPr>
            <w:tcW w:w="1559" w:type="dxa"/>
          </w:tcPr>
          <w:p w14:paraId="30A23FF6" w14:textId="77777777" w:rsidR="00771077" w:rsidRPr="00FA7233" w:rsidRDefault="00771077" w:rsidP="00987BDD">
            <w:pPr>
              <w:pStyle w:val="Bezodstpw"/>
              <w:ind w:left="20" w:right="-23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 xml:space="preserve">Ocena końcowa </w:t>
            </w:r>
          </w:p>
        </w:tc>
        <w:tc>
          <w:tcPr>
            <w:tcW w:w="1843" w:type="dxa"/>
          </w:tcPr>
          <w:p w14:paraId="5B7C7E42" w14:textId="77777777" w:rsidR="00771077" w:rsidRPr="00FA7233" w:rsidRDefault="00771077" w:rsidP="00987BDD">
            <w:pPr>
              <w:pStyle w:val="Bezodstpw"/>
              <w:ind w:left="20" w:right="-23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 xml:space="preserve">Zespół </w:t>
            </w:r>
          </w:p>
          <w:p w14:paraId="5204852A" w14:textId="77777777" w:rsidR="00771077" w:rsidRPr="00FA7233" w:rsidRDefault="00771077" w:rsidP="00987BDD">
            <w:pPr>
              <w:pStyle w:val="Bezodstpw"/>
              <w:ind w:left="20" w:right="-23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 xml:space="preserve">rehabilitacyjny </w:t>
            </w:r>
          </w:p>
          <w:p w14:paraId="12757846" w14:textId="77777777" w:rsidR="00771077" w:rsidRPr="00FA7233" w:rsidRDefault="00771077" w:rsidP="00987BDD">
            <w:pPr>
              <w:pStyle w:val="Bezodstpw"/>
              <w:ind w:left="20" w:right="-239"/>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 xml:space="preserve">w zakresie modułu medycznego </w:t>
            </w:r>
          </w:p>
        </w:tc>
        <w:tc>
          <w:tcPr>
            <w:tcW w:w="5245" w:type="dxa"/>
          </w:tcPr>
          <w:p w14:paraId="7EC7240B" w14:textId="77777777" w:rsidR="00F3615F" w:rsidRDefault="00771077" w:rsidP="00F3615F">
            <w:pPr>
              <w:pStyle w:val="Akapitzlist"/>
              <w:numPr>
                <w:ilvl w:val="0"/>
                <w:numId w:val="102"/>
              </w:numPr>
              <w:spacing w:after="0" w:line="240" w:lineRule="auto"/>
              <w:ind w:left="357" w:hanging="32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FA7233">
              <w:rPr>
                <w:rFonts w:asciiTheme="minorHAnsi" w:hAnsiTheme="minorHAnsi" w:cstheme="minorHAnsi"/>
                <w:sz w:val="18"/>
                <w:szCs w:val="18"/>
                <w:lang w:bidi="en-US"/>
              </w:rPr>
              <w:t xml:space="preserve">Na zakończenie realizacji rehabilitacji kompleksowej uczestnik poddany zostaje ocenie końcowej obejmującej moduł medyczny. </w:t>
            </w:r>
          </w:p>
          <w:p w14:paraId="3F93CB01" w14:textId="78375BBC" w:rsidR="00771077" w:rsidRPr="00FA7233" w:rsidRDefault="00771077" w:rsidP="00F3615F">
            <w:pPr>
              <w:pStyle w:val="Akapitzlist"/>
              <w:numPr>
                <w:ilvl w:val="0"/>
                <w:numId w:val="102"/>
              </w:numPr>
              <w:spacing w:after="0" w:line="240" w:lineRule="auto"/>
              <w:ind w:left="357" w:hanging="32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FA7233">
              <w:rPr>
                <w:rFonts w:asciiTheme="minorHAnsi" w:hAnsiTheme="minorHAnsi" w:cstheme="minorHAnsi"/>
                <w:sz w:val="18"/>
                <w:szCs w:val="18"/>
                <w:lang w:bidi="en-US"/>
              </w:rPr>
              <w:t xml:space="preserve">Realizacja zgodnie z procedurą 3, pkt. 3.8 </w:t>
            </w:r>
          </w:p>
          <w:p w14:paraId="23DFBA56" w14:textId="77777777" w:rsidR="00771077" w:rsidRPr="00FA7233" w:rsidRDefault="00771077" w:rsidP="00F3615F">
            <w:pPr>
              <w:pStyle w:val="Akapitzlist"/>
              <w:spacing w:after="0" w:line="240" w:lineRule="auto"/>
              <w:ind w:left="3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F3615F">
              <w:rPr>
                <w:rFonts w:asciiTheme="minorHAnsi" w:hAnsiTheme="minorHAnsi" w:cstheme="minorHAnsi"/>
                <w:b/>
                <w:bCs/>
                <w:color w:val="002060"/>
                <w:sz w:val="18"/>
                <w:szCs w:val="18"/>
                <w:lang w:bidi="en-US"/>
              </w:rPr>
              <w:t>Realizator</w:t>
            </w:r>
            <w:r w:rsidRPr="00FA7233">
              <w:rPr>
                <w:rFonts w:asciiTheme="minorHAnsi" w:hAnsiTheme="minorHAnsi" w:cstheme="minorHAnsi"/>
                <w:sz w:val="18"/>
                <w:szCs w:val="18"/>
                <w:lang w:bidi="en-US"/>
              </w:rPr>
              <w:t>: Zespół rehabilitacyjny</w:t>
            </w:r>
          </w:p>
          <w:p w14:paraId="58FC27F8" w14:textId="77777777" w:rsidR="00771077" w:rsidRPr="00FA7233" w:rsidRDefault="00771077" w:rsidP="00F3615F">
            <w:pPr>
              <w:pStyle w:val="Akapitzlist"/>
              <w:spacing w:after="0" w:line="240" w:lineRule="auto"/>
              <w:ind w:left="3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F3615F">
              <w:rPr>
                <w:rFonts w:asciiTheme="minorHAnsi" w:hAnsiTheme="minorHAnsi" w:cstheme="minorHAnsi"/>
                <w:b/>
                <w:bCs/>
                <w:color w:val="002060"/>
                <w:sz w:val="18"/>
                <w:szCs w:val="18"/>
                <w:lang w:bidi="en-US"/>
              </w:rPr>
              <w:t>Forma:</w:t>
            </w:r>
            <w:r w:rsidRPr="00FA7233">
              <w:rPr>
                <w:rFonts w:asciiTheme="minorHAnsi" w:hAnsiTheme="minorHAnsi" w:cstheme="minorHAnsi"/>
                <w:sz w:val="18"/>
                <w:szCs w:val="18"/>
                <w:lang w:bidi="en-US"/>
              </w:rPr>
              <w:t xml:space="preserve"> Ocena końcowa </w:t>
            </w:r>
          </w:p>
          <w:p w14:paraId="5C962DCF" w14:textId="77777777" w:rsidR="00771077" w:rsidRPr="00F3615F" w:rsidRDefault="00771077" w:rsidP="00F3615F">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lang w:bidi="en-US"/>
              </w:rPr>
            </w:pPr>
            <w:r w:rsidRPr="00F3615F">
              <w:rPr>
                <w:rFonts w:asciiTheme="minorHAnsi" w:hAnsiTheme="minorHAnsi" w:cstheme="minorHAnsi"/>
                <w:b/>
                <w:color w:val="002060"/>
                <w:sz w:val="18"/>
                <w:szCs w:val="18"/>
                <w:lang w:bidi="en-US"/>
              </w:rPr>
              <w:t>Załącznik:</w:t>
            </w:r>
            <w:r w:rsidRPr="00F3615F">
              <w:rPr>
                <w:rFonts w:asciiTheme="minorHAnsi" w:hAnsiTheme="minorHAnsi" w:cstheme="minorHAnsi"/>
                <w:sz w:val="18"/>
                <w:szCs w:val="18"/>
                <w:lang w:bidi="en-US"/>
              </w:rPr>
              <w:t xml:space="preserve"> Arkusz oceny końcowej IPR</w:t>
            </w:r>
          </w:p>
        </w:tc>
      </w:tr>
      <w:tr w:rsidR="00771077" w:rsidRPr="00FA7233" w14:paraId="2303E3A9" w14:textId="77777777" w:rsidTr="001A669D">
        <w:trPr>
          <w:cnfStyle w:val="000000100000" w:firstRow="0" w:lastRow="0" w:firstColumn="0" w:lastColumn="0" w:oddVBand="0" w:evenVBand="0" w:oddHBand="1"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567" w:type="dxa"/>
          </w:tcPr>
          <w:p w14:paraId="2196A52B" w14:textId="77777777" w:rsidR="00771077" w:rsidRPr="00FA7233" w:rsidRDefault="00771077" w:rsidP="001A669D">
            <w:pPr>
              <w:pStyle w:val="Bezodstpw"/>
              <w:jc w:val="both"/>
              <w:rPr>
                <w:rFonts w:asciiTheme="minorHAnsi" w:hAnsiTheme="minorHAnsi" w:cstheme="minorHAnsi"/>
                <w:color w:val="000000"/>
                <w:sz w:val="18"/>
                <w:szCs w:val="18"/>
                <w:lang w:val="pl-PL"/>
              </w:rPr>
            </w:pPr>
            <w:r w:rsidRPr="00F3615F">
              <w:rPr>
                <w:rFonts w:asciiTheme="minorHAnsi" w:hAnsiTheme="minorHAnsi" w:cstheme="minorHAnsi"/>
                <w:color w:val="002060"/>
                <w:sz w:val="18"/>
                <w:szCs w:val="18"/>
                <w:lang w:val="pl-PL"/>
              </w:rPr>
              <w:t>3c.7</w:t>
            </w:r>
          </w:p>
        </w:tc>
        <w:tc>
          <w:tcPr>
            <w:tcW w:w="1559" w:type="dxa"/>
          </w:tcPr>
          <w:p w14:paraId="2B4B2B3A" w14:textId="77777777" w:rsidR="00771077" w:rsidRPr="00FA7233" w:rsidRDefault="00771077" w:rsidP="00987BDD">
            <w:pPr>
              <w:pStyle w:val="Bezodstpw"/>
              <w:ind w:left="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val="pl-PL"/>
              </w:rPr>
            </w:pPr>
            <w:r w:rsidRPr="00FA7233">
              <w:rPr>
                <w:rFonts w:asciiTheme="minorHAnsi" w:hAnsiTheme="minorHAnsi" w:cstheme="minorHAnsi"/>
                <w:color w:val="000000"/>
                <w:sz w:val="18"/>
                <w:szCs w:val="18"/>
                <w:lang w:val="pl-PL"/>
              </w:rPr>
              <w:t>Archiwizacja dokumentacji</w:t>
            </w:r>
          </w:p>
        </w:tc>
        <w:tc>
          <w:tcPr>
            <w:tcW w:w="1843" w:type="dxa"/>
          </w:tcPr>
          <w:p w14:paraId="7DC62A48" w14:textId="77777777" w:rsidR="00771077" w:rsidRPr="00FA7233" w:rsidRDefault="00771077" w:rsidP="00987BDD">
            <w:pPr>
              <w:spacing w:after="0" w:line="240" w:lineRule="auto"/>
              <w:ind w:left="27" w:right="-3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bidi="en-US"/>
              </w:rPr>
            </w:pPr>
            <w:r w:rsidRPr="00FA7233">
              <w:rPr>
                <w:rFonts w:asciiTheme="minorHAnsi" w:hAnsiTheme="minorHAnsi" w:cstheme="minorHAnsi"/>
                <w:color w:val="000000"/>
                <w:sz w:val="18"/>
                <w:szCs w:val="18"/>
                <w:lang w:bidi="en-US"/>
              </w:rPr>
              <w:t xml:space="preserve">Obsługa </w:t>
            </w:r>
          </w:p>
          <w:p w14:paraId="365100AC" w14:textId="77777777" w:rsidR="00771077" w:rsidRPr="00FA7233" w:rsidRDefault="00771077" w:rsidP="00987BDD">
            <w:pPr>
              <w:spacing w:after="0" w:line="240" w:lineRule="auto"/>
              <w:ind w:left="27" w:right="-3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bidi="en-US"/>
              </w:rPr>
            </w:pPr>
            <w:r w:rsidRPr="00FA7233">
              <w:rPr>
                <w:rFonts w:asciiTheme="minorHAnsi" w:hAnsiTheme="minorHAnsi" w:cstheme="minorHAnsi"/>
                <w:color w:val="000000"/>
                <w:sz w:val="18"/>
                <w:szCs w:val="18"/>
                <w:lang w:bidi="en-US"/>
              </w:rPr>
              <w:t xml:space="preserve">administracyjna </w:t>
            </w:r>
          </w:p>
          <w:p w14:paraId="5C938B58" w14:textId="77777777" w:rsidR="00771077" w:rsidRPr="00FA7233" w:rsidRDefault="00771077" w:rsidP="00987BDD">
            <w:pPr>
              <w:spacing w:after="0" w:line="240" w:lineRule="auto"/>
              <w:ind w:left="27" w:right="-38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lang w:bidi="en-US"/>
              </w:rPr>
            </w:pPr>
            <w:r w:rsidRPr="00FA7233">
              <w:rPr>
                <w:rFonts w:asciiTheme="minorHAnsi" w:hAnsiTheme="minorHAnsi" w:cstheme="minorHAnsi"/>
                <w:color w:val="000000"/>
                <w:sz w:val="18"/>
                <w:szCs w:val="18"/>
                <w:lang w:bidi="en-US"/>
              </w:rPr>
              <w:t>ww. jednostek</w:t>
            </w:r>
          </w:p>
        </w:tc>
        <w:tc>
          <w:tcPr>
            <w:tcW w:w="5245" w:type="dxa"/>
          </w:tcPr>
          <w:p w14:paraId="2355860A" w14:textId="77777777" w:rsidR="00771077" w:rsidRPr="00FA7233" w:rsidRDefault="00771077" w:rsidP="00987BDD">
            <w:pPr>
              <w:pStyle w:val="Bezodstpw"/>
              <w:ind w:left="27" w:right="-106"/>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lang w:val="pl-PL"/>
              </w:rPr>
            </w:pPr>
            <w:r w:rsidRPr="00FA7233">
              <w:rPr>
                <w:rFonts w:asciiTheme="minorHAnsi" w:hAnsiTheme="minorHAnsi" w:cstheme="minorHAnsi"/>
                <w:sz w:val="18"/>
                <w:szCs w:val="18"/>
                <w:lang w:val="pl-PL"/>
              </w:rPr>
              <w:t>Archiwizacja dokumentacji powstałej podczas procesu zgodnie z procedurą opracowaną na podstawie obowiązujących aktów prawnych.</w:t>
            </w:r>
          </w:p>
        </w:tc>
      </w:tr>
      <w:tr w:rsidR="00771077" w:rsidRPr="00FA7233" w14:paraId="78EDF51A" w14:textId="77777777" w:rsidTr="001A669D">
        <w:tc>
          <w:tcPr>
            <w:cnfStyle w:val="001000000000" w:firstRow="0" w:lastRow="0" w:firstColumn="1" w:lastColumn="0" w:oddVBand="0" w:evenVBand="0" w:oddHBand="0" w:evenHBand="0" w:firstRowFirstColumn="0" w:firstRowLastColumn="0" w:lastRowFirstColumn="0" w:lastRowLastColumn="0"/>
            <w:tcW w:w="567" w:type="dxa"/>
          </w:tcPr>
          <w:p w14:paraId="67417C72" w14:textId="77777777" w:rsidR="00771077" w:rsidRPr="00FA7233" w:rsidRDefault="00771077" w:rsidP="001A669D">
            <w:pPr>
              <w:tabs>
                <w:tab w:val="left" w:pos="2127"/>
              </w:tabs>
              <w:spacing w:after="0" w:line="240" w:lineRule="auto"/>
              <w:ind w:left="2127" w:hanging="2127"/>
              <w:jc w:val="both"/>
              <w:rPr>
                <w:rFonts w:asciiTheme="minorHAnsi" w:hAnsiTheme="minorHAnsi" w:cstheme="minorHAnsi"/>
                <w:color w:val="000000"/>
                <w:sz w:val="18"/>
                <w:szCs w:val="18"/>
              </w:rPr>
            </w:pPr>
          </w:p>
        </w:tc>
        <w:tc>
          <w:tcPr>
            <w:tcW w:w="8647" w:type="dxa"/>
            <w:gridSpan w:val="3"/>
          </w:tcPr>
          <w:p w14:paraId="56500824" w14:textId="77777777" w:rsidR="00771077" w:rsidRPr="00FA7233" w:rsidRDefault="00771077" w:rsidP="00987BDD">
            <w:pPr>
              <w:tabs>
                <w:tab w:val="left" w:pos="2127"/>
              </w:tabs>
              <w:spacing w:after="0" w:line="240" w:lineRule="auto"/>
              <w:ind w:left="2127" w:hanging="212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FA7233">
              <w:rPr>
                <w:rFonts w:asciiTheme="minorHAnsi" w:hAnsiTheme="minorHAnsi" w:cstheme="minorHAnsi"/>
                <w:color w:val="000000"/>
                <w:sz w:val="18"/>
                <w:szCs w:val="18"/>
              </w:rPr>
              <w:t>Zakończenie procesu</w:t>
            </w:r>
          </w:p>
          <w:p w14:paraId="5755280A" w14:textId="77777777" w:rsidR="00771077" w:rsidRPr="00FA7233" w:rsidRDefault="00771077" w:rsidP="00987BDD">
            <w:pPr>
              <w:tabs>
                <w:tab w:val="left" w:pos="2127"/>
              </w:tabs>
              <w:spacing w:after="0" w:line="240" w:lineRule="auto"/>
              <w:ind w:left="2127" w:hanging="212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FA7233">
              <w:rPr>
                <w:rFonts w:asciiTheme="minorHAnsi" w:hAnsiTheme="minorHAnsi" w:cstheme="minorHAnsi"/>
                <w:sz w:val="18"/>
                <w:szCs w:val="18"/>
              </w:rPr>
              <w:t xml:space="preserve"> </w:t>
            </w:r>
          </w:p>
        </w:tc>
      </w:tr>
    </w:tbl>
    <w:p w14:paraId="5BE0CEBE" w14:textId="77777777" w:rsidR="00771077" w:rsidRPr="00840B3B" w:rsidRDefault="00771077" w:rsidP="00771077">
      <w:pPr>
        <w:pStyle w:val="Nagwek3"/>
        <w:jc w:val="both"/>
      </w:pPr>
    </w:p>
    <w:p w14:paraId="1AC22574" w14:textId="42161CBA" w:rsidR="00F46806" w:rsidRPr="00007382" w:rsidRDefault="00F46806" w:rsidP="00987BDD">
      <w:pPr>
        <w:pStyle w:val="Nagwek1"/>
        <w:ind w:left="0" w:firstLine="0"/>
        <w:jc w:val="both"/>
        <w:rPr>
          <w:color w:val="002060"/>
        </w:rPr>
      </w:pPr>
      <w:r w:rsidRPr="00FA7233">
        <w:rPr>
          <w:rFonts w:asciiTheme="minorHAnsi" w:hAnsiTheme="minorHAnsi" w:cstheme="minorHAnsi"/>
          <w:i/>
          <w:color w:val="153357"/>
        </w:rPr>
        <w:br w:type="page"/>
      </w:r>
      <w:bookmarkStart w:id="75" w:name="_Toc148967784"/>
      <w:r w:rsidR="00FA7233" w:rsidRPr="00007382">
        <w:rPr>
          <w:color w:val="002060"/>
        </w:rPr>
        <w:lastRenderedPageBreak/>
        <w:t>WARUNKI PROWADZENIA REHABILITACJI KOMPLEKSOWEJ</w:t>
      </w:r>
      <w:bookmarkEnd w:id="75"/>
    </w:p>
    <w:p w14:paraId="117E12F8" w14:textId="636DDB46" w:rsidR="00F46806" w:rsidRPr="00007382" w:rsidRDefault="00F46806" w:rsidP="00F811C0">
      <w:pPr>
        <w:pStyle w:val="Nagwek3"/>
        <w:jc w:val="both"/>
        <w:rPr>
          <w:rFonts w:asciiTheme="minorHAnsi" w:hAnsiTheme="minorHAnsi"/>
          <w:color w:val="002060"/>
        </w:rPr>
      </w:pPr>
      <w:bookmarkStart w:id="76" w:name="_Toc148967785"/>
      <w:r w:rsidRPr="00007382">
        <w:rPr>
          <w:rFonts w:asciiTheme="minorHAnsi" w:hAnsiTheme="minorHAnsi"/>
          <w:color w:val="002060"/>
        </w:rPr>
        <w:t>V.</w:t>
      </w:r>
      <w:r w:rsidR="00987BDD" w:rsidRPr="00007382">
        <w:rPr>
          <w:rFonts w:asciiTheme="minorHAnsi" w:hAnsiTheme="minorHAnsi"/>
          <w:color w:val="002060"/>
        </w:rPr>
        <w:t>1</w:t>
      </w:r>
      <w:r w:rsidRPr="00007382">
        <w:rPr>
          <w:rFonts w:asciiTheme="minorHAnsi" w:hAnsiTheme="minorHAnsi"/>
          <w:color w:val="002060"/>
        </w:rPr>
        <w:t>. Podstawowe zasady realizacji usług w ORK/ORKZP</w:t>
      </w:r>
      <w:bookmarkEnd w:id="76"/>
    </w:p>
    <w:p w14:paraId="2CAA798E" w14:textId="77777777" w:rsidR="00F46806" w:rsidRPr="00F811C0" w:rsidRDefault="00F46806" w:rsidP="000C0789">
      <w:pPr>
        <w:pStyle w:val="Akapitzlist"/>
        <w:numPr>
          <w:ilvl w:val="0"/>
          <w:numId w:val="143"/>
        </w:numPr>
        <w:spacing w:after="120"/>
        <w:ind w:left="426" w:hanging="426"/>
        <w:contextualSpacing w:val="0"/>
        <w:jc w:val="both"/>
        <w:rPr>
          <w:rFonts w:asciiTheme="minorHAnsi" w:hAnsiTheme="minorHAnsi" w:cstheme="minorHAnsi"/>
          <w:sz w:val="20"/>
          <w:szCs w:val="20"/>
        </w:rPr>
      </w:pPr>
      <w:r w:rsidRPr="00F811C0">
        <w:rPr>
          <w:rFonts w:asciiTheme="minorHAnsi" w:hAnsiTheme="minorHAnsi" w:cstheme="minorHAnsi"/>
          <w:sz w:val="20"/>
          <w:szCs w:val="20"/>
        </w:rPr>
        <w:t xml:space="preserve">Realizacja usług obejmuje </w:t>
      </w:r>
      <w:r w:rsidRPr="00007382">
        <w:rPr>
          <w:rFonts w:asciiTheme="minorHAnsi" w:hAnsiTheme="minorHAnsi" w:cstheme="minorHAnsi"/>
          <w:b/>
          <w:color w:val="002060"/>
          <w:sz w:val="20"/>
          <w:szCs w:val="20"/>
        </w:rPr>
        <w:t>2 etapy</w:t>
      </w:r>
      <w:r w:rsidRPr="00007382">
        <w:rPr>
          <w:rFonts w:asciiTheme="minorHAnsi" w:hAnsiTheme="minorHAnsi" w:cstheme="minorHAnsi"/>
          <w:color w:val="002060"/>
          <w:sz w:val="20"/>
          <w:szCs w:val="20"/>
        </w:rPr>
        <w:t>:</w:t>
      </w:r>
    </w:p>
    <w:p w14:paraId="2305FEAD" w14:textId="2A486E51" w:rsidR="00F46806" w:rsidRPr="00F811C0" w:rsidRDefault="007253D2" w:rsidP="000C0789">
      <w:pPr>
        <w:pStyle w:val="Akapitzlist"/>
        <w:numPr>
          <w:ilvl w:val="0"/>
          <w:numId w:val="245"/>
        </w:numPr>
        <w:spacing w:after="120"/>
        <w:ind w:left="993" w:hanging="284"/>
        <w:contextualSpacing w:val="0"/>
        <w:jc w:val="both"/>
        <w:rPr>
          <w:rFonts w:asciiTheme="minorHAnsi" w:hAnsiTheme="minorHAnsi" w:cstheme="minorHAnsi"/>
          <w:sz w:val="20"/>
          <w:szCs w:val="20"/>
        </w:rPr>
      </w:pPr>
      <w:r>
        <w:rPr>
          <w:rFonts w:asciiTheme="minorHAnsi" w:hAnsiTheme="minorHAnsi" w:cstheme="minorHAnsi"/>
          <w:sz w:val="20"/>
          <w:szCs w:val="20"/>
        </w:rPr>
        <w:t xml:space="preserve">Etap I - </w:t>
      </w:r>
      <w:r w:rsidR="00F46806" w:rsidRPr="00F811C0">
        <w:rPr>
          <w:rFonts w:asciiTheme="minorHAnsi" w:hAnsiTheme="minorHAnsi" w:cstheme="minorHAnsi"/>
          <w:sz w:val="20"/>
          <w:szCs w:val="20"/>
        </w:rPr>
        <w:t>Przygotowanie do realizacji zamówienia.</w:t>
      </w:r>
    </w:p>
    <w:p w14:paraId="3807EE44" w14:textId="40C06104" w:rsidR="00F46806" w:rsidRDefault="007253D2" w:rsidP="000C0789">
      <w:pPr>
        <w:pStyle w:val="Akapitzlist"/>
        <w:numPr>
          <w:ilvl w:val="0"/>
          <w:numId w:val="245"/>
        </w:numPr>
        <w:spacing w:after="120"/>
        <w:ind w:left="993" w:hanging="284"/>
        <w:contextualSpacing w:val="0"/>
        <w:jc w:val="both"/>
        <w:rPr>
          <w:rFonts w:asciiTheme="minorHAnsi" w:hAnsiTheme="minorHAnsi" w:cstheme="minorHAnsi"/>
          <w:sz w:val="20"/>
          <w:szCs w:val="20"/>
        </w:rPr>
      </w:pPr>
      <w:r>
        <w:rPr>
          <w:rFonts w:asciiTheme="minorHAnsi" w:hAnsiTheme="minorHAnsi" w:cstheme="minorHAnsi"/>
          <w:sz w:val="20"/>
          <w:szCs w:val="20"/>
        </w:rPr>
        <w:t xml:space="preserve">Etap II - </w:t>
      </w:r>
      <w:r w:rsidR="00F46806" w:rsidRPr="00F811C0">
        <w:rPr>
          <w:rFonts w:asciiTheme="minorHAnsi" w:hAnsiTheme="minorHAnsi" w:cstheme="minorHAnsi"/>
          <w:sz w:val="20"/>
          <w:szCs w:val="20"/>
        </w:rPr>
        <w:t>Realizacj</w:t>
      </w:r>
      <w:r w:rsidR="00007382">
        <w:rPr>
          <w:rFonts w:asciiTheme="minorHAnsi" w:hAnsiTheme="minorHAnsi" w:cstheme="minorHAnsi"/>
          <w:sz w:val="20"/>
          <w:szCs w:val="20"/>
        </w:rPr>
        <w:t>ę</w:t>
      </w:r>
      <w:r w:rsidR="00F46806" w:rsidRPr="00F811C0">
        <w:rPr>
          <w:rFonts w:asciiTheme="minorHAnsi" w:hAnsiTheme="minorHAnsi" w:cstheme="minorHAnsi"/>
          <w:sz w:val="20"/>
          <w:szCs w:val="20"/>
        </w:rPr>
        <w:t xml:space="preserve"> procesu rehabilitacji kompleksowej.</w:t>
      </w:r>
    </w:p>
    <w:p w14:paraId="5C7C6BFF" w14:textId="6BEFF9BD" w:rsidR="009F7BBB" w:rsidRPr="00B714B0" w:rsidRDefault="009F7BBB" w:rsidP="00B714B0">
      <w:pPr>
        <w:spacing w:after="120"/>
        <w:jc w:val="both"/>
        <w:rPr>
          <w:rFonts w:asciiTheme="minorHAnsi" w:hAnsiTheme="minorHAnsi" w:cstheme="minorHAnsi"/>
          <w:b/>
          <w:bCs/>
          <w:i/>
          <w:iCs/>
          <w:color w:val="002060"/>
        </w:rPr>
      </w:pPr>
      <w:r w:rsidRPr="00B714B0">
        <w:rPr>
          <w:rFonts w:asciiTheme="minorHAnsi" w:hAnsiTheme="minorHAnsi" w:cstheme="minorHAnsi"/>
          <w:b/>
          <w:bCs/>
          <w:i/>
          <w:iCs/>
          <w:color w:val="002060"/>
        </w:rPr>
        <w:t>Etap I – Przygotowanie do realizacji zamówienia</w:t>
      </w:r>
    </w:p>
    <w:p w14:paraId="234C821E" w14:textId="77777777" w:rsidR="00F46806" w:rsidRPr="00F811C0" w:rsidRDefault="00F46806" w:rsidP="000C0789">
      <w:pPr>
        <w:pStyle w:val="Akapitzlist"/>
        <w:numPr>
          <w:ilvl w:val="0"/>
          <w:numId w:val="143"/>
        </w:numPr>
        <w:spacing w:after="120"/>
        <w:ind w:left="426" w:hanging="426"/>
        <w:contextualSpacing w:val="0"/>
        <w:jc w:val="both"/>
        <w:rPr>
          <w:rFonts w:asciiTheme="minorHAnsi" w:hAnsiTheme="minorHAnsi" w:cstheme="minorHAnsi"/>
          <w:sz w:val="20"/>
          <w:szCs w:val="20"/>
        </w:rPr>
      </w:pPr>
      <w:r w:rsidRPr="00007382">
        <w:rPr>
          <w:rFonts w:asciiTheme="minorHAnsi" w:hAnsiTheme="minorHAnsi" w:cstheme="minorHAnsi"/>
          <w:b/>
          <w:color w:val="002060"/>
          <w:sz w:val="20"/>
          <w:szCs w:val="20"/>
        </w:rPr>
        <w:t>Przygotowanie do realizacji zamówienia</w:t>
      </w:r>
      <w:r w:rsidRPr="00F811C0">
        <w:rPr>
          <w:rFonts w:asciiTheme="minorHAnsi" w:hAnsiTheme="minorHAnsi" w:cstheme="minorHAnsi"/>
          <w:b/>
          <w:sz w:val="20"/>
          <w:szCs w:val="20"/>
        </w:rPr>
        <w:t>,</w:t>
      </w:r>
      <w:r w:rsidRPr="00F811C0">
        <w:rPr>
          <w:rFonts w:asciiTheme="minorHAnsi" w:hAnsiTheme="minorHAnsi" w:cstheme="minorHAnsi"/>
          <w:sz w:val="20"/>
          <w:szCs w:val="20"/>
        </w:rPr>
        <w:t xml:space="preserve"> obejmuje:</w:t>
      </w:r>
    </w:p>
    <w:p w14:paraId="06EBEA94" w14:textId="04F382A3" w:rsidR="00F46806" w:rsidRDefault="00F46806" w:rsidP="000C0789">
      <w:pPr>
        <w:pStyle w:val="Akapitzlist"/>
        <w:numPr>
          <w:ilvl w:val="1"/>
          <w:numId w:val="143"/>
        </w:numPr>
        <w:spacing w:before="120" w:after="0"/>
        <w:ind w:left="426" w:hanging="426"/>
        <w:rPr>
          <w:rFonts w:asciiTheme="minorHAnsi" w:hAnsiTheme="minorHAnsi" w:cstheme="minorHAnsi"/>
          <w:sz w:val="20"/>
          <w:szCs w:val="20"/>
        </w:rPr>
      </w:pPr>
      <w:r w:rsidRPr="007253D2">
        <w:rPr>
          <w:rFonts w:asciiTheme="minorHAnsi" w:hAnsiTheme="minorHAnsi" w:cstheme="minorHAnsi"/>
          <w:b/>
          <w:bCs/>
          <w:color w:val="002060"/>
          <w:sz w:val="20"/>
          <w:szCs w:val="20"/>
        </w:rPr>
        <w:t>Audyt wstępny</w:t>
      </w:r>
      <w:r w:rsidR="007253D2" w:rsidRPr="007253D2">
        <w:rPr>
          <w:rFonts w:asciiTheme="minorHAnsi" w:hAnsiTheme="minorHAnsi" w:cstheme="minorHAnsi"/>
          <w:b/>
          <w:bCs/>
          <w:color w:val="002060"/>
          <w:sz w:val="20"/>
          <w:szCs w:val="20"/>
        </w:rPr>
        <w:t xml:space="preserve"> </w:t>
      </w:r>
      <w:r w:rsidR="007253D2">
        <w:rPr>
          <w:rFonts w:asciiTheme="minorHAnsi" w:hAnsiTheme="minorHAnsi" w:cstheme="minorHAnsi"/>
          <w:sz w:val="20"/>
          <w:szCs w:val="20"/>
        </w:rPr>
        <w:t xml:space="preserve">- </w:t>
      </w:r>
      <w:r w:rsidRPr="007253D2">
        <w:rPr>
          <w:rFonts w:asciiTheme="minorHAnsi" w:hAnsiTheme="minorHAnsi" w:cstheme="minorHAnsi"/>
          <w:sz w:val="20"/>
          <w:szCs w:val="20"/>
        </w:rPr>
        <w:t xml:space="preserve">Przed przystąpieniem do realizacji świadczeń rehabilitacji kompleksowej ORK/ORKZP jest zobowiązany do poddania się Audytowi wstępnemu, podczas którego weryfikowany jest stan przygotowania Ośrodka do przyjęcia Uczestników oraz realizacji dla nich wsparcia w ramach procesu rehabilitacji kompleksowej. </w:t>
      </w:r>
      <w:r w:rsidR="00B714B0">
        <w:rPr>
          <w:rFonts w:asciiTheme="minorHAnsi" w:hAnsiTheme="minorHAnsi" w:cstheme="minorHAnsi"/>
          <w:sz w:val="20"/>
          <w:szCs w:val="20"/>
        </w:rPr>
        <w:t xml:space="preserve"> </w:t>
      </w:r>
      <w:r w:rsidRPr="00B714B0">
        <w:rPr>
          <w:rFonts w:asciiTheme="minorHAnsi" w:hAnsiTheme="minorHAnsi" w:cstheme="minorHAnsi"/>
          <w:sz w:val="20"/>
          <w:szCs w:val="20"/>
        </w:rPr>
        <w:t>Audyt jest przeprowadzany przez pracowników PRFON oraz ekspertów zewnętrznych. Sprawdzone zostają warunki lokalowe ORK/ORKZP oraz spełnienie wymogów dotyczących stopnia przygotowania do prowadzenia rehabilitacji w zakresie każdego z trzech modułów, w tym programy, kadra, materiały szkoleniowe.</w:t>
      </w:r>
      <w:r w:rsidR="006C590F">
        <w:rPr>
          <w:rFonts w:asciiTheme="minorHAnsi" w:hAnsiTheme="minorHAnsi" w:cstheme="minorHAnsi"/>
          <w:sz w:val="20"/>
          <w:szCs w:val="20"/>
        </w:rPr>
        <w:t xml:space="preserve"> </w:t>
      </w:r>
    </w:p>
    <w:p w14:paraId="3F0D853B" w14:textId="77777777" w:rsidR="00B714B0" w:rsidRPr="00B714B0" w:rsidRDefault="00B714B0" w:rsidP="000C0789">
      <w:pPr>
        <w:pStyle w:val="Akapitzlist"/>
        <w:numPr>
          <w:ilvl w:val="0"/>
          <w:numId w:val="246"/>
        </w:numPr>
        <w:tabs>
          <w:tab w:val="left" w:pos="426"/>
        </w:tabs>
        <w:spacing w:before="120" w:after="0" w:line="360" w:lineRule="auto"/>
        <w:rPr>
          <w:rFonts w:asciiTheme="minorHAnsi" w:hAnsiTheme="minorHAnsi" w:cstheme="minorHAnsi"/>
          <w:b/>
          <w:bCs/>
          <w:vanish/>
          <w:color w:val="002060"/>
          <w:sz w:val="20"/>
          <w:szCs w:val="20"/>
        </w:rPr>
      </w:pPr>
    </w:p>
    <w:p w14:paraId="5EA8F028" w14:textId="77777777" w:rsidR="00B714B0" w:rsidRPr="00B714B0" w:rsidRDefault="00B714B0" w:rsidP="000C0789">
      <w:pPr>
        <w:pStyle w:val="Akapitzlist"/>
        <w:numPr>
          <w:ilvl w:val="1"/>
          <w:numId w:val="246"/>
        </w:numPr>
        <w:tabs>
          <w:tab w:val="left" w:pos="426"/>
        </w:tabs>
        <w:spacing w:before="120" w:after="0" w:line="360" w:lineRule="auto"/>
        <w:rPr>
          <w:rFonts w:asciiTheme="minorHAnsi" w:hAnsiTheme="minorHAnsi" w:cstheme="minorHAnsi"/>
          <w:b/>
          <w:bCs/>
          <w:vanish/>
          <w:color w:val="002060"/>
          <w:sz w:val="20"/>
          <w:szCs w:val="20"/>
        </w:rPr>
      </w:pPr>
    </w:p>
    <w:p w14:paraId="2A79DCEB" w14:textId="77777777" w:rsidR="001F298A" w:rsidRPr="001F298A" w:rsidRDefault="001F298A" w:rsidP="00DB31C5">
      <w:pPr>
        <w:pStyle w:val="Akapitzlist"/>
        <w:tabs>
          <w:tab w:val="left" w:pos="426"/>
        </w:tabs>
        <w:spacing w:before="120" w:after="0"/>
        <w:ind w:left="426"/>
        <w:rPr>
          <w:rFonts w:asciiTheme="minorHAnsi" w:hAnsiTheme="minorHAnsi" w:cstheme="minorHAnsi"/>
          <w:sz w:val="20"/>
          <w:szCs w:val="20"/>
        </w:rPr>
      </w:pPr>
    </w:p>
    <w:p w14:paraId="0B1C52CF" w14:textId="4217EA07" w:rsidR="00987BDD" w:rsidRPr="00B714B0" w:rsidRDefault="00F46806" w:rsidP="000C0789">
      <w:pPr>
        <w:pStyle w:val="Akapitzlist"/>
        <w:numPr>
          <w:ilvl w:val="1"/>
          <w:numId w:val="246"/>
        </w:numPr>
        <w:tabs>
          <w:tab w:val="left" w:pos="426"/>
        </w:tabs>
        <w:spacing w:before="120" w:after="0"/>
        <w:ind w:left="426" w:hanging="426"/>
        <w:rPr>
          <w:rFonts w:asciiTheme="minorHAnsi" w:hAnsiTheme="minorHAnsi" w:cstheme="minorHAnsi"/>
          <w:sz w:val="20"/>
          <w:szCs w:val="20"/>
        </w:rPr>
      </w:pPr>
      <w:r w:rsidRPr="00B714B0">
        <w:rPr>
          <w:rFonts w:asciiTheme="minorHAnsi" w:hAnsiTheme="minorHAnsi" w:cstheme="minorHAnsi"/>
          <w:b/>
          <w:bCs/>
          <w:color w:val="002060"/>
          <w:sz w:val="20"/>
          <w:szCs w:val="20"/>
        </w:rPr>
        <w:t>Szkolenie zespołu ORK/</w:t>
      </w:r>
      <w:r w:rsidR="007253D2" w:rsidRPr="00B714B0">
        <w:rPr>
          <w:rFonts w:asciiTheme="minorHAnsi" w:hAnsiTheme="minorHAnsi" w:cstheme="minorHAnsi"/>
          <w:b/>
          <w:bCs/>
          <w:color w:val="002060"/>
          <w:sz w:val="20"/>
          <w:szCs w:val="20"/>
        </w:rPr>
        <w:t>ORKZP</w:t>
      </w:r>
      <w:r w:rsidR="007253D2" w:rsidRPr="00B714B0">
        <w:rPr>
          <w:rFonts w:asciiTheme="minorHAnsi" w:hAnsiTheme="minorHAnsi" w:cstheme="minorHAnsi"/>
          <w:color w:val="002060"/>
          <w:sz w:val="20"/>
          <w:szCs w:val="20"/>
        </w:rPr>
        <w:t xml:space="preserve"> </w:t>
      </w:r>
      <w:r w:rsidR="007253D2" w:rsidRPr="00B714B0">
        <w:rPr>
          <w:rFonts w:asciiTheme="minorHAnsi" w:hAnsiTheme="minorHAnsi" w:cstheme="minorHAnsi"/>
          <w:sz w:val="20"/>
          <w:szCs w:val="20"/>
        </w:rPr>
        <w:t xml:space="preserve">-  obejmuje szkolenie </w:t>
      </w:r>
      <w:r w:rsidRPr="00B714B0">
        <w:rPr>
          <w:rFonts w:asciiTheme="minorHAnsi" w:hAnsiTheme="minorHAnsi" w:cstheme="minorHAnsi"/>
          <w:sz w:val="20"/>
          <w:szCs w:val="20"/>
        </w:rPr>
        <w:t>zespołu rehabilitacyjnego oraz obsługi administracyjnej Modelu</w:t>
      </w:r>
      <w:r w:rsidR="007253D2" w:rsidRPr="00B714B0">
        <w:rPr>
          <w:rFonts w:asciiTheme="minorHAnsi" w:hAnsiTheme="minorHAnsi" w:cstheme="minorHAnsi"/>
          <w:sz w:val="20"/>
          <w:szCs w:val="20"/>
        </w:rPr>
        <w:t xml:space="preserve"> </w:t>
      </w:r>
      <w:r w:rsidRPr="00B714B0">
        <w:rPr>
          <w:rFonts w:asciiTheme="minorHAnsi" w:hAnsiTheme="minorHAnsi" w:cstheme="minorHAnsi"/>
          <w:sz w:val="20"/>
          <w:szCs w:val="20"/>
        </w:rPr>
        <w:t xml:space="preserve">- odbywa się przed skierowaniem pierwszych Uczestników. Szkolenie ma na celu  weryfikację znajomości  przez kadrę ORK/ORKZP zasad funkcjonowania Ośrodka,  zasad realizacji poszczególnych procesów świadczenia usług, sposobu dokumentowania działań, omówienie aspektów praktycznych i wyjaśnienie pozostających  wątpliwości. Szkolenie zostanie przeprowadzone na terenie ORK/ORKZP, który ma obowiązek udostępnić sale szkoleniowe. Wynagrodzenie prowadzących oraz ich dojazd i zakwaterowanie zapewnia PFRON. Przewidywany czas szkolenia to 14 godzin (2 dni szkoleniowe). </w:t>
      </w:r>
    </w:p>
    <w:p w14:paraId="430EC317" w14:textId="77777777" w:rsidR="00B714B0" w:rsidRDefault="00B714B0" w:rsidP="007253D2">
      <w:pPr>
        <w:spacing w:after="0"/>
        <w:ind w:left="425"/>
        <w:rPr>
          <w:rFonts w:asciiTheme="minorHAnsi" w:hAnsiTheme="minorHAnsi" w:cstheme="minorHAnsi"/>
          <w:sz w:val="20"/>
          <w:szCs w:val="20"/>
        </w:rPr>
      </w:pPr>
    </w:p>
    <w:p w14:paraId="68282A33" w14:textId="77777777" w:rsidR="0059494A" w:rsidRPr="0059494A" w:rsidRDefault="0059494A" w:rsidP="000C0789">
      <w:pPr>
        <w:pStyle w:val="Akapitzlist"/>
        <w:numPr>
          <w:ilvl w:val="0"/>
          <w:numId w:val="249"/>
        </w:numPr>
        <w:spacing w:after="0"/>
        <w:rPr>
          <w:rFonts w:asciiTheme="minorHAnsi" w:hAnsiTheme="minorHAnsi" w:cstheme="minorHAnsi"/>
          <w:vanish/>
          <w:sz w:val="20"/>
          <w:szCs w:val="20"/>
        </w:rPr>
      </w:pPr>
    </w:p>
    <w:p w14:paraId="44E7B87D" w14:textId="77777777" w:rsidR="0059494A" w:rsidRPr="0059494A" w:rsidRDefault="0059494A" w:rsidP="000C0789">
      <w:pPr>
        <w:pStyle w:val="Akapitzlist"/>
        <w:numPr>
          <w:ilvl w:val="1"/>
          <w:numId w:val="249"/>
        </w:numPr>
        <w:spacing w:after="0"/>
        <w:rPr>
          <w:rFonts w:asciiTheme="minorHAnsi" w:hAnsiTheme="minorHAnsi" w:cstheme="minorHAnsi"/>
          <w:vanish/>
          <w:sz w:val="20"/>
          <w:szCs w:val="20"/>
        </w:rPr>
      </w:pPr>
    </w:p>
    <w:p w14:paraId="189217A7" w14:textId="77777777" w:rsidR="0059494A" w:rsidRPr="0059494A" w:rsidRDefault="0059494A" w:rsidP="000C0789">
      <w:pPr>
        <w:pStyle w:val="Akapitzlist"/>
        <w:numPr>
          <w:ilvl w:val="1"/>
          <w:numId w:val="249"/>
        </w:numPr>
        <w:spacing w:after="0"/>
        <w:rPr>
          <w:rFonts w:asciiTheme="minorHAnsi" w:hAnsiTheme="minorHAnsi" w:cstheme="minorHAnsi"/>
          <w:vanish/>
          <w:sz w:val="20"/>
          <w:szCs w:val="20"/>
        </w:rPr>
      </w:pPr>
    </w:p>
    <w:p w14:paraId="0BAACD32" w14:textId="089D60AA" w:rsidR="00F46806" w:rsidRPr="00B714B0" w:rsidRDefault="00F46806" w:rsidP="000C0789">
      <w:pPr>
        <w:pStyle w:val="Akapitzlist"/>
        <w:numPr>
          <w:ilvl w:val="1"/>
          <w:numId w:val="249"/>
        </w:numPr>
        <w:spacing w:after="0"/>
        <w:ind w:left="432"/>
        <w:rPr>
          <w:rFonts w:asciiTheme="minorHAnsi" w:hAnsiTheme="minorHAnsi" w:cstheme="minorHAnsi"/>
          <w:sz w:val="20"/>
          <w:szCs w:val="20"/>
        </w:rPr>
      </w:pPr>
      <w:r w:rsidRPr="00B714B0">
        <w:rPr>
          <w:rFonts w:asciiTheme="minorHAnsi" w:hAnsiTheme="minorHAnsi" w:cstheme="minorHAnsi"/>
          <w:sz w:val="20"/>
          <w:szCs w:val="20"/>
        </w:rPr>
        <w:t>Szkolenie składa się z dwóch części:</w:t>
      </w:r>
    </w:p>
    <w:p w14:paraId="328EBDAC" w14:textId="77777777" w:rsidR="00F46806" w:rsidRPr="009532A8" w:rsidRDefault="00F46806" w:rsidP="007253D2">
      <w:pPr>
        <w:spacing w:after="0"/>
        <w:ind w:left="426"/>
        <w:rPr>
          <w:rFonts w:asciiTheme="minorHAnsi" w:hAnsiTheme="minorHAnsi" w:cstheme="minorHAnsi"/>
          <w:sz w:val="20"/>
          <w:szCs w:val="20"/>
        </w:rPr>
      </w:pPr>
      <w:r w:rsidRPr="009532A8">
        <w:rPr>
          <w:rFonts w:asciiTheme="minorHAnsi" w:hAnsiTheme="minorHAnsi" w:cstheme="minorHAnsi"/>
          <w:sz w:val="20"/>
          <w:szCs w:val="20"/>
        </w:rPr>
        <w:t>Część pierwsza szkolenia: dotyczy ogólnych zasad realizacji rehabilitacji kompleksowej w podziale na poszczególne moduły oraz zakresu zadań poszczególnych specjalistów zespołu rehabilitacyjnego ORK/ORKZP.</w:t>
      </w:r>
    </w:p>
    <w:p w14:paraId="290F4667" w14:textId="3A35CBAE" w:rsidR="00F46806" w:rsidRDefault="00F46806" w:rsidP="007253D2">
      <w:pPr>
        <w:spacing w:after="0"/>
        <w:ind w:left="426"/>
        <w:rPr>
          <w:sz w:val="20"/>
          <w:szCs w:val="20"/>
        </w:rPr>
      </w:pPr>
      <w:r w:rsidRPr="009532A8">
        <w:rPr>
          <w:rFonts w:asciiTheme="minorHAnsi" w:hAnsiTheme="minorHAnsi" w:cstheme="minorHAnsi"/>
          <w:sz w:val="20"/>
          <w:szCs w:val="20"/>
        </w:rPr>
        <w:t xml:space="preserve">Część druga szkolenia prowadzona jest przez zewnętrznych specjalistów doświadczonych w zakresie </w:t>
      </w:r>
      <w:r w:rsidRPr="009532A8">
        <w:rPr>
          <w:sz w:val="20"/>
          <w:szCs w:val="20"/>
        </w:rPr>
        <w:t>stosowania ICF do oceny kompetencji zawodowych oraz z zakresu zastosowania prób pracy do oceny sprawności funkcjonalnej w sytuacjach zadaniowych</w:t>
      </w:r>
      <w:r w:rsidR="00EF7B4E" w:rsidRPr="009532A8">
        <w:rPr>
          <w:sz w:val="20"/>
          <w:szCs w:val="20"/>
        </w:rPr>
        <w:t>.</w:t>
      </w:r>
    </w:p>
    <w:p w14:paraId="3B9F4DC0" w14:textId="77777777" w:rsidR="006B18B8" w:rsidRDefault="006B18B8" w:rsidP="007253D2">
      <w:pPr>
        <w:spacing w:after="0"/>
        <w:ind w:left="426"/>
        <w:rPr>
          <w:sz w:val="20"/>
          <w:szCs w:val="20"/>
        </w:rPr>
      </w:pPr>
    </w:p>
    <w:p w14:paraId="244C4533" w14:textId="0D351831" w:rsidR="006B18B8" w:rsidRPr="0059494A" w:rsidRDefault="006B18B8" w:rsidP="000C0789">
      <w:pPr>
        <w:pStyle w:val="Akapitzlist"/>
        <w:numPr>
          <w:ilvl w:val="1"/>
          <w:numId w:val="249"/>
        </w:numPr>
        <w:spacing w:after="0"/>
        <w:ind w:left="426" w:hanging="426"/>
        <w:rPr>
          <w:sz w:val="20"/>
          <w:szCs w:val="20"/>
        </w:rPr>
      </w:pPr>
      <w:r w:rsidRPr="0059494A">
        <w:rPr>
          <w:sz w:val="20"/>
          <w:szCs w:val="20"/>
        </w:rPr>
        <w:t>Kolejne szkolenie zostanie przeprowadzone po przyjęciu pierwszych Uczestników do ORK/ORKZP i będzie miał</w:t>
      </w:r>
      <w:r w:rsidR="00B714B0" w:rsidRPr="0059494A">
        <w:rPr>
          <w:sz w:val="20"/>
          <w:szCs w:val="20"/>
        </w:rPr>
        <w:t>o</w:t>
      </w:r>
      <w:r w:rsidRPr="0059494A">
        <w:rPr>
          <w:sz w:val="20"/>
          <w:szCs w:val="20"/>
        </w:rPr>
        <w:t xml:space="preserve"> bardziej praktyczny charakter. Będzie trwało 2 dni a eksperci PFRON oraz zewnętrzni będą wraz z Zespołem ORK prowadzić badanie z zastosowaniem ICF oraz opracowywać IPR-y.</w:t>
      </w:r>
    </w:p>
    <w:p w14:paraId="48AFDD62" w14:textId="77777777" w:rsidR="006B18B8" w:rsidRDefault="006B18B8" w:rsidP="007253D2">
      <w:pPr>
        <w:spacing w:after="0"/>
        <w:ind w:left="426"/>
        <w:rPr>
          <w:sz w:val="20"/>
          <w:szCs w:val="20"/>
        </w:rPr>
      </w:pPr>
    </w:p>
    <w:p w14:paraId="506726E6" w14:textId="3C7F1D4E" w:rsidR="006B18B8" w:rsidRPr="00F811C0" w:rsidRDefault="0059494A" w:rsidP="0059494A">
      <w:pPr>
        <w:spacing w:after="0" w:line="23" w:lineRule="atLeast"/>
        <w:ind w:left="426" w:hanging="426"/>
        <w:rPr>
          <w:sz w:val="20"/>
          <w:szCs w:val="20"/>
        </w:rPr>
      </w:pPr>
      <w:r>
        <w:rPr>
          <w:sz w:val="20"/>
          <w:szCs w:val="20"/>
        </w:rPr>
        <w:t xml:space="preserve">2.5    </w:t>
      </w:r>
      <w:r w:rsidR="006B18B8">
        <w:rPr>
          <w:sz w:val="20"/>
          <w:szCs w:val="20"/>
        </w:rPr>
        <w:t>Na czas realizacji rehabilitacji kompleksowej próby pracy zakupione przez PFRON zostaną wypożyczone do ORK/ORKZP.</w:t>
      </w:r>
    </w:p>
    <w:p w14:paraId="4A0CABDE" w14:textId="52A3CFAB" w:rsidR="00F46806" w:rsidRPr="00B714B0" w:rsidRDefault="00B714B0" w:rsidP="006C590F">
      <w:pPr>
        <w:spacing w:before="120" w:after="0" w:line="360" w:lineRule="auto"/>
        <w:rPr>
          <w:rFonts w:asciiTheme="minorHAnsi" w:hAnsiTheme="minorHAnsi" w:cstheme="minorHAnsi"/>
          <w:b/>
          <w:bCs/>
          <w:i/>
          <w:iCs/>
          <w:color w:val="002060"/>
        </w:rPr>
      </w:pPr>
      <w:r w:rsidRPr="00B714B0">
        <w:rPr>
          <w:rFonts w:asciiTheme="minorHAnsi" w:hAnsiTheme="minorHAnsi" w:cstheme="minorHAnsi"/>
          <w:b/>
          <w:bCs/>
          <w:i/>
          <w:iCs/>
          <w:color w:val="002060"/>
        </w:rPr>
        <w:t xml:space="preserve">Etap II – Realizacja procesu rehabilitacji kompleksowej </w:t>
      </w:r>
    </w:p>
    <w:p w14:paraId="632A444E" w14:textId="2298B936" w:rsidR="00F46806" w:rsidRPr="00F811C0" w:rsidRDefault="00F46806" w:rsidP="000C0789">
      <w:pPr>
        <w:pStyle w:val="Akapitzlist"/>
        <w:numPr>
          <w:ilvl w:val="0"/>
          <w:numId w:val="143"/>
        </w:numPr>
        <w:spacing w:after="120" w:line="360" w:lineRule="auto"/>
        <w:ind w:left="426" w:hanging="426"/>
        <w:contextualSpacing w:val="0"/>
        <w:rPr>
          <w:rFonts w:asciiTheme="minorHAnsi" w:hAnsiTheme="minorHAnsi" w:cstheme="minorHAnsi"/>
          <w:b/>
          <w:sz w:val="20"/>
          <w:szCs w:val="20"/>
        </w:rPr>
      </w:pPr>
      <w:r w:rsidRPr="00B714B0">
        <w:rPr>
          <w:rFonts w:asciiTheme="minorHAnsi" w:hAnsiTheme="minorHAnsi" w:cstheme="minorHAnsi"/>
          <w:b/>
          <w:color w:val="002060"/>
          <w:sz w:val="20"/>
          <w:szCs w:val="20"/>
        </w:rPr>
        <w:t>Realizacja procesu rehabilitacji kompleksowej</w:t>
      </w:r>
      <w:r w:rsidR="00B714B0" w:rsidRPr="00B714B0">
        <w:rPr>
          <w:rFonts w:asciiTheme="minorHAnsi" w:hAnsiTheme="minorHAnsi" w:cstheme="minorHAnsi"/>
          <w:b/>
          <w:color w:val="002060"/>
          <w:sz w:val="20"/>
          <w:szCs w:val="20"/>
        </w:rPr>
        <w:t xml:space="preserve"> odbywa się według następujących zasad:</w:t>
      </w:r>
    </w:p>
    <w:p w14:paraId="678B4A50" w14:textId="77777777" w:rsidR="00F46806" w:rsidRPr="00F811C0" w:rsidRDefault="00F46806" w:rsidP="00F02510">
      <w:pPr>
        <w:pStyle w:val="Akapitzlist"/>
        <w:numPr>
          <w:ilvl w:val="1"/>
          <w:numId w:val="143"/>
        </w:numPr>
        <w:tabs>
          <w:tab w:val="left" w:pos="426"/>
        </w:tabs>
        <w:spacing w:before="120" w:after="0"/>
        <w:ind w:left="426" w:hanging="426"/>
        <w:contextualSpacing w:val="0"/>
        <w:rPr>
          <w:rFonts w:asciiTheme="minorHAnsi" w:hAnsiTheme="minorHAnsi" w:cstheme="minorHAnsi"/>
          <w:sz w:val="20"/>
          <w:szCs w:val="20"/>
        </w:rPr>
      </w:pPr>
      <w:r w:rsidRPr="00F811C0">
        <w:rPr>
          <w:rFonts w:asciiTheme="minorHAnsi" w:hAnsiTheme="minorHAnsi" w:cstheme="minorHAnsi"/>
          <w:sz w:val="20"/>
          <w:szCs w:val="20"/>
        </w:rPr>
        <w:lastRenderedPageBreak/>
        <w:t>ORK/ORKZP jest zobowiązany do prowadzenia rehabilitacji kompleksowej Uczestników Modelu i zapewnienia im świadczeń, zgodnie z wymaganiami OPZ i  zapisami IPR.</w:t>
      </w:r>
    </w:p>
    <w:p w14:paraId="65AEC111" w14:textId="21F30A32" w:rsidR="00F46806" w:rsidRPr="00F811C0" w:rsidRDefault="00F46806" w:rsidP="00F02510">
      <w:pPr>
        <w:pStyle w:val="Akapitzlist"/>
        <w:numPr>
          <w:ilvl w:val="1"/>
          <w:numId w:val="143"/>
        </w:numPr>
        <w:spacing w:before="120" w:after="0"/>
        <w:ind w:left="426" w:hanging="426"/>
        <w:contextualSpacing w:val="0"/>
        <w:rPr>
          <w:rFonts w:asciiTheme="minorHAnsi" w:hAnsiTheme="minorHAnsi" w:cstheme="minorHAnsi"/>
          <w:sz w:val="20"/>
          <w:szCs w:val="20"/>
        </w:rPr>
      </w:pPr>
      <w:r w:rsidRPr="00F811C0">
        <w:rPr>
          <w:rFonts w:asciiTheme="minorHAnsi" w:hAnsiTheme="minorHAnsi" w:cstheme="minorHAnsi"/>
          <w:sz w:val="20"/>
          <w:szCs w:val="20"/>
        </w:rPr>
        <w:t>ORK/ ORKZP świadczy usługi rehabilitacji kompleksowej w dni robocze, od poniedziałku do piątku, w godz. 8.00- 18.00. Harmonogram wsparcia zakłada minimum 30 godzin, a maksymalnie 40 godzin zajęć tygodniowo, nie więcej niż</w:t>
      </w:r>
      <w:r w:rsidRPr="00F811C0">
        <w:rPr>
          <w:rFonts w:asciiTheme="minorHAnsi" w:hAnsiTheme="minorHAnsi" w:cstheme="minorHAnsi"/>
          <w:strike/>
          <w:sz w:val="20"/>
          <w:szCs w:val="20"/>
        </w:rPr>
        <w:t xml:space="preserve"> </w:t>
      </w:r>
      <w:r w:rsidRPr="00F811C0">
        <w:rPr>
          <w:rFonts w:asciiTheme="minorHAnsi" w:hAnsiTheme="minorHAnsi" w:cstheme="minorHAnsi"/>
          <w:sz w:val="20"/>
          <w:szCs w:val="20"/>
        </w:rPr>
        <w:t xml:space="preserve">8 godzin dziennie. </w:t>
      </w:r>
      <w:r w:rsidR="006B18B8">
        <w:rPr>
          <w:rFonts w:asciiTheme="minorHAnsi" w:hAnsiTheme="minorHAnsi" w:cstheme="minorHAnsi"/>
          <w:sz w:val="20"/>
          <w:szCs w:val="20"/>
        </w:rPr>
        <w:t>Zajęcia w terapii zajęciowej oraz integracja Uczestników mogą być realizowane w godzinach późniejszych. Dobrowolna terapia zajęciowa w ORKZP powinna być realizowana w godz. 18.00 do 20.00.</w:t>
      </w:r>
    </w:p>
    <w:p w14:paraId="7C31997D" w14:textId="77777777" w:rsidR="00F46806" w:rsidRPr="00F811C0" w:rsidRDefault="00F46806" w:rsidP="00F02510">
      <w:pPr>
        <w:pStyle w:val="Akapitzlist"/>
        <w:numPr>
          <w:ilvl w:val="1"/>
          <w:numId w:val="143"/>
        </w:numPr>
        <w:spacing w:before="120" w:after="0"/>
        <w:ind w:left="426" w:hanging="426"/>
        <w:contextualSpacing w:val="0"/>
        <w:rPr>
          <w:rFonts w:asciiTheme="minorHAnsi" w:hAnsiTheme="minorHAnsi" w:cstheme="minorHAnsi"/>
          <w:sz w:val="20"/>
          <w:szCs w:val="20"/>
        </w:rPr>
      </w:pPr>
      <w:r w:rsidRPr="00F811C0">
        <w:rPr>
          <w:rFonts w:asciiTheme="minorHAnsi" w:hAnsiTheme="minorHAnsi" w:cstheme="minorHAnsi"/>
          <w:sz w:val="20"/>
          <w:szCs w:val="20"/>
        </w:rPr>
        <w:t>Uczestnik bierze udział w zajęciach z każdego z trzech modułów rehabilitacji kompleksowej każdego dnia jej realizacji. Godzina warsztatów i szkoleń w ramach modułu zawodowego i psychospołecznego to godzina lekcyjna (45 minut), pozostałe wsparcie jest liczone w godzinach zegarowych (spotkania indywidualne w ramach modułu zawodowego i psychospołecznego, medycznego, spotkania zespołów);</w:t>
      </w:r>
    </w:p>
    <w:p w14:paraId="15DA5B55" w14:textId="77777777" w:rsidR="00F46806" w:rsidRPr="00F811C0" w:rsidRDefault="00F46806" w:rsidP="00F02510">
      <w:pPr>
        <w:pStyle w:val="Akapitzlist"/>
        <w:numPr>
          <w:ilvl w:val="1"/>
          <w:numId w:val="143"/>
        </w:numPr>
        <w:spacing w:before="120" w:after="0"/>
        <w:ind w:left="426" w:hanging="426"/>
        <w:contextualSpacing w:val="0"/>
        <w:rPr>
          <w:rFonts w:asciiTheme="minorHAnsi" w:hAnsiTheme="minorHAnsi" w:cstheme="minorHAnsi"/>
          <w:sz w:val="20"/>
          <w:szCs w:val="20"/>
        </w:rPr>
      </w:pPr>
      <w:r w:rsidRPr="00F811C0">
        <w:rPr>
          <w:rFonts w:asciiTheme="minorHAnsi" w:hAnsiTheme="minorHAnsi" w:cstheme="minorHAnsi"/>
          <w:sz w:val="20"/>
          <w:szCs w:val="20"/>
        </w:rPr>
        <w:t>W trakcie szkoleń/warsztatów trwających powyżej dwóch godzin lekcyjnych wymagane jest wprowadzenie przerw dostosowanych do potrzeb danej grupy Uczestników. Uczestnikom przysługuje ponadto przerwa obiadowa trwająca co najmniej 45 minut.</w:t>
      </w:r>
    </w:p>
    <w:p w14:paraId="74EE765C" w14:textId="2E284E1E" w:rsidR="00F46806" w:rsidRPr="00F811C0" w:rsidRDefault="00F46806" w:rsidP="00F02510">
      <w:pPr>
        <w:pStyle w:val="Akapitzlist"/>
        <w:numPr>
          <w:ilvl w:val="1"/>
          <w:numId w:val="143"/>
        </w:numPr>
        <w:spacing w:before="120" w:after="0"/>
        <w:ind w:left="426" w:hanging="426"/>
        <w:contextualSpacing w:val="0"/>
        <w:rPr>
          <w:rFonts w:asciiTheme="minorHAnsi" w:hAnsiTheme="minorHAnsi" w:cstheme="minorHAnsi"/>
          <w:sz w:val="20"/>
          <w:szCs w:val="20"/>
        </w:rPr>
      </w:pPr>
      <w:r w:rsidRPr="00F811C0">
        <w:rPr>
          <w:rFonts w:asciiTheme="minorHAnsi" w:hAnsiTheme="minorHAnsi" w:cstheme="minorHAnsi"/>
          <w:sz w:val="20"/>
          <w:szCs w:val="20"/>
        </w:rPr>
        <w:t xml:space="preserve">ORK/ORKZP jest zobowiązany do  takiej organizacji świadczeń, która zapewnia ich ciągłość i realizację  zgodną  z IPR bez przerw, które mogłyby utrudnić lub zaburzyć proces rehabilitacji. </w:t>
      </w:r>
    </w:p>
    <w:p w14:paraId="7B3FA73F" w14:textId="78752222" w:rsidR="00F46806" w:rsidRPr="00F811C0" w:rsidRDefault="00F46806" w:rsidP="00F02510">
      <w:pPr>
        <w:pStyle w:val="Akapitzlist"/>
        <w:numPr>
          <w:ilvl w:val="1"/>
          <w:numId w:val="143"/>
        </w:numPr>
        <w:spacing w:before="120" w:after="0"/>
        <w:ind w:left="426" w:hanging="426"/>
        <w:contextualSpacing w:val="0"/>
        <w:rPr>
          <w:rFonts w:asciiTheme="minorHAnsi" w:hAnsiTheme="minorHAnsi" w:cstheme="minorHAnsi"/>
          <w:sz w:val="20"/>
          <w:szCs w:val="20"/>
        </w:rPr>
      </w:pPr>
      <w:r w:rsidRPr="00F811C0">
        <w:rPr>
          <w:rFonts w:asciiTheme="minorHAnsi" w:hAnsiTheme="minorHAnsi" w:cstheme="minorHAnsi"/>
          <w:sz w:val="20"/>
          <w:szCs w:val="20"/>
        </w:rPr>
        <w:t xml:space="preserve">ORK/ORKZP ma obowiązek przesyłania do akceptacji PFRON głównej dokumentacji  </w:t>
      </w:r>
      <w:r w:rsidR="00823448">
        <w:rPr>
          <w:rFonts w:asciiTheme="minorHAnsi" w:hAnsiTheme="minorHAnsi" w:cstheme="minorHAnsi"/>
          <w:sz w:val="20"/>
          <w:szCs w:val="20"/>
        </w:rPr>
        <w:t xml:space="preserve">usług rehabilitacji </w:t>
      </w:r>
      <w:r w:rsidR="00AD6716">
        <w:rPr>
          <w:rFonts w:asciiTheme="minorHAnsi" w:hAnsiTheme="minorHAnsi" w:cstheme="minorHAnsi"/>
          <w:sz w:val="20"/>
          <w:szCs w:val="20"/>
        </w:rPr>
        <w:t>kompleksowej takiej jak:</w:t>
      </w:r>
    </w:p>
    <w:p w14:paraId="54001798" w14:textId="77777777" w:rsidR="00F46806" w:rsidRPr="00F811C0" w:rsidRDefault="00F46806" w:rsidP="000C0789">
      <w:pPr>
        <w:pStyle w:val="Akapitzlist"/>
        <w:numPr>
          <w:ilvl w:val="0"/>
          <w:numId w:val="211"/>
        </w:numPr>
        <w:spacing w:before="120" w:after="0"/>
        <w:ind w:left="1134" w:hanging="283"/>
        <w:contextualSpacing w:val="0"/>
        <w:rPr>
          <w:rFonts w:asciiTheme="minorHAnsi" w:hAnsiTheme="minorHAnsi" w:cstheme="minorHAnsi"/>
          <w:sz w:val="20"/>
          <w:szCs w:val="20"/>
        </w:rPr>
      </w:pPr>
      <w:r w:rsidRPr="00486A83">
        <w:rPr>
          <w:rFonts w:asciiTheme="minorHAnsi" w:hAnsiTheme="minorHAnsi" w:cstheme="minorHAnsi"/>
          <w:b/>
          <w:bCs/>
          <w:color w:val="002060"/>
          <w:sz w:val="20"/>
          <w:szCs w:val="20"/>
        </w:rPr>
        <w:t>IPR (nowopowstały i zmieniony)</w:t>
      </w:r>
      <w:r w:rsidRPr="00486A83">
        <w:rPr>
          <w:rFonts w:asciiTheme="minorHAnsi" w:hAnsiTheme="minorHAnsi" w:cstheme="minorHAnsi"/>
          <w:color w:val="002060"/>
          <w:sz w:val="20"/>
          <w:szCs w:val="20"/>
        </w:rPr>
        <w:t xml:space="preserve"> </w:t>
      </w:r>
      <w:r w:rsidRPr="00F811C0">
        <w:rPr>
          <w:rFonts w:asciiTheme="minorHAnsi" w:hAnsiTheme="minorHAnsi" w:cstheme="minorHAnsi"/>
          <w:sz w:val="20"/>
          <w:szCs w:val="20"/>
        </w:rPr>
        <w:t>– w ciągu 1 dnia od podpisania przez Uczestnika, w wersji elektronicznej na wyznaczone przez PFRON adresy mailowe PFRON</w:t>
      </w:r>
      <w:r w:rsidRPr="00F811C0">
        <w:rPr>
          <w:rFonts w:asciiTheme="minorHAnsi" w:hAnsiTheme="minorHAnsi" w:cstheme="minorHAnsi"/>
          <w:strike/>
          <w:sz w:val="20"/>
          <w:szCs w:val="20"/>
        </w:rPr>
        <w:t xml:space="preserve"> </w:t>
      </w:r>
      <w:r w:rsidRPr="00F811C0">
        <w:rPr>
          <w:rFonts w:asciiTheme="minorHAnsi" w:hAnsiTheme="minorHAnsi" w:cstheme="minorHAnsi"/>
          <w:sz w:val="20"/>
          <w:szCs w:val="20"/>
        </w:rPr>
        <w:t>ma prawo zgłosić uwagi do przesłanych IPR i zażądać ich weryfikacji lub wyjaśnień. Brak informacji ze strony PFRON  powyżej 5 dni roboczych rozumiany jest jako akceptacja. W okresie oczekiwania na akceptację,  IPR jest realizowany zgodnie z zawartym  w nim planem.</w:t>
      </w:r>
    </w:p>
    <w:p w14:paraId="6E52A45C" w14:textId="0716F1BD" w:rsidR="00F46806" w:rsidRPr="00823448" w:rsidRDefault="00F46806" w:rsidP="000C0789">
      <w:pPr>
        <w:pStyle w:val="Akapitzlist"/>
        <w:numPr>
          <w:ilvl w:val="0"/>
          <w:numId w:val="211"/>
        </w:numPr>
        <w:spacing w:before="120" w:after="0"/>
        <w:ind w:left="1134" w:hanging="283"/>
        <w:rPr>
          <w:rFonts w:asciiTheme="minorHAnsi" w:hAnsiTheme="minorHAnsi" w:cstheme="minorHAnsi"/>
          <w:sz w:val="20"/>
          <w:szCs w:val="20"/>
        </w:rPr>
      </w:pPr>
      <w:r w:rsidRPr="009744DB">
        <w:rPr>
          <w:rFonts w:asciiTheme="minorHAnsi" w:hAnsiTheme="minorHAnsi" w:cstheme="minorHAnsi"/>
          <w:b/>
          <w:bCs/>
          <w:color w:val="002060"/>
          <w:sz w:val="20"/>
          <w:szCs w:val="20"/>
        </w:rPr>
        <w:t>Pakiety szkoleniowe</w:t>
      </w:r>
      <w:r w:rsidRPr="009744DB">
        <w:rPr>
          <w:rFonts w:asciiTheme="minorHAnsi" w:hAnsiTheme="minorHAnsi" w:cstheme="minorHAnsi"/>
          <w:color w:val="002060"/>
          <w:sz w:val="20"/>
          <w:szCs w:val="20"/>
        </w:rPr>
        <w:t xml:space="preserve"> </w:t>
      </w:r>
      <w:r w:rsidRPr="00823448">
        <w:rPr>
          <w:rFonts w:asciiTheme="minorHAnsi" w:hAnsiTheme="minorHAnsi" w:cstheme="minorHAnsi"/>
          <w:sz w:val="20"/>
          <w:szCs w:val="20"/>
        </w:rPr>
        <w:t xml:space="preserve">przygotowane  dla wszystkich rodzajów szkoleń i warsztatów, zgodnie ze wzorem przekazanym przez PFRON-  na 5 dni roboczych przed ich rozpoczęciem. Brak informacji ze strony PFRON powyżej 5 dni roboczych rozumiany jest jako </w:t>
      </w:r>
      <w:r w:rsidR="00823448" w:rsidRPr="00823448">
        <w:rPr>
          <w:rFonts w:asciiTheme="minorHAnsi" w:hAnsiTheme="minorHAnsi" w:cstheme="minorHAnsi"/>
          <w:sz w:val="20"/>
          <w:szCs w:val="20"/>
        </w:rPr>
        <w:t>akceptacja</w:t>
      </w:r>
      <w:r w:rsidR="00823448">
        <w:rPr>
          <w:rFonts w:asciiTheme="minorHAnsi" w:hAnsiTheme="minorHAnsi" w:cstheme="minorHAnsi"/>
          <w:sz w:val="20"/>
          <w:szCs w:val="20"/>
        </w:rPr>
        <w:t>.</w:t>
      </w:r>
      <w:r w:rsidR="00823448" w:rsidRPr="00823448">
        <w:rPr>
          <w:rFonts w:asciiTheme="minorHAnsi" w:hAnsiTheme="minorHAnsi" w:cstheme="minorHAnsi"/>
          <w:sz w:val="20"/>
          <w:szCs w:val="20"/>
        </w:rPr>
        <w:t xml:space="preserve"> Realizacja</w:t>
      </w:r>
      <w:r w:rsidRPr="00823448">
        <w:rPr>
          <w:rFonts w:asciiTheme="minorHAnsi" w:hAnsiTheme="minorHAnsi" w:cstheme="minorHAnsi"/>
          <w:sz w:val="20"/>
          <w:szCs w:val="20"/>
        </w:rPr>
        <w:t xml:space="preserve"> wsparcia bez terminowego zgłoszenia PFRON uznana będzie za koszty niekwalifikowalne. Wszystkie zmiany w przyjętych pakietach szkoleniowych  powinny być zgłaszane PFRON przed ich realizacją. </w:t>
      </w:r>
    </w:p>
    <w:p w14:paraId="73785DC5" w14:textId="77777777" w:rsidR="00F46806" w:rsidRPr="00F811C0" w:rsidRDefault="00F46806" w:rsidP="000C0789">
      <w:pPr>
        <w:pStyle w:val="Akapitzlist"/>
        <w:numPr>
          <w:ilvl w:val="0"/>
          <w:numId w:val="211"/>
        </w:numPr>
        <w:spacing w:before="120" w:after="0"/>
        <w:ind w:left="1134" w:hanging="283"/>
        <w:contextualSpacing w:val="0"/>
        <w:rPr>
          <w:rFonts w:asciiTheme="minorHAnsi" w:hAnsiTheme="minorHAnsi" w:cstheme="minorHAnsi"/>
          <w:sz w:val="20"/>
          <w:szCs w:val="20"/>
        </w:rPr>
      </w:pPr>
      <w:r w:rsidRPr="009744DB">
        <w:rPr>
          <w:rFonts w:asciiTheme="minorHAnsi" w:hAnsiTheme="minorHAnsi" w:cstheme="minorHAnsi"/>
          <w:b/>
          <w:bCs/>
          <w:color w:val="002060"/>
          <w:sz w:val="20"/>
          <w:szCs w:val="20"/>
        </w:rPr>
        <w:t>Tygodniowe plany realizacji IPR zawierające harmonogram planowanego wsparcia</w:t>
      </w:r>
      <w:r w:rsidRPr="009744DB">
        <w:rPr>
          <w:rFonts w:asciiTheme="minorHAnsi" w:hAnsiTheme="minorHAnsi" w:cstheme="minorHAnsi"/>
          <w:color w:val="002060"/>
          <w:sz w:val="20"/>
          <w:szCs w:val="20"/>
        </w:rPr>
        <w:t xml:space="preserve"> </w:t>
      </w:r>
      <w:r w:rsidRPr="00F811C0">
        <w:rPr>
          <w:rFonts w:asciiTheme="minorHAnsi" w:hAnsiTheme="minorHAnsi" w:cstheme="minorHAnsi"/>
          <w:sz w:val="20"/>
          <w:szCs w:val="20"/>
        </w:rPr>
        <w:t>dla każdego Uczestnika na nadchodzący  tydzień- do godz. 8:00 w dniu rozpoczynającym dany tydzień. PFRON ma prawo zgłosić uwagi do przesłanych IPR i zażądać ich weryfikacji lub wyjaśnień. Brak informacji ze strony PFRON powyżej 5 dni roboczych rozumiane jest jako akceptacja. W okresie oczekiwania na akceptację,  IPR jest realizowany zgodnie z zawartym  w nim planem.</w:t>
      </w:r>
    </w:p>
    <w:p w14:paraId="6BB2549C" w14:textId="77777777" w:rsidR="00F46806" w:rsidRPr="00F811C0" w:rsidRDefault="00F46806" w:rsidP="000C0789">
      <w:pPr>
        <w:pStyle w:val="Akapitzlist"/>
        <w:numPr>
          <w:ilvl w:val="0"/>
          <w:numId w:val="211"/>
        </w:numPr>
        <w:ind w:left="1134" w:hanging="283"/>
        <w:rPr>
          <w:sz w:val="20"/>
          <w:szCs w:val="20"/>
        </w:rPr>
      </w:pPr>
      <w:r w:rsidRPr="009744DB">
        <w:rPr>
          <w:rFonts w:asciiTheme="minorHAnsi" w:hAnsiTheme="minorHAnsi" w:cstheme="minorHAnsi"/>
          <w:b/>
          <w:bCs/>
          <w:color w:val="002060"/>
          <w:sz w:val="20"/>
          <w:szCs w:val="20"/>
        </w:rPr>
        <w:t>Tygodniowe plany realizacji IPR zawierające harmonogram zrealizowanego wsparcia</w:t>
      </w:r>
      <w:r w:rsidRPr="009744DB">
        <w:rPr>
          <w:rFonts w:asciiTheme="minorHAnsi" w:hAnsiTheme="minorHAnsi" w:cstheme="minorHAnsi"/>
          <w:color w:val="002060"/>
          <w:sz w:val="20"/>
          <w:szCs w:val="20"/>
        </w:rPr>
        <w:t xml:space="preserve"> </w:t>
      </w:r>
      <w:r w:rsidRPr="00F811C0">
        <w:rPr>
          <w:rFonts w:asciiTheme="minorHAnsi" w:hAnsiTheme="minorHAnsi" w:cstheme="minorHAnsi"/>
          <w:sz w:val="20"/>
          <w:szCs w:val="20"/>
        </w:rPr>
        <w:t>dla każdego Uczestnika z zakończonego tygodnia- do godz. 8:00 w pierwszym dniu roboczym po zakończeniu danego tygodnia.</w:t>
      </w:r>
    </w:p>
    <w:p w14:paraId="3364E33A" w14:textId="610799EA" w:rsidR="00F46806" w:rsidRPr="00F811C0" w:rsidRDefault="00F46806" w:rsidP="009744DB">
      <w:pPr>
        <w:ind w:left="426" w:hanging="426"/>
        <w:rPr>
          <w:rFonts w:asciiTheme="minorHAnsi" w:hAnsiTheme="minorHAnsi" w:cstheme="minorHAnsi"/>
          <w:sz w:val="20"/>
          <w:szCs w:val="20"/>
        </w:rPr>
      </w:pPr>
      <w:r w:rsidRPr="00F811C0">
        <w:rPr>
          <w:rFonts w:asciiTheme="minorHAnsi" w:hAnsiTheme="minorHAnsi" w:cstheme="minorHAnsi"/>
          <w:sz w:val="20"/>
          <w:szCs w:val="20"/>
        </w:rPr>
        <w:t xml:space="preserve">3.7.  Usługi rehabilitacji kompleksowej  świadczone </w:t>
      </w:r>
      <w:r w:rsidR="009950C2" w:rsidRPr="00F811C0">
        <w:rPr>
          <w:rFonts w:asciiTheme="minorHAnsi" w:hAnsiTheme="minorHAnsi" w:cstheme="minorHAnsi"/>
          <w:sz w:val="20"/>
          <w:szCs w:val="20"/>
        </w:rPr>
        <w:t xml:space="preserve">są </w:t>
      </w:r>
      <w:r w:rsidR="009950C2">
        <w:rPr>
          <w:rFonts w:asciiTheme="minorHAnsi" w:hAnsiTheme="minorHAnsi" w:cstheme="minorHAnsi"/>
          <w:sz w:val="20"/>
          <w:szCs w:val="20"/>
        </w:rPr>
        <w:t xml:space="preserve"> co do zasady </w:t>
      </w:r>
      <w:r w:rsidRPr="00F811C0">
        <w:rPr>
          <w:rFonts w:asciiTheme="minorHAnsi" w:hAnsiTheme="minorHAnsi" w:cstheme="minorHAnsi"/>
          <w:sz w:val="20"/>
          <w:szCs w:val="20"/>
        </w:rPr>
        <w:t>w trybie stacjonarnym</w:t>
      </w:r>
      <w:r w:rsidR="009950C2">
        <w:rPr>
          <w:rFonts w:asciiTheme="minorHAnsi" w:hAnsiTheme="minorHAnsi" w:cstheme="minorHAnsi"/>
          <w:sz w:val="20"/>
          <w:szCs w:val="20"/>
        </w:rPr>
        <w:t>, jednak Uczestnicy, którzy są wstanie dojeżdżać do ORK/ORKZP codziennie mogą uczestniczyć w rehabilitacji kompleksowej w trybie niestacjonarnym albo mieszanym (nocowanie w niektóre dni).</w:t>
      </w:r>
      <w:r w:rsidR="009744DB">
        <w:rPr>
          <w:rFonts w:asciiTheme="minorHAnsi" w:hAnsiTheme="minorHAnsi" w:cstheme="minorHAnsi"/>
          <w:sz w:val="20"/>
          <w:szCs w:val="20"/>
        </w:rPr>
        <w:t xml:space="preserve"> </w:t>
      </w:r>
      <w:r w:rsidRPr="00F811C0">
        <w:rPr>
          <w:rFonts w:asciiTheme="minorHAnsi" w:hAnsiTheme="minorHAnsi" w:cstheme="minorHAnsi"/>
          <w:sz w:val="20"/>
          <w:szCs w:val="20"/>
        </w:rPr>
        <w:t xml:space="preserve">Ośrodki funkcjonują  w sposób otwarty. </w:t>
      </w:r>
    </w:p>
    <w:p w14:paraId="561B6706" w14:textId="706DE353" w:rsidR="00F46806" w:rsidRPr="00A32F2F" w:rsidRDefault="00F46806" w:rsidP="000C0789">
      <w:pPr>
        <w:pStyle w:val="Akapitzlist"/>
        <w:numPr>
          <w:ilvl w:val="1"/>
          <w:numId w:val="55"/>
        </w:numPr>
        <w:ind w:left="426" w:hanging="426"/>
        <w:rPr>
          <w:rFonts w:asciiTheme="minorHAnsi" w:hAnsiTheme="minorHAnsi" w:cstheme="minorHAnsi"/>
          <w:sz w:val="20"/>
          <w:szCs w:val="20"/>
        </w:rPr>
      </w:pPr>
      <w:bookmarkStart w:id="77" w:name="_Hlk532908129"/>
      <w:r w:rsidRPr="00A32F2F">
        <w:rPr>
          <w:rFonts w:asciiTheme="minorHAnsi" w:hAnsiTheme="minorHAnsi" w:cstheme="minorHAnsi"/>
          <w:sz w:val="20"/>
          <w:szCs w:val="20"/>
        </w:rPr>
        <w:lastRenderedPageBreak/>
        <w:t>Pobyt w ORK/ORKZP powinien być ograniczony do niezbędnego minimum tak, aby Uczestnik mógł jak najszybciej wrócić do środowiska lokalnego  i podjąć zatrudnienie.</w:t>
      </w:r>
      <w:r w:rsidRPr="00A32F2F">
        <w:rPr>
          <w:sz w:val="20"/>
          <w:szCs w:val="20"/>
        </w:rPr>
        <w:t xml:space="preserve">  </w:t>
      </w:r>
      <w:r w:rsidRPr="00A32F2F">
        <w:rPr>
          <w:rFonts w:asciiTheme="minorHAnsi" w:hAnsiTheme="minorHAnsi" w:cstheme="minorHAnsi"/>
          <w:sz w:val="20"/>
          <w:szCs w:val="20"/>
        </w:rPr>
        <w:t>Czas pozostawania w ORK/</w:t>
      </w:r>
      <w:r w:rsidRPr="00A32F2F">
        <w:rPr>
          <w:sz w:val="20"/>
          <w:szCs w:val="20"/>
        </w:rPr>
        <w:t xml:space="preserve"> ORKZP</w:t>
      </w:r>
      <w:r w:rsidRPr="00A32F2F">
        <w:rPr>
          <w:rFonts w:asciiTheme="minorHAnsi" w:hAnsiTheme="minorHAnsi" w:cstheme="minorHAnsi"/>
          <w:sz w:val="20"/>
          <w:szCs w:val="20"/>
        </w:rPr>
        <w:t xml:space="preserve"> nie powinien przekroczyć  6  miesięcy</w:t>
      </w:r>
      <w:r w:rsidR="00A32F2F" w:rsidRPr="00A32F2F">
        <w:rPr>
          <w:rFonts w:asciiTheme="minorHAnsi" w:hAnsiTheme="minorHAnsi" w:cstheme="minorHAnsi"/>
          <w:sz w:val="20"/>
          <w:szCs w:val="20"/>
        </w:rPr>
        <w:t xml:space="preserve"> w przypadku ORK oraz 5 miesięcy w przypadku ORKZP</w:t>
      </w:r>
      <w:r w:rsidRPr="00A32F2F">
        <w:rPr>
          <w:rFonts w:asciiTheme="minorHAnsi" w:hAnsiTheme="minorHAnsi" w:cstheme="minorHAnsi"/>
          <w:sz w:val="20"/>
          <w:szCs w:val="20"/>
        </w:rPr>
        <w:t xml:space="preserve">. </w:t>
      </w:r>
      <w:r w:rsidRPr="00A32F2F">
        <w:rPr>
          <w:sz w:val="20"/>
          <w:szCs w:val="20"/>
        </w:rPr>
        <w:t xml:space="preserve">  Jednak zespół rehabilitacyjny może rekomendować  wydłużenie pobytu  Uczestnika, jeżeli jest to  umotywowane  w IPR i może  mieć wpływ na pozytywne zakończenie procesu rehabilitacji kompleksowej. </w:t>
      </w:r>
    </w:p>
    <w:p w14:paraId="744C3967" w14:textId="77777777" w:rsidR="00F46806" w:rsidRPr="00F811C0" w:rsidRDefault="00F46806" w:rsidP="00AF6915">
      <w:pPr>
        <w:ind w:left="426"/>
        <w:rPr>
          <w:sz w:val="20"/>
          <w:szCs w:val="20"/>
        </w:rPr>
      </w:pPr>
      <w:r w:rsidRPr="00F811C0">
        <w:rPr>
          <w:sz w:val="20"/>
          <w:szCs w:val="20"/>
        </w:rPr>
        <w:t>Propozycja zespołu  rehabilitacyjnego musi uzyskać pisemną  akceptację PFRON.</w:t>
      </w:r>
      <w:bookmarkEnd w:id="77"/>
      <w:r w:rsidRPr="00F811C0">
        <w:rPr>
          <w:sz w:val="20"/>
          <w:szCs w:val="20"/>
        </w:rPr>
        <w:t>ORK/ORKZP wysyła rekomendację dotyczącą wydłużenia pobytu nie później niż 10 dni roboczych  przed planowanym zakończeniem pobytu. PFRON udziela odpowiedzi w ciągu 5 dni roboczych.</w:t>
      </w:r>
    </w:p>
    <w:p w14:paraId="789AEF6B" w14:textId="1486A1F9" w:rsidR="00987BDD" w:rsidRPr="00987BDD" w:rsidRDefault="00F46806" w:rsidP="00AF6915">
      <w:pPr>
        <w:pStyle w:val="Akapitzlist"/>
        <w:numPr>
          <w:ilvl w:val="1"/>
          <w:numId w:val="14"/>
        </w:numPr>
        <w:spacing w:before="120" w:after="0"/>
        <w:ind w:left="426" w:hanging="426"/>
        <w:rPr>
          <w:rFonts w:asciiTheme="minorHAnsi" w:hAnsiTheme="minorHAnsi" w:cstheme="minorHAnsi"/>
          <w:sz w:val="20"/>
          <w:szCs w:val="20"/>
        </w:rPr>
      </w:pPr>
      <w:r w:rsidRPr="00987BDD">
        <w:rPr>
          <w:rFonts w:asciiTheme="minorHAnsi" w:hAnsiTheme="minorHAnsi" w:cstheme="minorHAnsi"/>
          <w:sz w:val="20"/>
          <w:szCs w:val="20"/>
        </w:rPr>
        <w:t xml:space="preserve">W przypadku konieczności przerwania udziału w procesie rehabilitacji kompleksowej: </w:t>
      </w:r>
    </w:p>
    <w:p w14:paraId="2B998A30" w14:textId="77777777" w:rsidR="00987BDD" w:rsidRDefault="00F46806" w:rsidP="000C0789">
      <w:pPr>
        <w:pStyle w:val="Akapitzlist"/>
        <w:numPr>
          <w:ilvl w:val="0"/>
          <w:numId w:val="169"/>
        </w:numPr>
        <w:spacing w:before="120" w:after="0"/>
        <w:ind w:left="1134"/>
        <w:rPr>
          <w:rFonts w:asciiTheme="minorHAnsi" w:hAnsiTheme="minorHAnsi" w:cstheme="minorHAnsi"/>
          <w:sz w:val="20"/>
          <w:szCs w:val="20"/>
        </w:rPr>
      </w:pPr>
      <w:r w:rsidRPr="00987BDD">
        <w:rPr>
          <w:rFonts w:asciiTheme="minorHAnsi" w:hAnsiTheme="minorHAnsi" w:cstheme="minorHAnsi"/>
          <w:sz w:val="20"/>
          <w:szCs w:val="20"/>
        </w:rPr>
        <w:t>W okresie próbnym z powodu niedostosowania zakresu wsparcia do potrzeb i możliwości Uczestnika, ORK/ORKZP występuje do  PFRON z pisemną prośbą zawierającą uzasadnienie oraz   opinie ekspertów opisujące powód przerwania pobytu;</w:t>
      </w:r>
    </w:p>
    <w:p w14:paraId="2B4317A9" w14:textId="5B3F6F31" w:rsidR="00F46806" w:rsidRPr="00987BDD" w:rsidRDefault="00F46806" w:rsidP="000C0789">
      <w:pPr>
        <w:pStyle w:val="Akapitzlist"/>
        <w:numPr>
          <w:ilvl w:val="0"/>
          <w:numId w:val="169"/>
        </w:numPr>
        <w:spacing w:before="120" w:after="0"/>
        <w:ind w:left="1134"/>
        <w:rPr>
          <w:rFonts w:asciiTheme="minorHAnsi" w:hAnsiTheme="minorHAnsi" w:cstheme="minorHAnsi"/>
          <w:sz w:val="20"/>
          <w:szCs w:val="20"/>
        </w:rPr>
      </w:pPr>
      <w:r w:rsidRPr="00987BDD">
        <w:rPr>
          <w:rFonts w:asciiTheme="minorHAnsi" w:hAnsiTheme="minorHAnsi" w:cstheme="minorHAnsi"/>
          <w:sz w:val="20"/>
          <w:szCs w:val="20"/>
        </w:rPr>
        <w:t>W okresie całego procesu z powodu łamania przez Uczestnika zasad współżycia społecznego, ORK/ORKZP występuje do PFRON z pisemną prośbą zawierającą uzasadnienie oraz opis zaistniałych sytuacji.</w:t>
      </w:r>
    </w:p>
    <w:p w14:paraId="47EF6FF5" w14:textId="2083C386" w:rsidR="00F46806" w:rsidRPr="00F811C0" w:rsidRDefault="00F46806" w:rsidP="00AF6915">
      <w:pPr>
        <w:spacing w:before="120" w:after="0"/>
        <w:ind w:left="851" w:hanging="851"/>
        <w:rPr>
          <w:rFonts w:asciiTheme="minorHAnsi" w:hAnsiTheme="minorHAnsi" w:cstheme="minorHAnsi"/>
          <w:sz w:val="20"/>
          <w:szCs w:val="20"/>
        </w:rPr>
      </w:pPr>
      <w:r w:rsidRPr="00F811C0">
        <w:rPr>
          <w:rFonts w:asciiTheme="minorHAnsi" w:hAnsiTheme="minorHAnsi" w:cstheme="minorHAnsi"/>
          <w:sz w:val="20"/>
          <w:szCs w:val="20"/>
        </w:rPr>
        <w:t>3.10. Uczestnicy są kierowani do ORK/ORKZP, co do zasady, w grupach jednorazowo  nieprzekraczających 30 osób.</w:t>
      </w:r>
    </w:p>
    <w:p w14:paraId="6820CB68" w14:textId="290AD9D8" w:rsidR="00F46806" w:rsidRPr="00F811C0" w:rsidRDefault="00F46806" w:rsidP="00AF6915">
      <w:pPr>
        <w:ind w:left="426" w:hanging="426"/>
        <w:rPr>
          <w:rFonts w:asciiTheme="minorHAnsi" w:hAnsiTheme="minorHAnsi" w:cstheme="minorHAnsi"/>
          <w:color w:val="FF0000"/>
          <w:sz w:val="20"/>
          <w:szCs w:val="20"/>
        </w:rPr>
      </w:pPr>
      <w:r w:rsidRPr="00F811C0">
        <w:rPr>
          <w:rFonts w:asciiTheme="minorHAnsi" w:hAnsiTheme="minorHAnsi" w:cstheme="minorHAnsi"/>
          <w:sz w:val="20"/>
          <w:szCs w:val="20"/>
        </w:rPr>
        <w:t xml:space="preserve">3.11. </w:t>
      </w:r>
      <w:bookmarkStart w:id="78" w:name="_Hlk532909266"/>
      <w:r w:rsidRPr="00F811C0">
        <w:rPr>
          <w:rFonts w:asciiTheme="minorHAnsi" w:hAnsiTheme="minorHAnsi" w:cstheme="minorHAnsi"/>
          <w:sz w:val="20"/>
          <w:szCs w:val="20"/>
        </w:rPr>
        <w:t xml:space="preserve">Zajęcia dla Uczestników odbywają się co  do zasady w jednej lokalizacji lub w  uzasadnionych  sytuacjach </w:t>
      </w:r>
      <w:r w:rsidR="00987BDD">
        <w:rPr>
          <w:rFonts w:asciiTheme="minorHAnsi" w:hAnsiTheme="minorHAnsi" w:cstheme="minorHAnsi"/>
          <w:sz w:val="20"/>
          <w:szCs w:val="20"/>
        </w:rPr>
        <w:br/>
      </w:r>
      <w:r w:rsidRPr="00F811C0">
        <w:rPr>
          <w:rFonts w:asciiTheme="minorHAnsi" w:hAnsiTheme="minorHAnsi" w:cstheme="minorHAnsi"/>
          <w:sz w:val="20"/>
          <w:szCs w:val="20"/>
        </w:rPr>
        <w:t>w  dwóch    (jedna  z   nich to miejsce noclegu). ORK/ORKZP zapewnia transport  pomiędzy lokalizacjami. Czas przejazdu w jedną stronę nie może być dłuższy niż 20 minut. Za zgodą PFRON możliwa jest realizacja świadczeń   (w szczególności kursów  zawodowych) w miejscach bardziej oddalonych od ORK</w:t>
      </w:r>
      <w:bookmarkEnd w:id="78"/>
      <w:r w:rsidRPr="00F811C0">
        <w:rPr>
          <w:rFonts w:asciiTheme="minorHAnsi" w:hAnsiTheme="minorHAnsi" w:cstheme="minorHAnsi"/>
          <w:sz w:val="20"/>
          <w:szCs w:val="20"/>
        </w:rPr>
        <w:t>/ORKZP.</w:t>
      </w:r>
      <w:bookmarkStart w:id="79" w:name="_Hlk532911399"/>
    </w:p>
    <w:p w14:paraId="4D284313" w14:textId="60A44107" w:rsidR="00F46806" w:rsidRPr="00F811C0" w:rsidRDefault="00F46806" w:rsidP="00AF6915">
      <w:pPr>
        <w:ind w:left="426" w:hanging="426"/>
        <w:rPr>
          <w:rFonts w:asciiTheme="minorHAnsi" w:hAnsiTheme="minorHAnsi" w:cstheme="minorHAnsi"/>
          <w:sz w:val="20"/>
          <w:szCs w:val="20"/>
        </w:rPr>
      </w:pPr>
      <w:r w:rsidRPr="00F811C0">
        <w:rPr>
          <w:rFonts w:asciiTheme="minorHAnsi" w:hAnsiTheme="minorHAnsi" w:cstheme="minorHAnsi"/>
          <w:sz w:val="20"/>
          <w:szCs w:val="20"/>
        </w:rPr>
        <w:t xml:space="preserve">3.12.W stanach nagłych </w:t>
      </w:r>
      <w:proofErr w:type="spellStart"/>
      <w:r w:rsidRPr="00F811C0">
        <w:rPr>
          <w:rFonts w:asciiTheme="minorHAnsi" w:hAnsiTheme="minorHAnsi" w:cstheme="minorHAnsi"/>
          <w:sz w:val="20"/>
          <w:szCs w:val="20"/>
        </w:rPr>
        <w:t>zachorowań</w:t>
      </w:r>
      <w:proofErr w:type="spellEnd"/>
      <w:r w:rsidRPr="00F811C0">
        <w:rPr>
          <w:rFonts w:asciiTheme="minorHAnsi" w:hAnsiTheme="minorHAnsi" w:cstheme="minorHAnsi"/>
          <w:sz w:val="20"/>
          <w:szCs w:val="20"/>
        </w:rPr>
        <w:t xml:space="preserve"> Uczestnik korzysta ze świadczeń lekarza POZ zgodnie z rejonem ORK/ORKZP. ORK/ORKZP ma nawiązaną współpracę z ośrodkiem POZ uwzględniającą takie  sytuacje.</w:t>
      </w:r>
      <w:r w:rsidRPr="00F811C0">
        <w:rPr>
          <w:rFonts w:asciiTheme="minorHAnsi" w:hAnsiTheme="minorHAnsi" w:cstheme="minorHAnsi"/>
          <w:strike/>
          <w:sz w:val="20"/>
          <w:szCs w:val="20"/>
        </w:rPr>
        <w:t xml:space="preserve"> </w:t>
      </w:r>
    </w:p>
    <w:p w14:paraId="118476DE" w14:textId="0D86BA61" w:rsidR="00F46806" w:rsidRPr="00F811C0" w:rsidRDefault="00F46806" w:rsidP="00813804">
      <w:pPr>
        <w:spacing w:before="120" w:after="0"/>
        <w:ind w:left="426" w:hanging="426"/>
        <w:rPr>
          <w:rFonts w:asciiTheme="minorHAnsi" w:hAnsiTheme="minorHAnsi" w:cstheme="minorHAnsi"/>
          <w:sz w:val="20"/>
          <w:szCs w:val="20"/>
        </w:rPr>
      </w:pPr>
      <w:r w:rsidRPr="00F811C0">
        <w:rPr>
          <w:rFonts w:asciiTheme="minorHAnsi" w:hAnsiTheme="minorHAnsi" w:cstheme="minorHAnsi"/>
          <w:sz w:val="20"/>
          <w:szCs w:val="20"/>
        </w:rPr>
        <w:t>3.13. ORK/ORKZP odpowiada za zapewnienie odpowiedniego zarządzania procesem rehabilitacji kompleksowej, co wymaga współpracy osób zaangażowanych w realizację umowy na wszystkich poziomach: kierownictwa ośrodka, kierownika zespołu rehabilitacyjnego oraz koordynatora  rehabilitacji.</w:t>
      </w:r>
      <w:r w:rsidR="00AF6915">
        <w:rPr>
          <w:rFonts w:asciiTheme="minorHAnsi" w:hAnsiTheme="minorHAnsi" w:cstheme="minorHAnsi"/>
          <w:sz w:val="20"/>
          <w:szCs w:val="20"/>
        </w:rPr>
        <w:t xml:space="preserve"> </w:t>
      </w:r>
      <w:r w:rsidRPr="00F811C0">
        <w:rPr>
          <w:rFonts w:asciiTheme="minorHAnsi" w:hAnsiTheme="minorHAnsi" w:cstheme="minorHAnsi"/>
          <w:sz w:val="20"/>
          <w:szCs w:val="20"/>
        </w:rPr>
        <w:t>Zarządzanie procesem rehabilitacji na poziomie kierownictwa  ORK obejmuje wszelkie  aspekty organizacyjno-prawne niezbędne do realizacji  kompleksowej rehabilitacji. Lekarz specjalista rehabilitacji medycznej (ORK) lub lekarz  specjalista psychiatrii (ORKZP), będący kierownikiem zespołu rehabilitacyjnego, nadzoruje  jego działania. Koordynator rehabilitacji odpowiada za współdziałanie  zespołu rehabilitacyjnego i pracowników administracyjnych ORK/ORKZP, przygotowywanie tygodniowych planów rehabilitacji, wsparcie Uczestnika we wszystkich aspektach związanych  z procesem rehabilitacji i pobytem w ORK/ORKZP,  organizację współpracy z rodziną  Uczestnika,  aktualnym lub potencjalnym pracodawcą, instytucjami społecznymi   i państwowymi.</w:t>
      </w:r>
    </w:p>
    <w:bookmarkEnd w:id="79"/>
    <w:p w14:paraId="21D0E410" w14:textId="77777777" w:rsidR="00F46806" w:rsidRPr="00F811C0" w:rsidRDefault="00F46806" w:rsidP="00F02510">
      <w:pPr>
        <w:spacing w:before="120" w:after="0"/>
        <w:ind w:left="426" w:hanging="426"/>
        <w:rPr>
          <w:rFonts w:asciiTheme="minorHAnsi" w:hAnsiTheme="minorHAnsi" w:cstheme="minorHAnsi"/>
          <w:sz w:val="20"/>
          <w:szCs w:val="20"/>
        </w:rPr>
      </w:pPr>
      <w:r w:rsidRPr="00F811C0">
        <w:rPr>
          <w:rFonts w:asciiTheme="minorHAnsi" w:hAnsiTheme="minorHAnsi" w:cstheme="minorHAnsi"/>
          <w:sz w:val="20"/>
          <w:szCs w:val="20"/>
        </w:rPr>
        <w:t>3.14.ORK/ORKZP zapewnia obsługę administracyjno-księgową niezbędną do prowadzenia rozliczeń związanych z dokumentacją księgową, ewidencyjną, podatkową.</w:t>
      </w:r>
    </w:p>
    <w:p w14:paraId="65CA033E" w14:textId="367D6377" w:rsidR="00F46806" w:rsidRPr="00F811C0" w:rsidRDefault="00F46806" w:rsidP="00F02510">
      <w:pPr>
        <w:spacing w:before="120" w:after="0"/>
        <w:ind w:left="426" w:hanging="426"/>
        <w:rPr>
          <w:rFonts w:asciiTheme="minorHAnsi" w:hAnsiTheme="minorHAnsi" w:cstheme="minorHAnsi"/>
          <w:sz w:val="20"/>
          <w:szCs w:val="20"/>
        </w:rPr>
      </w:pPr>
      <w:r w:rsidRPr="00F811C0">
        <w:rPr>
          <w:rFonts w:asciiTheme="minorHAnsi" w:hAnsiTheme="minorHAnsi" w:cstheme="minorHAnsi"/>
          <w:sz w:val="20"/>
          <w:szCs w:val="20"/>
        </w:rPr>
        <w:t xml:space="preserve">3.15. ORK/ORKZP jest zobowiązany do używania wzorcowych dokumentów wdrożeniowych znajdujących się  </w:t>
      </w:r>
      <w:r w:rsidR="00987BDD">
        <w:rPr>
          <w:rFonts w:asciiTheme="minorHAnsi" w:hAnsiTheme="minorHAnsi" w:cstheme="minorHAnsi"/>
          <w:sz w:val="20"/>
          <w:szCs w:val="20"/>
        </w:rPr>
        <w:br/>
      </w:r>
      <w:r w:rsidRPr="00F811C0">
        <w:rPr>
          <w:rFonts w:asciiTheme="minorHAnsi" w:hAnsiTheme="minorHAnsi" w:cstheme="minorHAnsi"/>
          <w:sz w:val="20"/>
          <w:szCs w:val="20"/>
        </w:rPr>
        <w:t xml:space="preserve">w   Załączniku </w:t>
      </w:r>
      <w:r w:rsidRPr="00F811C0">
        <w:rPr>
          <w:rFonts w:asciiTheme="minorHAnsi" w:hAnsiTheme="minorHAnsi" w:cstheme="minorHAnsi"/>
          <w:i/>
          <w:sz w:val="20"/>
          <w:szCs w:val="20"/>
        </w:rPr>
        <w:t>Model Rehabilitacji Kompleksowej. Mapa Drogowa – Wzory Dokumentów.</w:t>
      </w:r>
    </w:p>
    <w:p w14:paraId="11EB3BAA" w14:textId="77777777" w:rsidR="00F46806" w:rsidRPr="00F811C0" w:rsidRDefault="00F46806" w:rsidP="00F02510">
      <w:pPr>
        <w:spacing w:before="120" w:after="0"/>
        <w:ind w:left="426" w:hanging="426"/>
        <w:rPr>
          <w:rFonts w:asciiTheme="minorHAnsi" w:hAnsiTheme="minorHAnsi" w:cstheme="minorHAnsi"/>
          <w:sz w:val="20"/>
          <w:szCs w:val="20"/>
        </w:rPr>
      </w:pPr>
      <w:r w:rsidRPr="00F811C0">
        <w:rPr>
          <w:rFonts w:asciiTheme="minorHAnsi" w:hAnsiTheme="minorHAnsi" w:cstheme="minorHAnsi"/>
          <w:sz w:val="20"/>
          <w:szCs w:val="20"/>
        </w:rPr>
        <w:t>3.16. ORK/ORKZP odpowiada za prowadzenie dokumentacji wymaganej przepisami prawa oraz określonej w umowie na realizację usług. Dokumentacja, w zależności od możliwości ORK/ORKZP oraz wymagań  wynikających z przepisów prawa,  jest prowadzona w formie elektronicznej lub/i w formie  papierowej.</w:t>
      </w:r>
    </w:p>
    <w:p w14:paraId="085CAFF2" w14:textId="77777777" w:rsidR="00F46806" w:rsidRPr="00F811C0" w:rsidRDefault="00F46806" w:rsidP="00786A04">
      <w:pPr>
        <w:spacing w:before="120" w:after="0" w:line="240" w:lineRule="auto"/>
        <w:ind w:left="426" w:hanging="426"/>
        <w:rPr>
          <w:rFonts w:asciiTheme="minorHAnsi" w:hAnsiTheme="minorHAnsi" w:cstheme="minorHAnsi"/>
          <w:sz w:val="20"/>
          <w:szCs w:val="20"/>
        </w:rPr>
      </w:pPr>
    </w:p>
    <w:p w14:paraId="66D67974" w14:textId="77777777" w:rsidR="00F46806" w:rsidRPr="00F811C0" w:rsidRDefault="00F46806" w:rsidP="00F02510">
      <w:pPr>
        <w:pStyle w:val="Akapitzlist"/>
        <w:numPr>
          <w:ilvl w:val="0"/>
          <w:numId w:val="143"/>
        </w:numPr>
        <w:spacing w:after="120"/>
        <w:ind w:left="426" w:hanging="426"/>
        <w:rPr>
          <w:rFonts w:cstheme="minorHAnsi"/>
          <w:sz w:val="20"/>
          <w:szCs w:val="20"/>
        </w:rPr>
      </w:pPr>
      <w:r w:rsidRPr="00F811C0">
        <w:rPr>
          <w:rFonts w:cstheme="minorHAnsi"/>
          <w:sz w:val="20"/>
          <w:szCs w:val="20"/>
        </w:rPr>
        <w:t xml:space="preserve">Zgodnie z </w:t>
      </w:r>
      <w:r w:rsidRPr="00786A04">
        <w:rPr>
          <w:rFonts w:cstheme="minorHAnsi"/>
          <w:b/>
          <w:color w:val="002060"/>
          <w:sz w:val="20"/>
          <w:szCs w:val="20"/>
        </w:rPr>
        <w:t xml:space="preserve">zasadą </w:t>
      </w:r>
      <w:proofErr w:type="spellStart"/>
      <w:r w:rsidRPr="00786A04">
        <w:rPr>
          <w:rFonts w:cstheme="minorHAnsi"/>
          <w:b/>
          <w:color w:val="002060"/>
          <w:sz w:val="20"/>
          <w:szCs w:val="20"/>
        </w:rPr>
        <w:t>deinstytucjonalizacji</w:t>
      </w:r>
      <w:proofErr w:type="spellEnd"/>
      <w:r w:rsidRPr="00786A04">
        <w:rPr>
          <w:rFonts w:cstheme="minorHAnsi"/>
          <w:b/>
          <w:color w:val="002060"/>
          <w:sz w:val="20"/>
          <w:szCs w:val="20"/>
        </w:rPr>
        <w:t>,</w:t>
      </w:r>
      <w:r w:rsidRPr="00F811C0">
        <w:rPr>
          <w:rFonts w:cstheme="minorHAnsi"/>
          <w:sz w:val="20"/>
          <w:szCs w:val="20"/>
        </w:rPr>
        <w:t xml:space="preserve"> usługi są  świadczone w sposób:</w:t>
      </w:r>
    </w:p>
    <w:p w14:paraId="52E58E19" w14:textId="4EFCE50E" w:rsidR="00F46806" w:rsidRPr="00E76897" w:rsidRDefault="00F46806" w:rsidP="00F02510">
      <w:pPr>
        <w:pStyle w:val="Akapitzlist"/>
        <w:numPr>
          <w:ilvl w:val="1"/>
          <w:numId w:val="143"/>
        </w:numPr>
        <w:spacing w:before="60" w:after="60"/>
        <w:ind w:left="426" w:hanging="426"/>
        <w:rPr>
          <w:rFonts w:cstheme="minorHAnsi"/>
          <w:sz w:val="20"/>
          <w:szCs w:val="20"/>
        </w:rPr>
      </w:pPr>
      <w:r w:rsidRPr="00F811C0">
        <w:rPr>
          <w:rFonts w:cstheme="minorHAnsi"/>
          <w:sz w:val="20"/>
          <w:szCs w:val="20"/>
        </w:rPr>
        <w:t xml:space="preserve">Zindywidualizowany (dostosowany do potrzeb i możliwości danej osoby) oraz jak najbardziej zbliżony do warunków odpowiadających życiu w środowisku domowym </w:t>
      </w:r>
      <w:r w:rsidRPr="00E76897">
        <w:rPr>
          <w:rFonts w:cstheme="minorHAnsi"/>
          <w:sz w:val="20"/>
          <w:szCs w:val="20"/>
        </w:rPr>
        <w:t>i rodzinnym.</w:t>
      </w:r>
    </w:p>
    <w:p w14:paraId="4B8941BA" w14:textId="77777777" w:rsidR="00F46806" w:rsidRPr="00F811C0" w:rsidRDefault="00F46806" w:rsidP="00F02510">
      <w:pPr>
        <w:pStyle w:val="Akapitzlist"/>
        <w:numPr>
          <w:ilvl w:val="1"/>
          <w:numId w:val="143"/>
        </w:numPr>
        <w:spacing w:before="60" w:after="60"/>
        <w:ind w:left="426" w:hanging="426"/>
        <w:rPr>
          <w:rFonts w:cstheme="minorHAnsi"/>
          <w:sz w:val="20"/>
          <w:szCs w:val="20"/>
        </w:rPr>
      </w:pPr>
      <w:r w:rsidRPr="00F811C0">
        <w:rPr>
          <w:rFonts w:cstheme="minorHAnsi"/>
          <w:sz w:val="20"/>
          <w:szCs w:val="20"/>
        </w:rPr>
        <w:t>Umożliwiający odbiorcom tych usług kontrolę nad swoim życiem i nad decyzjami, które ich dotyczą.</w:t>
      </w:r>
    </w:p>
    <w:p w14:paraId="6BAB64F1" w14:textId="77777777" w:rsidR="00F46806" w:rsidRPr="00F811C0" w:rsidRDefault="00F46806" w:rsidP="00F02510">
      <w:pPr>
        <w:pStyle w:val="Akapitzlist"/>
        <w:numPr>
          <w:ilvl w:val="1"/>
          <w:numId w:val="143"/>
        </w:numPr>
        <w:spacing w:before="60" w:after="60"/>
        <w:ind w:left="426" w:hanging="426"/>
        <w:rPr>
          <w:rFonts w:cstheme="minorHAnsi"/>
          <w:sz w:val="20"/>
          <w:szCs w:val="20"/>
        </w:rPr>
      </w:pPr>
      <w:r w:rsidRPr="00F811C0">
        <w:rPr>
          <w:rFonts w:cstheme="minorHAnsi"/>
          <w:sz w:val="20"/>
          <w:szCs w:val="20"/>
        </w:rPr>
        <w:t>Zapewniający, że odbiorcy usług nie są odizolowani od ogółu społeczności lub nie są zmuszeni do mieszkania razem.</w:t>
      </w:r>
    </w:p>
    <w:p w14:paraId="294C72BB" w14:textId="77777777" w:rsidR="00F46806" w:rsidRPr="00F811C0" w:rsidRDefault="00F46806" w:rsidP="00F02510">
      <w:pPr>
        <w:pStyle w:val="Akapitzlist"/>
        <w:numPr>
          <w:ilvl w:val="1"/>
          <w:numId w:val="143"/>
        </w:numPr>
        <w:spacing w:before="60" w:after="60"/>
        <w:ind w:left="426" w:hanging="426"/>
        <w:rPr>
          <w:rFonts w:cstheme="minorHAnsi"/>
          <w:sz w:val="20"/>
          <w:szCs w:val="20"/>
        </w:rPr>
      </w:pPr>
      <w:r w:rsidRPr="00F811C0">
        <w:rPr>
          <w:rFonts w:cstheme="minorHAnsi"/>
          <w:sz w:val="20"/>
          <w:szCs w:val="20"/>
        </w:rPr>
        <w:t>Gwarantujący, że wymagania organizacyjne nie mają pierwszeństwa przed indywidualnymi potrzebami mieszkańców.</w:t>
      </w:r>
    </w:p>
    <w:p w14:paraId="7067BAFC" w14:textId="168CE6C2" w:rsidR="00F46806" w:rsidRPr="00F811C0" w:rsidRDefault="00F46806" w:rsidP="00F02510">
      <w:pPr>
        <w:pStyle w:val="Akapitzlist"/>
        <w:numPr>
          <w:ilvl w:val="0"/>
          <w:numId w:val="143"/>
        </w:numPr>
        <w:spacing w:after="120"/>
        <w:ind w:left="426" w:hanging="426"/>
        <w:contextualSpacing w:val="0"/>
        <w:rPr>
          <w:sz w:val="20"/>
          <w:szCs w:val="20"/>
        </w:rPr>
      </w:pPr>
      <w:r w:rsidRPr="00F811C0">
        <w:rPr>
          <w:sz w:val="20"/>
          <w:szCs w:val="20"/>
        </w:rPr>
        <w:t xml:space="preserve">Ośrodek posiada wydzieloną część mieszkalną umożliwiającą samodzielne funkcjonowanie Uczestnika, </w:t>
      </w:r>
      <w:r w:rsidR="00987BDD">
        <w:rPr>
          <w:sz w:val="20"/>
          <w:szCs w:val="20"/>
        </w:rPr>
        <w:br/>
      </w:r>
      <w:r w:rsidRPr="00F811C0">
        <w:rPr>
          <w:sz w:val="20"/>
          <w:szCs w:val="20"/>
        </w:rPr>
        <w:t>w tym przygotowywanie posiłków oraz organizowanie przez niego czasu wolnego. Obiekt jest pozbawiony barier architektonicznych oraz dostosowany do potrzeb osób z niepełnosprawnościami. Wszystkie pomieszczenia, w których odbywają się zajęcia są w pełni dostępne dla osób z niepełnosprawnościami.</w:t>
      </w:r>
    </w:p>
    <w:p w14:paraId="567D4F28" w14:textId="5C21C4EF" w:rsidR="00F46806" w:rsidRPr="00F811C0" w:rsidRDefault="00F46806" w:rsidP="00F02510">
      <w:pPr>
        <w:pStyle w:val="Akapitzlist"/>
        <w:numPr>
          <w:ilvl w:val="0"/>
          <w:numId w:val="143"/>
        </w:numPr>
        <w:spacing w:after="120"/>
        <w:ind w:left="426" w:hanging="426"/>
        <w:contextualSpacing w:val="0"/>
        <w:rPr>
          <w:sz w:val="20"/>
          <w:szCs w:val="20"/>
        </w:rPr>
      </w:pPr>
      <w:r w:rsidRPr="00F811C0">
        <w:rPr>
          <w:sz w:val="20"/>
          <w:szCs w:val="20"/>
        </w:rPr>
        <w:t>Ośrodek posiada pomieszczenia spełniające wymogi higieniczno-sanitarne umożliwiające wydawanie posiłków (w tym zróżnicowanej diety) i zapewnienie warunków do higienicznego przechowywania żywności Uczestników rehabilitacji. Posiłki są  wydawane w tym samym obiekcie, w którym  Uczestnicy są zakwaterowani z wyjątkiem sytuacji, gdy zajęcia odbywają się w innej lokalizacji - tam też są  serwowane posiłki.</w:t>
      </w:r>
    </w:p>
    <w:p w14:paraId="189A1A1E" w14:textId="3CD395A6" w:rsidR="00F46806" w:rsidRPr="00F811C0" w:rsidRDefault="00F46806" w:rsidP="00F02510">
      <w:pPr>
        <w:pStyle w:val="Akapitzlist"/>
        <w:numPr>
          <w:ilvl w:val="0"/>
          <w:numId w:val="143"/>
        </w:numPr>
        <w:spacing w:after="120"/>
        <w:ind w:left="426" w:hanging="426"/>
        <w:contextualSpacing w:val="0"/>
        <w:rPr>
          <w:sz w:val="20"/>
          <w:szCs w:val="20"/>
        </w:rPr>
      </w:pPr>
      <w:r w:rsidRPr="00F811C0">
        <w:rPr>
          <w:rFonts w:asciiTheme="minorHAnsi" w:hAnsiTheme="minorHAnsi" w:cstheme="minorHAnsi"/>
          <w:sz w:val="20"/>
          <w:szCs w:val="20"/>
        </w:rPr>
        <w:t xml:space="preserve">W tabeli poniżej wskazano </w:t>
      </w:r>
      <w:r w:rsidRPr="00E76897">
        <w:rPr>
          <w:rFonts w:asciiTheme="minorHAnsi" w:hAnsiTheme="minorHAnsi" w:cstheme="minorHAnsi"/>
          <w:b/>
          <w:color w:val="002060"/>
          <w:sz w:val="20"/>
          <w:szCs w:val="20"/>
        </w:rPr>
        <w:t>wymagania dla ORK</w:t>
      </w:r>
      <w:r w:rsidRPr="00E76897">
        <w:rPr>
          <w:rFonts w:asciiTheme="minorHAnsi" w:hAnsiTheme="minorHAnsi" w:cstheme="minorHAnsi"/>
          <w:b/>
          <w:bCs/>
          <w:color w:val="002060"/>
          <w:sz w:val="20"/>
          <w:szCs w:val="20"/>
        </w:rPr>
        <w:t>/ORKZP</w:t>
      </w:r>
      <w:r w:rsidRPr="00E76897">
        <w:rPr>
          <w:rFonts w:asciiTheme="minorHAnsi" w:hAnsiTheme="minorHAnsi" w:cstheme="minorHAnsi"/>
          <w:color w:val="002060"/>
          <w:sz w:val="20"/>
          <w:szCs w:val="20"/>
        </w:rPr>
        <w:t xml:space="preserve"> </w:t>
      </w:r>
      <w:r w:rsidRPr="00F811C0">
        <w:rPr>
          <w:rFonts w:asciiTheme="minorHAnsi" w:hAnsiTheme="minorHAnsi" w:cstheme="minorHAnsi"/>
          <w:sz w:val="20"/>
          <w:szCs w:val="20"/>
        </w:rPr>
        <w:t xml:space="preserve">w odniesieniu do lokalizacji obiektu, zaplecza socjalnego i standardów wyżywania oraz bazy mieszkaniowej. Przedstawiona tabela </w:t>
      </w:r>
      <w:r w:rsidRPr="00F811C0">
        <w:rPr>
          <w:sz w:val="20"/>
          <w:szCs w:val="20"/>
        </w:rPr>
        <w:t>uwzględnia grupę 30 uczestników w ORK jednocześnie uczestniczących w rehabilitacji. W wypadku większej grupy uczestników należy podane wielkości traktować jako jednostkę przeliczeniową do celów określenia wymagań dla ORK/ORKZP.</w:t>
      </w:r>
    </w:p>
    <w:p w14:paraId="6AE8C065" w14:textId="77777777" w:rsidR="00F46806" w:rsidRPr="00451BED" w:rsidRDefault="00F46806" w:rsidP="00F02510">
      <w:pPr>
        <w:spacing w:after="120"/>
        <w:jc w:val="both"/>
        <w:rPr>
          <w:rFonts w:asciiTheme="minorHAnsi" w:hAnsiTheme="minorHAnsi" w:cstheme="minorHAnsi"/>
          <w:sz w:val="20"/>
          <w:szCs w:val="20"/>
        </w:rPr>
      </w:pPr>
    </w:p>
    <w:p w14:paraId="7E29D82D" w14:textId="6CBB0589" w:rsidR="00F46806" w:rsidRPr="00E76897" w:rsidRDefault="00F46806" w:rsidP="00F811C0">
      <w:pPr>
        <w:pStyle w:val="Legenda"/>
        <w:keepNext/>
        <w:jc w:val="both"/>
        <w:rPr>
          <w:bCs w:val="0"/>
          <w:color w:val="002060"/>
        </w:rPr>
      </w:pPr>
      <w:bookmarkStart w:id="80" w:name="_Toc6433608"/>
      <w:r w:rsidRPr="00E76897">
        <w:rPr>
          <w:color w:val="002060"/>
        </w:rPr>
        <w:t xml:space="preserve">Tabela </w:t>
      </w:r>
      <w:r w:rsidR="00CA4FB2" w:rsidRPr="00E76897">
        <w:rPr>
          <w:color w:val="002060"/>
        </w:rPr>
        <w:fldChar w:fldCharType="begin"/>
      </w:r>
      <w:r w:rsidR="00CA4FB2" w:rsidRPr="00E76897">
        <w:rPr>
          <w:color w:val="002060"/>
        </w:rPr>
        <w:instrText xml:space="preserve"> SEQ Tabela \* ARABIC </w:instrText>
      </w:r>
      <w:r w:rsidR="00CA4FB2" w:rsidRPr="00E76897">
        <w:rPr>
          <w:color w:val="002060"/>
        </w:rPr>
        <w:fldChar w:fldCharType="separate"/>
      </w:r>
      <w:r w:rsidR="00B47F35" w:rsidRPr="00E76897">
        <w:rPr>
          <w:noProof/>
          <w:color w:val="002060"/>
        </w:rPr>
        <w:t>3</w:t>
      </w:r>
      <w:r w:rsidR="00CA4FB2" w:rsidRPr="00E76897">
        <w:rPr>
          <w:noProof/>
          <w:color w:val="002060"/>
        </w:rPr>
        <w:fldChar w:fldCharType="end"/>
      </w:r>
      <w:r w:rsidRPr="00E76897">
        <w:rPr>
          <w:bCs w:val="0"/>
          <w:color w:val="002060"/>
        </w:rPr>
        <w:t xml:space="preserve">. </w:t>
      </w:r>
      <w:r w:rsidRPr="00E76897">
        <w:rPr>
          <w:color w:val="002060"/>
        </w:rPr>
        <w:t xml:space="preserve">Wymagania </w:t>
      </w:r>
      <w:r w:rsidRPr="00E76897">
        <w:rPr>
          <w:bCs w:val="0"/>
          <w:color w:val="002060"/>
        </w:rPr>
        <w:t>lokalizacyjne i lokalowe dla ORK</w:t>
      </w:r>
      <w:bookmarkEnd w:id="80"/>
      <w:r w:rsidR="00E76897">
        <w:rPr>
          <w:bCs w:val="0"/>
          <w:color w:val="002060"/>
        </w:rPr>
        <w:t>.</w:t>
      </w:r>
    </w:p>
    <w:tbl>
      <w:tblPr>
        <w:tblStyle w:val="Jasnasiatkaakcent122"/>
        <w:tblW w:w="9498" w:type="dxa"/>
        <w:tblInd w:w="-10" w:type="dxa"/>
        <w:tblLayout w:type="fixed"/>
        <w:tblLook w:val="04A0" w:firstRow="1" w:lastRow="0" w:firstColumn="1" w:lastColumn="0" w:noHBand="0" w:noVBand="1"/>
      </w:tblPr>
      <w:tblGrid>
        <w:gridCol w:w="567"/>
        <w:gridCol w:w="1559"/>
        <w:gridCol w:w="709"/>
        <w:gridCol w:w="6663"/>
      </w:tblGrid>
      <w:tr w:rsidR="00F46806" w:rsidRPr="00320B1E" w14:paraId="6D62A4F2" w14:textId="77777777" w:rsidTr="006A5285">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567" w:type="dxa"/>
            <w:hideMark/>
          </w:tcPr>
          <w:p w14:paraId="26572F5C" w14:textId="77777777" w:rsidR="00F46806" w:rsidRPr="00E76897" w:rsidRDefault="00F46806" w:rsidP="00F811C0">
            <w:pPr>
              <w:spacing w:before="60" w:after="0" w:line="240" w:lineRule="auto"/>
              <w:ind w:left="34" w:right="-1525"/>
              <w:jc w:val="both"/>
              <w:rPr>
                <w:rFonts w:asciiTheme="minorHAnsi" w:eastAsia="Calibri" w:hAnsiTheme="minorHAnsi" w:cstheme="minorHAnsi"/>
                <w:bCs w:val="0"/>
                <w:color w:val="002060"/>
                <w:sz w:val="18"/>
                <w:szCs w:val="18"/>
              </w:rPr>
            </w:pPr>
            <w:r w:rsidRPr="00E76897">
              <w:rPr>
                <w:rFonts w:asciiTheme="minorHAnsi" w:hAnsiTheme="minorHAnsi" w:cstheme="minorHAnsi"/>
                <w:color w:val="002060"/>
                <w:sz w:val="18"/>
                <w:szCs w:val="18"/>
              </w:rPr>
              <w:t>Lp.</w:t>
            </w:r>
          </w:p>
        </w:tc>
        <w:tc>
          <w:tcPr>
            <w:tcW w:w="8931" w:type="dxa"/>
            <w:gridSpan w:val="3"/>
            <w:hideMark/>
          </w:tcPr>
          <w:p w14:paraId="79C09D62" w14:textId="77777777" w:rsidR="00F46806" w:rsidRPr="00E76897" w:rsidRDefault="00F46806" w:rsidP="00D13ECC">
            <w:pPr>
              <w:spacing w:before="60" w:after="0" w:line="240" w:lineRule="auto"/>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color w:val="002060"/>
                <w:sz w:val="18"/>
                <w:szCs w:val="18"/>
              </w:rPr>
            </w:pPr>
            <w:r w:rsidRPr="00E76897">
              <w:rPr>
                <w:rFonts w:asciiTheme="minorHAnsi" w:hAnsiTheme="minorHAnsi" w:cstheme="minorHAnsi"/>
                <w:color w:val="002060"/>
                <w:sz w:val="18"/>
                <w:szCs w:val="18"/>
              </w:rPr>
              <w:t>1. WYMAGANIA OGÓLNE</w:t>
            </w:r>
          </w:p>
        </w:tc>
      </w:tr>
      <w:tr w:rsidR="00F46806" w:rsidRPr="00320B1E" w14:paraId="41078244" w14:textId="77777777" w:rsidTr="006A5285">
        <w:trPr>
          <w:cnfStyle w:val="000000100000" w:firstRow="0" w:lastRow="0" w:firstColumn="0" w:lastColumn="0" w:oddVBand="0" w:evenVBand="0" w:oddHBand="1"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567" w:type="dxa"/>
            <w:vMerge w:val="restart"/>
            <w:hideMark/>
          </w:tcPr>
          <w:p w14:paraId="7C5ECAED" w14:textId="77777777" w:rsidR="00F46806" w:rsidRPr="00E76897" w:rsidRDefault="00F46806" w:rsidP="00F811C0">
            <w:pPr>
              <w:spacing w:before="60" w:after="0" w:line="240" w:lineRule="auto"/>
              <w:ind w:left="34" w:right="-1525"/>
              <w:jc w:val="both"/>
              <w:rPr>
                <w:rFonts w:asciiTheme="minorHAnsi" w:eastAsia="Calibri" w:hAnsiTheme="minorHAnsi" w:cstheme="minorHAnsi"/>
                <w:bCs w:val="0"/>
                <w:color w:val="002060"/>
                <w:sz w:val="18"/>
                <w:szCs w:val="18"/>
              </w:rPr>
            </w:pPr>
            <w:r w:rsidRPr="00E76897">
              <w:rPr>
                <w:rFonts w:asciiTheme="minorHAnsi" w:hAnsiTheme="minorHAnsi" w:cstheme="minorHAnsi"/>
                <w:color w:val="002060"/>
                <w:sz w:val="18"/>
                <w:szCs w:val="18"/>
              </w:rPr>
              <w:t>1.1.</w:t>
            </w:r>
          </w:p>
        </w:tc>
        <w:tc>
          <w:tcPr>
            <w:tcW w:w="1559" w:type="dxa"/>
            <w:vMerge w:val="restart"/>
            <w:hideMark/>
          </w:tcPr>
          <w:p w14:paraId="5B9BDF68" w14:textId="77777777" w:rsidR="00F46806" w:rsidRPr="00E76897" w:rsidRDefault="00F46806" w:rsidP="00D13ECC">
            <w:pPr>
              <w:spacing w:before="60" w:after="0" w:line="240" w:lineRule="auto"/>
              <w:ind w:right="2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2060"/>
                <w:sz w:val="18"/>
                <w:szCs w:val="18"/>
              </w:rPr>
            </w:pPr>
            <w:r w:rsidRPr="00E76897">
              <w:rPr>
                <w:rFonts w:asciiTheme="minorHAnsi" w:hAnsiTheme="minorHAnsi" w:cstheme="minorHAnsi"/>
                <w:b/>
                <w:bCs/>
                <w:color w:val="002060"/>
                <w:sz w:val="18"/>
                <w:szCs w:val="18"/>
              </w:rPr>
              <w:t>lokalizacja obiektu rehabilitacyjnego – ORK/ORKZP</w:t>
            </w:r>
          </w:p>
        </w:tc>
        <w:tc>
          <w:tcPr>
            <w:tcW w:w="709" w:type="dxa"/>
            <w:hideMark/>
          </w:tcPr>
          <w:p w14:paraId="05D6759F" w14:textId="77777777" w:rsidR="00F46806" w:rsidRPr="00E76897" w:rsidRDefault="00F46806" w:rsidP="00D13ECC">
            <w:pPr>
              <w:spacing w:before="60" w:after="0" w:line="240" w:lineRule="auto"/>
              <w:ind w:left="-108"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2060"/>
                <w:sz w:val="18"/>
                <w:szCs w:val="18"/>
              </w:rPr>
            </w:pPr>
            <w:r w:rsidRPr="00E76897">
              <w:rPr>
                <w:rFonts w:asciiTheme="minorHAnsi" w:hAnsiTheme="minorHAnsi" w:cstheme="minorHAnsi"/>
                <w:b/>
                <w:color w:val="002060"/>
                <w:sz w:val="18"/>
                <w:szCs w:val="18"/>
              </w:rPr>
              <w:t>1.1.1.</w:t>
            </w:r>
          </w:p>
        </w:tc>
        <w:tc>
          <w:tcPr>
            <w:tcW w:w="6663" w:type="dxa"/>
            <w:hideMark/>
          </w:tcPr>
          <w:p w14:paraId="0F6B0A44" w14:textId="77777777" w:rsidR="00F46806" w:rsidRPr="00D13ECC" w:rsidRDefault="00F46806" w:rsidP="00D13ECC">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Dysponowanie terenami rekreacyjnymi w sąsiedztwie obiektu ORK/ORKZP, przy czym "obiektem rehabilitacyjnym" jest budynek ORK/ORKZP, w którym zakwaterowani są Uczestnicy rehabilitacji kompleksowej.</w:t>
            </w:r>
          </w:p>
          <w:p w14:paraId="18757A58" w14:textId="77777777" w:rsidR="00F46806" w:rsidRPr="00D13ECC" w:rsidRDefault="00F46806" w:rsidP="00D13ECC">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6DE338D0" w14:textId="77777777" w:rsidR="00F46806" w:rsidRPr="00D13ECC" w:rsidRDefault="00F46806" w:rsidP="00D13ECC">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r w:rsidR="00F46806" w:rsidRPr="00320B1E" w14:paraId="22F66226" w14:textId="77777777" w:rsidTr="006A52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hideMark/>
          </w:tcPr>
          <w:p w14:paraId="581D4A89" w14:textId="77777777" w:rsidR="00F46806" w:rsidRPr="00320B1E" w:rsidRDefault="00F46806" w:rsidP="00F811C0">
            <w:pPr>
              <w:spacing w:before="60" w:after="0" w:line="240" w:lineRule="auto"/>
              <w:ind w:left="34" w:right="-1525"/>
              <w:jc w:val="both"/>
              <w:rPr>
                <w:rFonts w:asciiTheme="minorHAnsi" w:eastAsia="Calibri" w:hAnsiTheme="minorHAnsi" w:cstheme="minorHAnsi"/>
                <w:bCs w:val="0"/>
                <w:sz w:val="18"/>
                <w:szCs w:val="18"/>
              </w:rPr>
            </w:pPr>
          </w:p>
        </w:tc>
        <w:tc>
          <w:tcPr>
            <w:tcW w:w="1559" w:type="dxa"/>
            <w:vMerge/>
            <w:hideMark/>
          </w:tcPr>
          <w:p w14:paraId="76C14FD2" w14:textId="77777777" w:rsidR="00F46806" w:rsidRPr="00D13ECC" w:rsidRDefault="00F46806" w:rsidP="00D13ECC">
            <w:pPr>
              <w:spacing w:before="60"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sz w:val="18"/>
                <w:szCs w:val="18"/>
              </w:rPr>
            </w:pPr>
          </w:p>
        </w:tc>
        <w:tc>
          <w:tcPr>
            <w:tcW w:w="709" w:type="dxa"/>
            <w:hideMark/>
          </w:tcPr>
          <w:p w14:paraId="71201443" w14:textId="77777777" w:rsidR="00F46806" w:rsidRPr="00D13ECC" w:rsidRDefault="00F46806" w:rsidP="00D13ECC">
            <w:pPr>
              <w:spacing w:before="60" w:after="0" w:line="240" w:lineRule="auto"/>
              <w:ind w:left="-108" w:right="-108"/>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sz w:val="18"/>
                <w:szCs w:val="18"/>
              </w:rPr>
            </w:pPr>
            <w:r w:rsidRPr="00E76897">
              <w:rPr>
                <w:rFonts w:asciiTheme="minorHAnsi" w:hAnsiTheme="minorHAnsi" w:cstheme="minorHAnsi"/>
                <w:b/>
                <w:color w:val="002060"/>
                <w:sz w:val="18"/>
                <w:szCs w:val="18"/>
              </w:rPr>
              <w:t>1.1.2.</w:t>
            </w:r>
          </w:p>
        </w:tc>
        <w:tc>
          <w:tcPr>
            <w:tcW w:w="6663" w:type="dxa"/>
            <w:hideMark/>
          </w:tcPr>
          <w:p w14:paraId="76B63A9C" w14:textId="77777777" w:rsidR="00F46806" w:rsidRPr="00D13ECC" w:rsidRDefault="00F46806" w:rsidP="000C0789">
            <w:pPr>
              <w:pStyle w:val="Akapitzlist"/>
              <w:numPr>
                <w:ilvl w:val="0"/>
                <w:numId w:val="139"/>
              </w:numPr>
              <w:spacing w:before="60" w:after="0" w:line="240" w:lineRule="auto"/>
              <w:ind w:left="357" w:hanging="357"/>
              <w:contextualSpacing w:val="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ORK/ORKZP mieści się  co do zasady w jednej lokalizacji,-obiekcie w uzasadnionych sytuacjach w nie więcej niż dwóch (np. osobna lokalizacja części rehabilitacji medycznej i zawodowej). W takiej sytuacji posiłki </w:t>
            </w:r>
            <w:r w:rsidRPr="00D13ECC">
              <w:rPr>
                <w:rFonts w:asciiTheme="minorHAnsi" w:hAnsiTheme="minorHAnsi" w:cstheme="minorHAnsi"/>
                <w:sz w:val="18"/>
                <w:szCs w:val="18"/>
              </w:rPr>
              <w:br/>
              <w:t xml:space="preserve">z nim związane (śniadania i kolacje) są zapewnione w jednej z nich, a obiady </w:t>
            </w:r>
            <w:r w:rsidRPr="00D13ECC">
              <w:rPr>
                <w:rFonts w:asciiTheme="minorHAnsi" w:hAnsiTheme="minorHAnsi" w:cstheme="minorHAnsi"/>
                <w:sz w:val="18"/>
                <w:szCs w:val="18"/>
              </w:rPr>
              <w:br/>
              <w:t>w drugiej. Czas przejazdu w jedną stronę nie może być jest dłuższy niż 20 minut</w:t>
            </w:r>
          </w:p>
          <w:p w14:paraId="47F35EA5" w14:textId="77777777" w:rsidR="00F46806" w:rsidRPr="00D13ECC" w:rsidRDefault="00F46806" w:rsidP="000C0789">
            <w:pPr>
              <w:pStyle w:val="Akapitzlist"/>
              <w:numPr>
                <w:ilvl w:val="0"/>
                <w:numId w:val="139"/>
              </w:numPr>
              <w:spacing w:before="60" w:after="0" w:line="240" w:lineRule="auto"/>
              <w:ind w:left="357" w:hanging="357"/>
              <w:contextualSpacing w:val="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ORK/ORKZP zapewnia stały transport pomiędzy obiektami realizacji wsparcia, uwzględniający potrzeby wszystkich Uczestników (również osób na wózkach. </w:t>
            </w:r>
          </w:p>
          <w:p w14:paraId="5E82B00A" w14:textId="77777777" w:rsidR="00F46806" w:rsidRPr="00D13ECC" w:rsidRDefault="00F46806" w:rsidP="000C0789">
            <w:pPr>
              <w:pStyle w:val="Akapitzlist"/>
              <w:numPr>
                <w:ilvl w:val="0"/>
                <w:numId w:val="139"/>
              </w:numPr>
              <w:spacing w:before="60" w:after="0" w:line="240" w:lineRule="auto"/>
              <w:contextualSpacing w:val="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Lokalizacja ORK/ORKZP zapewnia możliwość dojazdu do obiektu ogólnodostępnymi środkami komunikacji. Odległość od przystanku do ORK/ORKZP nie przekracza 500 m. W przypadku, kiedy odległość jest większa, </w:t>
            </w:r>
            <w:r w:rsidRPr="00D13ECC">
              <w:rPr>
                <w:rFonts w:asciiTheme="minorHAnsi" w:hAnsiTheme="minorHAnsi" w:cstheme="minorHAnsi"/>
                <w:sz w:val="18"/>
                <w:szCs w:val="18"/>
              </w:rPr>
              <w:br/>
              <w:t xml:space="preserve">w dniu przyjazdu i wyjazdu do/z obiektu ORK/ORKZP (także podczas wyjazdów Uczestników,  raz w miesiącu na weekend,  zapewniony jest transport pomiędzy ośrodkiem a przystankiem, do którego można dojechać ogólnodostępnymi środkami komunikacji. Zapewnienie transportu powinno uwzględniać rozkład jazdy </w:t>
            </w:r>
            <w:r w:rsidRPr="00D13ECC">
              <w:rPr>
                <w:rFonts w:asciiTheme="minorHAnsi" w:hAnsiTheme="minorHAnsi" w:cstheme="minorHAnsi"/>
                <w:sz w:val="18"/>
                <w:szCs w:val="18"/>
              </w:rPr>
              <w:lastRenderedPageBreak/>
              <w:t xml:space="preserve">obowiązujący dla tego przystanku. Czas oczekiwania nie powinien być dłuższy niż 10 minut. </w:t>
            </w:r>
          </w:p>
          <w:p w14:paraId="56A85024" w14:textId="77777777" w:rsidR="00F46806" w:rsidRPr="00D13ECC" w:rsidRDefault="00F46806" w:rsidP="000C0789">
            <w:pPr>
              <w:pStyle w:val="Akapitzlist"/>
              <w:numPr>
                <w:ilvl w:val="0"/>
                <w:numId w:val="140"/>
              </w:numPr>
              <w:spacing w:before="60" w:after="0" w:line="240" w:lineRule="auto"/>
              <w:ind w:left="338" w:hanging="338"/>
              <w:contextualSpacing w:val="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Zajęcia dla Uczestników odbywają się co  do zasady w jednej lokalizacji lub </w:t>
            </w:r>
            <w:r w:rsidRPr="00D13ECC">
              <w:rPr>
                <w:rFonts w:asciiTheme="minorHAnsi" w:hAnsiTheme="minorHAnsi" w:cstheme="minorHAnsi"/>
                <w:sz w:val="18"/>
                <w:szCs w:val="18"/>
              </w:rPr>
              <w:br/>
              <w:t xml:space="preserve"> w  uzasadnionych  sytuacjach w  dwóch    (jedna  z   nich to miejsce noclegu). Wykonawca zapewnia transport pomiędzy lokalizacjami. Za zgodą Zamawiającego możliwa jest realizacja świadczeń (w szczególności kursów zawodowych) w miejscach bardziej oddalonych od ORK/ORKZP. </w:t>
            </w:r>
          </w:p>
          <w:p w14:paraId="12174D1F" w14:textId="77777777" w:rsidR="00F46806" w:rsidRPr="00D13ECC" w:rsidRDefault="00F46806" w:rsidP="00D13ECC">
            <w:pPr>
              <w:spacing w:before="60"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r>
      <w:tr w:rsidR="00F46806" w:rsidRPr="00320B1E" w14:paraId="1A5DA97E" w14:textId="77777777" w:rsidTr="006A52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val="restart"/>
            <w:hideMark/>
          </w:tcPr>
          <w:p w14:paraId="61201502" w14:textId="77777777" w:rsidR="00F46806" w:rsidRPr="00E76897" w:rsidRDefault="00F46806" w:rsidP="00F811C0">
            <w:pPr>
              <w:spacing w:before="60" w:after="0" w:line="240" w:lineRule="auto"/>
              <w:ind w:left="34" w:right="-1525"/>
              <w:jc w:val="both"/>
              <w:rPr>
                <w:rFonts w:asciiTheme="minorHAnsi" w:eastAsia="Calibri" w:hAnsiTheme="minorHAnsi" w:cstheme="minorHAnsi"/>
                <w:bCs w:val="0"/>
                <w:color w:val="002060"/>
                <w:sz w:val="18"/>
                <w:szCs w:val="18"/>
              </w:rPr>
            </w:pPr>
            <w:r w:rsidRPr="00E76897">
              <w:rPr>
                <w:rFonts w:asciiTheme="minorHAnsi" w:hAnsiTheme="minorHAnsi" w:cstheme="minorHAnsi"/>
                <w:color w:val="002060"/>
                <w:sz w:val="18"/>
                <w:szCs w:val="18"/>
              </w:rPr>
              <w:lastRenderedPageBreak/>
              <w:t>1.2.</w:t>
            </w:r>
          </w:p>
        </w:tc>
        <w:tc>
          <w:tcPr>
            <w:tcW w:w="1559" w:type="dxa"/>
            <w:vMerge w:val="restart"/>
            <w:hideMark/>
          </w:tcPr>
          <w:p w14:paraId="192965DD" w14:textId="77777777" w:rsidR="00E76897" w:rsidRDefault="00F46806" w:rsidP="00E76897">
            <w:pPr>
              <w:spacing w:after="0" w:line="240" w:lineRule="auto"/>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2060"/>
                <w:sz w:val="18"/>
                <w:szCs w:val="18"/>
              </w:rPr>
            </w:pPr>
            <w:r w:rsidRPr="00E76897">
              <w:rPr>
                <w:rFonts w:asciiTheme="minorHAnsi" w:hAnsiTheme="minorHAnsi" w:cstheme="minorHAnsi"/>
                <w:b/>
                <w:color w:val="002060"/>
                <w:sz w:val="18"/>
                <w:szCs w:val="18"/>
              </w:rPr>
              <w:t xml:space="preserve">baza </w:t>
            </w:r>
          </w:p>
          <w:p w14:paraId="26D2D953" w14:textId="5DD03FB8" w:rsidR="00F46806" w:rsidRPr="00E76897" w:rsidRDefault="00F46806" w:rsidP="00E76897">
            <w:pPr>
              <w:spacing w:after="0" w:line="240" w:lineRule="auto"/>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2060"/>
                <w:sz w:val="18"/>
                <w:szCs w:val="18"/>
              </w:rPr>
            </w:pPr>
            <w:r w:rsidRPr="00E76897">
              <w:rPr>
                <w:rFonts w:asciiTheme="minorHAnsi" w:hAnsiTheme="minorHAnsi" w:cstheme="minorHAnsi"/>
                <w:b/>
                <w:color w:val="002060"/>
                <w:sz w:val="18"/>
                <w:szCs w:val="18"/>
              </w:rPr>
              <w:t>mieszkaniowa</w:t>
            </w:r>
          </w:p>
        </w:tc>
        <w:tc>
          <w:tcPr>
            <w:tcW w:w="709" w:type="dxa"/>
            <w:hideMark/>
          </w:tcPr>
          <w:p w14:paraId="01E818B4" w14:textId="77777777" w:rsidR="00F46806" w:rsidRPr="00E76897" w:rsidRDefault="00F46806" w:rsidP="00D13ECC">
            <w:pPr>
              <w:spacing w:before="60" w:after="0" w:line="240" w:lineRule="auto"/>
              <w:ind w:left="-108"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2060"/>
                <w:sz w:val="18"/>
                <w:szCs w:val="18"/>
              </w:rPr>
            </w:pPr>
            <w:r w:rsidRPr="00E76897">
              <w:rPr>
                <w:rFonts w:asciiTheme="minorHAnsi" w:hAnsiTheme="minorHAnsi" w:cstheme="minorHAnsi"/>
                <w:b/>
                <w:color w:val="002060"/>
                <w:sz w:val="18"/>
                <w:szCs w:val="18"/>
              </w:rPr>
              <w:t>1.2.1.</w:t>
            </w:r>
          </w:p>
        </w:tc>
        <w:tc>
          <w:tcPr>
            <w:tcW w:w="6663" w:type="dxa"/>
            <w:hideMark/>
          </w:tcPr>
          <w:p w14:paraId="400852CF" w14:textId="77777777" w:rsidR="00F46806" w:rsidRPr="00D13ECC" w:rsidRDefault="00F46806" w:rsidP="00D13ECC">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Zapewnienie Uczestnikom zakwaterowania w wydzielonym na potrzeby rehabilitacji kompleksowej obiekcie ORK/ORKZP lub jego części, od pierwszego do ostatniego dnia pobytu, w pokojach wskazanych przez realizatora w odpowiedniej dokumentacji. </w:t>
            </w:r>
          </w:p>
        </w:tc>
      </w:tr>
      <w:tr w:rsidR="00F46806" w:rsidRPr="00320B1E" w14:paraId="57A1676D" w14:textId="77777777" w:rsidTr="006A5285">
        <w:trPr>
          <w:cnfStyle w:val="000000010000" w:firstRow="0" w:lastRow="0" w:firstColumn="0" w:lastColumn="0" w:oddVBand="0" w:evenVBand="0" w:oddHBand="0" w:evenHBand="1"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567" w:type="dxa"/>
            <w:vMerge/>
            <w:hideMark/>
          </w:tcPr>
          <w:p w14:paraId="163C0C89" w14:textId="77777777" w:rsidR="00F46806" w:rsidRPr="00320B1E" w:rsidRDefault="00F46806" w:rsidP="00F811C0">
            <w:pPr>
              <w:spacing w:before="60" w:after="0" w:line="240" w:lineRule="auto"/>
              <w:ind w:left="34" w:right="-1525"/>
              <w:jc w:val="both"/>
              <w:rPr>
                <w:rFonts w:asciiTheme="minorHAnsi" w:eastAsia="Calibri" w:hAnsiTheme="minorHAnsi" w:cstheme="minorHAnsi"/>
                <w:bCs w:val="0"/>
                <w:sz w:val="18"/>
                <w:szCs w:val="18"/>
              </w:rPr>
            </w:pPr>
          </w:p>
        </w:tc>
        <w:tc>
          <w:tcPr>
            <w:tcW w:w="1559" w:type="dxa"/>
            <w:vMerge/>
            <w:hideMark/>
          </w:tcPr>
          <w:p w14:paraId="18B99B5E" w14:textId="77777777" w:rsidR="00F46806" w:rsidRPr="00D13ECC" w:rsidRDefault="00F46806" w:rsidP="00D13ECC">
            <w:pPr>
              <w:spacing w:before="60"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sz w:val="18"/>
                <w:szCs w:val="18"/>
              </w:rPr>
            </w:pPr>
          </w:p>
        </w:tc>
        <w:tc>
          <w:tcPr>
            <w:tcW w:w="709" w:type="dxa"/>
            <w:hideMark/>
          </w:tcPr>
          <w:p w14:paraId="238A3673" w14:textId="77777777" w:rsidR="00F46806" w:rsidRPr="00E76897" w:rsidRDefault="00F46806" w:rsidP="00D13ECC">
            <w:pPr>
              <w:spacing w:before="60" w:after="0" w:line="240" w:lineRule="auto"/>
              <w:ind w:left="-108" w:right="-108"/>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002060"/>
                <w:sz w:val="18"/>
                <w:szCs w:val="18"/>
              </w:rPr>
            </w:pPr>
            <w:r w:rsidRPr="00E76897">
              <w:rPr>
                <w:rFonts w:asciiTheme="minorHAnsi" w:hAnsiTheme="minorHAnsi" w:cstheme="minorHAnsi"/>
                <w:b/>
                <w:color w:val="002060"/>
                <w:sz w:val="18"/>
                <w:szCs w:val="18"/>
              </w:rPr>
              <w:t>1.2.2.</w:t>
            </w:r>
          </w:p>
        </w:tc>
        <w:tc>
          <w:tcPr>
            <w:tcW w:w="6663" w:type="dxa"/>
            <w:hideMark/>
          </w:tcPr>
          <w:p w14:paraId="08579054" w14:textId="77777777" w:rsidR="00F46806" w:rsidRPr="00D13ECC" w:rsidRDefault="00F46806" w:rsidP="00D13ECC">
            <w:pPr>
              <w:spacing w:before="60"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Wyposażenie ośrodka oraz prowadzone wsparcie muszą być realizowane zgodnie z zasadą  równości szans i niedyskryminacji, zawartą w Europejskiej Konwencji o ochronie praw człowieka. </w:t>
            </w:r>
          </w:p>
          <w:p w14:paraId="2248A2FC" w14:textId="77777777" w:rsidR="00F46806" w:rsidRPr="00D13ECC" w:rsidRDefault="00F46806" w:rsidP="00D13ECC">
            <w:pPr>
              <w:spacing w:before="60"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trike/>
                <w:sz w:val="18"/>
                <w:szCs w:val="18"/>
              </w:rPr>
            </w:pPr>
          </w:p>
        </w:tc>
      </w:tr>
      <w:tr w:rsidR="00F46806" w:rsidRPr="00320B1E" w14:paraId="530878B0" w14:textId="77777777" w:rsidTr="006A52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hideMark/>
          </w:tcPr>
          <w:p w14:paraId="66099E2E" w14:textId="77777777" w:rsidR="00F46806" w:rsidRPr="00320B1E" w:rsidRDefault="00F46806" w:rsidP="00F811C0">
            <w:pPr>
              <w:spacing w:before="60" w:after="0" w:line="240" w:lineRule="auto"/>
              <w:ind w:left="34" w:right="-1525"/>
              <w:jc w:val="both"/>
              <w:rPr>
                <w:rFonts w:asciiTheme="minorHAnsi" w:eastAsia="Calibri" w:hAnsiTheme="minorHAnsi" w:cstheme="minorHAnsi"/>
                <w:bCs w:val="0"/>
                <w:sz w:val="18"/>
                <w:szCs w:val="18"/>
              </w:rPr>
            </w:pPr>
          </w:p>
        </w:tc>
        <w:tc>
          <w:tcPr>
            <w:tcW w:w="1559" w:type="dxa"/>
            <w:vMerge/>
            <w:hideMark/>
          </w:tcPr>
          <w:p w14:paraId="1A0645E5" w14:textId="77777777" w:rsidR="00F46806" w:rsidRPr="00D13ECC" w:rsidRDefault="00F46806" w:rsidP="00D13ECC">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rPr>
            </w:pPr>
          </w:p>
        </w:tc>
        <w:tc>
          <w:tcPr>
            <w:tcW w:w="709" w:type="dxa"/>
            <w:hideMark/>
          </w:tcPr>
          <w:p w14:paraId="7DB42D57" w14:textId="77777777" w:rsidR="00F46806" w:rsidRPr="00E76897" w:rsidRDefault="00F46806" w:rsidP="00D13ECC">
            <w:pPr>
              <w:spacing w:before="60" w:after="0" w:line="240" w:lineRule="auto"/>
              <w:ind w:left="-108"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2060"/>
                <w:sz w:val="18"/>
                <w:szCs w:val="18"/>
              </w:rPr>
            </w:pPr>
            <w:r w:rsidRPr="00E76897">
              <w:rPr>
                <w:rFonts w:asciiTheme="minorHAnsi" w:hAnsiTheme="minorHAnsi" w:cstheme="minorHAnsi"/>
                <w:b/>
                <w:color w:val="002060"/>
                <w:sz w:val="18"/>
                <w:szCs w:val="18"/>
              </w:rPr>
              <w:t>1.2.3.</w:t>
            </w:r>
          </w:p>
        </w:tc>
        <w:tc>
          <w:tcPr>
            <w:tcW w:w="6663" w:type="dxa"/>
            <w:hideMark/>
          </w:tcPr>
          <w:p w14:paraId="043C69EE" w14:textId="77777777" w:rsidR="00F46806" w:rsidRPr="00D13ECC" w:rsidRDefault="00F46806" w:rsidP="00D13ECC">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Zapewnienie osobom niepełnosprawnym ruchowo, także poruszającym się na wózkach inwalidzkich:</w:t>
            </w:r>
          </w:p>
          <w:p w14:paraId="1CB884BD" w14:textId="77777777" w:rsidR="00F46806" w:rsidRPr="00D13ECC" w:rsidRDefault="00F46806" w:rsidP="000C0789">
            <w:pPr>
              <w:numPr>
                <w:ilvl w:val="0"/>
                <w:numId w:val="132"/>
              </w:numPr>
              <w:spacing w:before="60" w:after="0" w:line="240" w:lineRule="auto"/>
              <w:ind w:left="35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dostępu do obiektu ORK/ORKZP i pomieszczeń przeznaczonych do prowadzenia rehabilitacji, gabinetów, pomieszczeń mieszkalnych  oraz stołówki za pomocą platformy lub podjazdu spełniającego normy budowlane, bez konieczności opuszczania obiektu ORK/ORKZP,</w:t>
            </w:r>
          </w:p>
          <w:p w14:paraId="6DC8FFC1" w14:textId="77777777" w:rsidR="00F46806" w:rsidRPr="00D13ECC" w:rsidRDefault="00F46806" w:rsidP="000C0789">
            <w:pPr>
              <w:numPr>
                <w:ilvl w:val="0"/>
                <w:numId w:val="132"/>
              </w:numPr>
              <w:spacing w:before="60" w:after="0" w:line="240" w:lineRule="auto"/>
              <w:ind w:left="35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co najmniej 2 pokoi dostosowanych do ich potrzeb.</w:t>
            </w:r>
          </w:p>
        </w:tc>
      </w:tr>
      <w:tr w:rsidR="00F46806" w:rsidRPr="00320B1E" w14:paraId="1D94089F" w14:textId="77777777" w:rsidTr="006A52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hideMark/>
          </w:tcPr>
          <w:p w14:paraId="070ACF3C" w14:textId="77777777" w:rsidR="00F46806" w:rsidRPr="00320B1E" w:rsidRDefault="00F46806" w:rsidP="00F811C0">
            <w:pPr>
              <w:spacing w:before="60" w:after="0" w:line="240" w:lineRule="auto"/>
              <w:ind w:left="34" w:right="-1525"/>
              <w:jc w:val="both"/>
              <w:rPr>
                <w:rFonts w:asciiTheme="minorHAnsi" w:eastAsia="Calibri" w:hAnsiTheme="minorHAnsi" w:cstheme="minorHAnsi"/>
                <w:bCs w:val="0"/>
                <w:sz w:val="18"/>
                <w:szCs w:val="18"/>
              </w:rPr>
            </w:pPr>
          </w:p>
        </w:tc>
        <w:tc>
          <w:tcPr>
            <w:tcW w:w="1559" w:type="dxa"/>
            <w:vMerge/>
            <w:hideMark/>
          </w:tcPr>
          <w:p w14:paraId="44BCD55D" w14:textId="77777777" w:rsidR="00F46806" w:rsidRPr="00D13ECC" w:rsidRDefault="00F46806" w:rsidP="00D13ECC">
            <w:pPr>
              <w:spacing w:before="60"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sz w:val="18"/>
                <w:szCs w:val="18"/>
              </w:rPr>
            </w:pPr>
          </w:p>
        </w:tc>
        <w:tc>
          <w:tcPr>
            <w:tcW w:w="709" w:type="dxa"/>
            <w:hideMark/>
          </w:tcPr>
          <w:p w14:paraId="1B521CD7" w14:textId="77777777" w:rsidR="00F46806" w:rsidRPr="00E76897" w:rsidRDefault="00F46806" w:rsidP="00D13ECC">
            <w:pPr>
              <w:spacing w:before="60" w:after="0" w:line="240" w:lineRule="auto"/>
              <w:ind w:left="-108" w:right="-108"/>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002060"/>
                <w:sz w:val="18"/>
                <w:szCs w:val="18"/>
              </w:rPr>
            </w:pPr>
            <w:r w:rsidRPr="00E76897">
              <w:rPr>
                <w:rFonts w:asciiTheme="minorHAnsi" w:hAnsiTheme="minorHAnsi" w:cstheme="minorHAnsi"/>
                <w:b/>
                <w:color w:val="002060"/>
                <w:sz w:val="18"/>
                <w:szCs w:val="18"/>
              </w:rPr>
              <w:t>1.2.4.</w:t>
            </w:r>
          </w:p>
        </w:tc>
        <w:tc>
          <w:tcPr>
            <w:tcW w:w="6663" w:type="dxa"/>
            <w:hideMark/>
          </w:tcPr>
          <w:p w14:paraId="38292598" w14:textId="77777777" w:rsidR="00F46806" w:rsidRPr="00D13ECC" w:rsidRDefault="00F46806" w:rsidP="00D13ECC">
            <w:pPr>
              <w:spacing w:before="60"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Zapewnienie właściwych, wynikających z odpowiednich przepisów, warunków sanitarnych w pomieszczeniach przeznaczonych do prowadzenia rehabilitacji medycznej, gabinetach, salach szkoleniowych i warsztatowych, pomieszczeniach mieszkalnych oraz stołówce.</w:t>
            </w:r>
          </w:p>
        </w:tc>
      </w:tr>
      <w:tr w:rsidR="00F46806" w:rsidRPr="00320B1E" w14:paraId="35773129" w14:textId="77777777" w:rsidTr="006A52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hideMark/>
          </w:tcPr>
          <w:p w14:paraId="531B6B6A" w14:textId="77777777" w:rsidR="00F46806" w:rsidRPr="00320B1E" w:rsidRDefault="00F46806" w:rsidP="00F811C0">
            <w:pPr>
              <w:spacing w:before="60" w:after="0" w:line="240" w:lineRule="auto"/>
              <w:ind w:left="34" w:right="-1525"/>
              <w:jc w:val="both"/>
              <w:rPr>
                <w:rFonts w:asciiTheme="minorHAnsi" w:eastAsia="Calibri" w:hAnsiTheme="minorHAnsi" w:cstheme="minorHAnsi"/>
                <w:bCs w:val="0"/>
                <w:sz w:val="18"/>
                <w:szCs w:val="18"/>
              </w:rPr>
            </w:pPr>
          </w:p>
        </w:tc>
        <w:tc>
          <w:tcPr>
            <w:tcW w:w="1559" w:type="dxa"/>
            <w:vMerge/>
            <w:hideMark/>
          </w:tcPr>
          <w:p w14:paraId="5DF4AF6D" w14:textId="77777777" w:rsidR="00F46806" w:rsidRPr="00D13ECC" w:rsidRDefault="00F46806" w:rsidP="00D13ECC">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rPr>
            </w:pPr>
          </w:p>
        </w:tc>
        <w:tc>
          <w:tcPr>
            <w:tcW w:w="709" w:type="dxa"/>
            <w:hideMark/>
          </w:tcPr>
          <w:p w14:paraId="0EFAD459" w14:textId="77777777" w:rsidR="00F46806" w:rsidRPr="00E76897" w:rsidRDefault="00F46806" w:rsidP="00D13ECC">
            <w:pPr>
              <w:spacing w:before="60" w:after="0" w:line="240" w:lineRule="auto"/>
              <w:ind w:left="-108"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2060"/>
                <w:sz w:val="18"/>
                <w:szCs w:val="18"/>
              </w:rPr>
            </w:pPr>
            <w:r w:rsidRPr="00E76897">
              <w:rPr>
                <w:rFonts w:asciiTheme="minorHAnsi" w:hAnsiTheme="minorHAnsi" w:cstheme="minorHAnsi"/>
                <w:b/>
                <w:color w:val="002060"/>
                <w:sz w:val="18"/>
                <w:szCs w:val="18"/>
              </w:rPr>
              <w:t>1.2.5.</w:t>
            </w:r>
          </w:p>
        </w:tc>
        <w:tc>
          <w:tcPr>
            <w:tcW w:w="6663" w:type="dxa"/>
            <w:hideMark/>
          </w:tcPr>
          <w:p w14:paraId="47B11573" w14:textId="77777777" w:rsidR="00F46806" w:rsidRPr="00D13ECC" w:rsidRDefault="00F46806" w:rsidP="00D13ECC">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Zapewnienie: </w:t>
            </w:r>
          </w:p>
          <w:p w14:paraId="6F90C2AD" w14:textId="77777777" w:rsidR="00F46806" w:rsidRPr="00D13ECC" w:rsidRDefault="00F46806" w:rsidP="000C0789">
            <w:pPr>
              <w:numPr>
                <w:ilvl w:val="0"/>
                <w:numId w:val="138"/>
              </w:numPr>
              <w:spacing w:before="60" w:after="0" w:line="240" w:lineRule="auto"/>
              <w:ind w:left="45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ręczników kąpielowych oraz ich wymiany co najmniej raz na tydzień,</w:t>
            </w:r>
          </w:p>
          <w:p w14:paraId="1F896840" w14:textId="77777777" w:rsidR="00F46806" w:rsidRPr="00D13ECC" w:rsidRDefault="00F46806" w:rsidP="000C0789">
            <w:pPr>
              <w:numPr>
                <w:ilvl w:val="0"/>
                <w:numId w:val="138"/>
              </w:numPr>
              <w:spacing w:before="60" w:after="0" w:line="240" w:lineRule="auto"/>
              <w:ind w:left="45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wymiany bielizny pościelowej, co najmniej raz na dwa tygodnie, </w:t>
            </w:r>
          </w:p>
          <w:p w14:paraId="75712D66" w14:textId="77777777" w:rsidR="00F46806" w:rsidRPr="00D13ECC" w:rsidRDefault="00F46806" w:rsidP="000C0789">
            <w:pPr>
              <w:numPr>
                <w:ilvl w:val="0"/>
                <w:numId w:val="138"/>
              </w:numPr>
              <w:spacing w:before="60" w:after="0" w:line="240" w:lineRule="auto"/>
              <w:ind w:left="45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prześcieradeł do zabiegów fizykalnych,</w:t>
            </w:r>
          </w:p>
          <w:p w14:paraId="11E78D35" w14:textId="77777777" w:rsidR="00F46806" w:rsidRPr="00D13ECC" w:rsidRDefault="00F46806" w:rsidP="000C0789">
            <w:pPr>
              <w:numPr>
                <w:ilvl w:val="0"/>
                <w:numId w:val="138"/>
              </w:numPr>
              <w:spacing w:before="60" w:after="0" w:line="240" w:lineRule="auto"/>
              <w:ind w:left="45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sprzątania pokoi przynajmniej raz na tydzień,</w:t>
            </w:r>
          </w:p>
          <w:p w14:paraId="7B20D423" w14:textId="77777777" w:rsidR="00F46806" w:rsidRPr="00D13ECC" w:rsidRDefault="00F46806" w:rsidP="00D13ECC">
            <w:pPr>
              <w:spacing w:before="60" w:after="0" w:line="240" w:lineRule="auto"/>
              <w:ind w:left="454"/>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r w:rsidR="00F46806" w:rsidRPr="00320B1E" w14:paraId="1474B6AF" w14:textId="77777777" w:rsidTr="006A52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hideMark/>
          </w:tcPr>
          <w:p w14:paraId="38A5C1D8" w14:textId="77777777" w:rsidR="00F46806" w:rsidRPr="00320B1E" w:rsidRDefault="00F46806" w:rsidP="00F811C0">
            <w:pPr>
              <w:spacing w:before="60" w:after="0" w:line="240" w:lineRule="auto"/>
              <w:ind w:left="34" w:right="-1525"/>
              <w:jc w:val="both"/>
              <w:rPr>
                <w:rFonts w:asciiTheme="minorHAnsi" w:eastAsia="Calibri" w:hAnsiTheme="minorHAnsi" w:cstheme="minorHAnsi"/>
                <w:bCs w:val="0"/>
                <w:sz w:val="18"/>
                <w:szCs w:val="18"/>
              </w:rPr>
            </w:pPr>
          </w:p>
        </w:tc>
        <w:tc>
          <w:tcPr>
            <w:tcW w:w="1559" w:type="dxa"/>
            <w:vMerge/>
            <w:hideMark/>
          </w:tcPr>
          <w:p w14:paraId="4A0A4E0A" w14:textId="77777777" w:rsidR="00F46806" w:rsidRPr="00D13ECC" w:rsidRDefault="00F46806" w:rsidP="00D13ECC">
            <w:pPr>
              <w:spacing w:before="60"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sz w:val="18"/>
                <w:szCs w:val="18"/>
              </w:rPr>
            </w:pPr>
          </w:p>
        </w:tc>
        <w:tc>
          <w:tcPr>
            <w:tcW w:w="709" w:type="dxa"/>
            <w:hideMark/>
          </w:tcPr>
          <w:p w14:paraId="0860B5EB" w14:textId="77777777" w:rsidR="00F46806" w:rsidRPr="00E76897" w:rsidRDefault="00F46806" w:rsidP="00D13ECC">
            <w:pPr>
              <w:spacing w:before="60" w:after="0" w:line="240" w:lineRule="auto"/>
              <w:ind w:left="-108" w:right="-108"/>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002060"/>
                <w:sz w:val="18"/>
                <w:szCs w:val="18"/>
              </w:rPr>
            </w:pPr>
            <w:r w:rsidRPr="00E76897">
              <w:rPr>
                <w:rFonts w:asciiTheme="minorHAnsi" w:hAnsiTheme="minorHAnsi" w:cstheme="minorHAnsi"/>
                <w:b/>
                <w:color w:val="002060"/>
                <w:sz w:val="18"/>
                <w:szCs w:val="18"/>
              </w:rPr>
              <w:t>1.2.6.</w:t>
            </w:r>
          </w:p>
        </w:tc>
        <w:tc>
          <w:tcPr>
            <w:tcW w:w="6663" w:type="dxa"/>
            <w:hideMark/>
          </w:tcPr>
          <w:p w14:paraId="012FBB83" w14:textId="77777777" w:rsidR="00F46806" w:rsidRPr="00D13ECC" w:rsidRDefault="00F46806" w:rsidP="00D13ECC">
            <w:pPr>
              <w:spacing w:before="60"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Dysponowanie w udostępnionym obiekcie:</w:t>
            </w:r>
          </w:p>
          <w:p w14:paraId="1F393A7A" w14:textId="77777777" w:rsidR="00F46806" w:rsidRPr="00D13ECC" w:rsidRDefault="00F46806" w:rsidP="000C0789">
            <w:pPr>
              <w:numPr>
                <w:ilvl w:val="0"/>
                <w:numId w:val="133"/>
              </w:numPr>
              <w:spacing w:before="60" w:after="0" w:line="240" w:lineRule="auto"/>
              <w:ind w:left="462"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stołówką, </w:t>
            </w:r>
          </w:p>
          <w:p w14:paraId="71852266" w14:textId="77777777" w:rsidR="00F46806" w:rsidRPr="00D13ECC" w:rsidRDefault="00F46806" w:rsidP="000C0789">
            <w:pPr>
              <w:numPr>
                <w:ilvl w:val="0"/>
                <w:numId w:val="133"/>
              </w:numPr>
              <w:spacing w:before="60" w:after="0" w:line="240" w:lineRule="auto"/>
              <w:ind w:left="462"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pomieszczeniem do samodzielnego przygotowywania posiłków, </w:t>
            </w:r>
          </w:p>
          <w:p w14:paraId="1B85A4B8" w14:textId="77777777" w:rsidR="00F46806" w:rsidRPr="00D13ECC" w:rsidRDefault="00F46806" w:rsidP="000C0789">
            <w:pPr>
              <w:numPr>
                <w:ilvl w:val="0"/>
                <w:numId w:val="133"/>
              </w:numPr>
              <w:spacing w:before="60" w:after="0" w:line="240" w:lineRule="auto"/>
              <w:ind w:left="462"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pomieszczeniem do samodzielnego prania i suszenia,</w:t>
            </w:r>
          </w:p>
          <w:p w14:paraId="710CFA3C" w14:textId="77777777" w:rsidR="00F46806" w:rsidRPr="00D13ECC" w:rsidRDefault="00F46806" w:rsidP="000C0789">
            <w:pPr>
              <w:numPr>
                <w:ilvl w:val="0"/>
                <w:numId w:val="133"/>
              </w:numPr>
              <w:spacing w:before="60" w:after="0" w:line="240" w:lineRule="auto"/>
              <w:ind w:left="462"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salą rekreacyjną umożliwiającą wypoczynek, wyposażoną m.in. w fotele, ławę, telewizor,</w:t>
            </w:r>
          </w:p>
          <w:p w14:paraId="19E8D65F" w14:textId="77777777" w:rsidR="00F46806" w:rsidRPr="00D13ECC" w:rsidRDefault="00F46806" w:rsidP="000C0789">
            <w:pPr>
              <w:numPr>
                <w:ilvl w:val="0"/>
                <w:numId w:val="133"/>
              </w:numPr>
              <w:spacing w:before="60" w:after="0" w:line="240" w:lineRule="auto"/>
              <w:ind w:left="462" w:hanging="35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bezpłatnym parkingiem. </w:t>
            </w:r>
          </w:p>
        </w:tc>
      </w:tr>
      <w:tr w:rsidR="00F46806" w:rsidRPr="00320B1E" w14:paraId="3E6DA7DF" w14:textId="77777777" w:rsidTr="006A5285">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567" w:type="dxa"/>
            <w:vMerge w:val="restart"/>
            <w:hideMark/>
          </w:tcPr>
          <w:p w14:paraId="5C910594" w14:textId="77777777" w:rsidR="00F46806" w:rsidRPr="00E76897" w:rsidRDefault="00F46806" w:rsidP="00F811C0">
            <w:pPr>
              <w:spacing w:before="60" w:after="0" w:line="240" w:lineRule="auto"/>
              <w:ind w:left="34" w:right="-1525"/>
              <w:jc w:val="both"/>
              <w:rPr>
                <w:rFonts w:asciiTheme="minorHAnsi" w:eastAsia="Calibri" w:hAnsiTheme="minorHAnsi" w:cstheme="minorHAnsi"/>
                <w:bCs w:val="0"/>
                <w:color w:val="002060"/>
                <w:sz w:val="18"/>
                <w:szCs w:val="18"/>
              </w:rPr>
            </w:pPr>
            <w:r w:rsidRPr="00E76897">
              <w:rPr>
                <w:rFonts w:asciiTheme="minorHAnsi" w:hAnsiTheme="minorHAnsi" w:cstheme="minorHAnsi"/>
                <w:color w:val="002060"/>
                <w:sz w:val="18"/>
                <w:szCs w:val="18"/>
              </w:rPr>
              <w:t>1.3.</w:t>
            </w:r>
          </w:p>
        </w:tc>
        <w:tc>
          <w:tcPr>
            <w:tcW w:w="1559" w:type="dxa"/>
            <w:vMerge w:val="restart"/>
            <w:hideMark/>
          </w:tcPr>
          <w:p w14:paraId="428FECD6" w14:textId="77777777" w:rsidR="00F46806" w:rsidRPr="00E76897" w:rsidRDefault="00F46806" w:rsidP="00D13ECC">
            <w:pPr>
              <w:spacing w:before="60" w:after="0" w:line="240" w:lineRule="auto"/>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2060"/>
                <w:sz w:val="18"/>
                <w:szCs w:val="18"/>
              </w:rPr>
            </w:pPr>
            <w:r w:rsidRPr="00E76897">
              <w:rPr>
                <w:rFonts w:asciiTheme="minorHAnsi" w:hAnsiTheme="minorHAnsi" w:cstheme="minorHAnsi"/>
                <w:b/>
                <w:color w:val="002060"/>
                <w:sz w:val="18"/>
                <w:szCs w:val="18"/>
              </w:rPr>
              <w:t>standardy wyżywienia</w:t>
            </w:r>
          </w:p>
        </w:tc>
        <w:tc>
          <w:tcPr>
            <w:tcW w:w="709" w:type="dxa"/>
            <w:hideMark/>
          </w:tcPr>
          <w:p w14:paraId="267DA110" w14:textId="77777777" w:rsidR="00F46806" w:rsidRPr="00E76897" w:rsidRDefault="00F46806" w:rsidP="00D13ECC">
            <w:pPr>
              <w:spacing w:before="60" w:after="0" w:line="240" w:lineRule="auto"/>
              <w:ind w:left="-108"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2060"/>
                <w:sz w:val="18"/>
                <w:szCs w:val="18"/>
              </w:rPr>
            </w:pPr>
            <w:r w:rsidRPr="00E76897">
              <w:rPr>
                <w:rFonts w:asciiTheme="minorHAnsi" w:hAnsiTheme="minorHAnsi" w:cstheme="minorHAnsi"/>
                <w:b/>
                <w:color w:val="002060"/>
                <w:sz w:val="18"/>
                <w:szCs w:val="18"/>
              </w:rPr>
              <w:t>1.3.1.</w:t>
            </w:r>
          </w:p>
        </w:tc>
        <w:tc>
          <w:tcPr>
            <w:tcW w:w="6663" w:type="dxa"/>
            <w:hideMark/>
          </w:tcPr>
          <w:p w14:paraId="3C98BC0D" w14:textId="77777777" w:rsidR="00F46806" w:rsidRPr="00D13ECC" w:rsidRDefault="00F46806" w:rsidP="00D13ECC">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Zapewnienie całodziennego wyżywienia od pierwszego do ostatniego dnia pobytu, przy czym przez „całodzienne wyżywienie” należy rozumieć co najmniej 3 posiłki oraz napoje ciepłe i zimne, które muszą odpowiadać normom Narodowego Instytutu Zdrowia Publicznego PZH-Państwowy Instytut Badawczy oraz uwzględniać diety zgodnie ze wskazaniami medycznymi i preferencjami Uczestników (diety musi potwierdzić lekarz). Posiłki są podawane w obiekcie,  w którym aktualnie przebywają Uczestnicy. </w:t>
            </w:r>
          </w:p>
          <w:p w14:paraId="4A732560" w14:textId="77777777" w:rsidR="00F46806" w:rsidRPr="00D13ECC" w:rsidRDefault="00F46806" w:rsidP="00D13ECC">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sz w:val="18"/>
                <w:szCs w:val="18"/>
              </w:rPr>
            </w:pPr>
          </w:p>
        </w:tc>
      </w:tr>
      <w:tr w:rsidR="00F46806" w:rsidRPr="00320B1E" w14:paraId="2EB1C8CC" w14:textId="77777777" w:rsidTr="006A52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hideMark/>
          </w:tcPr>
          <w:p w14:paraId="0FCDE13E" w14:textId="77777777" w:rsidR="00F46806" w:rsidRPr="00320B1E" w:rsidRDefault="00F46806" w:rsidP="00F811C0">
            <w:pPr>
              <w:spacing w:before="60" w:after="0" w:line="240" w:lineRule="auto"/>
              <w:ind w:left="34" w:right="-1525"/>
              <w:jc w:val="both"/>
              <w:rPr>
                <w:rFonts w:asciiTheme="minorHAnsi" w:eastAsia="Calibri" w:hAnsiTheme="minorHAnsi" w:cstheme="minorHAnsi"/>
                <w:bCs w:val="0"/>
                <w:sz w:val="18"/>
                <w:szCs w:val="18"/>
              </w:rPr>
            </w:pPr>
          </w:p>
        </w:tc>
        <w:tc>
          <w:tcPr>
            <w:tcW w:w="1559" w:type="dxa"/>
            <w:vMerge/>
            <w:hideMark/>
          </w:tcPr>
          <w:p w14:paraId="6846C915" w14:textId="77777777" w:rsidR="00F46806" w:rsidRPr="00D13ECC" w:rsidRDefault="00F46806" w:rsidP="00D13ECC">
            <w:pPr>
              <w:spacing w:before="60"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sz w:val="18"/>
                <w:szCs w:val="18"/>
              </w:rPr>
            </w:pPr>
          </w:p>
        </w:tc>
        <w:tc>
          <w:tcPr>
            <w:tcW w:w="709" w:type="dxa"/>
            <w:hideMark/>
          </w:tcPr>
          <w:p w14:paraId="7E9D285B" w14:textId="77777777" w:rsidR="00F46806" w:rsidRPr="00E76897" w:rsidRDefault="00F46806" w:rsidP="00D13ECC">
            <w:pPr>
              <w:spacing w:before="60" w:after="0" w:line="240" w:lineRule="auto"/>
              <w:ind w:left="-108" w:right="-108"/>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002060"/>
                <w:sz w:val="18"/>
                <w:szCs w:val="18"/>
              </w:rPr>
            </w:pPr>
            <w:r w:rsidRPr="00E76897">
              <w:rPr>
                <w:rFonts w:asciiTheme="minorHAnsi" w:hAnsiTheme="minorHAnsi" w:cstheme="minorHAnsi"/>
                <w:b/>
                <w:color w:val="002060"/>
                <w:sz w:val="18"/>
                <w:szCs w:val="18"/>
              </w:rPr>
              <w:t>1.3.2.</w:t>
            </w:r>
          </w:p>
        </w:tc>
        <w:tc>
          <w:tcPr>
            <w:tcW w:w="6663" w:type="dxa"/>
          </w:tcPr>
          <w:p w14:paraId="6E222351" w14:textId="77777777" w:rsidR="00F46806" w:rsidRPr="00D13ECC" w:rsidRDefault="00F46806" w:rsidP="00D13ECC">
            <w:pPr>
              <w:spacing w:before="60"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Zapewnienie Uczestnikom możliwości przygotowania we własnym zakresie ciepłych napojów w przerwach pomiędzy posiłkami.</w:t>
            </w:r>
          </w:p>
        </w:tc>
      </w:tr>
      <w:tr w:rsidR="00F46806" w:rsidRPr="00320B1E" w14:paraId="0B8D802E" w14:textId="77777777" w:rsidTr="006A52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4"/>
            <w:hideMark/>
          </w:tcPr>
          <w:p w14:paraId="75710303" w14:textId="77777777" w:rsidR="00F46806" w:rsidRPr="00D13ECC" w:rsidRDefault="00F46806" w:rsidP="00D13ECC">
            <w:pPr>
              <w:spacing w:before="60" w:after="0" w:line="240" w:lineRule="auto"/>
              <w:ind w:left="34" w:right="-1525"/>
              <w:rPr>
                <w:rFonts w:asciiTheme="minorHAnsi" w:eastAsia="Calibri" w:hAnsiTheme="minorHAnsi" w:cstheme="minorHAnsi"/>
                <w:b w:val="0"/>
                <w:bCs w:val="0"/>
                <w:sz w:val="18"/>
                <w:szCs w:val="18"/>
              </w:rPr>
            </w:pPr>
            <w:r w:rsidRPr="00E76897">
              <w:rPr>
                <w:rFonts w:asciiTheme="minorHAnsi" w:hAnsiTheme="minorHAnsi" w:cstheme="minorHAnsi"/>
                <w:color w:val="002060"/>
                <w:sz w:val="18"/>
                <w:szCs w:val="18"/>
              </w:rPr>
              <w:t>2. WYMAGANIA SZCZEGÓŁOWE</w:t>
            </w:r>
          </w:p>
        </w:tc>
      </w:tr>
      <w:tr w:rsidR="00F46806" w:rsidRPr="00320B1E" w14:paraId="5D00C811" w14:textId="77777777" w:rsidTr="006A5285">
        <w:trPr>
          <w:cnfStyle w:val="000000010000" w:firstRow="0" w:lastRow="0" w:firstColumn="0" w:lastColumn="0" w:oddVBand="0" w:evenVBand="0" w:oddHBand="0" w:evenHBand="1"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567" w:type="dxa"/>
            <w:vMerge w:val="restart"/>
            <w:hideMark/>
          </w:tcPr>
          <w:p w14:paraId="4E7B2260" w14:textId="77777777" w:rsidR="00F46806" w:rsidRPr="00E76897" w:rsidRDefault="00F46806" w:rsidP="00F811C0">
            <w:pPr>
              <w:spacing w:before="60" w:after="0" w:line="240" w:lineRule="auto"/>
              <w:ind w:left="34" w:right="-1525"/>
              <w:jc w:val="both"/>
              <w:rPr>
                <w:rFonts w:asciiTheme="minorHAnsi" w:eastAsia="Calibri" w:hAnsiTheme="minorHAnsi" w:cstheme="minorHAnsi"/>
                <w:bCs w:val="0"/>
                <w:color w:val="002060"/>
                <w:sz w:val="18"/>
                <w:szCs w:val="18"/>
              </w:rPr>
            </w:pPr>
            <w:r w:rsidRPr="00E76897">
              <w:rPr>
                <w:rFonts w:asciiTheme="minorHAnsi" w:hAnsiTheme="minorHAnsi" w:cstheme="minorHAnsi"/>
                <w:color w:val="002060"/>
                <w:sz w:val="18"/>
                <w:szCs w:val="18"/>
              </w:rPr>
              <w:t>2.1.</w:t>
            </w:r>
          </w:p>
        </w:tc>
        <w:tc>
          <w:tcPr>
            <w:tcW w:w="1559" w:type="dxa"/>
            <w:vMerge w:val="restart"/>
            <w:hideMark/>
          </w:tcPr>
          <w:p w14:paraId="64E2A985" w14:textId="7CC85914" w:rsidR="00F46806" w:rsidRPr="00E76897" w:rsidRDefault="00F46806" w:rsidP="00D13ECC">
            <w:pPr>
              <w:spacing w:before="60" w:after="0" w:line="240" w:lineRule="auto"/>
              <w:ind w:right="-108"/>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002060"/>
                <w:sz w:val="18"/>
                <w:szCs w:val="18"/>
              </w:rPr>
            </w:pPr>
            <w:r w:rsidRPr="00E76897">
              <w:rPr>
                <w:rFonts w:asciiTheme="minorHAnsi" w:hAnsiTheme="minorHAnsi" w:cstheme="minorHAnsi"/>
                <w:b/>
                <w:color w:val="002060"/>
                <w:sz w:val="18"/>
                <w:szCs w:val="18"/>
              </w:rPr>
              <w:t xml:space="preserve">baza </w:t>
            </w:r>
            <w:r w:rsidR="00FA7233" w:rsidRPr="00E76897">
              <w:rPr>
                <w:rFonts w:asciiTheme="minorHAnsi" w:hAnsiTheme="minorHAnsi" w:cstheme="minorHAnsi"/>
                <w:b/>
                <w:color w:val="002060"/>
                <w:sz w:val="18"/>
                <w:szCs w:val="18"/>
              </w:rPr>
              <w:br/>
            </w:r>
            <w:r w:rsidRPr="00E76897">
              <w:rPr>
                <w:rFonts w:asciiTheme="minorHAnsi" w:hAnsiTheme="minorHAnsi" w:cstheme="minorHAnsi"/>
                <w:b/>
                <w:color w:val="002060"/>
                <w:sz w:val="18"/>
                <w:szCs w:val="18"/>
              </w:rPr>
              <w:t>mieszkaniowa</w:t>
            </w:r>
          </w:p>
        </w:tc>
        <w:tc>
          <w:tcPr>
            <w:tcW w:w="709" w:type="dxa"/>
            <w:hideMark/>
          </w:tcPr>
          <w:p w14:paraId="668E3BB1" w14:textId="77777777" w:rsidR="00F46806" w:rsidRPr="00E76897" w:rsidRDefault="00F46806" w:rsidP="00D13ECC">
            <w:pPr>
              <w:spacing w:before="60" w:after="0" w:line="240" w:lineRule="auto"/>
              <w:ind w:left="-108" w:right="-108"/>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002060"/>
                <w:sz w:val="18"/>
                <w:szCs w:val="18"/>
              </w:rPr>
            </w:pPr>
            <w:r w:rsidRPr="00E76897">
              <w:rPr>
                <w:rFonts w:asciiTheme="minorHAnsi" w:hAnsiTheme="minorHAnsi" w:cstheme="minorHAnsi"/>
                <w:b/>
                <w:color w:val="002060"/>
                <w:sz w:val="18"/>
                <w:szCs w:val="18"/>
              </w:rPr>
              <w:t>2.1.1.</w:t>
            </w:r>
          </w:p>
        </w:tc>
        <w:tc>
          <w:tcPr>
            <w:tcW w:w="6663" w:type="dxa"/>
            <w:hideMark/>
          </w:tcPr>
          <w:p w14:paraId="7994D01C" w14:textId="77777777" w:rsidR="00F46806" w:rsidRPr="00D13ECC" w:rsidRDefault="00F46806" w:rsidP="00D13ECC">
            <w:pPr>
              <w:spacing w:before="60"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Zakwaterowanie w jednym obiekcie lub wydzielonej części obiektu</w:t>
            </w:r>
          </w:p>
        </w:tc>
      </w:tr>
      <w:tr w:rsidR="00F46806" w:rsidRPr="00320B1E" w14:paraId="0B7D9470" w14:textId="77777777" w:rsidTr="006A52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hideMark/>
          </w:tcPr>
          <w:p w14:paraId="020824CC" w14:textId="77777777" w:rsidR="00F46806" w:rsidRPr="00E76897" w:rsidRDefault="00F46806" w:rsidP="00F811C0">
            <w:pPr>
              <w:spacing w:before="60" w:after="0" w:line="240" w:lineRule="auto"/>
              <w:ind w:left="34" w:right="-1525"/>
              <w:jc w:val="both"/>
              <w:rPr>
                <w:rFonts w:asciiTheme="minorHAnsi" w:eastAsia="Calibri" w:hAnsiTheme="minorHAnsi" w:cstheme="minorHAnsi"/>
                <w:bCs w:val="0"/>
                <w:color w:val="002060"/>
                <w:sz w:val="18"/>
                <w:szCs w:val="18"/>
              </w:rPr>
            </w:pPr>
          </w:p>
        </w:tc>
        <w:tc>
          <w:tcPr>
            <w:tcW w:w="1559" w:type="dxa"/>
            <w:vMerge/>
            <w:hideMark/>
          </w:tcPr>
          <w:p w14:paraId="0D7859D0" w14:textId="77777777" w:rsidR="00F46806" w:rsidRPr="00E76897" w:rsidRDefault="00F46806" w:rsidP="00D13ECC">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2060"/>
                <w:sz w:val="18"/>
                <w:szCs w:val="18"/>
              </w:rPr>
            </w:pPr>
          </w:p>
        </w:tc>
        <w:tc>
          <w:tcPr>
            <w:tcW w:w="709" w:type="dxa"/>
            <w:hideMark/>
          </w:tcPr>
          <w:p w14:paraId="5D1A40C7" w14:textId="77777777" w:rsidR="00F46806" w:rsidRPr="00E76897" w:rsidRDefault="00F46806" w:rsidP="00D13ECC">
            <w:pPr>
              <w:spacing w:before="60" w:after="0" w:line="240" w:lineRule="auto"/>
              <w:ind w:left="-108"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2060"/>
                <w:sz w:val="18"/>
                <w:szCs w:val="18"/>
              </w:rPr>
            </w:pPr>
            <w:r w:rsidRPr="00E76897">
              <w:rPr>
                <w:rFonts w:asciiTheme="minorHAnsi" w:hAnsiTheme="minorHAnsi" w:cstheme="minorHAnsi"/>
                <w:b/>
                <w:color w:val="002060"/>
                <w:sz w:val="18"/>
                <w:szCs w:val="18"/>
              </w:rPr>
              <w:t>2.1.2.</w:t>
            </w:r>
          </w:p>
        </w:tc>
        <w:tc>
          <w:tcPr>
            <w:tcW w:w="6663" w:type="dxa"/>
            <w:hideMark/>
          </w:tcPr>
          <w:p w14:paraId="5333F652" w14:textId="77777777" w:rsidR="00F46806" w:rsidRPr="00D13ECC" w:rsidRDefault="00F46806" w:rsidP="00D13ECC">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Udostępnienie pokoi jednoosobowych z pełnym węzłem sanitarnym, przy czym, co najmniej 2 łóżka w pokojach rodzinnych. Co najmniej 2 pokoje rodzinne.</w:t>
            </w:r>
          </w:p>
        </w:tc>
      </w:tr>
      <w:tr w:rsidR="00F46806" w:rsidRPr="00320B1E" w14:paraId="1CD61199" w14:textId="77777777" w:rsidTr="006A52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hideMark/>
          </w:tcPr>
          <w:p w14:paraId="6BB44EB2" w14:textId="77777777" w:rsidR="00F46806" w:rsidRPr="00E76897" w:rsidRDefault="00F46806" w:rsidP="00F811C0">
            <w:pPr>
              <w:spacing w:before="60" w:after="0" w:line="240" w:lineRule="auto"/>
              <w:ind w:left="34" w:right="-1525"/>
              <w:jc w:val="both"/>
              <w:rPr>
                <w:rFonts w:asciiTheme="minorHAnsi" w:eastAsia="Calibri" w:hAnsiTheme="minorHAnsi" w:cstheme="minorHAnsi"/>
                <w:bCs w:val="0"/>
                <w:color w:val="002060"/>
                <w:sz w:val="18"/>
                <w:szCs w:val="18"/>
              </w:rPr>
            </w:pPr>
          </w:p>
        </w:tc>
        <w:tc>
          <w:tcPr>
            <w:tcW w:w="1559" w:type="dxa"/>
            <w:vMerge/>
            <w:hideMark/>
          </w:tcPr>
          <w:p w14:paraId="7F3C03D6" w14:textId="77777777" w:rsidR="00F46806" w:rsidRPr="00E76897" w:rsidRDefault="00F46806" w:rsidP="00D13ECC">
            <w:pPr>
              <w:spacing w:before="60"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002060"/>
                <w:sz w:val="18"/>
                <w:szCs w:val="18"/>
              </w:rPr>
            </w:pPr>
          </w:p>
        </w:tc>
        <w:tc>
          <w:tcPr>
            <w:tcW w:w="709" w:type="dxa"/>
            <w:hideMark/>
          </w:tcPr>
          <w:p w14:paraId="3C6C2EA4" w14:textId="77777777" w:rsidR="00F46806" w:rsidRPr="00E76897" w:rsidRDefault="00F46806" w:rsidP="00D13ECC">
            <w:pPr>
              <w:spacing w:before="60" w:after="0" w:line="240" w:lineRule="auto"/>
              <w:ind w:left="-108" w:right="-108"/>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002060"/>
                <w:sz w:val="18"/>
                <w:szCs w:val="18"/>
              </w:rPr>
            </w:pPr>
            <w:r w:rsidRPr="00E76897">
              <w:rPr>
                <w:rFonts w:asciiTheme="minorHAnsi" w:hAnsiTheme="minorHAnsi" w:cstheme="minorHAnsi"/>
                <w:b/>
                <w:color w:val="002060"/>
                <w:sz w:val="18"/>
                <w:szCs w:val="18"/>
              </w:rPr>
              <w:t>2.1.3.</w:t>
            </w:r>
          </w:p>
        </w:tc>
        <w:tc>
          <w:tcPr>
            <w:tcW w:w="6663" w:type="dxa"/>
            <w:hideMark/>
          </w:tcPr>
          <w:p w14:paraId="1D4613D6" w14:textId="0370E3AC" w:rsidR="00F46806" w:rsidRPr="00D13ECC" w:rsidRDefault="006A5285" w:rsidP="00D13ECC">
            <w:pPr>
              <w:spacing w:before="60" w:after="0" w:line="240" w:lineRule="auto"/>
              <w:ind w:left="180" w:hanging="18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1. </w:t>
            </w:r>
            <w:r w:rsidR="00F46806" w:rsidRPr="00D13ECC">
              <w:rPr>
                <w:rFonts w:asciiTheme="minorHAnsi" w:hAnsiTheme="minorHAnsi" w:cstheme="minorHAnsi"/>
                <w:sz w:val="18"/>
                <w:szCs w:val="18"/>
              </w:rPr>
              <w:t>powierzchnia udostępnionych pokoi, z wyłączeniem powierzchni łazienki, przedpokoju, aneksów, tarasów itp., a w przypadku skosów, mierzona zgodnie</w:t>
            </w:r>
            <w:r w:rsidR="00F46806" w:rsidRPr="00D13ECC">
              <w:rPr>
                <w:rFonts w:asciiTheme="minorHAnsi" w:hAnsiTheme="minorHAnsi" w:cstheme="minorHAnsi"/>
                <w:sz w:val="18"/>
                <w:szCs w:val="18"/>
              </w:rPr>
              <w:br/>
              <w:t xml:space="preserve"> z prawem budowlanym wynosi co najmniej:</w:t>
            </w:r>
          </w:p>
          <w:p w14:paraId="2473AC72" w14:textId="77777777" w:rsidR="00F46806" w:rsidRPr="00D13ECC" w:rsidRDefault="00F46806" w:rsidP="000C0789">
            <w:pPr>
              <w:pStyle w:val="Akapitzlist"/>
              <w:numPr>
                <w:ilvl w:val="0"/>
                <w:numId w:val="141"/>
              </w:numPr>
              <w:spacing w:before="60" w:after="0" w:line="240" w:lineRule="auto"/>
              <w:ind w:left="745"/>
              <w:contextualSpacing w:val="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8 metrów kwadratowych w pokojach jednoosobowych,</w:t>
            </w:r>
          </w:p>
          <w:p w14:paraId="04AB51A2" w14:textId="77777777" w:rsidR="00F46806" w:rsidRPr="00D13ECC" w:rsidRDefault="00F46806" w:rsidP="000C0789">
            <w:pPr>
              <w:pStyle w:val="Akapitzlist"/>
              <w:numPr>
                <w:ilvl w:val="0"/>
                <w:numId w:val="141"/>
              </w:numPr>
              <w:spacing w:before="60" w:after="0" w:line="240" w:lineRule="auto"/>
              <w:ind w:left="745"/>
              <w:contextualSpacing w:val="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10 metrów kwadratowych w pokojach rodzinnych i dla osób poruszających się na wózkach,</w:t>
            </w:r>
            <w:r w:rsidRPr="00D13ECC">
              <w:rPr>
                <w:rFonts w:asciiTheme="minorHAnsi" w:hAnsiTheme="minorHAnsi" w:cstheme="minorHAnsi"/>
                <w:i/>
                <w:sz w:val="18"/>
                <w:szCs w:val="18"/>
              </w:rPr>
              <w:t xml:space="preserve"> </w:t>
            </w:r>
          </w:p>
          <w:p w14:paraId="3B675A84" w14:textId="350BD9DD" w:rsidR="00F46806" w:rsidRPr="00D13ECC" w:rsidRDefault="00F46806" w:rsidP="000C0789">
            <w:pPr>
              <w:pStyle w:val="Akapitzlist"/>
              <w:numPr>
                <w:ilvl w:val="0"/>
                <w:numId w:val="102"/>
              </w:numPr>
              <w:spacing w:before="60" w:after="0" w:line="240" w:lineRule="auto"/>
              <w:ind w:left="322"/>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pokój  jest wyposażony w:</w:t>
            </w:r>
          </w:p>
          <w:p w14:paraId="0708494E" w14:textId="77777777" w:rsidR="00F46806" w:rsidRPr="00D13ECC" w:rsidRDefault="00F46806" w:rsidP="000C0789">
            <w:pPr>
              <w:pStyle w:val="Akapitzlist"/>
              <w:numPr>
                <w:ilvl w:val="0"/>
                <w:numId w:val="142"/>
              </w:numPr>
              <w:spacing w:before="60" w:after="0" w:line="240" w:lineRule="auto"/>
              <w:ind w:left="745"/>
              <w:contextualSpacing w:val="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łóżko albo łóżka jednoosobowe o wymiarach 90x200cm – dotyczy powierzchni do spania, tj. materaca,</w:t>
            </w:r>
          </w:p>
          <w:p w14:paraId="63F0F686" w14:textId="77777777" w:rsidR="00F46806" w:rsidRPr="00D13ECC" w:rsidRDefault="00F46806" w:rsidP="000C0789">
            <w:pPr>
              <w:pStyle w:val="Akapitzlist"/>
              <w:numPr>
                <w:ilvl w:val="0"/>
                <w:numId w:val="142"/>
              </w:numPr>
              <w:spacing w:before="60" w:after="0" w:line="240" w:lineRule="auto"/>
              <w:ind w:left="745"/>
              <w:contextualSpacing w:val="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stół,</w:t>
            </w:r>
          </w:p>
          <w:p w14:paraId="2E2E4D92" w14:textId="77777777" w:rsidR="00F46806" w:rsidRPr="00D13ECC" w:rsidRDefault="00F46806" w:rsidP="000C0789">
            <w:pPr>
              <w:pStyle w:val="Akapitzlist"/>
              <w:numPr>
                <w:ilvl w:val="0"/>
                <w:numId w:val="142"/>
              </w:numPr>
              <w:spacing w:before="60" w:after="0" w:line="240" w:lineRule="auto"/>
              <w:ind w:left="745"/>
              <w:contextualSpacing w:val="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krzesła – jedno na osobę,</w:t>
            </w:r>
          </w:p>
          <w:p w14:paraId="41629A2E" w14:textId="77777777" w:rsidR="00F46806" w:rsidRPr="00D13ECC" w:rsidRDefault="00F46806" w:rsidP="000C0789">
            <w:pPr>
              <w:pStyle w:val="Akapitzlist"/>
              <w:numPr>
                <w:ilvl w:val="0"/>
                <w:numId w:val="142"/>
              </w:numPr>
              <w:spacing w:before="60" w:after="0" w:line="240" w:lineRule="auto"/>
              <w:ind w:left="745"/>
              <w:contextualSpacing w:val="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czajnik elektryczny, kubki (co najmniej jeden na osobę)</w:t>
            </w:r>
          </w:p>
          <w:p w14:paraId="7EC19CC4" w14:textId="77777777" w:rsidR="00F46806" w:rsidRPr="00D13ECC" w:rsidRDefault="00F46806" w:rsidP="000C0789">
            <w:pPr>
              <w:pStyle w:val="Akapitzlist"/>
              <w:numPr>
                <w:ilvl w:val="0"/>
                <w:numId w:val="142"/>
              </w:numPr>
              <w:spacing w:before="60" w:after="0" w:line="240" w:lineRule="auto"/>
              <w:ind w:left="745"/>
              <w:contextualSpacing w:val="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co najmniej jedno gniazdko elektryczne na osobę przedpokój lub aneks wyposażony w szafę ubraniową; dopuszcza się umieszczenie szafy w pokoju, o ile nie utrudni to swobodnego poruszania się osobie niepełnosprawnej pomiędzy sprzętami, w które pokój jest wyposażony</w:t>
            </w:r>
          </w:p>
          <w:p w14:paraId="64A80509" w14:textId="77777777" w:rsidR="00F46806" w:rsidRPr="00D13ECC" w:rsidRDefault="00F46806" w:rsidP="000C0789">
            <w:pPr>
              <w:pStyle w:val="Akapitzlist"/>
              <w:numPr>
                <w:ilvl w:val="0"/>
                <w:numId w:val="102"/>
              </w:numPr>
              <w:spacing w:before="60" w:after="0" w:line="240" w:lineRule="auto"/>
              <w:ind w:left="319" w:hanging="319"/>
              <w:contextualSpacing w:val="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lokal  posiada bezpośrednie oświetlenie światłem dziennym co najmniej </w:t>
            </w:r>
            <w:r w:rsidRPr="00D13ECC">
              <w:rPr>
                <w:rFonts w:asciiTheme="minorHAnsi" w:hAnsiTheme="minorHAnsi" w:cstheme="minorHAnsi"/>
                <w:sz w:val="18"/>
                <w:szCs w:val="18"/>
              </w:rPr>
              <w:br/>
              <w:t>w przypadku pomieszczeń mieszkalnych; w przypadku, gdy mieszkańcem jest osoba/osoby z niepełnosprawnością ruchową (w tym w szczególności poruszające się na wózku inwalidzkim), mieszkanie oraz budynek, w którym ono się znajduje, są dostępne architektonicznie.</w:t>
            </w:r>
          </w:p>
        </w:tc>
      </w:tr>
      <w:tr w:rsidR="00F46806" w:rsidRPr="00320B1E" w14:paraId="214C5BFB" w14:textId="77777777" w:rsidTr="006A5285">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567" w:type="dxa"/>
            <w:vMerge w:val="restart"/>
            <w:hideMark/>
          </w:tcPr>
          <w:p w14:paraId="5B6DE090" w14:textId="77777777" w:rsidR="00F46806" w:rsidRPr="00E76897" w:rsidRDefault="00F46806" w:rsidP="00F811C0">
            <w:pPr>
              <w:spacing w:before="60" w:after="0" w:line="240" w:lineRule="auto"/>
              <w:ind w:left="34" w:right="-1525"/>
              <w:jc w:val="both"/>
              <w:rPr>
                <w:rFonts w:asciiTheme="minorHAnsi" w:eastAsia="Calibri" w:hAnsiTheme="minorHAnsi" w:cstheme="minorHAnsi"/>
                <w:bCs w:val="0"/>
                <w:color w:val="002060"/>
                <w:sz w:val="18"/>
                <w:szCs w:val="18"/>
              </w:rPr>
            </w:pPr>
            <w:r w:rsidRPr="00E76897">
              <w:rPr>
                <w:rFonts w:asciiTheme="minorHAnsi" w:hAnsiTheme="minorHAnsi" w:cstheme="minorHAnsi"/>
                <w:color w:val="002060"/>
                <w:sz w:val="18"/>
                <w:szCs w:val="18"/>
              </w:rPr>
              <w:t>2.2.</w:t>
            </w:r>
          </w:p>
        </w:tc>
        <w:tc>
          <w:tcPr>
            <w:tcW w:w="1559" w:type="dxa"/>
            <w:vMerge w:val="restart"/>
            <w:hideMark/>
          </w:tcPr>
          <w:p w14:paraId="214CE72E" w14:textId="175E6D47" w:rsidR="00F46806" w:rsidRPr="00E76897" w:rsidRDefault="00FA7233" w:rsidP="00D13ECC">
            <w:pPr>
              <w:spacing w:before="60" w:after="0" w:line="240" w:lineRule="auto"/>
              <w:ind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2060"/>
                <w:sz w:val="18"/>
                <w:szCs w:val="18"/>
              </w:rPr>
            </w:pPr>
            <w:r w:rsidRPr="00E76897">
              <w:rPr>
                <w:rFonts w:asciiTheme="minorHAnsi" w:hAnsiTheme="minorHAnsi" w:cstheme="minorHAnsi"/>
                <w:b/>
                <w:color w:val="002060"/>
                <w:sz w:val="18"/>
                <w:szCs w:val="18"/>
              </w:rPr>
              <w:t>z</w:t>
            </w:r>
            <w:r w:rsidR="00F46806" w:rsidRPr="00E76897">
              <w:rPr>
                <w:rFonts w:asciiTheme="minorHAnsi" w:hAnsiTheme="minorHAnsi" w:cstheme="minorHAnsi"/>
                <w:b/>
                <w:color w:val="002060"/>
                <w:sz w:val="18"/>
                <w:szCs w:val="18"/>
              </w:rPr>
              <w:t xml:space="preserve">aplecze socjalne </w:t>
            </w:r>
          </w:p>
        </w:tc>
        <w:tc>
          <w:tcPr>
            <w:tcW w:w="7372" w:type="dxa"/>
            <w:gridSpan w:val="2"/>
            <w:hideMark/>
          </w:tcPr>
          <w:p w14:paraId="1E4D94A6" w14:textId="77777777" w:rsidR="00F46806" w:rsidRPr="00E76897" w:rsidRDefault="00F46806" w:rsidP="00D13ECC">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2060"/>
                <w:sz w:val="18"/>
                <w:szCs w:val="18"/>
              </w:rPr>
            </w:pPr>
            <w:r w:rsidRPr="00E76897">
              <w:rPr>
                <w:rFonts w:asciiTheme="minorHAnsi" w:hAnsiTheme="minorHAnsi" w:cstheme="minorHAnsi"/>
                <w:b/>
                <w:bCs/>
                <w:color w:val="002060"/>
                <w:sz w:val="18"/>
                <w:szCs w:val="18"/>
              </w:rPr>
              <w:t xml:space="preserve">Pomieszczenia, urządzenia i sprzęt </w:t>
            </w:r>
            <w:r w:rsidRPr="00E76897">
              <w:rPr>
                <w:rFonts w:asciiTheme="minorHAnsi" w:hAnsiTheme="minorHAnsi" w:cstheme="minorHAnsi"/>
                <w:b/>
                <w:color w:val="002060"/>
                <w:sz w:val="18"/>
                <w:szCs w:val="18"/>
              </w:rPr>
              <w:t>w udostępnionym obiekcie:</w:t>
            </w:r>
          </w:p>
        </w:tc>
      </w:tr>
      <w:tr w:rsidR="00F46806" w:rsidRPr="00320B1E" w14:paraId="4030AC08" w14:textId="77777777" w:rsidTr="006A5285">
        <w:trPr>
          <w:cnfStyle w:val="000000010000" w:firstRow="0" w:lastRow="0" w:firstColumn="0" w:lastColumn="0" w:oddVBand="0" w:evenVBand="0" w:oddHBand="0" w:evenHBand="1"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567" w:type="dxa"/>
            <w:vMerge/>
            <w:hideMark/>
          </w:tcPr>
          <w:p w14:paraId="09715E17" w14:textId="77777777" w:rsidR="00F46806" w:rsidRPr="00320B1E" w:rsidRDefault="00F46806" w:rsidP="00F811C0">
            <w:pPr>
              <w:spacing w:before="60" w:after="0" w:line="240" w:lineRule="auto"/>
              <w:ind w:left="34" w:right="-1525"/>
              <w:jc w:val="both"/>
              <w:rPr>
                <w:rFonts w:asciiTheme="minorHAnsi" w:eastAsia="Calibri" w:hAnsiTheme="minorHAnsi" w:cstheme="minorHAnsi"/>
                <w:bCs w:val="0"/>
                <w:sz w:val="18"/>
                <w:szCs w:val="18"/>
              </w:rPr>
            </w:pPr>
          </w:p>
        </w:tc>
        <w:tc>
          <w:tcPr>
            <w:tcW w:w="1559" w:type="dxa"/>
            <w:vMerge/>
            <w:hideMark/>
          </w:tcPr>
          <w:p w14:paraId="5D334AC8" w14:textId="77777777" w:rsidR="00F46806" w:rsidRPr="00D13ECC" w:rsidRDefault="00F46806" w:rsidP="00D13ECC">
            <w:pPr>
              <w:spacing w:before="60"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sz w:val="18"/>
                <w:szCs w:val="18"/>
              </w:rPr>
            </w:pPr>
          </w:p>
        </w:tc>
        <w:tc>
          <w:tcPr>
            <w:tcW w:w="709" w:type="dxa"/>
            <w:hideMark/>
          </w:tcPr>
          <w:p w14:paraId="13C8BDDD" w14:textId="77777777" w:rsidR="00F46806" w:rsidRPr="00E76897" w:rsidRDefault="00F46806" w:rsidP="00D13ECC">
            <w:pPr>
              <w:spacing w:before="60" w:after="0" w:line="240" w:lineRule="auto"/>
              <w:ind w:left="-108" w:right="-108"/>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002060"/>
                <w:sz w:val="18"/>
                <w:szCs w:val="18"/>
              </w:rPr>
            </w:pPr>
            <w:r w:rsidRPr="00E76897">
              <w:rPr>
                <w:rFonts w:asciiTheme="minorHAnsi" w:hAnsiTheme="minorHAnsi" w:cstheme="minorHAnsi"/>
                <w:b/>
                <w:color w:val="002060"/>
                <w:sz w:val="18"/>
                <w:szCs w:val="18"/>
              </w:rPr>
              <w:t>2.2.1.</w:t>
            </w:r>
          </w:p>
        </w:tc>
        <w:tc>
          <w:tcPr>
            <w:tcW w:w="6663" w:type="dxa"/>
            <w:hideMark/>
          </w:tcPr>
          <w:p w14:paraId="17288DA5" w14:textId="77777777" w:rsidR="00F46806" w:rsidRPr="00D13ECC" w:rsidRDefault="00F46806" w:rsidP="00D13ECC">
            <w:pPr>
              <w:spacing w:before="60"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Pomieszczenie do samodzielnego przygotowywania posiłków wyposażone m.in. w: </w:t>
            </w:r>
          </w:p>
          <w:p w14:paraId="09CEBBED" w14:textId="77777777" w:rsidR="00F46806" w:rsidRPr="00D13ECC" w:rsidRDefault="00F46806" w:rsidP="000C0789">
            <w:pPr>
              <w:numPr>
                <w:ilvl w:val="0"/>
                <w:numId w:val="134"/>
              </w:numPr>
              <w:spacing w:before="60" w:after="0" w:line="240" w:lineRule="auto"/>
              <w:ind w:left="31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zlewozmywak, </w:t>
            </w:r>
          </w:p>
          <w:p w14:paraId="5B0C236D" w14:textId="77777777" w:rsidR="00F46806" w:rsidRPr="00D13ECC" w:rsidRDefault="00F46806" w:rsidP="000C0789">
            <w:pPr>
              <w:numPr>
                <w:ilvl w:val="0"/>
                <w:numId w:val="134"/>
              </w:numPr>
              <w:spacing w:before="60" w:after="0" w:line="240" w:lineRule="auto"/>
              <w:ind w:left="31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szafki kuchenne, kuchenkę, </w:t>
            </w:r>
          </w:p>
          <w:p w14:paraId="7BB7EC81" w14:textId="77777777" w:rsidR="00F46806" w:rsidRPr="00D13ECC" w:rsidRDefault="00F46806" w:rsidP="000C0789">
            <w:pPr>
              <w:numPr>
                <w:ilvl w:val="0"/>
                <w:numId w:val="134"/>
              </w:numPr>
              <w:spacing w:before="60" w:after="0" w:line="240" w:lineRule="auto"/>
              <w:ind w:left="31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mikrofalówkę, lodówkę, </w:t>
            </w:r>
          </w:p>
          <w:p w14:paraId="59F8FDE2" w14:textId="77777777" w:rsidR="00F46806" w:rsidRPr="00D13ECC" w:rsidRDefault="00F46806" w:rsidP="000C0789">
            <w:pPr>
              <w:numPr>
                <w:ilvl w:val="0"/>
                <w:numId w:val="134"/>
              </w:numPr>
              <w:spacing w:before="60" w:after="0" w:line="240" w:lineRule="auto"/>
              <w:ind w:left="31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zestaw garnków, talerze, sztućce</w:t>
            </w:r>
          </w:p>
        </w:tc>
      </w:tr>
      <w:tr w:rsidR="00F46806" w:rsidRPr="00320B1E" w14:paraId="282068E8" w14:textId="77777777" w:rsidTr="006A528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67" w:type="dxa"/>
            <w:vMerge/>
            <w:hideMark/>
          </w:tcPr>
          <w:p w14:paraId="26447C16" w14:textId="77777777" w:rsidR="00F46806" w:rsidRPr="00320B1E" w:rsidRDefault="00F46806" w:rsidP="00F811C0">
            <w:pPr>
              <w:spacing w:before="60" w:after="0" w:line="240" w:lineRule="auto"/>
              <w:ind w:left="34" w:right="-1525"/>
              <w:jc w:val="both"/>
              <w:rPr>
                <w:rFonts w:asciiTheme="minorHAnsi" w:eastAsia="Calibri" w:hAnsiTheme="minorHAnsi" w:cstheme="minorHAnsi"/>
                <w:bCs w:val="0"/>
                <w:sz w:val="18"/>
                <w:szCs w:val="18"/>
              </w:rPr>
            </w:pPr>
          </w:p>
        </w:tc>
        <w:tc>
          <w:tcPr>
            <w:tcW w:w="1559" w:type="dxa"/>
            <w:vMerge/>
            <w:hideMark/>
          </w:tcPr>
          <w:p w14:paraId="2C590EEB" w14:textId="77777777" w:rsidR="00F46806" w:rsidRPr="00D13ECC" w:rsidRDefault="00F46806" w:rsidP="00D13ECC">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8"/>
                <w:szCs w:val="18"/>
              </w:rPr>
            </w:pPr>
          </w:p>
        </w:tc>
        <w:tc>
          <w:tcPr>
            <w:tcW w:w="709" w:type="dxa"/>
            <w:hideMark/>
          </w:tcPr>
          <w:p w14:paraId="6F9E0650" w14:textId="77777777" w:rsidR="00F46806" w:rsidRPr="00E76897" w:rsidRDefault="00F46806" w:rsidP="00D13ECC">
            <w:pPr>
              <w:spacing w:before="60" w:after="0" w:line="240" w:lineRule="auto"/>
              <w:ind w:left="-108" w:right="-1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002060"/>
                <w:sz w:val="18"/>
                <w:szCs w:val="18"/>
              </w:rPr>
            </w:pPr>
            <w:r w:rsidRPr="00E76897">
              <w:rPr>
                <w:rFonts w:asciiTheme="minorHAnsi" w:hAnsiTheme="minorHAnsi" w:cstheme="minorHAnsi"/>
                <w:b/>
                <w:color w:val="002060"/>
                <w:sz w:val="18"/>
                <w:szCs w:val="18"/>
              </w:rPr>
              <w:t>2.2.2.</w:t>
            </w:r>
          </w:p>
        </w:tc>
        <w:tc>
          <w:tcPr>
            <w:tcW w:w="6663" w:type="dxa"/>
            <w:hideMark/>
          </w:tcPr>
          <w:p w14:paraId="1C652D11" w14:textId="77777777" w:rsidR="00F46806" w:rsidRPr="00D13ECC" w:rsidRDefault="00F46806" w:rsidP="00D13ECC">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Pomieszczenie umożliwiające pranie i suszenie wyposażone m.in. w: </w:t>
            </w:r>
          </w:p>
          <w:p w14:paraId="707E9E58" w14:textId="77777777" w:rsidR="00F46806" w:rsidRPr="00D13ECC" w:rsidRDefault="00F46806" w:rsidP="000C0789">
            <w:pPr>
              <w:numPr>
                <w:ilvl w:val="0"/>
                <w:numId w:val="135"/>
              </w:numPr>
              <w:spacing w:before="60" w:after="0" w:line="240" w:lineRule="auto"/>
              <w:ind w:left="31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w pralkę,</w:t>
            </w:r>
          </w:p>
          <w:p w14:paraId="448D8683" w14:textId="77777777" w:rsidR="00F46806" w:rsidRPr="00D13ECC" w:rsidRDefault="00F46806" w:rsidP="000C0789">
            <w:pPr>
              <w:numPr>
                <w:ilvl w:val="0"/>
                <w:numId w:val="135"/>
              </w:numPr>
              <w:spacing w:before="60" w:after="0" w:line="240" w:lineRule="auto"/>
              <w:ind w:left="31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suszarki wolnostojące na pranie (co najmniej 3 szt.), </w:t>
            </w:r>
          </w:p>
          <w:p w14:paraId="046E22D7" w14:textId="77777777" w:rsidR="00F46806" w:rsidRPr="00D13ECC" w:rsidRDefault="00F46806" w:rsidP="000C0789">
            <w:pPr>
              <w:numPr>
                <w:ilvl w:val="0"/>
                <w:numId w:val="135"/>
              </w:numPr>
              <w:spacing w:before="60" w:after="0" w:line="240" w:lineRule="auto"/>
              <w:ind w:left="31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deski do prasowania (co najmniej 2 szt.) </w:t>
            </w:r>
          </w:p>
          <w:p w14:paraId="103B3E04" w14:textId="77777777" w:rsidR="00F46806" w:rsidRPr="00D13ECC" w:rsidRDefault="00F46806" w:rsidP="000C0789">
            <w:pPr>
              <w:numPr>
                <w:ilvl w:val="0"/>
                <w:numId w:val="135"/>
              </w:numPr>
              <w:spacing w:before="60" w:after="0" w:line="240" w:lineRule="auto"/>
              <w:ind w:left="31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żelazka (co najmniej 2 szt.), </w:t>
            </w:r>
          </w:p>
          <w:p w14:paraId="4BC6E3DD" w14:textId="77777777" w:rsidR="00F46806" w:rsidRPr="00D13ECC" w:rsidRDefault="00F46806" w:rsidP="000C0789">
            <w:pPr>
              <w:numPr>
                <w:ilvl w:val="0"/>
                <w:numId w:val="135"/>
              </w:numPr>
              <w:spacing w:before="60" w:after="0" w:line="240" w:lineRule="auto"/>
              <w:ind w:left="31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odkurzacz</w:t>
            </w:r>
          </w:p>
        </w:tc>
      </w:tr>
      <w:tr w:rsidR="00F46806" w:rsidRPr="00320B1E" w14:paraId="3B9A4C8C" w14:textId="77777777" w:rsidTr="006A5285">
        <w:trPr>
          <w:cnfStyle w:val="000000010000" w:firstRow="0" w:lastRow="0" w:firstColumn="0" w:lastColumn="0" w:oddVBand="0" w:evenVBand="0" w:oddHBand="0" w:evenHBand="1"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567" w:type="dxa"/>
            <w:vMerge/>
            <w:hideMark/>
          </w:tcPr>
          <w:p w14:paraId="7E655B07" w14:textId="77777777" w:rsidR="00F46806" w:rsidRPr="00320B1E" w:rsidRDefault="00F46806" w:rsidP="00F811C0">
            <w:pPr>
              <w:spacing w:before="60" w:after="0" w:line="240" w:lineRule="auto"/>
              <w:ind w:left="34" w:right="-1525"/>
              <w:jc w:val="both"/>
              <w:rPr>
                <w:rFonts w:asciiTheme="minorHAnsi" w:eastAsia="Calibri" w:hAnsiTheme="minorHAnsi" w:cstheme="minorHAnsi"/>
                <w:bCs w:val="0"/>
                <w:sz w:val="18"/>
                <w:szCs w:val="18"/>
              </w:rPr>
            </w:pPr>
          </w:p>
        </w:tc>
        <w:tc>
          <w:tcPr>
            <w:tcW w:w="1559" w:type="dxa"/>
            <w:vMerge/>
            <w:hideMark/>
          </w:tcPr>
          <w:p w14:paraId="11621814" w14:textId="77777777" w:rsidR="00F46806" w:rsidRPr="00D13ECC" w:rsidRDefault="00F46806" w:rsidP="00D13ECC">
            <w:pPr>
              <w:spacing w:before="60"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sz w:val="18"/>
                <w:szCs w:val="18"/>
              </w:rPr>
            </w:pPr>
          </w:p>
        </w:tc>
        <w:tc>
          <w:tcPr>
            <w:tcW w:w="709" w:type="dxa"/>
            <w:hideMark/>
          </w:tcPr>
          <w:p w14:paraId="7B42668B" w14:textId="77777777" w:rsidR="00F46806" w:rsidRPr="00E76897" w:rsidRDefault="00F46806" w:rsidP="00D13ECC">
            <w:pPr>
              <w:spacing w:before="60" w:after="0" w:line="240" w:lineRule="auto"/>
              <w:ind w:left="-108" w:right="-108"/>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color w:val="002060"/>
                <w:sz w:val="18"/>
                <w:szCs w:val="18"/>
              </w:rPr>
            </w:pPr>
            <w:r w:rsidRPr="00E76897">
              <w:rPr>
                <w:rFonts w:asciiTheme="minorHAnsi" w:hAnsiTheme="minorHAnsi" w:cstheme="minorHAnsi"/>
                <w:b/>
                <w:color w:val="002060"/>
                <w:sz w:val="18"/>
                <w:szCs w:val="18"/>
              </w:rPr>
              <w:t>2.2.3.</w:t>
            </w:r>
          </w:p>
        </w:tc>
        <w:tc>
          <w:tcPr>
            <w:tcW w:w="6663" w:type="dxa"/>
            <w:hideMark/>
          </w:tcPr>
          <w:p w14:paraId="3D64D3F0" w14:textId="77777777" w:rsidR="00F46806" w:rsidRPr="00D13ECC" w:rsidRDefault="00F46806" w:rsidP="00D13ECC">
            <w:pPr>
              <w:spacing w:before="60" w:after="0" w:line="240" w:lineRule="auto"/>
              <w:ind w:left="3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Sale rekreacyjne umożliwiające integrację i relaks wszystkim Uczestnikom ORK jednocześnie,  wyposażone</w:t>
            </w:r>
            <w:r w:rsidRPr="00D13ECC">
              <w:rPr>
                <w:rFonts w:asciiTheme="minorHAnsi" w:hAnsiTheme="minorHAnsi" w:cstheme="minorHAnsi"/>
                <w:strike/>
                <w:sz w:val="18"/>
                <w:szCs w:val="18"/>
              </w:rPr>
              <w:t xml:space="preserve"> </w:t>
            </w:r>
            <w:r w:rsidRPr="00D13ECC">
              <w:rPr>
                <w:rFonts w:asciiTheme="minorHAnsi" w:hAnsiTheme="minorHAnsi" w:cstheme="minorHAnsi"/>
                <w:sz w:val="18"/>
                <w:szCs w:val="18"/>
              </w:rPr>
              <w:t>m.in. w:</w:t>
            </w:r>
          </w:p>
          <w:p w14:paraId="60237853" w14:textId="77777777" w:rsidR="00F46806" w:rsidRPr="00D13ECC" w:rsidRDefault="00F46806" w:rsidP="000C0789">
            <w:pPr>
              <w:numPr>
                <w:ilvl w:val="0"/>
                <w:numId w:val="136"/>
              </w:numPr>
              <w:spacing w:before="60" w:after="0" w:line="240" w:lineRule="auto"/>
              <w:ind w:left="31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fotele, </w:t>
            </w:r>
          </w:p>
          <w:p w14:paraId="4BCBF5B2" w14:textId="77777777" w:rsidR="00F46806" w:rsidRPr="00D13ECC" w:rsidRDefault="00F46806" w:rsidP="000C0789">
            <w:pPr>
              <w:numPr>
                <w:ilvl w:val="0"/>
                <w:numId w:val="136"/>
              </w:numPr>
              <w:spacing w:before="60" w:after="0" w:line="240" w:lineRule="auto"/>
              <w:ind w:left="31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ławę, </w:t>
            </w:r>
          </w:p>
          <w:p w14:paraId="6A9D9CEE" w14:textId="77777777" w:rsidR="00F46806" w:rsidRPr="00D13ECC" w:rsidRDefault="00F46806" w:rsidP="000C0789">
            <w:pPr>
              <w:numPr>
                <w:ilvl w:val="0"/>
                <w:numId w:val="136"/>
              </w:numPr>
              <w:spacing w:before="60" w:after="0" w:line="240" w:lineRule="auto"/>
              <w:ind w:left="31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telewizor</w:t>
            </w:r>
          </w:p>
        </w:tc>
      </w:tr>
    </w:tbl>
    <w:p w14:paraId="29777AE4" w14:textId="77777777" w:rsidR="00F46806" w:rsidRPr="00D13ECC" w:rsidRDefault="00F46806" w:rsidP="00F811C0">
      <w:pPr>
        <w:spacing w:before="60" w:after="0" w:line="240" w:lineRule="auto"/>
        <w:jc w:val="both"/>
        <w:rPr>
          <w:rFonts w:asciiTheme="minorHAnsi" w:hAnsiTheme="minorHAnsi" w:cstheme="minorHAnsi"/>
          <w:sz w:val="20"/>
          <w:szCs w:val="20"/>
        </w:rPr>
      </w:pPr>
    </w:p>
    <w:p w14:paraId="67B2431C" w14:textId="32991389" w:rsidR="00F46806" w:rsidRPr="00D13ECC" w:rsidRDefault="00F46806" w:rsidP="000C0789">
      <w:pPr>
        <w:pStyle w:val="Akapitzlist"/>
        <w:numPr>
          <w:ilvl w:val="0"/>
          <w:numId w:val="143"/>
        </w:numPr>
        <w:spacing w:after="120"/>
        <w:ind w:left="426" w:hanging="426"/>
        <w:contextualSpacing w:val="0"/>
        <w:rPr>
          <w:sz w:val="20"/>
          <w:szCs w:val="20"/>
        </w:rPr>
      </w:pPr>
      <w:r w:rsidRPr="00D13ECC">
        <w:rPr>
          <w:sz w:val="20"/>
          <w:szCs w:val="20"/>
        </w:rPr>
        <w:t>ORK</w:t>
      </w:r>
      <w:r w:rsidRPr="00D13ECC">
        <w:rPr>
          <w:rFonts w:asciiTheme="minorHAnsi" w:hAnsiTheme="minorHAnsi" w:cstheme="minorHAnsi"/>
          <w:sz w:val="20"/>
          <w:szCs w:val="20"/>
        </w:rPr>
        <w:t>/ORKZP</w:t>
      </w:r>
      <w:r w:rsidRPr="00D13ECC">
        <w:rPr>
          <w:sz w:val="20"/>
          <w:szCs w:val="20"/>
        </w:rPr>
        <w:t xml:space="preserve"> odpowiada za zapewnienie noclegu oraz pełnego wyżywienia w ośrodku dla członków rodziny Uczestnika, którzy biorą czynny udział w skierowanym do nich procesie edukacyjnym.</w:t>
      </w:r>
      <w:r w:rsidR="004967A1">
        <w:rPr>
          <w:sz w:val="20"/>
          <w:szCs w:val="20"/>
        </w:rPr>
        <w:t xml:space="preserve"> </w:t>
      </w:r>
      <w:r w:rsidRPr="00D13ECC">
        <w:rPr>
          <w:sz w:val="20"/>
          <w:szCs w:val="20"/>
        </w:rPr>
        <w:t>Wizyty odbywają się nie częściej niż 1 raz w miesiącu (1 osoba wizytująca jednego Uczestnika), nie więcej niż 4</w:t>
      </w:r>
      <w:r w:rsidRPr="00D13ECC">
        <w:rPr>
          <w:strike/>
          <w:sz w:val="20"/>
          <w:szCs w:val="20"/>
        </w:rPr>
        <w:t xml:space="preserve"> </w:t>
      </w:r>
      <w:r w:rsidRPr="00D13ECC">
        <w:rPr>
          <w:sz w:val="20"/>
          <w:szCs w:val="20"/>
        </w:rPr>
        <w:t>wizyty na pobyt. Na wizytę należy przyjąć 2 dni i 1 nocleg.</w:t>
      </w:r>
    </w:p>
    <w:p w14:paraId="3CC5718C" w14:textId="77777777" w:rsidR="00F46806" w:rsidRPr="00D13ECC" w:rsidRDefault="00F46806" w:rsidP="000C0789">
      <w:pPr>
        <w:pStyle w:val="Akapitzlist"/>
        <w:numPr>
          <w:ilvl w:val="0"/>
          <w:numId w:val="143"/>
        </w:numPr>
        <w:spacing w:after="120"/>
        <w:ind w:left="426" w:hanging="426"/>
        <w:contextualSpacing w:val="0"/>
        <w:rPr>
          <w:sz w:val="20"/>
          <w:szCs w:val="20"/>
        </w:rPr>
      </w:pPr>
      <w:r w:rsidRPr="00D13ECC">
        <w:rPr>
          <w:sz w:val="20"/>
          <w:szCs w:val="20"/>
        </w:rPr>
        <w:t>W przypadku Uczestnika przebywającego w ORK/ORKZP z dziećmi:</w:t>
      </w:r>
    </w:p>
    <w:p w14:paraId="7DA1E2AB" w14:textId="66B3E88C" w:rsidR="00F46806" w:rsidRPr="00D13ECC" w:rsidRDefault="00F46806" w:rsidP="000C0789">
      <w:pPr>
        <w:pStyle w:val="Akapitzlist"/>
        <w:numPr>
          <w:ilvl w:val="0"/>
          <w:numId w:val="250"/>
        </w:numPr>
        <w:spacing w:before="120" w:after="0"/>
        <w:ind w:left="993" w:hanging="284"/>
        <w:contextualSpacing w:val="0"/>
        <w:rPr>
          <w:sz w:val="20"/>
          <w:szCs w:val="20"/>
        </w:rPr>
      </w:pPr>
      <w:r w:rsidRPr="00D13ECC">
        <w:rPr>
          <w:rFonts w:cstheme="minorHAnsi"/>
          <w:sz w:val="20"/>
          <w:szCs w:val="20"/>
        </w:rPr>
        <w:lastRenderedPageBreak/>
        <w:t xml:space="preserve">Wykonawca zapewnia możliwość uczęszczania do publicznej lokalnej placówki edukacyjnej oraz dla dzieci do 12 lat opiekę  w czasie, w którym rodzic - Uczestnik bierze udział w zajęciach rehabilitacji kompleksowej. </w:t>
      </w:r>
    </w:p>
    <w:p w14:paraId="4681C005" w14:textId="2C097618" w:rsidR="00F46806" w:rsidRPr="00D13ECC" w:rsidRDefault="00F46806" w:rsidP="000C0789">
      <w:pPr>
        <w:pStyle w:val="Akapitzlist"/>
        <w:numPr>
          <w:ilvl w:val="0"/>
          <w:numId w:val="250"/>
        </w:numPr>
        <w:spacing w:before="120" w:after="0"/>
        <w:ind w:left="993" w:hanging="284"/>
        <w:contextualSpacing w:val="0"/>
        <w:rPr>
          <w:sz w:val="20"/>
          <w:szCs w:val="20"/>
        </w:rPr>
      </w:pPr>
      <w:r w:rsidRPr="00D13ECC">
        <w:rPr>
          <w:rFonts w:cstheme="minorHAnsi"/>
          <w:sz w:val="20"/>
          <w:szCs w:val="20"/>
        </w:rPr>
        <w:t>Wykonawca zapewnia transport do i z przedszkola/szkoły, gdy mieści się ona w odległości większej niż  1 km od ORK/ORKZP (liczone po drogach publicznych).</w:t>
      </w:r>
    </w:p>
    <w:p w14:paraId="175E4724" w14:textId="77777777" w:rsidR="00D13ECC" w:rsidRDefault="00F46806" w:rsidP="000C0789">
      <w:pPr>
        <w:pStyle w:val="Akapitzlist"/>
        <w:numPr>
          <w:ilvl w:val="0"/>
          <w:numId w:val="143"/>
        </w:numPr>
        <w:spacing w:after="120"/>
        <w:ind w:left="426" w:hanging="426"/>
        <w:contextualSpacing w:val="0"/>
        <w:rPr>
          <w:rFonts w:asciiTheme="minorHAnsi" w:hAnsiTheme="minorHAnsi" w:cstheme="minorHAnsi"/>
          <w:sz w:val="20"/>
          <w:szCs w:val="20"/>
        </w:rPr>
      </w:pPr>
      <w:r w:rsidRPr="00D13ECC">
        <w:rPr>
          <w:rFonts w:asciiTheme="minorHAnsi" w:hAnsiTheme="minorHAnsi" w:cstheme="minorHAnsi"/>
          <w:sz w:val="20"/>
          <w:szCs w:val="20"/>
        </w:rPr>
        <w:t>ORK/ORKZP zapewnia Uczestnikom bezpłatny dostęp do sprawnie funkcjonującego szerokopasmowego Internetu.</w:t>
      </w:r>
      <w:bookmarkStart w:id="81" w:name="_Toc108088677"/>
      <w:bookmarkStart w:id="82" w:name="_Toc111804284"/>
    </w:p>
    <w:p w14:paraId="6F9DF0AB" w14:textId="313868FB" w:rsidR="00F46806" w:rsidRPr="00F22A38" w:rsidRDefault="00F46806" w:rsidP="000C0789">
      <w:pPr>
        <w:pStyle w:val="Akapitzlist"/>
        <w:numPr>
          <w:ilvl w:val="0"/>
          <w:numId w:val="143"/>
        </w:numPr>
        <w:spacing w:after="120"/>
        <w:ind w:left="426" w:hanging="426"/>
        <w:contextualSpacing w:val="0"/>
        <w:rPr>
          <w:rFonts w:asciiTheme="minorHAnsi" w:hAnsiTheme="minorHAnsi" w:cstheme="minorHAnsi"/>
          <w:sz w:val="20"/>
          <w:szCs w:val="20"/>
        </w:rPr>
      </w:pPr>
      <w:r w:rsidRPr="00D13ECC">
        <w:rPr>
          <w:rFonts w:asciiTheme="minorHAnsi" w:hAnsiTheme="minorHAnsi" w:cstheme="minorHAnsi"/>
          <w:sz w:val="20"/>
          <w:szCs w:val="20"/>
        </w:rPr>
        <w:t>Koszty zwrotne</w:t>
      </w:r>
      <w:bookmarkEnd w:id="81"/>
      <w:bookmarkEnd w:id="82"/>
      <w:r w:rsidR="00F22A38">
        <w:rPr>
          <w:rFonts w:asciiTheme="minorHAnsi" w:hAnsiTheme="minorHAnsi" w:cstheme="minorHAnsi"/>
          <w:sz w:val="20"/>
          <w:szCs w:val="20"/>
        </w:rPr>
        <w:t xml:space="preserve"> - </w:t>
      </w:r>
      <w:r w:rsidRPr="00F22A38">
        <w:rPr>
          <w:rFonts w:asciiTheme="minorHAnsi" w:hAnsiTheme="minorHAnsi" w:cstheme="minorHAnsi"/>
          <w:sz w:val="20"/>
          <w:szCs w:val="20"/>
        </w:rPr>
        <w:t xml:space="preserve">ORK/ORKZP zapewnia uczestnikom zwrot kosztów przejazdu z </w:t>
      </w:r>
      <w:r w:rsidRPr="00F22A38">
        <w:rPr>
          <w:rFonts w:cstheme="minorHAnsi"/>
          <w:sz w:val="20"/>
          <w:szCs w:val="20"/>
        </w:rPr>
        <w:t xml:space="preserve"> miejsca zamieszkania </w:t>
      </w:r>
      <w:r w:rsidRPr="00F22A38">
        <w:rPr>
          <w:rFonts w:asciiTheme="minorHAnsi" w:hAnsiTheme="minorHAnsi" w:cstheme="minorHAnsi"/>
          <w:sz w:val="20"/>
          <w:szCs w:val="20"/>
        </w:rPr>
        <w:t xml:space="preserve">do ORK/ORKZP   i z powrotem, </w:t>
      </w:r>
      <w:r w:rsidRPr="00F22A38">
        <w:rPr>
          <w:rFonts w:cstheme="minorHAnsi"/>
          <w:sz w:val="20"/>
          <w:szCs w:val="20"/>
        </w:rPr>
        <w:t>w dni wolne od zajęć.</w:t>
      </w:r>
      <w:r w:rsidRPr="00F22A38">
        <w:rPr>
          <w:rFonts w:asciiTheme="minorHAnsi" w:hAnsiTheme="minorHAnsi" w:cstheme="minorHAnsi"/>
          <w:sz w:val="20"/>
          <w:szCs w:val="20"/>
        </w:rPr>
        <w:t xml:space="preserve"> </w:t>
      </w:r>
      <w:r w:rsidRPr="00F22A38">
        <w:rPr>
          <w:rFonts w:cstheme="minorHAnsi"/>
          <w:sz w:val="20"/>
          <w:szCs w:val="20"/>
        </w:rPr>
        <w:t xml:space="preserve">Zasady rozliczania kosztów dojazdu zostały ujęte w Regulaminie rozliczania kosztów dojazdu dostępnym w Załączniku </w:t>
      </w:r>
      <w:r w:rsidRPr="00F22A38">
        <w:rPr>
          <w:rFonts w:cstheme="minorHAnsi"/>
          <w:i/>
          <w:sz w:val="20"/>
          <w:szCs w:val="20"/>
        </w:rPr>
        <w:t xml:space="preserve">Model Rehabilitacji Kompleksowej. Mapa Drogowa – Wzory Dokumentów. </w:t>
      </w:r>
      <w:r w:rsidRPr="00F22A38">
        <w:rPr>
          <w:rFonts w:cstheme="minorHAnsi"/>
          <w:sz w:val="20"/>
          <w:szCs w:val="20"/>
        </w:rPr>
        <w:t>Zwrot kosztów dojazdu przysługuje również dzieciom przebywającym z rodzicami/opiekunami w ORK/ORKZP.</w:t>
      </w:r>
    </w:p>
    <w:p w14:paraId="1926D173" w14:textId="5DE175CE" w:rsidR="00F46806" w:rsidRPr="00D13ECC" w:rsidRDefault="00F46806" w:rsidP="000C0789">
      <w:pPr>
        <w:pStyle w:val="Akapitzlist"/>
        <w:numPr>
          <w:ilvl w:val="0"/>
          <w:numId w:val="143"/>
        </w:numPr>
        <w:spacing w:before="120" w:after="0"/>
        <w:ind w:left="426" w:hanging="426"/>
        <w:contextualSpacing w:val="0"/>
        <w:rPr>
          <w:rFonts w:cstheme="minorHAnsi"/>
          <w:i/>
          <w:sz w:val="20"/>
          <w:szCs w:val="20"/>
        </w:rPr>
      </w:pPr>
      <w:r w:rsidRPr="00D13ECC">
        <w:rPr>
          <w:rFonts w:cstheme="minorHAnsi"/>
          <w:sz w:val="20"/>
          <w:szCs w:val="20"/>
        </w:rPr>
        <w:t xml:space="preserve">Wykonawca odpowiada za przekazywanie Uczestnikom stypendiów na zasadach określonych w </w:t>
      </w:r>
      <w:r w:rsidRPr="0088471E">
        <w:rPr>
          <w:rFonts w:cstheme="minorHAnsi"/>
          <w:b/>
          <w:i/>
          <w:color w:val="002060"/>
          <w:sz w:val="20"/>
          <w:szCs w:val="20"/>
        </w:rPr>
        <w:t>Regulaminie  rekrutacji i udziału w kompleksowej rehabilitacji</w:t>
      </w:r>
      <w:r w:rsidRPr="00D13ECC">
        <w:rPr>
          <w:rFonts w:cstheme="minorHAnsi"/>
          <w:sz w:val="20"/>
          <w:szCs w:val="20"/>
        </w:rPr>
        <w:t xml:space="preserve"> dostępnym w Załączniku </w:t>
      </w:r>
      <w:r w:rsidRPr="00D13ECC">
        <w:rPr>
          <w:rFonts w:cstheme="minorHAnsi"/>
          <w:i/>
          <w:sz w:val="20"/>
          <w:szCs w:val="20"/>
        </w:rPr>
        <w:t>Model Rehabilitacji Kompleksowej. Wzory Dokumentów.</w:t>
      </w:r>
    </w:p>
    <w:p w14:paraId="4E3D6009" w14:textId="06302C50" w:rsidR="00FA7233" w:rsidRPr="00D13ECC" w:rsidRDefault="00F22A38" w:rsidP="00F22A38">
      <w:pPr>
        <w:pStyle w:val="Akapitzlist"/>
        <w:spacing w:before="120" w:after="0"/>
        <w:ind w:left="426" w:hanging="426"/>
        <w:contextualSpacing w:val="0"/>
        <w:rPr>
          <w:rFonts w:cstheme="minorHAnsi"/>
          <w:strike/>
          <w:sz w:val="20"/>
          <w:szCs w:val="20"/>
        </w:rPr>
      </w:pPr>
      <w:r>
        <w:rPr>
          <w:rFonts w:cstheme="minorHAnsi"/>
          <w:sz w:val="20"/>
          <w:szCs w:val="20"/>
        </w:rPr>
        <w:t xml:space="preserve">13.     </w:t>
      </w:r>
      <w:r w:rsidR="00F46806" w:rsidRPr="00D13ECC">
        <w:rPr>
          <w:rFonts w:cstheme="minorHAnsi"/>
          <w:sz w:val="20"/>
          <w:szCs w:val="20"/>
        </w:rPr>
        <w:t xml:space="preserve">Koszty zwrotne nie są ujmowane w cenie usługi. Zamawiający przewiduje pulę środków przekazywanych </w:t>
      </w:r>
      <w:r w:rsidR="0088471E">
        <w:rPr>
          <w:rFonts w:cstheme="minorHAnsi"/>
          <w:sz w:val="20"/>
          <w:szCs w:val="20"/>
        </w:rPr>
        <w:t xml:space="preserve"> </w:t>
      </w:r>
      <w:r w:rsidR="00F46806" w:rsidRPr="00D13ECC">
        <w:rPr>
          <w:rFonts w:cstheme="minorHAnsi"/>
          <w:sz w:val="20"/>
          <w:szCs w:val="20"/>
        </w:rPr>
        <w:t>Wykonawcy na pokrycie kosztów zwrotnych na zasadach określonych w projekcie umowy.</w:t>
      </w:r>
      <w:bookmarkStart w:id="83" w:name="_Toc523385666"/>
    </w:p>
    <w:p w14:paraId="4D1EAC0B" w14:textId="247984BA" w:rsidR="00F46806" w:rsidRPr="00F22A38" w:rsidRDefault="00F46806" w:rsidP="00F811C0">
      <w:pPr>
        <w:pStyle w:val="Nagwek3"/>
        <w:jc w:val="both"/>
        <w:rPr>
          <w:rFonts w:asciiTheme="minorHAnsi" w:hAnsiTheme="minorHAnsi"/>
          <w:color w:val="002060"/>
        </w:rPr>
      </w:pPr>
      <w:bookmarkStart w:id="84" w:name="_Toc148967786"/>
      <w:r w:rsidRPr="00451BED">
        <w:rPr>
          <w:rFonts w:asciiTheme="minorHAnsi" w:hAnsiTheme="minorHAnsi"/>
        </w:rPr>
        <w:t>V.</w:t>
      </w:r>
      <w:r w:rsidR="00C46653">
        <w:rPr>
          <w:rFonts w:asciiTheme="minorHAnsi" w:hAnsiTheme="minorHAnsi"/>
        </w:rPr>
        <w:t>2</w:t>
      </w:r>
      <w:r w:rsidRPr="00451BED">
        <w:rPr>
          <w:rFonts w:asciiTheme="minorHAnsi" w:hAnsiTheme="minorHAnsi"/>
        </w:rPr>
        <w:t xml:space="preserve">. </w:t>
      </w:r>
      <w:r w:rsidRPr="00F22A38">
        <w:rPr>
          <w:rFonts w:asciiTheme="minorHAnsi" w:hAnsiTheme="minorHAnsi"/>
          <w:color w:val="002060"/>
        </w:rPr>
        <w:t>Wymogi w zakresie wyposażenia ORK/ORKZP i pomieszczeń</w:t>
      </w:r>
      <w:bookmarkEnd w:id="83"/>
      <w:bookmarkEnd w:id="84"/>
    </w:p>
    <w:p w14:paraId="2CBB11DE" w14:textId="556D454C" w:rsidR="00F46806" w:rsidRPr="00D13ECC" w:rsidRDefault="0088471E" w:rsidP="0088471E">
      <w:pPr>
        <w:pStyle w:val="Akapitzlist"/>
        <w:spacing w:before="120" w:after="0" w:line="23" w:lineRule="atLeast"/>
        <w:ind w:left="426" w:hanging="426"/>
        <w:contextualSpacing w:val="0"/>
        <w:rPr>
          <w:sz w:val="20"/>
          <w:szCs w:val="20"/>
        </w:rPr>
      </w:pPr>
      <w:r>
        <w:rPr>
          <w:rFonts w:cstheme="minorHAnsi"/>
          <w:sz w:val="20"/>
          <w:szCs w:val="20"/>
        </w:rPr>
        <w:t xml:space="preserve">1. </w:t>
      </w:r>
      <w:r>
        <w:rPr>
          <w:rFonts w:cstheme="minorHAnsi"/>
          <w:sz w:val="20"/>
          <w:szCs w:val="20"/>
        </w:rPr>
        <w:tab/>
      </w:r>
      <w:r w:rsidR="00F46806" w:rsidRPr="00D13ECC">
        <w:rPr>
          <w:rFonts w:cstheme="minorHAnsi"/>
          <w:sz w:val="20"/>
          <w:szCs w:val="20"/>
        </w:rPr>
        <w:t>Wykonawca odpowiada za zapewnienie odpowiednich pomieszczeń i ich wyposażenia. Pomieszczenia lub zespół pomieszczeń powinny znajdować się w nie więcej niż dwóch lokalizacjach i  umożliwiać funkcjonalną realizację świadczeń kompleksowej rehabilitacji.</w:t>
      </w:r>
      <w:r w:rsidR="00F46806" w:rsidRPr="00D13ECC">
        <w:rPr>
          <w:rFonts w:cstheme="minorHAnsi"/>
          <w:sz w:val="20"/>
          <w:szCs w:val="20"/>
        </w:rPr>
        <w:br/>
      </w:r>
    </w:p>
    <w:p w14:paraId="1FA92C65" w14:textId="691962B7" w:rsidR="00F46806" w:rsidRPr="00D13ECC" w:rsidRDefault="00F46806" w:rsidP="000C0789">
      <w:pPr>
        <w:pStyle w:val="Akapitzlist"/>
        <w:numPr>
          <w:ilvl w:val="0"/>
          <w:numId w:val="137"/>
        </w:numPr>
        <w:spacing w:after="120"/>
        <w:ind w:left="426" w:hanging="426"/>
        <w:contextualSpacing w:val="0"/>
        <w:rPr>
          <w:sz w:val="20"/>
          <w:szCs w:val="20"/>
        </w:rPr>
      </w:pPr>
      <w:r w:rsidRPr="00D13ECC">
        <w:rPr>
          <w:sz w:val="20"/>
          <w:szCs w:val="20"/>
        </w:rPr>
        <w:t xml:space="preserve">W tabeli poniżej przedstawiono </w:t>
      </w:r>
      <w:r w:rsidRPr="0088471E">
        <w:rPr>
          <w:b/>
          <w:color w:val="002060"/>
          <w:sz w:val="20"/>
          <w:szCs w:val="20"/>
        </w:rPr>
        <w:t>minimalne wymagania</w:t>
      </w:r>
      <w:r w:rsidRPr="0088471E">
        <w:rPr>
          <w:color w:val="002060"/>
          <w:sz w:val="20"/>
          <w:szCs w:val="20"/>
        </w:rPr>
        <w:t xml:space="preserve"> </w:t>
      </w:r>
      <w:r w:rsidRPr="00D13ECC">
        <w:rPr>
          <w:sz w:val="20"/>
          <w:szCs w:val="20"/>
        </w:rPr>
        <w:t>w zakresie warunków lokalowych i wyposażenia jednego ORK/ORKZP do realizacji w tym samym czasie rehabilitacji kompleksowej 30 Uczestników.</w:t>
      </w:r>
      <w:r w:rsidRPr="00D13ECC">
        <w:rPr>
          <w:rFonts w:asciiTheme="minorHAnsi" w:hAnsiTheme="minorHAnsi" w:cstheme="minorHAnsi"/>
          <w:sz w:val="20"/>
          <w:szCs w:val="20"/>
        </w:rPr>
        <w:t xml:space="preserve"> </w:t>
      </w:r>
      <w:r w:rsidR="00D13ECC">
        <w:rPr>
          <w:rFonts w:asciiTheme="minorHAnsi" w:hAnsiTheme="minorHAnsi" w:cstheme="minorHAnsi"/>
          <w:sz w:val="20"/>
          <w:szCs w:val="20"/>
        </w:rPr>
        <w:br/>
      </w:r>
      <w:r w:rsidRPr="00D13ECC">
        <w:rPr>
          <w:sz w:val="20"/>
          <w:szCs w:val="20"/>
        </w:rPr>
        <w:t>W wypadku większej grupy uczestników należy podane wielkości traktować jako jednostkę przeliczeniową do celów określenia wymagań dla ORK/ORKZP.</w:t>
      </w:r>
    </w:p>
    <w:p w14:paraId="2D997265" w14:textId="286864B7" w:rsidR="00F46806" w:rsidRPr="00D13ECC" w:rsidRDefault="00F46806" w:rsidP="000C0789">
      <w:pPr>
        <w:pStyle w:val="Akapitzlist"/>
        <w:numPr>
          <w:ilvl w:val="0"/>
          <w:numId w:val="137"/>
        </w:numPr>
        <w:spacing w:after="120"/>
        <w:ind w:left="426" w:hanging="426"/>
        <w:contextualSpacing w:val="0"/>
        <w:rPr>
          <w:sz w:val="20"/>
          <w:szCs w:val="20"/>
        </w:rPr>
      </w:pPr>
      <w:r w:rsidRPr="00D13ECC">
        <w:rPr>
          <w:rFonts w:cstheme="minorHAnsi"/>
          <w:sz w:val="20"/>
          <w:szCs w:val="20"/>
        </w:rPr>
        <w:t>Op</w:t>
      </w:r>
      <w:r w:rsidRPr="00D13ECC">
        <w:rPr>
          <w:sz w:val="20"/>
          <w:szCs w:val="20"/>
        </w:rPr>
        <w:t>rócz wymagań zawartych w tabeli, ośrodek zapewnia  w pomieszczeniach podstawowe wyposażenie (biurka, krzesła, szafki), zestawy komputerowe wraz z drukarkami oraz oprogramowaniem w zakresie programów biurowych. ORK zapewnia również pomieszczenie do archiwizowania dokumentów, wyposażone w odpowiednie szafy (zamykane, bez przeszkleń) oraz dostęp do dokumentacji jedynie osobom uprawnionym.</w:t>
      </w:r>
    </w:p>
    <w:p w14:paraId="72C658E4" w14:textId="77777777" w:rsidR="00F46806" w:rsidRPr="00D13ECC" w:rsidRDefault="00F46806" w:rsidP="000C0789">
      <w:pPr>
        <w:pStyle w:val="Akapitzlist"/>
        <w:numPr>
          <w:ilvl w:val="0"/>
          <w:numId w:val="137"/>
        </w:numPr>
        <w:spacing w:after="120"/>
        <w:ind w:left="426" w:hanging="426"/>
        <w:rPr>
          <w:sz w:val="20"/>
          <w:szCs w:val="20"/>
        </w:rPr>
      </w:pPr>
      <w:r w:rsidRPr="00D13ECC">
        <w:rPr>
          <w:rFonts w:asciiTheme="minorHAnsi" w:hAnsiTheme="minorHAnsi" w:cstheme="minorHAnsi"/>
          <w:sz w:val="20"/>
          <w:szCs w:val="20"/>
        </w:rPr>
        <w:t>ORK/ORKZP  jest zobowiązany do zapewnia na czas prowadzonych przez PFRON szkoleń dla ORK/ORKZP niezbędnych pomieszczeń wraz z wyposażeniem.</w:t>
      </w:r>
    </w:p>
    <w:p w14:paraId="2EB62D8E" w14:textId="19C1242E" w:rsidR="00D13ECC" w:rsidRPr="00D13ECC" w:rsidRDefault="00D13ECC" w:rsidP="00D13ECC">
      <w:pPr>
        <w:tabs>
          <w:tab w:val="left" w:pos="8231"/>
        </w:tabs>
        <w:rPr>
          <w:sz w:val="20"/>
          <w:szCs w:val="20"/>
        </w:rPr>
        <w:sectPr w:rsidR="00D13ECC" w:rsidRPr="00D13ECC" w:rsidSect="00281217">
          <w:headerReference w:type="even" r:id="rId42"/>
          <w:footerReference w:type="default" r:id="rId43"/>
          <w:headerReference w:type="first" r:id="rId44"/>
          <w:pgSz w:w="11906" w:h="16838"/>
          <w:pgMar w:top="1985" w:right="1134" w:bottom="1134" w:left="1247" w:header="709" w:footer="853" w:gutter="0"/>
          <w:cols w:space="708"/>
          <w:docGrid w:linePitch="360"/>
        </w:sectPr>
      </w:pPr>
      <w:r>
        <w:rPr>
          <w:sz w:val="20"/>
          <w:szCs w:val="20"/>
        </w:rPr>
        <w:tab/>
      </w:r>
    </w:p>
    <w:p w14:paraId="1DFE775B" w14:textId="1FB95D52" w:rsidR="00F46806" w:rsidRPr="004967A1" w:rsidRDefault="00F46806" w:rsidP="00F811C0">
      <w:pPr>
        <w:pStyle w:val="Legenda"/>
        <w:keepNext/>
        <w:ind w:left="-1560"/>
        <w:jc w:val="both"/>
        <w:rPr>
          <w:color w:val="002060"/>
        </w:rPr>
      </w:pPr>
      <w:bookmarkStart w:id="85" w:name="_Toc6433609"/>
      <w:r w:rsidRPr="004967A1">
        <w:rPr>
          <w:color w:val="002060"/>
        </w:rPr>
        <w:lastRenderedPageBreak/>
        <w:t xml:space="preserve">Tabela </w:t>
      </w:r>
      <w:r w:rsidRPr="004967A1">
        <w:rPr>
          <w:color w:val="002060"/>
        </w:rPr>
        <w:fldChar w:fldCharType="begin"/>
      </w:r>
      <w:r w:rsidRPr="004967A1">
        <w:rPr>
          <w:color w:val="002060"/>
        </w:rPr>
        <w:instrText xml:space="preserve"> SEQ Tabela \* ARABIC </w:instrText>
      </w:r>
      <w:r w:rsidRPr="004967A1">
        <w:rPr>
          <w:color w:val="002060"/>
        </w:rPr>
        <w:fldChar w:fldCharType="separate"/>
      </w:r>
      <w:r w:rsidR="00B47F35" w:rsidRPr="004967A1">
        <w:rPr>
          <w:noProof/>
          <w:color w:val="002060"/>
        </w:rPr>
        <w:t>4</w:t>
      </w:r>
      <w:r w:rsidRPr="004967A1">
        <w:rPr>
          <w:color w:val="002060"/>
        </w:rPr>
        <w:fldChar w:fldCharType="end"/>
      </w:r>
      <w:r w:rsidRPr="004967A1">
        <w:rPr>
          <w:color w:val="002060"/>
        </w:rPr>
        <w:t>. Minimalne warunki realizacji kompleksowej rehabilitacji w zakresie warunków lokalowych oraz wyposażenia jednego ORK</w:t>
      </w:r>
      <w:bookmarkEnd w:id="85"/>
      <w:r w:rsidRPr="004967A1">
        <w:rPr>
          <w:color w:val="002060"/>
        </w:rPr>
        <w:t>/</w:t>
      </w:r>
      <w:r w:rsidR="004967A1" w:rsidRPr="004967A1">
        <w:rPr>
          <w:color w:val="002060"/>
        </w:rPr>
        <w:t xml:space="preserve">ORKZP </w:t>
      </w:r>
      <w:r w:rsidRPr="004967A1">
        <w:rPr>
          <w:color w:val="002060"/>
        </w:rPr>
        <w:t>30 Uczestników</w:t>
      </w:r>
      <w:r w:rsidR="004967A1" w:rsidRPr="004967A1">
        <w:rPr>
          <w:color w:val="002060"/>
        </w:rPr>
        <w:t>.</w:t>
      </w:r>
    </w:p>
    <w:tbl>
      <w:tblPr>
        <w:tblStyle w:val="Jasnasiatkaakcent12"/>
        <w:tblW w:w="15168" w:type="dxa"/>
        <w:tblInd w:w="-1570" w:type="dxa"/>
        <w:tblLayout w:type="fixed"/>
        <w:tblLook w:val="04A0" w:firstRow="1" w:lastRow="0" w:firstColumn="1" w:lastColumn="0" w:noHBand="0" w:noVBand="1"/>
      </w:tblPr>
      <w:tblGrid>
        <w:gridCol w:w="529"/>
        <w:gridCol w:w="2055"/>
        <w:gridCol w:w="581"/>
        <w:gridCol w:w="2128"/>
        <w:gridCol w:w="2788"/>
        <w:gridCol w:w="3260"/>
        <w:gridCol w:w="992"/>
        <w:gridCol w:w="2835"/>
      </w:tblGrid>
      <w:tr w:rsidR="00F46806" w:rsidRPr="00D13ECC" w14:paraId="7D95297F" w14:textId="77777777" w:rsidTr="00D13E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val="restart"/>
          </w:tcPr>
          <w:p w14:paraId="46359E92" w14:textId="77777777" w:rsidR="00F46806" w:rsidRPr="00D13ECC" w:rsidRDefault="00F46806" w:rsidP="00D13ECC">
            <w:pPr>
              <w:spacing w:after="0" w:line="240" w:lineRule="auto"/>
              <w:rPr>
                <w:rFonts w:asciiTheme="minorHAnsi" w:hAnsiTheme="minorHAnsi" w:cstheme="minorHAnsi"/>
                <w:b w:val="0"/>
                <w:sz w:val="18"/>
                <w:szCs w:val="18"/>
              </w:rPr>
            </w:pPr>
            <w:r w:rsidRPr="00D13ECC">
              <w:rPr>
                <w:rFonts w:asciiTheme="minorHAnsi" w:hAnsiTheme="minorHAnsi" w:cstheme="minorHAnsi"/>
                <w:b w:val="0"/>
                <w:sz w:val="18"/>
                <w:szCs w:val="18"/>
              </w:rPr>
              <w:t>Lp.</w:t>
            </w:r>
          </w:p>
        </w:tc>
        <w:tc>
          <w:tcPr>
            <w:tcW w:w="2055" w:type="dxa"/>
            <w:vMerge w:val="restart"/>
          </w:tcPr>
          <w:p w14:paraId="12112FF1" w14:textId="77777777" w:rsidR="00F46806" w:rsidRPr="00D13ECC" w:rsidRDefault="00F46806" w:rsidP="00D13ECC">
            <w:pPr>
              <w:spacing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18"/>
                <w:szCs w:val="18"/>
              </w:rPr>
            </w:pPr>
            <w:r w:rsidRPr="00D13ECC">
              <w:rPr>
                <w:rFonts w:asciiTheme="minorHAnsi" w:hAnsiTheme="minorHAnsi" w:cstheme="minorHAnsi"/>
                <w:b w:val="0"/>
                <w:sz w:val="18"/>
                <w:szCs w:val="18"/>
              </w:rPr>
              <w:t>Rodzaj pomieszczenia</w:t>
            </w:r>
          </w:p>
        </w:tc>
        <w:tc>
          <w:tcPr>
            <w:tcW w:w="581" w:type="dxa"/>
            <w:vMerge w:val="restart"/>
          </w:tcPr>
          <w:p w14:paraId="3868EF6B" w14:textId="77777777" w:rsidR="00F46806" w:rsidRPr="00D13ECC" w:rsidRDefault="00F46806" w:rsidP="00D13ECC">
            <w:pPr>
              <w:spacing w:after="0" w:line="240" w:lineRule="auto"/>
              <w:ind w:left="-145" w:right="-199"/>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18"/>
                <w:szCs w:val="18"/>
              </w:rPr>
            </w:pPr>
            <w:r w:rsidRPr="00D13ECC">
              <w:rPr>
                <w:rFonts w:asciiTheme="minorHAnsi" w:hAnsiTheme="minorHAnsi" w:cstheme="minorHAnsi"/>
                <w:b w:val="0"/>
                <w:sz w:val="18"/>
                <w:szCs w:val="18"/>
              </w:rPr>
              <w:t>liczba</w:t>
            </w:r>
          </w:p>
        </w:tc>
        <w:tc>
          <w:tcPr>
            <w:tcW w:w="2128" w:type="dxa"/>
            <w:vMerge w:val="restart"/>
          </w:tcPr>
          <w:p w14:paraId="2CB59E8F" w14:textId="77777777" w:rsidR="00F46806" w:rsidRPr="00D13ECC" w:rsidRDefault="00F46806" w:rsidP="00D13ECC">
            <w:pPr>
              <w:spacing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18"/>
                <w:szCs w:val="18"/>
              </w:rPr>
            </w:pPr>
            <w:r w:rsidRPr="00D13ECC">
              <w:rPr>
                <w:rFonts w:asciiTheme="minorHAnsi" w:hAnsiTheme="minorHAnsi" w:cstheme="minorHAnsi"/>
                <w:b w:val="0"/>
                <w:sz w:val="18"/>
                <w:szCs w:val="18"/>
              </w:rPr>
              <w:t>Świadczona usługa</w:t>
            </w:r>
          </w:p>
        </w:tc>
        <w:tc>
          <w:tcPr>
            <w:tcW w:w="2788" w:type="dxa"/>
            <w:vMerge w:val="restart"/>
          </w:tcPr>
          <w:p w14:paraId="4E90A0C0" w14:textId="77777777" w:rsidR="00F46806" w:rsidRPr="00D13ECC" w:rsidRDefault="00F46806" w:rsidP="00D13ECC">
            <w:pPr>
              <w:spacing w:after="0"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18"/>
                <w:szCs w:val="18"/>
              </w:rPr>
            </w:pPr>
            <w:r w:rsidRPr="00D13ECC">
              <w:rPr>
                <w:rFonts w:asciiTheme="minorHAnsi" w:hAnsiTheme="minorHAnsi" w:cstheme="minorHAnsi"/>
                <w:b w:val="0"/>
                <w:sz w:val="18"/>
                <w:szCs w:val="18"/>
              </w:rPr>
              <w:t>Kluczowe parametry</w:t>
            </w:r>
          </w:p>
        </w:tc>
        <w:tc>
          <w:tcPr>
            <w:tcW w:w="7087" w:type="dxa"/>
            <w:gridSpan w:val="3"/>
          </w:tcPr>
          <w:p w14:paraId="1D73C68F" w14:textId="77777777" w:rsidR="00F46806" w:rsidRPr="00D13ECC" w:rsidRDefault="00F46806" w:rsidP="00F811C0">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sz w:val="18"/>
                <w:szCs w:val="18"/>
              </w:rPr>
            </w:pPr>
            <w:r w:rsidRPr="00D13ECC">
              <w:rPr>
                <w:rFonts w:asciiTheme="minorHAnsi" w:hAnsiTheme="minorHAnsi" w:cstheme="minorHAnsi"/>
                <w:b w:val="0"/>
                <w:sz w:val="18"/>
                <w:szCs w:val="18"/>
              </w:rPr>
              <w:t>Wyposażenie</w:t>
            </w:r>
          </w:p>
        </w:tc>
      </w:tr>
      <w:tr w:rsidR="00F46806" w:rsidRPr="00D13ECC" w14:paraId="5667E443" w14:textId="77777777" w:rsidTr="00D13ECC">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vMerge/>
          </w:tcPr>
          <w:p w14:paraId="5E65ED43" w14:textId="77777777" w:rsidR="00F46806" w:rsidRPr="00D13ECC" w:rsidRDefault="00F46806" w:rsidP="00D13ECC">
            <w:pPr>
              <w:spacing w:after="0" w:line="240" w:lineRule="auto"/>
              <w:rPr>
                <w:rFonts w:asciiTheme="minorHAnsi" w:hAnsiTheme="minorHAnsi" w:cstheme="minorHAnsi"/>
                <w:sz w:val="18"/>
                <w:szCs w:val="18"/>
              </w:rPr>
            </w:pPr>
          </w:p>
        </w:tc>
        <w:tc>
          <w:tcPr>
            <w:tcW w:w="2055" w:type="dxa"/>
            <w:vMerge/>
          </w:tcPr>
          <w:p w14:paraId="074C148F"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0CBD7709"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5B8C59E0"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3260DCC3"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4901FE61"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Nazwa</w:t>
            </w:r>
          </w:p>
        </w:tc>
        <w:tc>
          <w:tcPr>
            <w:tcW w:w="992" w:type="dxa"/>
          </w:tcPr>
          <w:p w14:paraId="6C88AB66"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Liczba</w:t>
            </w:r>
          </w:p>
        </w:tc>
        <w:tc>
          <w:tcPr>
            <w:tcW w:w="2835" w:type="dxa"/>
          </w:tcPr>
          <w:p w14:paraId="522451ED"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Kluczowe parametry</w:t>
            </w:r>
          </w:p>
        </w:tc>
      </w:tr>
      <w:tr w:rsidR="00F46806" w:rsidRPr="00D13ECC" w14:paraId="002DE25C" w14:textId="77777777" w:rsidTr="00D13ECC">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5168" w:type="dxa"/>
            <w:gridSpan w:val="8"/>
          </w:tcPr>
          <w:p w14:paraId="6AACBF25" w14:textId="77777777" w:rsidR="00F46806" w:rsidRPr="00597988" w:rsidRDefault="00F46806" w:rsidP="00D13ECC">
            <w:pPr>
              <w:spacing w:after="0" w:line="240" w:lineRule="auto"/>
              <w:jc w:val="center"/>
              <w:rPr>
                <w:rFonts w:asciiTheme="minorHAnsi" w:hAnsiTheme="minorHAnsi" w:cstheme="minorHAnsi"/>
                <w:bCs w:val="0"/>
                <w:sz w:val="18"/>
                <w:szCs w:val="18"/>
              </w:rPr>
            </w:pPr>
            <w:r w:rsidRPr="004967A1">
              <w:rPr>
                <w:rFonts w:asciiTheme="minorHAnsi" w:hAnsiTheme="minorHAnsi" w:cstheme="minorHAnsi"/>
                <w:bCs w:val="0"/>
                <w:color w:val="002060"/>
                <w:sz w:val="18"/>
                <w:szCs w:val="18"/>
              </w:rPr>
              <w:t>Moduł zawodowy</w:t>
            </w:r>
          </w:p>
        </w:tc>
      </w:tr>
      <w:tr w:rsidR="00F46806" w:rsidRPr="00D13ECC" w14:paraId="55EAB316" w14:textId="77777777" w:rsidTr="00D13ECC">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tcPr>
          <w:p w14:paraId="7B5196D2" w14:textId="77777777" w:rsidR="00F46806" w:rsidRPr="00392C0D" w:rsidRDefault="00F46806" w:rsidP="00D13ECC">
            <w:pPr>
              <w:spacing w:after="0" w:line="240" w:lineRule="auto"/>
              <w:rPr>
                <w:rFonts w:asciiTheme="minorHAnsi" w:hAnsiTheme="minorHAnsi" w:cstheme="minorHAnsi"/>
                <w:color w:val="002060"/>
                <w:sz w:val="18"/>
                <w:szCs w:val="18"/>
              </w:rPr>
            </w:pPr>
            <w:r w:rsidRPr="00392C0D">
              <w:rPr>
                <w:rFonts w:asciiTheme="minorHAnsi" w:hAnsiTheme="minorHAnsi" w:cstheme="minorHAnsi"/>
                <w:color w:val="002060"/>
                <w:sz w:val="18"/>
                <w:szCs w:val="18"/>
              </w:rPr>
              <w:t>1</w:t>
            </w:r>
          </w:p>
        </w:tc>
        <w:tc>
          <w:tcPr>
            <w:tcW w:w="2055" w:type="dxa"/>
          </w:tcPr>
          <w:p w14:paraId="0413E75C"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pokoje do spotkań indywidualnych w zakresie doradztwa zawodowego</w:t>
            </w:r>
          </w:p>
        </w:tc>
        <w:tc>
          <w:tcPr>
            <w:tcW w:w="581" w:type="dxa"/>
          </w:tcPr>
          <w:p w14:paraId="0A9F7A09"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2</w:t>
            </w:r>
          </w:p>
        </w:tc>
        <w:tc>
          <w:tcPr>
            <w:tcW w:w="2128" w:type="dxa"/>
          </w:tcPr>
          <w:p w14:paraId="231954EF"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doradztwo i pośrednictwo - spotkania indywidualne</w:t>
            </w:r>
          </w:p>
        </w:tc>
        <w:tc>
          <w:tcPr>
            <w:tcW w:w="2788" w:type="dxa"/>
          </w:tcPr>
          <w:p w14:paraId="1DDC0801"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pokój powinien zapewnić możliwość swobodnej rozmowy pomiędzy uczestnikiem a doradcą lub pośrednikiem pracy</w:t>
            </w:r>
          </w:p>
        </w:tc>
        <w:tc>
          <w:tcPr>
            <w:tcW w:w="3260" w:type="dxa"/>
          </w:tcPr>
          <w:p w14:paraId="1D2BC42A"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minimalne niezbędne do wykonywania usług</w:t>
            </w:r>
          </w:p>
        </w:tc>
        <w:tc>
          <w:tcPr>
            <w:tcW w:w="992" w:type="dxa"/>
          </w:tcPr>
          <w:p w14:paraId="331142C5"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835" w:type="dxa"/>
          </w:tcPr>
          <w:p w14:paraId="383B4C4B"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590304AB" w14:textId="77777777" w:rsidTr="00D13ECC">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tcPr>
          <w:p w14:paraId="27E524AA" w14:textId="77777777" w:rsidR="00F46806" w:rsidRPr="00392C0D" w:rsidRDefault="00F46806" w:rsidP="00D13ECC">
            <w:pPr>
              <w:spacing w:after="0" w:line="240" w:lineRule="auto"/>
              <w:rPr>
                <w:rFonts w:asciiTheme="minorHAnsi" w:hAnsiTheme="minorHAnsi" w:cstheme="minorHAnsi"/>
                <w:color w:val="002060"/>
                <w:sz w:val="18"/>
                <w:szCs w:val="18"/>
              </w:rPr>
            </w:pPr>
            <w:r w:rsidRPr="00392C0D">
              <w:rPr>
                <w:rFonts w:asciiTheme="minorHAnsi" w:hAnsiTheme="minorHAnsi" w:cstheme="minorHAnsi"/>
                <w:color w:val="002060"/>
                <w:sz w:val="18"/>
                <w:szCs w:val="18"/>
              </w:rPr>
              <w:t>2</w:t>
            </w:r>
          </w:p>
        </w:tc>
        <w:tc>
          <w:tcPr>
            <w:tcW w:w="2055" w:type="dxa"/>
          </w:tcPr>
          <w:p w14:paraId="1CBC6726"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sala do spotkań grupowych w zakresie doradztwa i pośrednictwa pracy</w:t>
            </w:r>
          </w:p>
        </w:tc>
        <w:tc>
          <w:tcPr>
            <w:tcW w:w="581" w:type="dxa"/>
          </w:tcPr>
          <w:p w14:paraId="02CDEB09"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128" w:type="dxa"/>
          </w:tcPr>
          <w:p w14:paraId="30BE5DA9"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doradztwo i pośrednictwo, spotkania grupowe</w:t>
            </w:r>
          </w:p>
        </w:tc>
        <w:tc>
          <w:tcPr>
            <w:tcW w:w="2788" w:type="dxa"/>
          </w:tcPr>
          <w:p w14:paraId="121BE861"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sala powinna zapewnić możliwość swobodnej rozmowy dla co najmniej 10 osób oraz pracownika sekcji</w:t>
            </w:r>
          </w:p>
        </w:tc>
        <w:tc>
          <w:tcPr>
            <w:tcW w:w="3260" w:type="dxa"/>
          </w:tcPr>
          <w:p w14:paraId="53AE7C65"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minimalne niezbędne  do wykonywania usług</w:t>
            </w:r>
          </w:p>
        </w:tc>
        <w:tc>
          <w:tcPr>
            <w:tcW w:w="992" w:type="dxa"/>
          </w:tcPr>
          <w:p w14:paraId="67E72081"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835" w:type="dxa"/>
          </w:tcPr>
          <w:p w14:paraId="28D6F1B2"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6C7E4C9B" w14:textId="77777777" w:rsidTr="00D13ECC">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vMerge w:val="restart"/>
          </w:tcPr>
          <w:p w14:paraId="63D6E724" w14:textId="77777777" w:rsidR="00F46806" w:rsidRPr="00392C0D" w:rsidRDefault="00F46806" w:rsidP="00D13ECC">
            <w:pPr>
              <w:spacing w:after="0" w:line="240" w:lineRule="auto"/>
              <w:rPr>
                <w:rFonts w:asciiTheme="minorHAnsi" w:hAnsiTheme="minorHAnsi" w:cstheme="minorHAnsi"/>
                <w:color w:val="002060"/>
                <w:sz w:val="18"/>
                <w:szCs w:val="18"/>
              </w:rPr>
            </w:pPr>
            <w:r w:rsidRPr="00392C0D">
              <w:rPr>
                <w:rFonts w:asciiTheme="minorHAnsi" w:hAnsiTheme="minorHAnsi" w:cstheme="minorHAnsi"/>
                <w:color w:val="002060"/>
                <w:sz w:val="18"/>
                <w:szCs w:val="18"/>
              </w:rPr>
              <w:t>3</w:t>
            </w:r>
          </w:p>
        </w:tc>
        <w:tc>
          <w:tcPr>
            <w:tcW w:w="2055" w:type="dxa"/>
            <w:vMerge w:val="restart"/>
          </w:tcPr>
          <w:p w14:paraId="466E33CF"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sala szkoleniowa dla minimum 10 osób</w:t>
            </w:r>
          </w:p>
        </w:tc>
        <w:tc>
          <w:tcPr>
            <w:tcW w:w="581" w:type="dxa"/>
            <w:vMerge w:val="restart"/>
          </w:tcPr>
          <w:p w14:paraId="0CC65CFA"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3</w:t>
            </w:r>
          </w:p>
        </w:tc>
        <w:tc>
          <w:tcPr>
            <w:tcW w:w="2128" w:type="dxa"/>
            <w:vMerge w:val="restart"/>
          </w:tcPr>
          <w:p w14:paraId="30E98EF4"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kształcenie zawodowe</w:t>
            </w:r>
          </w:p>
        </w:tc>
        <w:tc>
          <w:tcPr>
            <w:tcW w:w="2788" w:type="dxa"/>
            <w:vMerge w:val="restart"/>
          </w:tcPr>
          <w:p w14:paraId="0B1DFFF5"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tc>
        <w:tc>
          <w:tcPr>
            <w:tcW w:w="3260" w:type="dxa"/>
          </w:tcPr>
          <w:p w14:paraId="18F12143"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zestawy komputerowe</w:t>
            </w:r>
          </w:p>
        </w:tc>
        <w:tc>
          <w:tcPr>
            <w:tcW w:w="992" w:type="dxa"/>
          </w:tcPr>
          <w:p w14:paraId="7595D736"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10</w:t>
            </w:r>
          </w:p>
        </w:tc>
        <w:tc>
          <w:tcPr>
            <w:tcW w:w="2835" w:type="dxa"/>
          </w:tcPr>
          <w:p w14:paraId="106E2496" w14:textId="77777777" w:rsidR="00F46806" w:rsidRPr="00D13ECC" w:rsidRDefault="00F46806" w:rsidP="00597988">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 xml:space="preserve">obsługa programów biurowych </w:t>
            </w:r>
            <w:r w:rsidRPr="00D13ECC">
              <w:rPr>
                <w:rFonts w:asciiTheme="minorHAnsi" w:hAnsiTheme="minorHAnsi" w:cstheme="minorHAnsi"/>
                <w:color w:val="000000" w:themeColor="text1"/>
                <w:sz w:val="18"/>
                <w:szCs w:val="18"/>
              </w:rPr>
              <w:br/>
              <w:t>i Internetu, możliwość instalacji oprogramowania szkoleniowego</w:t>
            </w:r>
          </w:p>
        </w:tc>
      </w:tr>
      <w:tr w:rsidR="00F46806" w:rsidRPr="00D13ECC" w14:paraId="7E7D673D" w14:textId="77777777" w:rsidTr="00D13ECC">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vMerge/>
          </w:tcPr>
          <w:p w14:paraId="444DC667" w14:textId="77777777" w:rsidR="00F46806" w:rsidRPr="00D13ECC" w:rsidRDefault="00F46806" w:rsidP="00D13ECC">
            <w:pPr>
              <w:spacing w:after="0" w:line="240" w:lineRule="auto"/>
              <w:rPr>
                <w:rFonts w:asciiTheme="minorHAnsi" w:hAnsiTheme="minorHAnsi" w:cstheme="minorHAnsi"/>
                <w:sz w:val="18"/>
                <w:szCs w:val="18"/>
              </w:rPr>
            </w:pPr>
          </w:p>
        </w:tc>
        <w:tc>
          <w:tcPr>
            <w:tcW w:w="2055" w:type="dxa"/>
            <w:vMerge/>
          </w:tcPr>
          <w:p w14:paraId="76C12D10"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c>
          <w:tcPr>
            <w:tcW w:w="581" w:type="dxa"/>
            <w:vMerge/>
          </w:tcPr>
          <w:p w14:paraId="6BEAC23C"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282A68B7"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c>
          <w:tcPr>
            <w:tcW w:w="2788" w:type="dxa"/>
            <w:vMerge/>
          </w:tcPr>
          <w:p w14:paraId="7E000420"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c>
          <w:tcPr>
            <w:tcW w:w="3260" w:type="dxa"/>
          </w:tcPr>
          <w:p w14:paraId="61AB430C"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fotele biurowe</w:t>
            </w:r>
          </w:p>
        </w:tc>
        <w:tc>
          <w:tcPr>
            <w:tcW w:w="992" w:type="dxa"/>
          </w:tcPr>
          <w:p w14:paraId="02381448"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10</w:t>
            </w:r>
          </w:p>
        </w:tc>
        <w:tc>
          <w:tcPr>
            <w:tcW w:w="2835" w:type="dxa"/>
          </w:tcPr>
          <w:p w14:paraId="3C6EB75E" w14:textId="77777777" w:rsidR="00F46806" w:rsidRPr="00D13ECC" w:rsidRDefault="00F46806" w:rsidP="00597988">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2D77787B" w14:textId="77777777" w:rsidTr="00D13ECC">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vMerge/>
          </w:tcPr>
          <w:p w14:paraId="2BEE9B0E" w14:textId="77777777" w:rsidR="00F46806" w:rsidRPr="00D13ECC" w:rsidRDefault="00F46806" w:rsidP="00D13ECC">
            <w:pPr>
              <w:spacing w:after="0" w:line="240" w:lineRule="auto"/>
              <w:rPr>
                <w:rFonts w:asciiTheme="minorHAnsi" w:hAnsiTheme="minorHAnsi" w:cstheme="minorHAnsi"/>
                <w:sz w:val="18"/>
                <w:szCs w:val="18"/>
              </w:rPr>
            </w:pPr>
          </w:p>
        </w:tc>
        <w:tc>
          <w:tcPr>
            <w:tcW w:w="2055" w:type="dxa"/>
            <w:vMerge/>
          </w:tcPr>
          <w:p w14:paraId="7BBF205B"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tc>
        <w:tc>
          <w:tcPr>
            <w:tcW w:w="581" w:type="dxa"/>
            <w:vMerge/>
          </w:tcPr>
          <w:p w14:paraId="6E492CB4"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0844FA18"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tc>
        <w:tc>
          <w:tcPr>
            <w:tcW w:w="2788" w:type="dxa"/>
            <w:vMerge/>
          </w:tcPr>
          <w:p w14:paraId="593B1234"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tc>
        <w:tc>
          <w:tcPr>
            <w:tcW w:w="3260" w:type="dxa"/>
          </w:tcPr>
          <w:p w14:paraId="4A364A87"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rzutnik i tablica multimedialna</w:t>
            </w:r>
          </w:p>
        </w:tc>
        <w:tc>
          <w:tcPr>
            <w:tcW w:w="992" w:type="dxa"/>
          </w:tcPr>
          <w:p w14:paraId="1FD5FDA1"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 xml:space="preserve">1 </w:t>
            </w:r>
            <w:proofErr w:type="spellStart"/>
            <w:r w:rsidRPr="00D13ECC">
              <w:rPr>
                <w:rFonts w:asciiTheme="minorHAnsi" w:hAnsiTheme="minorHAnsi" w:cstheme="minorHAnsi"/>
                <w:sz w:val="18"/>
                <w:szCs w:val="18"/>
              </w:rPr>
              <w:t>kpl</w:t>
            </w:r>
            <w:proofErr w:type="spellEnd"/>
          </w:p>
        </w:tc>
        <w:tc>
          <w:tcPr>
            <w:tcW w:w="2835" w:type="dxa"/>
          </w:tcPr>
          <w:p w14:paraId="6F6FC222" w14:textId="77777777" w:rsidR="00F46806" w:rsidRPr="00D13ECC" w:rsidRDefault="00F46806" w:rsidP="00597988">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r w:rsidR="00F46806" w:rsidRPr="00D13ECC" w14:paraId="0EB2245F" w14:textId="77777777" w:rsidTr="00D13ECC">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vMerge/>
          </w:tcPr>
          <w:p w14:paraId="5B55D056" w14:textId="77777777" w:rsidR="00F46806" w:rsidRPr="00D13ECC" w:rsidRDefault="00F46806" w:rsidP="00D13ECC">
            <w:pPr>
              <w:spacing w:after="0" w:line="240" w:lineRule="auto"/>
              <w:rPr>
                <w:rFonts w:asciiTheme="minorHAnsi" w:hAnsiTheme="minorHAnsi" w:cstheme="minorHAnsi"/>
                <w:sz w:val="18"/>
                <w:szCs w:val="18"/>
              </w:rPr>
            </w:pPr>
          </w:p>
        </w:tc>
        <w:tc>
          <w:tcPr>
            <w:tcW w:w="2055" w:type="dxa"/>
            <w:vMerge/>
          </w:tcPr>
          <w:p w14:paraId="0626624A"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c>
          <w:tcPr>
            <w:tcW w:w="581" w:type="dxa"/>
            <w:vMerge/>
          </w:tcPr>
          <w:p w14:paraId="09956BB5"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4451A26B"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c>
          <w:tcPr>
            <w:tcW w:w="2788" w:type="dxa"/>
            <w:vMerge/>
          </w:tcPr>
          <w:p w14:paraId="0AD0CE66"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c>
          <w:tcPr>
            <w:tcW w:w="3260" w:type="dxa"/>
          </w:tcPr>
          <w:p w14:paraId="078AC546"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oprogramowanie do nauki przedmiotów zawodowych - licencje</w:t>
            </w:r>
          </w:p>
        </w:tc>
        <w:tc>
          <w:tcPr>
            <w:tcW w:w="992" w:type="dxa"/>
          </w:tcPr>
          <w:p w14:paraId="71BEB3F7"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835" w:type="dxa"/>
          </w:tcPr>
          <w:p w14:paraId="3C0B0B02" w14:textId="77777777" w:rsidR="00F46806" w:rsidRPr="00D13ECC" w:rsidRDefault="00F46806" w:rsidP="00597988">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color w:val="000000" w:themeColor="text1"/>
                <w:sz w:val="18"/>
                <w:szCs w:val="18"/>
              </w:rPr>
              <w:t>w zależności od rodzaju szkolenia</w:t>
            </w:r>
          </w:p>
        </w:tc>
      </w:tr>
      <w:tr w:rsidR="00F46806" w:rsidRPr="00D13ECC" w14:paraId="5D387A78" w14:textId="77777777" w:rsidTr="00D13ECC">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5168" w:type="dxa"/>
            <w:gridSpan w:val="8"/>
          </w:tcPr>
          <w:p w14:paraId="6329FF6A" w14:textId="77777777" w:rsidR="00F46806" w:rsidRPr="00597988" w:rsidRDefault="00F46806" w:rsidP="00D13ECC">
            <w:pPr>
              <w:spacing w:after="0" w:line="240" w:lineRule="auto"/>
              <w:jc w:val="center"/>
              <w:rPr>
                <w:rFonts w:asciiTheme="minorHAnsi" w:hAnsiTheme="minorHAnsi" w:cstheme="minorHAnsi"/>
                <w:bCs w:val="0"/>
                <w:sz w:val="18"/>
                <w:szCs w:val="18"/>
              </w:rPr>
            </w:pPr>
            <w:r w:rsidRPr="004967A1">
              <w:rPr>
                <w:rFonts w:asciiTheme="minorHAnsi" w:hAnsiTheme="minorHAnsi" w:cstheme="minorHAnsi"/>
                <w:bCs w:val="0"/>
                <w:color w:val="002060"/>
                <w:sz w:val="18"/>
                <w:szCs w:val="18"/>
              </w:rPr>
              <w:t>Moduł psychospołeczny</w:t>
            </w:r>
          </w:p>
        </w:tc>
      </w:tr>
      <w:tr w:rsidR="00F46806" w:rsidRPr="00D13ECC" w14:paraId="7C9BBA6D" w14:textId="77777777" w:rsidTr="00D13ECC">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vMerge w:val="restart"/>
          </w:tcPr>
          <w:p w14:paraId="5ABF3C30" w14:textId="77777777" w:rsidR="00F46806" w:rsidRPr="00392C0D" w:rsidRDefault="00F46806" w:rsidP="00D13ECC">
            <w:pPr>
              <w:spacing w:after="0" w:line="240" w:lineRule="auto"/>
              <w:rPr>
                <w:rFonts w:asciiTheme="minorHAnsi" w:hAnsiTheme="minorHAnsi" w:cstheme="minorHAnsi"/>
                <w:color w:val="002060"/>
                <w:sz w:val="18"/>
                <w:szCs w:val="18"/>
              </w:rPr>
            </w:pPr>
            <w:r w:rsidRPr="00392C0D">
              <w:rPr>
                <w:rFonts w:asciiTheme="minorHAnsi" w:hAnsiTheme="minorHAnsi" w:cstheme="minorHAnsi"/>
                <w:color w:val="002060"/>
                <w:sz w:val="18"/>
                <w:szCs w:val="18"/>
              </w:rPr>
              <w:t>4</w:t>
            </w:r>
          </w:p>
        </w:tc>
        <w:tc>
          <w:tcPr>
            <w:tcW w:w="2055" w:type="dxa"/>
            <w:vMerge w:val="restart"/>
          </w:tcPr>
          <w:p w14:paraId="7574DB2B"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gabinet psychologa (pokój terapii indywidualnej)</w:t>
            </w:r>
          </w:p>
        </w:tc>
        <w:tc>
          <w:tcPr>
            <w:tcW w:w="581" w:type="dxa"/>
            <w:vMerge w:val="restart"/>
          </w:tcPr>
          <w:p w14:paraId="1F0909BE"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2</w:t>
            </w:r>
          </w:p>
        </w:tc>
        <w:tc>
          <w:tcPr>
            <w:tcW w:w="2128" w:type="dxa"/>
            <w:vMerge w:val="restart"/>
          </w:tcPr>
          <w:p w14:paraId="38C78116"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realizacja czynności zgodnie z kompetencjami</w:t>
            </w:r>
          </w:p>
        </w:tc>
        <w:tc>
          <w:tcPr>
            <w:tcW w:w="2788" w:type="dxa"/>
            <w:vMerge w:val="restart"/>
          </w:tcPr>
          <w:p w14:paraId="70EE33A1" w14:textId="5FA5D05D"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 xml:space="preserve">z oknem, powierzchnia pokoju min. 10 m2., pomieszczenia mogą być wykorzystywane </w:t>
            </w:r>
            <w:r w:rsidRPr="00D13ECC">
              <w:rPr>
                <w:rFonts w:asciiTheme="minorHAnsi" w:hAnsiTheme="minorHAnsi" w:cstheme="minorHAnsi"/>
                <w:sz w:val="18"/>
                <w:szCs w:val="18"/>
              </w:rPr>
              <w:t xml:space="preserve">wymiennie przez  psychiatrę, fizjoterapeutę, </w:t>
            </w:r>
            <w:r w:rsidRPr="00D13ECC">
              <w:rPr>
                <w:rFonts w:asciiTheme="minorHAnsi" w:hAnsiTheme="minorHAnsi" w:cstheme="minorHAnsi"/>
                <w:color w:val="000000" w:themeColor="text1"/>
                <w:sz w:val="18"/>
                <w:szCs w:val="18"/>
              </w:rPr>
              <w:t>psychologa i logopedę</w:t>
            </w:r>
          </w:p>
          <w:p w14:paraId="7D3F9D46"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0C8174F4"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testy do przeprowadzenia diagnostyki i prowadzenia terapii (wykaz wg sugestii zespołu),</w:t>
            </w:r>
          </w:p>
          <w:p w14:paraId="5D70651E"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testy do przeprowadzenia diagnostyki i prowadzenia terapii logopedycznej</w:t>
            </w:r>
          </w:p>
        </w:tc>
        <w:tc>
          <w:tcPr>
            <w:tcW w:w="992" w:type="dxa"/>
          </w:tcPr>
          <w:p w14:paraId="3BE41DBE"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835" w:type="dxa"/>
          </w:tcPr>
          <w:p w14:paraId="2F842C14" w14:textId="49061182" w:rsidR="00F46806" w:rsidRPr="00D13ECC" w:rsidRDefault="00F46806" w:rsidP="00597988">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testy psychologiczne do badania poziomu umysłowego, sprawności analizatorów, testy do badania osobowości i sfery emocjonalno- motorycznej</w:t>
            </w:r>
          </w:p>
        </w:tc>
      </w:tr>
      <w:tr w:rsidR="00F46806" w:rsidRPr="00D13ECC" w14:paraId="42FE7BD1" w14:textId="77777777" w:rsidTr="00D13ECC">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vMerge/>
          </w:tcPr>
          <w:p w14:paraId="7D4BEC84"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64BD8D25"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56DCB4C2"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6C0F5B07"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2424129B"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16EA8FEA"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fotele</w:t>
            </w:r>
          </w:p>
        </w:tc>
        <w:tc>
          <w:tcPr>
            <w:tcW w:w="992" w:type="dxa"/>
          </w:tcPr>
          <w:p w14:paraId="3F9FC20C"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3</w:t>
            </w:r>
          </w:p>
        </w:tc>
        <w:tc>
          <w:tcPr>
            <w:tcW w:w="2835" w:type="dxa"/>
          </w:tcPr>
          <w:p w14:paraId="6EE42F7B" w14:textId="76A58DE8" w:rsidR="00F46806" w:rsidRPr="00D13ECC" w:rsidRDefault="00F46806" w:rsidP="00597988">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 xml:space="preserve">3 szt. na gabinet, w tym 1 szt. </w:t>
            </w:r>
            <w:r w:rsidRPr="00D13ECC">
              <w:rPr>
                <w:rFonts w:asciiTheme="minorHAnsi" w:hAnsiTheme="minorHAnsi" w:cstheme="minorHAnsi"/>
                <w:color w:val="000000" w:themeColor="text1"/>
                <w:sz w:val="18"/>
                <w:szCs w:val="18"/>
              </w:rPr>
              <w:br/>
              <w:t>z możliwością regulacji ustawienia i podparcia głowy</w:t>
            </w:r>
          </w:p>
        </w:tc>
      </w:tr>
      <w:tr w:rsidR="00F46806" w:rsidRPr="00D13ECC" w14:paraId="63B48179" w14:textId="77777777" w:rsidTr="00D13ECC">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vMerge/>
          </w:tcPr>
          <w:p w14:paraId="37E0DDC3"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48A85DB4"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7E1F9063"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1BF3298B"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5A8D6B79"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7E60E0B6"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leżanka z regulowaną wysokością</w:t>
            </w:r>
          </w:p>
        </w:tc>
        <w:tc>
          <w:tcPr>
            <w:tcW w:w="992" w:type="dxa"/>
          </w:tcPr>
          <w:p w14:paraId="6599AB90"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835" w:type="dxa"/>
          </w:tcPr>
          <w:p w14:paraId="5357A07B"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 szt. na 2 gabinety</w:t>
            </w:r>
          </w:p>
        </w:tc>
      </w:tr>
      <w:tr w:rsidR="00F46806" w:rsidRPr="00D13ECC" w14:paraId="586FE86A" w14:textId="77777777" w:rsidTr="00D13ECC">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vMerge w:val="restart"/>
          </w:tcPr>
          <w:p w14:paraId="1ED7E34A" w14:textId="77777777" w:rsidR="00F46806" w:rsidRPr="00392C0D" w:rsidRDefault="00F46806" w:rsidP="00D13ECC">
            <w:pPr>
              <w:spacing w:after="0" w:line="240" w:lineRule="auto"/>
              <w:rPr>
                <w:rFonts w:asciiTheme="minorHAnsi" w:hAnsiTheme="minorHAnsi" w:cstheme="minorHAnsi"/>
                <w:color w:val="002060"/>
                <w:sz w:val="18"/>
                <w:szCs w:val="18"/>
              </w:rPr>
            </w:pPr>
            <w:r w:rsidRPr="00392C0D">
              <w:rPr>
                <w:rFonts w:asciiTheme="minorHAnsi" w:hAnsiTheme="minorHAnsi" w:cstheme="minorHAnsi"/>
                <w:color w:val="002060"/>
                <w:sz w:val="18"/>
                <w:szCs w:val="18"/>
              </w:rPr>
              <w:lastRenderedPageBreak/>
              <w:t>5</w:t>
            </w:r>
          </w:p>
        </w:tc>
        <w:tc>
          <w:tcPr>
            <w:tcW w:w="2055" w:type="dxa"/>
            <w:vMerge w:val="restart"/>
          </w:tcPr>
          <w:p w14:paraId="5B3749AD"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color w:val="000000" w:themeColor="text1"/>
                <w:sz w:val="18"/>
                <w:szCs w:val="18"/>
              </w:rPr>
              <w:t xml:space="preserve">sala do prowadzenia psychoedukacji </w:t>
            </w:r>
            <w:r w:rsidRPr="00D13ECC">
              <w:rPr>
                <w:rFonts w:asciiTheme="minorHAnsi" w:hAnsiTheme="minorHAnsi" w:cstheme="minorHAnsi"/>
                <w:color w:val="000000" w:themeColor="text1"/>
                <w:sz w:val="18"/>
                <w:szCs w:val="18"/>
              </w:rPr>
              <w:br/>
              <w:t>i spotkań grupowych</w:t>
            </w:r>
          </w:p>
        </w:tc>
        <w:tc>
          <w:tcPr>
            <w:tcW w:w="581" w:type="dxa"/>
            <w:vMerge w:val="restart"/>
          </w:tcPr>
          <w:p w14:paraId="731249BC"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128" w:type="dxa"/>
            <w:vMerge w:val="restart"/>
          </w:tcPr>
          <w:p w14:paraId="1FA3B3F9"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psychoterapia, psychoedukacja, terapia grupowa</w:t>
            </w:r>
          </w:p>
        </w:tc>
        <w:tc>
          <w:tcPr>
            <w:tcW w:w="2788" w:type="dxa"/>
            <w:vMerge w:val="restart"/>
          </w:tcPr>
          <w:p w14:paraId="663C28E7"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z oknem, powierzchnia pokoju min. 30  m2</w:t>
            </w:r>
          </w:p>
        </w:tc>
        <w:tc>
          <w:tcPr>
            <w:tcW w:w="3260" w:type="dxa"/>
          </w:tcPr>
          <w:p w14:paraId="2CFA10C4" w14:textId="77777777" w:rsidR="00F46806" w:rsidRPr="00D13ECC" w:rsidRDefault="00F46806" w:rsidP="00C71490">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zestaw komputerowy z rzutnikiem multimedialnym</w:t>
            </w:r>
          </w:p>
        </w:tc>
        <w:tc>
          <w:tcPr>
            <w:tcW w:w="992" w:type="dxa"/>
          </w:tcPr>
          <w:p w14:paraId="106209CB"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835" w:type="dxa"/>
          </w:tcPr>
          <w:p w14:paraId="1C1E7B61"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r w:rsidR="00F46806" w:rsidRPr="00D13ECC" w14:paraId="500EF01D" w14:textId="77777777" w:rsidTr="00D13ECC">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vMerge/>
          </w:tcPr>
          <w:p w14:paraId="583422D7"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6329875E"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4B3B0541"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32455BDE"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29E2118A"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60C7B652"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ekran</w:t>
            </w:r>
          </w:p>
        </w:tc>
        <w:tc>
          <w:tcPr>
            <w:tcW w:w="992" w:type="dxa"/>
          </w:tcPr>
          <w:p w14:paraId="68AA43CD"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835" w:type="dxa"/>
          </w:tcPr>
          <w:p w14:paraId="66F7EB68"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r>
      <w:tr w:rsidR="00F46806" w:rsidRPr="00D13ECC" w14:paraId="3AEDC319" w14:textId="77777777" w:rsidTr="00D13ECC">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vMerge/>
          </w:tcPr>
          <w:p w14:paraId="681E619F"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70940FD6"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7B308757"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0FC50587"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1471B555"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69463493"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krzesła z tackami do notowania</w:t>
            </w:r>
          </w:p>
        </w:tc>
        <w:tc>
          <w:tcPr>
            <w:tcW w:w="992" w:type="dxa"/>
          </w:tcPr>
          <w:p w14:paraId="455BDC2B"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21</w:t>
            </w:r>
          </w:p>
        </w:tc>
        <w:tc>
          <w:tcPr>
            <w:tcW w:w="2835" w:type="dxa"/>
          </w:tcPr>
          <w:p w14:paraId="701A459E"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r w:rsidR="00F46806" w:rsidRPr="00D13ECC" w14:paraId="0B618811" w14:textId="77777777" w:rsidTr="00D13ECC">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vMerge/>
          </w:tcPr>
          <w:p w14:paraId="4E6263EF"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2FA0971A"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3ED17AAA"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055BAAC5"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28B30755"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772D1175"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nagłośnienie</w:t>
            </w:r>
          </w:p>
        </w:tc>
        <w:tc>
          <w:tcPr>
            <w:tcW w:w="992" w:type="dxa"/>
          </w:tcPr>
          <w:p w14:paraId="17039D95"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835" w:type="dxa"/>
          </w:tcPr>
          <w:p w14:paraId="00C11C26"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r>
      <w:tr w:rsidR="00F46806" w:rsidRPr="00D13ECC" w14:paraId="30DD95FA" w14:textId="77777777" w:rsidTr="00D13ECC">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vMerge/>
          </w:tcPr>
          <w:p w14:paraId="37ADB8BD"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1E94F15B"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52FC052D"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295F7660"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4E4D1159"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7D9F6051"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flipchart</w:t>
            </w:r>
          </w:p>
        </w:tc>
        <w:tc>
          <w:tcPr>
            <w:tcW w:w="992" w:type="dxa"/>
          </w:tcPr>
          <w:p w14:paraId="663EED39"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835" w:type="dxa"/>
          </w:tcPr>
          <w:p w14:paraId="171F8FD5"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r w:rsidR="00F46806" w:rsidRPr="00D13ECC" w14:paraId="38CA82C2" w14:textId="77777777" w:rsidTr="00D13ECC">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vMerge w:val="restart"/>
          </w:tcPr>
          <w:p w14:paraId="3FCF691E" w14:textId="77777777" w:rsidR="00F46806" w:rsidRPr="00392C0D" w:rsidRDefault="00F46806" w:rsidP="00D13ECC">
            <w:pPr>
              <w:spacing w:after="0" w:line="240" w:lineRule="auto"/>
              <w:rPr>
                <w:rFonts w:asciiTheme="minorHAnsi" w:hAnsiTheme="minorHAnsi" w:cstheme="minorHAnsi"/>
                <w:color w:val="002060"/>
                <w:sz w:val="18"/>
                <w:szCs w:val="18"/>
              </w:rPr>
            </w:pPr>
            <w:r w:rsidRPr="00392C0D">
              <w:rPr>
                <w:rFonts w:asciiTheme="minorHAnsi" w:hAnsiTheme="minorHAnsi" w:cstheme="minorHAnsi"/>
                <w:color w:val="002060"/>
                <w:sz w:val="18"/>
                <w:szCs w:val="18"/>
              </w:rPr>
              <w:t>6</w:t>
            </w:r>
          </w:p>
        </w:tc>
        <w:tc>
          <w:tcPr>
            <w:tcW w:w="2055" w:type="dxa"/>
            <w:vMerge w:val="restart"/>
          </w:tcPr>
          <w:p w14:paraId="130080D0"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pokój do prowadzenia treningów relaksacyjnych</w:t>
            </w:r>
          </w:p>
        </w:tc>
        <w:tc>
          <w:tcPr>
            <w:tcW w:w="581" w:type="dxa"/>
            <w:vMerge w:val="restart"/>
          </w:tcPr>
          <w:p w14:paraId="155A6808"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128" w:type="dxa"/>
            <w:vMerge w:val="restart"/>
          </w:tcPr>
          <w:p w14:paraId="4855C4C9"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terapia relaksacyjna</w:t>
            </w:r>
          </w:p>
        </w:tc>
        <w:tc>
          <w:tcPr>
            <w:tcW w:w="2788" w:type="dxa"/>
            <w:vMerge w:val="restart"/>
          </w:tcPr>
          <w:p w14:paraId="1D6B309B"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color w:val="000000" w:themeColor="text1"/>
                <w:sz w:val="18"/>
                <w:szCs w:val="18"/>
              </w:rPr>
              <w:t>z oknem, powierzchnia pokoju min. 30  m2, ciche otoczenie</w:t>
            </w:r>
          </w:p>
        </w:tc>
        <w:tc>
          <w:tcPr>
            <w:tcW w:w="3260" w:type="dxa"/>
          </w:tcPr>
          <w:p w14:paraId="34347F21"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sprzęt audio z nagłośnieniem</w:t>
            </w:r>
          </w:p>
        </w:tc>
        <w:tc>
          <w:tcPr>
            <w:tcW w:w="992" w:type="dxa"/>
          </w:tcPr>
          <w:p w14:paraId="5CFDE024"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835" w:type="dxa"/>
          </w:tcPr>
          <w:p w14:paraId="128CA60A"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r>
      <w:tr w:rsidR="00F46806" w:rsidRPr="00D13ECC" w14:paraId="57BF91E1" w14:textId="77777777" w:rsidTr="00D13ECC">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vMerge/>
          </w:tcPr>
          <w:p w14:paraId="4C071E00" w14:textId="77777777" w:rsidR="00F46806" w:rsidRPr="00D13ECC" w:rsidRDefault="00F46806" w:rsidP="00D13ECC">
            <w:pPr>
              <w:spacing w:after="0" w:line="240" w:lineRule="auto"/>
              <w:rPr>
                <w:rFonts w:asciiTheme="minorHAnsi" w:hAnsiTheme="minorHAnsi" w:cstheme="minorHAnsi"/>
                <w:sz w:val="18"/>
                <w:szCs w:val="18"/>
              </w:rPr>
            </w:pPr>
          </w:p>
        </w:tc>
        <w:tc>
          <w:tcPr>
            <w:tcW w:w="2055" w:type="dxa"/>
            <w:vMerge/>
          </w:tcPr>
          <w:p w14:paraId="4816B174"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29A2859C"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5AEC7CAC"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3D77CBDE"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37D4E761"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000000" w:themeColor="text1"/>
                <w:sz w:val="18"/>
                <w:szCs w:val="18"/>
              </w:rPr>
            </w:pPr>
            <w:r w:rsidRPr="00D13ECC">
              <w:rPr>
                <w:rFonts w:asciiTheme="minorHAnsi" w:hAnsiTheme="minorHAnsi" w:cstheme="minorHAnsi"/>
                <w:color w:val="000000" w:themeColor="text1"/>
                <w:sz w:val="18"/>
                <w:szCs w:val="18"/>
              </w:rPr>
              <w:t xml:space="preserve">materac </w:t>
            </w:r>
          </w:p>
        </w:tc>
        <w:tc>
          <w:tcPr>
            <w:tcW w:w="992" w:type="dxa"/>
          </w:tcPr>
          <w:p w14:paraId="7DBD4502"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10</w:t>
            </w:r>
          </w:p>
        </w:tc>
        <w:tc>
          <w:tcPr>
            <w:tcW w:w="2835" w:type="dxa"/>
          </w:tcPr>
          <w:p w14:paraId="610D5696"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r w:rsidR="00F46806" w:rsidRPr="00D13ECC" w14:paraId="28467864" w14:textId="77777777" w:rsidTr="00D13ECC">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vMerge/>
          </w:tcPr>
          <w:p w14:paraId="6B4C5953" w14:textId="77777777" w:rsidR="00F46806" w:rsidRPr="00D13ECC" w:rsidRDefault="00F46806" w:rsidP="00D13ECC">
            <w:pPr>
              <w:spacing w:after="0" w:line="240" w:lineRule="auto"/>
              <w:rPr>
                <w:rFonts w:asciiTheme="minorHAnsi" w:hAnsiTheme="minorHAnsi" w:cstheme="minorHAnsi"/>
                <w:sz w:val="18"/>
                <w:szCs w:val="18"/>
              </w:rPr>
            </w:pPr>
          </w:p>
        </w:tc>
        <w:tc>
          <w:tcPr>
            <w:tcW w:w="2055" w:type="dxa"/>
            <w:vMerge/>
          </w:tcPr>
          <w:p w14:paraId="6B0BB744"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3B829E1F"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1CF8CCD4"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0FD69206"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35AC9BB7"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fotel</w:t>
            </w:r>
          </w:p>
        </w:tc>
        <w:tc>
          <w:tcPr>
            <w:tcW w:w="992" w:type="dxa"/>
          </w:tcPr>
          <w:p w14:paraId="39DE836A"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835" w:type="dxa"/>
          </w:tcPr>
          <w:p w14:paraId="28643B5F"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r>
      <w:tr w:rsidR="00F46806" w:rsidRPr="00D13ECC" w14:paraId="46477F97" w14:textId="77777777" w:rsidTr="00D13ECC">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529" w:type="dxa"/>
            <w:vMerge/>
          </w:tcPr>
          <w:p w14:paraId="328555BE" w14:textId="77777777" w:rsidR="00F46806" w:rsidRPr="00D13ECC" w:rsidRDefault="00F46806" w:rsidP="00D13ECC">
            <w:pPr>
              <w:spacing w:after="0" w:line="240" w:lineRule="auto"/>
              <w:rPr>
                <w:rFonts w:asciiTheme="minorHAnsi" w:hAnsiTheme="minorHAnsi" w:cstheme="minorHAnsi"/>
                <w:sz w:val="18"/>
                <w:szCs w:val="18"/>
              </w:rPr>
            </w:pPr>
          </w:p>
        </w:tc>
        <w:tc>
          <w:tcPr>
            <w:tcW w:w="2055" w:type="dxa"/>
            <w:vMerge/>
          </w:tcPr>
          <w:p w14:paraId="40372374"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1E57F348"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2F1CD857"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00A44A84"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39CB5350"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stolik podręczny</w:t>
            </w:r>
          </w:p>
        </w:tc>
        <w:tc>
          <w:tcPr>
            <w:tcW w:w="992" w:type="dxa"/>
          </w:tcPr>
          <w:p w14:paraId="48480818"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835" w:type="dxa"/>
          </w:tcPr>
          <w:p w14:paraId="0E6B5278"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r w:rsidR="00F46806" w:rsidRPr="00D13ECC" w14:paraId="70B0E27E"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68" w:type="dxa"/>
            <w:gridSpan w:val="8"/>
          </w:tcPr>
          <w:p w14:paraId="3FF68DF6" w14:textId="77777777" w:rsidR="00F46806" w:rsidRPr="00597988" w:rsidRDefault="00F46806" w:rsidP="00D13ECC">
            <w:pPr>
              <w:spacing w:after="0" w:line="240" w:lineRule="auto"/>
              <w:jc w:val="center"/>
              <w:rPr>
                <w:rFonts w:asciiTheme="minorHAnsi" w:hAnsiTheme="minorHAnsi" w:cstheme="minorHAnsi"/>
                <w:bCs w:val="0"/>
                <w:sz w:val="18"/>
                <w:szCs w:val="18"/>
              </w:rPr>
            </w:pPr>
            <w:r w:rsidRPr="004967A1">
              <w:rPr>
                <w:rFonts w:asciiTheme="minorHAnsi" w:hAnsiTheme="minorHAnsi" w:cstheme="minorHAnsi"/>
                <w:bCs w:val="0"/>
                <w:color w:val="002060"/>
                <w:sz w:val="18"/>
                <w:szCs w:val="18"/>
              </w:rPr>
              <w:t>Moduł medyczny</w:t>
            </w:r>
          </w:p>
        </w:tc>
      </w:tr>
      <w:tr w:rsidR="00F46806" w:rsidRPr="00D13ECC" w14:paraId="331AAF7B"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val="restart"/>
          </w:tcPr>
          <w:p w14:paraId="4CEDEA98" w14:textId="77777777" w:rsidR="00F46806" w:rsidRPr="00392C0D" w:rsidRDefault="00F46806" w:rsidP="00D13ECC">
            <w:pPr>
              <w:spacing w:after="0" w:line="240" w:lineRule="auto"/>
              <w:rPr>
                <w:rFonts w:asciiTheme="minorHAnsi" w:hAnsiTheme="minorHAnsi" w:cstheme="minorHAnsi"/>
                <w:color w:val="002060"/>
                <w:sz w:val="18"/>
                <w:szCs w:val="18"/>
              </w:rPr>
            </w:pPr>
            <w:r w:rsidRPr="00392C0D">
              <w:rPr>
                <w:rFonts w:asciiTheme="minorHAnsi" w:hAnsiTheme="minorHAnsi" w:cstheme="minorHAnsi"/>
                <w:color w:val="002060"/>
                <w:sz w:val="18"/>
                <w:szCs w:val="18"/>
              </w:rPr>
              <w:t>7</w:t>
            </w:r>
          </w:p>
        </w:tc>
        <w:tc>
          <w:tcPr>
            <w:tcW w:w="2055" w:type="dxa"/>
            <w:vMerge w:val="restart"/>
          </w:tcPr>
          <w:p w14:paraId="5E4D9592"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gabinet lekarski</w:t>
            </w:r>
          </w:p>
        </w:tc>
        <w:tc>
          <w:tcPr>
            <w:tcW w:w="581" w:type="dxa"/>
            <w:vMerge w:val="restart"/>
          </w:tcPr>
          <w:p w14:paraId="616FDF66"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2</w:t>
            </w:r>
          </w:p>
        </w:tc>
        <w:tc>
          <w:tcPr>
            <w:tcW w:w="2128" w:type="dxa"/>
            <w:vMerge w:val="restart"/>
          </w:tcPr>
          <w:p w14:paraId="1BDA3256"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color w:val="000000" w:themeColor="text1"/>
                <w:sz w:val="18"/>
                <w:szCs w:val="18"/>
              </w:rPr>
              <w:t>realizacja</w:t>
            </w:r>
            <w:r w:rsidRPr="00D13ECC">
              <w:rPr>
                <w:rFonts w:asciiTheme="minorHAnsi" w:hAnsiTheme="minorHAnsi" w:cstheme="minorHAnsi"/>
                <w:sz w:val="18"/>
                <w:szCs w:val="18"/>
              </w:rPr>
              <w:t xml:space="preserve"> czynności zgodnie z kompetencjami</w:t>
            </w:r>
          </w:p>
        </w:tc>
        <w:tc>
          <w:tcPr>
            <w:tcW w:w="2788" w:type="dxa"/>
            <w:vMerge w:val="restart"/>
          </w:tcPr>
          <w:p w14:paraId="1CC9BE66"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029A0887"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leżanka z regulowaną wysokością</w:t>
            </w:r>
          </w:p>
        </w:tc>
        <w:tc>
          <w:tcPr>
            <w:tcW w:w="992" w:type="dxa"/>
          </w:tcPr>
          <w:p w14:paraId="6A45E2BB"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835" w:type="dxa"/>
          </w:tcPr>
          <w:p w14:paraId="161808EA"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r w:rsidR="00F46806" w:rsidRPr="00D13ECC" w14:paraId="753A203C"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21CADD8C"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7EA211DB"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2A940222"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0B22AAB2"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4BFB280F"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7D3CA688"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aparat do mierzenia ciśnienia tętniczego krwi</w:t>
            </w:r>
          </w:p>
        </w:tc>
        <w:tc>
          <w:tcPr>
            <w:tcW w:w="992" w:type="dxa"/>
          </w:tcPr>
          <w:p w14:paraId="1ACD9C81"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835" w:type="dxa"/>
          </w:tcPr>
          <w:p w14:paraId="5CF9C652"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r>
      <w:tr w:rsidR="00F46806" w:rsidRPr="00D13ECC" w14:paraId="5517F5FE"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51F3A5F1"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0B31EA0B"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14EC5328"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493EF0FC"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0EAFCA04"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08E5C676"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negatoskop</w:t>
            </w:r>
          </w:p>
        </w:tc>
        <w:tc>
          <w:tcPr>
            <w:tcW w:w="992" w:type="dxa"/>
          </w:tcPr>
          <w:p w14:paraId="71FB4986"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835" w:type="dxa"/>
          </w:tcPr>
          <w:p w14:paraId="50407D69"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r w:rsidR="00F46806" w:rsidRPr="00D13ECC" w14:paraId="79079CAC"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val="restart"/>
          </w:tcPr>
          <w:p w14:paraId="1344EABE" w14:textId="77777777" w:rsidR="00F46806" w:rsidRPr="00392C0D" w:rsidRDefault="00F46806" w:rsidP="00D13ECC">
            <w:pPr>
              <w:spacing w:after="0" w:line="240" w:lineRule="auto"/>
              <w:rPr>
                <w:rFonts w:asciiTheme="minorHAnsi" w:hAnsiTheme="minorHAnsi" w:cstheme="minorHAnsi"/>
                <w:color w:val="002060"/>
                <w:sz w:val="18"/>
                <w:szCs w:val="18"/>
              </w:rPr>
            </w:pPr>
            <w:r w:rsidRPr="00392C0D">
              <w:rPr>
                <w:rFonts w:asciiTheme="minorHAnsi" w:hAnsiTheme="minorHAnsi" w:cstheme="minorHAnsi"/>
                <w:color w:val="002060"/>
                <w:sz w:val="18"/>
                <w:szCs w:val="18"/>
              </w:rPr>
              <w:t>8</w:t>
            </w:r>
          </w:p>
        </w:tc>
        <w:tc>
          <w:tcPr>
            <w:tcW w:w="2055" w:type="dxa"/>
            <w:vMerge w:val="restart"/>
          </w:tcPr>
          <w:p w14:paraId="55EE29DA"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gabinet pielęgniarski</w:t>
            </w:r>
          </w:p>
        </w:tc>
        <w:tc>
          <w:tcPr>
            <w:tcW w:w="581" w:type="dxa"/>
            <w:vMerge w:val="restart"/>
          </w:tcPr>
          <w:p w14:paraId="2CC87E31"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128" w:type="dxa"/>
            <w:vMerge w:val="restart"/>
          </w:tcPr>
          <w:p w14:paraId="229DEA28"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czynności pielęgniarskie</w:t>
            </w:r>
            <w:r w:rsidRPr="00D13ECC">
              <w:rPr>
                <w:rFonts w:asciiTheme="minorHAnsi" w:hAnsiTheme="minorHAnsi" w:cstheme="minorHAnsi"/>
                <w:sz w:val="18"/>
                <w:szCs w:val="18"/>
              </w:rPr>
              <w:br/>
              <w:t xml:space="preserve"> i lekarskie</w:t>
            </w:r>
          </w:p>
        </w:tc>
        <w:tc>
          <w:tcPr>
            <w:tcW w:w="2788" w:type="dxa"/>
            <w:vMerge w:val="restart"/>
          </w:tcPr>
          <w:p w14:paraId="1F2CB788"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11899C53"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leżanka z regulowaną wysokością</w:t>
            </w:r>
          </w:p>
        </w:tc>
        <w:tc>
          <w:tcPr>
            <w:tcW w:w="992" w:type="dxa"/>
          </w:tcPr>
          <w:p w14:paraId="673ECD4E"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835" w:type="dxa"/>
          </w:tcPr>
          <w:p w14:paraId="6F57092B"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r>
      <w:tr w:rsidR="00F46806" w:rsidRPr="00D13ECC" w14:paraId="50F9E193"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34125B9C"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3F514384"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2B98029C"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01A8E47B"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4751F2F0"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2DE1BA21"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defibrylator</w:t>
            </w:r>
          </w:p>
        </w:tc>
        <w:tc>
          <w:tcPr>
            <w:tcW w:w="992" w:type="dxa"/>
          </w:tcPr>
          <w:p w14:paraId="47AE5A3B"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835" w:type="dxa"/>
          </w:tcPr>
          <w:p w14:paraId="06C865E6"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r w:rsidR="00F46806" w:rsidRPr="00D13ECC" w14:paraId="32A49FC3"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1D4FA703"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13C6D311"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4D9BF6C3"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73566A88"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5541DF7D"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5B279075"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zestaw do resuscytacji na miejscu</w:t>
            </w:r>
          </w:p>
        </w:tc>
        <w:tc>
          <w:tcPr>
            <w:tcW w:w="992" w:type="dxa"/>
          </w:tcPr>
          <w:p w14:paraId="17DDAE60"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835" w:type="dxa"/>
          </w:tcPr>
          <w:p w14:paraId="2E77527F"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r>
      <w:tr w:rsidR="00F46806" w:rsidRPr="00D13ECC" w14:paraId="5C635CC4"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7091DC92"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26C7B9FD"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5736D695"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6DD2EA64"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4F76FD7B"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22E73AF7"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aparat EKG</w:t>
            </w:r>
          </w:p>
        </w:tc>
        <w:tc>
          <w:tcPr>
            <w:tcW w:w="992" w:type="dxa"/>
          </w:tcPr>
          <w:p w14:paraId="1BCDE30F"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835" w:type="dxa"/>
          </w:tcPr>
          <w:p w14:paraId="448C7B4F"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r w:rsidR="00F46806" w:rsidRPr="00D13ECC" w14:paraId="19075D79"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6AEAA796"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472C2445"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037851CC"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39E6B3B6"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62891439"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3FD9B702"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pulsoksymetr</w:t>
            </w:r>
          </w:p>
        </w:tc>
        <w:tc>
          <w:tcPr>
            <w:tcW w:w="992" w:type="dxa"/>
          </w:tcPr>
          <w:p w14:paraId="1E4E9B93"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835" w:type="dxa"/>
          </w:tcPr>
          <w:p w14:paraId="48B313B2"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r>
      <w:tr w:rsidR="00F46806" w:rsidRPr="00D13ECC" w14:paraId="57369D14"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4A999B36"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01E43F90"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2C671BBB"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0A9F930E"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26D93A75"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76A46115"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aparat do mierzenia ciśnienia tętniczego krwi</w:t>
            </w:r>
          </w:p>
        </w:tc>
        <w:tc>
          <w:tcPr>
            <w:tcW w:w="992" w:type="dxa"/>
          </w:tcPr>
          <w:p w14:paraId="1B2D66E1"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835" w:type="dxa"/>
          </w:tcPr>
          <w:p w14:paraId="37D09025"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r w:rsidR="00F46806" w:rsidRPr="00D13ECC" w14:paraId="25C96F0F"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val="restart"/>
          </w:tcPr>
          <w:p w14:paraId="6534E699" w14:textId="77777777" w:rsidR="00F46806" w:rsidRPr="00392C0D" w:rsidRDefault="00F46806" w:rsidP="00D13ECC">
            <w:pPr>
              <w:spacing w:after="0" w:line="240" w:lineRule="auto"/>
              <w:rPr>
                <w:rFonts w:asciiTheme="minorHAnsi" w:hAnsiTheme="minorHAnsi" w:cstheme="minorHAnsi"/>
                <w:color w:val="002060"/>
                <w:sz w:val="18"/>
                <w:szCs w:val="18"/>
              </w:rPr>
            </w:pPr>
            <w:r w:rsidRPr="00392C0D">
              <w:rPr>
                <w:rFonts w:asciiTheme="minorHAnsi" w:hAnsiTheme="minorHAnsi" w:cstheme="minorHAnsi"/>
                <w:color w:val="002060"/>
                <w:sz w:val="18"/>
                <w:szCs w:val="18"/>
              </w:rPr>
              <w:t>9</w:t>
            </w:r>
          </w:p>
        </w:tc>
        <w:tc>
          <w:tcPr>
            <w:tcW w:w="2055" w:type="dxa"/>
            <w:vMerge w:val="restart"/>
          </w:tcPr>
          <w:p w14:paraId="397F6FB9"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gabinet fizjoterapii</w:t>
            </w:r>
          </w:p>
        </w:tc>
        <w:tc>
          <w:tcPr>
            <w:tcW w:w="581" w:type="dxa"/>
            <w:vMerge w:val="restart"/>
          </w:tcPr>
          <w:p w14:paraId="68EDD483"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128" w:type="dxa"/>
            <w:vMerge w:val="restart"/>
          </w:tcPr>
          <w:p w14:paraId="06FE8A4C"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badanie fizjoterapeutyczne i zabiegi kinezyterapii</w:t>
            </w:r>
          </w:p>
        </w:tc>
        <w:tc>
          <w:tcPr>
            <w:tcW w:w="2788" w:type="dxa"/>
            <w:vMerge w:val="restart"/>
          </w:tcPr>
          <w:p w14:paraId="6E0C3DE1"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pomieszczenie może być wykorzystywane wymiennie przez fizjoterapeutę, psychologa, logopedę</w:t>
            </w:r>
          </w:p>
        </w:tc>
        <w:tc>
          <w:tcPr>
            <w:tcW w:w="3260" w:type="dxa"/>
          </w:tcPr>
          <w:p w14:paraId="66AECA63"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stół rehabilitacyjny z elektryczną regulacją wysokości</w:t>
            </w:r>
          </w:p>
        </w:tc>
        <w:tc>
          <w:tcPr>
            <w:tcW w:w="992" w:type="dxa"/>
          </w:tcPr>
          <w:p w14:paraId="5A97164C"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835" w:type="dxa"/>
          </w:tcPr>
          <w:p w14:paraId="713F55BF"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r>
      <w:tr w:rsidR="00F46806" w:rsidRPr="00D13ECC" w14:paraId="3B515391"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3BB650DD"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5C4913E3"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7A8CD0FD"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073A7ED6"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6A209435"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7EE2A57E"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color w:val="000000" w:themeColor="text1"/>
                <w:sz w:val="18"/>
                <w:szCs w:val="18"/>
              </w:rPr>
              <w:t>dynamometr ręczny</w:t>
            </w:r>
          </w:p>
        </w:tc>
        <w:tc>
          <w:tcPr>
            <w:tcW w:w="992" w:type="dxa"/>
          </w:tcPr>
          <w:p w14:paraId="57F3D6B9"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835" w:type="dxa"/>
          </w:tcPr>
          <w:p w14:paraId="40814C1A"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r w:rsidR="00F46806" w:rsidRPr="00D13ECC" w14:paraId="060BCE4A"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val="restart"/>
          </w:tcPr>
          <w:p w14:paraId="39FFBE83" w14:textId="77777777" w:rsidR="00F46806" w:rsidRPr="00392C0D" w:rsidRDefault="00F46806" w:rsidP="00D13ECC">
            <w:pPr>
              <w:spacing w:after="0" w:line="240" w:lineRule="auto"/>
              <w:rPr>
                <w:rFonts w:asciiTheme="minorHAnsi" w:hAnsiTheme="minorHAnsi" w:cstheme="minorHAnsi"/>
                <w:color w:val="002060"/>
                <w:sz w:val="18"/>
                <w:szCs w:val="18"/>
              </w:rPr>
            </w:pPr>
            <w:r w:rsidRPr="00392C0D">
              <w:rPr>
                <w:rFonts w:asciiTheme="minorHAnsi" w:hAnsiTheme="minorHAnsi" w:cstheme="minorHAnsi"/>
                <w:color w:val="002060"/>
                <w:sz w:val="18"/>
                <w:szCs w:val="18"/>
              </w:rPr>
              <w:t>10</w:t>
            </w:r>
          </w:p>
        </w:tc>
        <w:tc>
          <w:tcPr>
            <w:tcW w:w="2055" w:type="dxa"/>
            <w:vMerge w:val="restart"/>
          </w:tcPr>
          <w:p w14:paraId="233C8374"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sala do terapii zajęciowej dla minimum 6 osób</w:t>
            </w:r>
          </w:p>
        </w:tc>
        <w:tc>
          <w:tcPr>
            <w:tcW w:w="581" w:type="dxa"/>
            <w:vMerge w:val="restart"/>
          </w:tcPr>
          <w:p w14:paraId="638BC724"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128" w:type="dxa"/>
            <w:vMerge w:val="restart"/>
          </w:tcPr>
          <w:p w14:paraId="04638D4B"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terapia zajęciowa</w:t>
            </w:r>
          </w:p>
        </w:tc>
        <w:tc>
          <w:tcPr>
            <w:tcW w:w="2788" w:type="dxa"/>
            <w:vMerge w:val="restart"/>
          </w:tcPr>
          <w:p w14:paraId="7A302838"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2483F278"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krzesło z regulowaną wysokością z oparciem pleców i przedramion</w:t>
            </w:r>
          </w:p>
        </w:tc>
        <w:tc>
          <w:tcPr>
            <w:tcW w:w="992" w:type="dxa"/>
          </w:tcPr>
          <w:p w14:paraId="74F99E76"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7</w:t>
            </w:r>
          </w:p>
        </w:tc>
        <w:tc>
          <w:tcPr>
            <w:tcW w:w="2835" w:type="dxa"/>
          </w:tcPr>
          <w:p w14:paraId="27410FE7" w14:textId="77777777" w:rsidR="00F46806" w:rsidRPr="00D13ECC"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5ED2C864"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0DF5974C" w14:textId="77777777" w:rsidR="00F46806" w:rsidRPr="00D13ECC" w:rsidRDefault="00F46806" w:rsidP="00D13ECC">
            <w:pPr>
              <w:spacing w:after="0" w:line="240" w:lineRule="auto"/>
              <w:rPr>
                <w:rFonts w:asciiTheme="minorHAnsi" w:hAnsiTheme="minorHAnsi" w:cstheme="minorHAnsi"/>
                <w:sz w:val="18"/>
                <w:szCs w:val="18"/>
              </w:rPr>
            </w:pPr>
          </w:p>
        </w:tc>
        <w:tc>
          <w:tcPr>
            <w:tcW w:w="2055" w:type="dxa"/>
            <w:vMerge/>
          </w:tcPr>
          <w:p w14:paraId="21B9EABF"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746F5456"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6E0354DC"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10DB723D"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4DBA3A71"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stół do terapii zajęciowej</w:t>
            </w:r>
          </w:p>
        </w:tc>
        <w:tc>
          <w:tcPr>
            <w:tcW w:w="992" w:type="dxa"/>
          </w:tcPr>
          <w:p w14:paraId="7C60E84C"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835" w:type="dxa"/>
          </w:tcPr>
          <w:p w14:paraId="2CBCB75A" w14:textId="77777777" w:rsidR="00F46806" w:rsidRPr="00D13ECC"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dla min. 6 osób</w:t>
            </w:r>
          </w:p>
        </w:tc>
      </w:tr>
      <w:tr w:rsidR="00F46806" w:rsidRPr="00D13ECC" w14:paraId="7E6D5E5F"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575E9638" w14:textId="77777777" w:rsidR="00F46806" w:rsidRPr="00D13ECC" w:rsidRDefault="00F46806" w:rsidP="00D13ECC">
            <w:pPr>
              <w:spacing w:after="0" w:line="240" w:lineRule="auto"/>
              <w:rPr>
                <w:rFonts w:asciiTheme="minorHAnsi" w:hAnsiTheme="minorHAnsi" w:cstheme="minorHAnsi"/>
                <w:sz w:val="18"/>
                <w:szCs w:val="18"/>
              </w:rPr>
            </w:pPr>
          </w:p>
        </w:tc>
        <w:tc>
          <w:tcPr>
            <w:tcW w:w="2055" w:type="dxa"/>
            <w:vMerge/>
          </w:tcPr>
          <w:p w14:paraId="62B5BFC7"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718B2289"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01B8DB88"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2BCAAA54"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18F51BA8"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zestaw przyrządów do ćwiczeń manualnych</w:t>
            </w:r>
          </w:p>
        </w:tc>
        <w:tc>
          <w:tcPr>
            <w:tcW w:w="992" w:type="dxa"/>
          </w:tcPr>
          <w:p w14:paraId="0E32BCEC"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6</w:t>
            </w:r>
          </w:p>
        </w:tc>
        <w:tc>
          <w:tcPr>
            <w:tcW w:w="2835" w:type="dxa"/>
          </w:tcPr>
          <w:p w14:paraId="4B8668C0"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71B0DC28"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val="restart"/>
          </w:tcPr>
          <w:p w14:paraId="44CA4D6F" w14:textId="77777777" w:rsidR="00F46806" w:rsidRPr="00392C0D" w:rsidRDefault="00F46806" w:rsidP="00D13ECC">
            <w:pPr>
              <w:spacing w:after="0" w:line="240" w:lineRule="auto"/>
              <w:rPr>
                <w:rFonts w:asciiTheme="minorHAnsi" w:hAnsiTheme="minorHAnsi" w:cstheme="minorHAnsi"/>
                <w:color w:val="002060"/>
                <w:sz w:val="18"/>
                <w:szCs w:val="18"/>
              </w:rPr>
            </w:pPr>
            <w:r w:rsidRPr="00392C0D">
              <w:rPr>
                <w:rFonts w:asciiTheme="minorHAnsi" w:hAnsiTheme="minorHAnsi" w:cstheme="minorHAnsi"/>
                <w:color w:val="002060"/>
                <w:sz w:val="18"/>
                <w:szCs w:val="18"/>
              </w:rPr>
              <w:t>11</w:t>
            </w:r>
          </w:p>
        </w:tc>
        <w:tc>
          <w:tcPr>
            <w:tcW w:w="2055" w:type="dxa"/>
            <w:vMerge w:val="restart"/>
          </w:tcPr>
          <w:p w14:paraId="20097CF5"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sala/sale (gabinety do kinezyterapii indywidualnej i grupowej</w:t>
            </w:r>
          </w:p>
        </w:tc>
        <w:tc>
          <w:tcPr>
            <w:tcW w:w="581" w:type="dxa"/>
            <w:vMerge w:val="restart"/>
          </w:tcPr>
          <w:p w14:paraId="270B907B"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128" w:type="dxa"/>
            <w:vMerge w:val="restart"/>
          </w:tcPr>
          <w:p w14:paraId="01B2917C"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kinezyterapia</w:t>
            </w:r>
          </w:p>
        </w:tc>
        <w:tc>
          <w:tcPr>
            <w:tcW w:w="2788" w:type="dxa"/>
            <w:vMerge w:val="restart"/>
          </w:tcPr>
          <w:p w14:paraId="3A83EA82"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zgodnie z obowiązującymi przepisami</w:t>
            </w:r>
          </w:p>
        </w:tc>
        <w:tc>
          <w:tcPr>
            <w:tcW w:w="3260" w:type="dxa"/>
          </w:tcPr>
          <w:p w14:paraId="71C85A5D"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stół rehabilitacyjny z elektryczną regulacją wysokości</w:t>
            </w:r>
          </w:p>
        </w:tc>
        <w:tc>
          <w:tcPr>
            <w:tcW w:w="992" w:type="dxa"/>
          </w:tcPr>
          <w:p w14:paraId="2E3F8A29"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2</w:t>
            </w:r>
          </w:p>
        </w:tc>
        <w:tc>
          <w:tcPr>
            <w:tcW w:w="2835" w:type="dxa"/>
          </w:tcPr>
          <w:p w14:paraId="56A421C8"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standardowej szerokości</w:t>
            </w:r>
          </w:p>
        </w:tc>
      </w:tr>
      <w:tr w:rsidR="00F46806" w:rsidRPr="00D13ECC" w14:paraId="7485B6F4"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28FAD6F4"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3A152230"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57CD5338"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7AFE65A1"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0C8DCCF9"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36FD2D1F"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stół rehabilitacyjny minimum 3 częściowy</w:t>
            </w:r>
          </w:p>
        </w:tc>
        <w:tc>
          <w:tcPr>
            <w:tcW w:w="992" w:type="dxa"/>
          </w:tcPr>
          <w:p w14:paraId="29B8CEBD"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835" w:type="dxa"/>
          </w:tcPr>
          <w:p w14:paraId="31DFDF49"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42AE1560"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48C89AC3"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52E608E0"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5DEF51A4"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411BD95E"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646ECE5A"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09EF3F6B"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rotor do ćwiczeń kończyn górnych</w:t>
            </w:r>
          </w:p>
        </w:tc>
        <w:tc>
          <w:tcPr>
            <w:tcW w:w="992" w:type="dxa"/>
          </w:tcPr>
          <w:p w14:paraId="3A60B4DA"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835" w:type="dxa"/>
          </w:tcPr>
          <w:p w14:paraId="2B06E5E4"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6F97D044"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2B76CA89"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0744A843"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6FF7D88C"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123B5445"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091C93A4"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2858B360"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rotor do ćwiczeń kończyn dolnych</w:t>
            </w:r>
          </w:p>
        </w:tc>
        <w:tc>
          <w:tcPr>
            <w:tcW w:w="992" w:type="dxa"/>
          </w:tcPr>
          <w:p w14:paraId="6DE63793"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835" w:type="dxa"/>
          </w:tcPr>
          <w:p w14:paraId="33EEEA1B"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65B5263F"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2E1DC554"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4727EE79"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61F47252"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79D28FDF"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1DE66748"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2B150601"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UGUL lub inny system spełniający jego rolę z oprzyrządowaniem</w:t>
            </w:r>
          </w:p>
        </w:tc>
        <w:tc>
          <w:tcPr>
            <w:tcW w:w="992" w:type="dxa"/>
          </w:tcPr>
          <w:p w14:paraId="60942DD3"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835" w:type="dxa"/>
          </w:tcPr>
          <w:p w14:paraId="2FAEF336"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2F6DC697"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71893199"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3740BE4F"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49D19CC3"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0977CA4C"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539876D6"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1B13D68C"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bieżnie ruchome</w:t>
            </w:r>
          </w:p>
        </w:tc>
        <w:tc>
          <w:tcPr>
            <w:tcW w:w="992" w:type="dxa"/>
          </w:tcPr>
          <w:p w14:paraId="631A746D"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835" w:type="dxa"/>
          </w:tcPr>
          <w:p w14:paraId="08F162F3"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66D6CC1E"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21685F2E"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3C1836C3"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07F9A285"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0EDC8D54"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3E268E28"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682868AC"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cykloergometr</w:t>
            </w:r>
          </w:p>
        </w:tc>
        <w:tc>
          <w:tcPr>
            <w:tcW w:w="992" w:type="dxa"/>
          </w:tcPr>
          <w:p w14:paraId="71448E02"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2</w:t>
            </w:r>
          </w:p>
        </w:tc>
        <w:tc>
          <w:tcPr>
            <w:tcW w:w="2835" w:type="dxa"/>
          </w:tcPr>
          <w:p w14:paraId="6E08E8C5"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7CE941AA"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59619328"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0F5753D4"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2437ADE1"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07165D9E"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001237D1"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55F3EFFE"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lustro do ćwiczeń reedukacji posturalnej</w:t>
            </w:r>
          </w:p>
        </w:tc>
        <w:tc>
          <w:tcPr>
            <w:tcW w:w="992" w:type="dxa"/>
          </w:tcPr>
          <w:p w14:paraId="0A4ABD6B"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835" w:type="dxa"/>
          </w:tcPr>
          <w:p w14:paraId="70516053"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357AFBD5"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1B891E28"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7656A0B2"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745FC765"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19715BEA"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2CDFDAFA"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22E080CA"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schody do nauki chodzenia dwustronne</w:t>
            </w:r>
          </w:p>
        </w:tc>
        <w:tc>
          <w:tcPr>
            <w:tcW w:w="992" w:type="dxa"/>
          </w:tcPr>
          <w:p w14:paraId="19B9824D"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835" w:type="dxa"/>
          </w:tcPr>
          <w:p w14:paraId="7CC8914C"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62164AEB"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4A1BF185"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2D0D5EAC"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74F5C0C7"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12F17966"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54CAEF22"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0844C438"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krzesła z oparciem z kółkami blokowanymi</w:t>
            </w:r>
          </w:p>
        </w:tc>
        <w:tc>
          <w:tcPr>
            <w:tcW w:w="992" w:type="dxa"/>
          </w:tcPr>
          <w:p w14:paraId="51285C27"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2</w:t>
            </w:r>
          </w:p>
        </w:tc>
        <w:tc>
          <w:tcPr>
            <w:tcW w:w="2835" w:type="dxa"/>
          </w:tcPr>
          <w:p w14:paraId="14642CC5"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2BE3095F"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0C4512E9"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50F31995"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19295807"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6222B16C"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67FD74DE"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0179536D"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stołki do terapii z kółkami blokowanymi</w:t>
            </w:r>
          </w:p>
        </w:tc>
        <w:tc>
          <w:tcPr>
            <w:tcW w:w="992" w:type="dxa"/>
          </w:tcPr>
          <w:p w14:paraId="268229DB"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4</w:t>
            </w:r>
          </w:p>
        </w:tc>
        <w:tc>
          <w:tcPr>
            <w:tcW w:w="2835" w:type="dxa"/>
          </w:tcPr>
          <w:p w14:paraId="6A8C854F"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2E5889D7"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3FEB3F41"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3EE66DDD"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29119B8A"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2388D853"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53DF9DCD"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44B59D69"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półwałki</w:t>
            </w:r>
          </w:p>
        </w:tc>
        <w:tc>
          <w:tcPr>
            <w:tcW w:w="992" w:type="dxa"/>
          </w:tcPr>
          <w:p w14:paraId="06649A1E"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5</w:t>
            </w:r>
          </w:p>
        </w:tc>
        <w:tc>
          <w:tcPr>
            <w:tcW w:w="2835" w:type="dxa"/>
          </w:tcPr>
          <w:p w14:paraId="5C7923A0"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78DBBC05"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15ACD958"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231ACF73"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56953762"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357A84D1"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38461414"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737D080C"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piłki rehabilitacyjne (różne rozmiary)</w:t>
            </w:r>
          </w:p>
        </w:tc>
        <w:tc>
          <w:tcPr>
            <w:tcW w:w="992" w:type="dxa"/>
          </w:tcPr>
          <w:p w14:paraId="1EAAAAD3"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5</w:t>
            </w:r>
          </w:p>
        </w:tc>
        <w:tc>
          <w:tcPr>
            <w:tcW w:w="2835" w:type="dxa"/>
          </w:tcPr>
          <w:p w14:paraId="14681AE0"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0DF8FB59"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20C8F1F2"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57F69A91"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2A949BB9"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2226C307"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4414AD92"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6853A58F"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tuby/taśmy elastyczne</w:t>
            </w:r>
          </w:p>
        </w:tc>
        <w:tc>
          <w:tcPr>
            <w:tcW w:w="992" w:type="dxa"/>
          </w:tcPr>
          <w:p w14:paraId="6C0351E3"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50 ORK</w:t>
            </w:r>
          </w:p>
          <w:p w14:paraId="566963BB" w14:textId="1DD3488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20 ORKZP</w:t>
            </w:r>
          </w:p>
        </w:tc>
        <w:tc>
          <w:tcPr>
            <w:tcW w:w="2835" w:type="dxa"/>
          </w:tcPr>
          <w:p w14:paraId="2423D6ED"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15775644"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23CF301E"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5E75BDDF"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6601FF15"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75A3B81F"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24DB61E4"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0F473F93"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kliny</w:t>
            </w:r>
          </w:p>
        </w:tc>
        <w:tc>
          <w:tcPr>
            <w:tcW w:w="992" w:type="dxa"/>
          </w:tcPr>
          <w:p w14:paraId="3B5E926A"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5</w:t>
            </w:r>
          </w:p>
        </w:tc>
        <w:tc>
          <w:tcPr>
            <w:tcW w:w="2835" w:type="dxa"/>
          </w:tcPr>
          <w:p w14:paraId="3623C633"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6B0E889A"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1E3529F9"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789802EE"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7AB55D9E"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1AD56BAA"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08901694"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1ABED9A0"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kostki i poduszki rehabilitacyjne</w:t>
            </w:r>
          </w:p>
        </w:tc>
        <w:tc>
          <w:tcPr>
            <w:tcW w:w="992" w:type="dxa"/>
          </w:tcPr>
          <w:p w14:paraId="26AF88E6"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5</w:t>
            </w:r>
          </w:p>
        </w:tc>
        <w:tc>
          <w:tcPr>
            <w:tcW w:w="2835" w:type="dxa"/>
          </w:tcPr>
          <w:p w14:paraId="372394C1"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07992CB2"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279B69A4"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10308F6C"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31FAE9B8"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01E4F643"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47C82794"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64A33E4B"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trampolina lub inny przyrząd spełniający te funkcje</w:t>
            </w:r>
          </w:p>
        </w:tc>
        <w:tc>
          <w:tcPr>
            <w:tcW w:w="992" w:type="dxa"/>
          </w:tcPr>
          <w:p w14:paraId="6599B8CE"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835" w:type="dxa"/>
          </w:tcPr>
          <w:p w14:paraId="5553B6D0"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37AC3111"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1A54680E"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3328AE30"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3AAF3DC1"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6FE0F88A"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24ABC7C3"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6D1B409B"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aparat do mierzenia ciśnienia tętniczego krwi</w:t>
            </w:r>
          </w:p>
        </w:tc>
        <w:tc>
          <w:tcPr>
            <w:tcW w:w="992" w:type="dxa"/>
          </w:tcPr>
          <w:p w14:paraId="498A6010"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835" w:type="dxa"/>
          </w:tcPr>
          <w:p w14:paraId="5C941310"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61E8422B"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val="restart"/>
          </w:tcPr>
          <w:p w14:paraId="63E3345D" w14:textId="77777777" w:rsidR="00F46806" w:rsidRPr="00392C0D" w:rsidRDefault="00F46806" w:rsidP="00D13ECC">
            <w:pPr>
              <w:spacing w:after="0" w:line="240" w:lineRule="auto"/>
              <w:rPr>
                <w:rFonts w:asciiTheme="minorHAnsi" w:hAnsiTheme="minorHAnsi" w:cstheme="minorHAnsi"/>
                <w:color w:val="002060"/>
                <w:sz w:val="18"/>
                <w:szCs w:val="18"/>
              </w:rPr>
            </w:pPr>
            <w:r w:rsidRPr="00392C0D">
              <w:rPr>
                <w:rFonts w:asciiTheme="minorHAnsi" w:hAnsiTheme="minorHAnsi" w:cstheme="minorHAnsi"/>
                <w:color w:val="002060"/>
                <w:sz w:val="18"/>
                <w:szCs w:val="18"/>
              </w:rPr>
              <w:t>12</w:t>
            </w:r>
          </w:p>
        </w:tc>
        <w:tc>
          <w:tcPr>
            <w:tcW w:w="2055" w:type="dxa"/>
            <w:vMerge w:val="restart"/>
          </w:tcPr>
          <w:p w14:paraId="1E5CAFCD"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gabinet (sala) kinezyterapii grupowej</w:t>
            </w:r>
          </w:p>
        </w:tc>
        <w:tc>
          <w:tcPr>
            <w:tcW w:w="581" w:type="dxa"/>
            <w:vMerge w:val="restart"/>
          </w:tcPr>
          <w:p w14:paraId="64D1010B"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128" w:type="dxa"/>
            <w:vMerge w:val="restart"/>
          </w:tcPr>
          <w:p w14:paraId="4121FE54"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kinezyterapia</w:t>
            </w:r>
          </w:p>
        </w:tc>
        <w:tc>
          <w:tcPr>
            <w:tcW w:w="2788" w:type="dxa"/>
            <w:vMerge w:val="restart"/>
          </w:tcPr>
          <w:p w14:paraId="5026B59B"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7811D405"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drabinki rehabilitacyjne, lub inne spełniające takie same funkcje przyrządy</w:t>
            </w:r>
          </w:p>
        </w:tc>
        <w:tc>
          <w:tcPr>
            <w:tcW w:w="992" w:type="dxa"/>
          </w:tcPr>
          <w:p w14:paraId="5EFFC66A"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5</w:t>
            </w:r>
          </w:p>
        </w:tc>
        <w:tc>
          <w:tcPr>
            <w:tcW w:w="2835" w:type="dxa"/>
          </w:tcPr>
          <w:p w14:paraId="156BC16D"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461DBA3B"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263F6814" w14:textId="77777777" w:rsidR="00F46806" w:rsidRPr="00D13ECC" w:rsidRDefault="00F46806" w:rsidP="00D13ECC">
            <w:pPr>
              <w:spacing w:after="0" w:line="240" w:lineRule="auto"/>
              <w:rPr>
                <w:rFonts w:asciiTheme="minorHAnsi" w:hAnsiTheme="minorHAnsi" w:cstheme="minorHAnsi"/>
                <w:sz w:val="18"/>
                <w:szCs w:val="18"/>
              </w:rPr>
            </w:pPr>
          </w:p>
        </w:tc>
        <w:tc>
          <w:tcPr>
            <w:tcW w:w="2055" w:type="dxa"/>
            <w:vMerge/>
          </w:tcPr>
          <w:p w14:paraId="698895CA"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37E74E02"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3FA88495"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3EF32A83"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11B2AA07"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mata lub materace do kinezyterapii</w:t>
            </w:r>
          </w:p>
        </w:tc>
        <w:tc>
          <w:tcPr>
            <w:tcW w:w="992" w:type="dxa"/>
          </w:tcPr>
          <w:p w14:paraId="0E317822"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7</w:t>
            </w:r>
          </w:p>
        </w:tc>
        <w:tc>
          <w:tcPr>
            <w:tcW w:w="2835" w:type="dxa"/>
          </w:tcPr>
          <w:p w14:paraId="1ADA5C90"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67DEC241"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7D7E52EE" w14:textId="77777777" w:rsidR="00F46806" w:rsidRPr="00D13ECC" w:rsidRDefault="00F46806" w:rsidP="00D13ECC">
            <w:pPr>
              <w:spacing w:after="0" w:line="240" w:lineRule="auto"/>
              <w:rPr>
                <w:rFonts w:asciiTheme="minorHAnsi" w:hAnsiTheme="minorHAnsi" w:cstheme="minorHAnsi"/>
                <w:sz w:val="18"/>
                <w:szCs w:val="18"/>
              </w:rPr>
            </w:pPr>
          </w:p>
        </w:tc>
        <w:tc>
          <w:tcPr>
            <w:tcW w:w="2055" w:type="dxa"/>
            <w:vMerge/>
          </w:tcPr>
          <w:p w14:paraId="72406B12"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2C58800F"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5A35964A"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54D382BA"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514AFE59"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lustro do ćwiczeń reedukacji posturalnej</w:t>
            </w:r>
          </w:p>
        </w:tc>
        <w:tc>
          <w:tcPr>
            <w:tcW w:w="992" w:type="dxa"/>
          </w:tcPr>
          <w:p w14:paraId="450C81EF"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835" w:type="dxa"/>
          </w:tcPr>
          <w:p w14:paraId="0BE1935B"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4970DAB9"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67CF1A4B" w14:textId="77777777" w:rsidR="00F46806" w:rsidRPr="00D13ECC" w:rsidRDefault="00F46806" w:rsidP="00D13ECC">
            <w:pPr>
              <w:spacing w:after="0" w:line="240" w:lineRule="auto"/>
              <w:rPr>
                <w:rFonts w:asciiTheme="minorHAnsi" w:hAnsiTheme="minorHAnsi" w:cstheme="minorHAnsi"/>
                <w:sz w:val="18"/>
                <w:szCs w:val="18"/>
              </w:rPr>
            </w:pPr>
          </w:p>
        </w:tc>
        <w:tc>
          <w:tcPr>
            <w:tcW w:w="2055" w:type="dxa"/>
            <w:vMerge/>
          </w:tcPr>
          <w:p w14:paraId="0F30918E"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554CB40D"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7AA42ACA"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070A7FF2"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38DB246E"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 xml:space="preserve">kije do terapii, kije do treningu marszowego (np. </w:t>
            </w:r>
            <w:proofErr w:type="spellStart"/>
            <w:r w:rsidRPr="00D13ECC">
              <w:rPr>
                <w:rFonts w:asciiTheme="minorHAnsi" w:hAnsiTheme="minorHAnsi" w:cstheme="minorHAnsi"/>
                <w:color w:val="000000" w:themeColor="text1"/>
                <w:sz w:val="18"/>
                <w:szCs w:val="18"/>
              </w:rPr>
              <w:t>Nordic</w:t>
            </w:r>
            <w:proofErr w:type="spellEnd"/>
            <w:r w:rsidRPr="00D13ECC">
              <w:rPr>
                <w:rFonts w:asciiTheme="minorHAnsi" w:hAnsiTheme="minorHAnsi" w:cstheme="minorHAnsi"/>
                <w:color w:val="000000" w:themeColor="text1"/>
                <w:sz w:val="18"/>
                <w:szCs w:val="18"/>
              </w:rPr>
              <w:t xml:space="preserve"> </w:t>
            </w:r>
            <w:proofErr w:type="spellStart"/>
            <w:r w:rsidRPr="00D13ECC">
              <w:rPr>
                <w:rFonts w:asciiTheme="minorHAnsi" w:hAnsiTheme="minorHAnsi" w:cstheme="minorHAnsi"/>
                <w:color w:val="000000" w:themeColor="text1"/>
                <w:sz w:val="18"/>
                <w:szCs w:val="18"/>
              </w:rPr>
              <w:t>Walking</w:t>
            </w:r>
            <w:proofErr w:type="spellEnd"/>
            <w:r w:rsidRPr="00D13ECC">
              <w:rPr>
                <w:rFonts w:asciiTheme="minorHAnsi" w:hAnsiTheme="minorHAnsi" w:cstheme="minorHAnsi"/>
                <w:color w:val="000000" w:themeColor="text1"/>
                <w:sz w:val="18"/>
                <w:szCs w:val="18"/>
              </w:rPr>
              <w:t>)</w:t>
            </w:r>
          </w:p>
        </w:tc>
        <w:tc>
          <w:tcPr>
            <w:tcW w:w="992" w:type="dxa"/>
          </w:tcPr>
          <w:p w14:paraId="4A116EAC"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 xml:space="preserve">20 </w:t>
            </w:r>
            <w:proofErr w:type="spellStart"/>
            <w:r w:rsidRPr="00D13ECC">
              <w:rPr>
                <w:rFonts w:asciiTheme="minorHAnsi" w:hAnsiTheme="minorHAnsi" w:cstheme="minorHAnsi"/>
                <w:color w:val="000000" w:themeColor="text1"/>
                <w:sz w:val="18"/>
                <w:szCs w:val="18"/>
              </w:rPr>
              <w:t>kpl</w:t>
            </w:r>
            <w:proofErr w:type="spellEnd"/>
            <w:r w:rsidRPr="00D13ECC">
              <w:rPr>
                <w:rFonts w:asciiTheme="minorHAnsi" w:hAnsiTheme="minorHAnsi" w:cstheme="minorHAnsi"/>
                <w:color w:val="000000" w:themeColor="text1"/>
                <w:sz w:val="18"/>
                <w:szCs w:val="18"/>
              </w:rPr>
              <w:t>.</w:t>
            </w:r>
          </w:p>
        </w:tc>
        <w:tc>
          <w:tcPr>
            <w:tcW w:w="2835" w:type="dxa"/>
          </w:tcPr>
          <w:p w14:paraId="19CF86BE"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3B0B4A79"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0983D1CA" w14:textId="77777777" w:rsidR="00F46806" w:rsidRPr="00D13ECC" w:rsidRDefault="00F46806" w:rsidP="00D13ECC">
            <w:pPr>
              <w:spacing w:after="0" w:line="240" w:lineRule="auto"/>
              <w:rPr>
                <w:rFonts w:asciiTheme="minorHAnsi" w:hAnsiTheme="minorHAnsi" w:cstheme="minorHAnsi"/>
                <w:sz w:val="18"/>
                <w:szCs w:val="18"/>
              </w:rPr>
            </w:pPr>
          </w:p>
        </w:tc>
        <w:tc>
          <w:tcPr>
            <w:tcW w:w="2055" w:type="dxa"/>
            <w:vMerge/>
          </w:tcPr>
          <w:p w14:paraId="2113D90C"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117A70B6"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2142B74F"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177F063A"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7F1E9F35"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belki balansowe</w:t>
            </w:r>
          </w:p>
        </w:tc>
        <w:tc>
          <w:tcPr>
            <w:tcW w:w="992" w:type="dxa"/>
          </w:tcPr>
          <w:p w14:paraId="54CEA0AD"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3</w:t>
            </w:r>
          </w:p>
        </w:tc>
        <w:tc>
          <w:tcPr>
            <w:tcW w:w="2835" w:type="dxa"/>
          </w:tcPr>
          <w:p w14:paraId="15F6E065"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6FEE0769"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3B34DE3F" w14:textId="77777777" w:rsidR="00F46806" w:rsidRPr="00D13ECC" w:rsidRDefault="00F46806" w:rsidP="00D13ECC">
            <w:pPr>
              <w:spacing w:after="0" w:line="240" w:lineRule="auto"/>
              <w:rPr>
                <w:rFonts w:asciiTheme="minorHAnsi" w:hAnsiTheme="minorHAnsi" w:cstheme="minorHAnsi"/>
                <w:sz w:val="18"/>
                <w:szCs w:val="18"/>
              </w:rPr>
            </w:pPr>
          </w:p>
        </w:tc>
        <w:tc>
          <w:tcPr>
            <w:tcW w:w="2055" w:type="dxa"/>
            <w:vMerge/>
          </w:tcPr>
          <w:p w14:paraId="763EEC01"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66F0C963"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3E6AD1E0"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23026255"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2D831632"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półwałki</w:t>
            </w:r>
          </w:p>
        </w:tc>
        <w:tc>
          <w:tcPr>
            <w:tcW w:w="992" w:type="dxa"/>
          </w:tcPr>
          <w:p w14:paraId="18F7424D"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4</w:t>
            </w:r>
          </w:p>
        </w:tc>
        <w:tc>
          <w:tcPr>
            <w:tcW w:w="2835" w:type="dxa"/>
          </w:tcPr>
          <w:p w14:paraId="60B7380C"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4741E337"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199F4C4B" w14:textId="77777777" w:rsidR="00F46806" w:rsidRPr="00D13ECC" w:rsidRDefault="00F46806" w:rsidP="00D13ECC">
            <w:pPr>
              <w:spacing w:after="0" w:line="240" w:lineRule="auto"/>
              <w:rPr>
                <w:rFonts w:asciiTheme="minorHAnsi" w:hAnsiTheme="minorHAnsi" w:cstheme="minorHAnsi"/>
                <w:sz w:val="18"/>
                <w:szCs w:val="18"/>
              </w:rPr>
            </w:pPr>
          </w:p>
        </w:tc>
        <w:tc>
          <w:tcPr>
            <w:tcW w:w="2055" w:type="dxa"/>
            <w:vMerge/>
          </w:tcPr>
          <w:p w14:paraId="0F3EAA8C"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tc>
        <w:tc>
          <w:tcPr>
            <w:tcW w:w="581" w:type="dxa"/>
            <w:vMerge/>
          </w:tcPr>
          <w:p w14:paraId="72217368"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tc>
        <w:tc>
          <w:tcPr>
            <w:tcW w:w="2128" w:type="dxa"/>
            <w:vMerge/>
          </w:tcPr>
          <w:p w14:paraId="08553F9E"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tc>
        <w:tc>
          <w:tcPr>
            <w:tcW w:w="2788" w:type="dxa"/>
            <w:vMerge/>
          </w:tcPr>
          <w:p w14:paraId="497633FD"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56B55576"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piłki rehabilitacyjne (różne rozmiary)</w:t>
            </w:r>
          </w:p>
        </w:tc>
        <w:tc>
          <w:tcPr>
            <w:tcW w:w="992" w:type="dxa"/>
          </w:tcPr>
          <w:p w14:paraId="059C86EF"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10 ORK</w:t>
            </w:r>
          </w:p>
          <w:p w14:paraId="60F123FD"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5 ORKZP</w:t>
            </w:r>
          </w:p>
        </w:tc>
        <w:tc>
          <w:tcPr>
            <w:tcW w:w="2835" w:type="dxa"/>
          </w:tcPr>
          <w:p w14:paraId="1DFE7E59"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tc>
      </w:tr>
      <w:tr w:rsidR="00F46806" w:rsidRPr="00D13ECC" w14:paraId="416A429F"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val="restart"/>
          </w:tcPr>
          <w:p w14:paraId="45B68860" w14:textId="77777777" w:rsidR="00F46806" w:rsidRPr="00392C0D" w:rsidRDefault="00F46806" w:rsidP="00D13ECC">
            <w:pPr>
              <w:spacing w:after="0" w:line="240" w:lineRule="auto"/>
              <w:rPr>
                <w:rFonts w:asciiTheme="minorHAnsi" w:hAnsiTheme="minorHAnsi" w:cstheme="minorHAnsi"/>
                <w:color w:val="002060"/>
                <w:sz w:val="18"/>
                <w:szCs w:val="18"/>
              </w:rPr>
            </w:pPr>
            <w:r w:rsidRPr="00392C0D">
              <w:rPr>
                <w:rFonts w:asciiTheme="minorHAnsi" w:hAnsiTheme="minorHAnsi" w:cstheme="minorHAnsi"/>
                <w:color w:val="002060"/>
                <w:sz w:val="18"/>
                <w:szCs w:val="18"/>
              </w:rPr>
              <w:t>13</w:t>
            </w:r>
          </w:p>
        </w:tc>
        <w:tc>
          <w:tcPr>
            <w:tcW w:w="2055" w:type="dxa"/>
            <w:vMerge w:val="restart"/>
          </w:tcPr>
          <w:p w14:paraId="069AAB16"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sala do hydroterapii</w:t>
            </w:r>
          </w:p>
        </w:tc>
        <w:tc>
          <w:tcPr>
            <w:tcW w:w="581" w:type="dxa"/>
            <w:vMerge w:val="restart"/>
          </w:tcPr>
          <w:p w14:paraId="76A22728"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128" w:type="dxa"/>
            <w:vMerge w:val="restart"/>
          </w:tcPr>
          <w:p w14:paraId="45C52444"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hydroterapia</w:t>
            </w:r>
          </w:p>
        </w:tc>
        <w:tc>
          <w:tcPr>
            <w:tcW w:w="2788" w:type="dxa"/>
            <w:vMerge w:val="restart"/>
          </w:tcPr>
          <w:p w14:paraId="370D0C8F"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c>
          <w:tcPr>
            <w:tcW w:w="3260" w:type="dxa"/>
          </w:tcPr>
          <w:p w14:paraId="0AA7AB36"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wanna do masażu wirowego kończyn górnych</w:t>
            </w:r>
          </w:p>
        </w:tc>
        <w:tc>
          <w:tcPr>
            <w:tcW w:w="992" w:type="dxa"/>
          </w:tcPr>
          <w:p w14:paraId="5D5FE140"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835" w:type="dxa"/>
          </w:tcPr>
          <w:p w14:paraId="42513BA7"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r>
      <w:tr w:rsidR="00F46806" w:rsidRPr="00D13ECC" w14:paraId="24A4F562"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248A9625"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73AECEBF"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143E7644"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3B4BD25D"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66D21472"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24675160"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color w:val="000000" w:themeColor="text1"/>
                <w:sz w:val="18"/>
                <w:szCs w:val="18"/>
              </w:rPr>
              <w:t>wanna do masażu wirowego kończyn dolnych</w:t>
            </w:r>
          </w:p>
        </w:tc>
        <w:tc>
          <w:tcPr>
            <w:tcW w:w="992" w:type="dxa"/>
          </w:tcPr>
          <w:p w14:paraId="2AA9A24C"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sz w:val="18"/>
                <w:szCs w:val="18"/>
              </w:rPr>
              <w:t>1</w:t>
            </w:r>
          </w:p>
        </w:tc>
        <w:tc>
          <w:tcPr>
            <w:tcW w:w="2835" w:type="dxa"/>
          </w:tcPr>
          <w:p w14:paraId="48C40FF5"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r w:rsidR="00F46806" w:rsidRPr="00D13ECC" w14:paraId="288C4D64"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val="restart"/>
          </w:tcPr>
          <w:p w14:paraId="67668019" w14:textId="77777777" w:rsidR="00F46806" w:rsidRPr="00392C0D" w:rsidRDefault="00F46806" w:rsidP="00D13ECC">
            <w:pPr>
              <w:spacing w:after="0" w:line="240" w:lineRule="auto"/>
              <w:rPr>
                <w:rFonts w:asciiTheme="minorHAnsi" w:hAnsiTheme="minorHAnsi" w:cstheme="minorHAnsi"/>
                <w:color w:val="002060"/>
                <w:sz w:val="18"/>
                <w:szCs w:val="18"/>
              </w:rPr>
            </w:pPr>
            <w:r w:rsidRPr="00392C0D">
              <w:rPr>
                <w:rFonts w:asciiTheme="minorHAnsi" w:hAnsiTheme="minorHAnsi" w:cstheme="minorHAnsi"/>
                <w:color w:val="002060"/>
                <w:sz w:val="18"/>
                <w:szCs w:val="18"/>
              </w:rPr>
              <w:t>14</w:t>
            </w:r>
          </w:p>
        </w:tc>
        <w:tc>
          <w:tcPr>
            <w:tcW w:w="2055" w:type="dxa"/>
            <w:vMerge w:val="restart"/>
          </w:tcPr>
          <w:p w14:paraId="624D3491"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 xml:space="preserve">gabinet fizykoterapii </w:t>
            </w:r>
            <w:r w:rsidRPr="00D13ECC">
              <w:rPr>
                <w:rFonts w:asciiTheme="minorHAnsi" w:hAnsiTheme="minorHAnsi" w:cstheme="minorHAnsi"/>
                <w:color w:val="000000" w:themeColor="text1"/>
                <w:sz w:val="18"/>
                <w:szCs w:val="18"/>
              </w:rPr>
              <w:br/>
              <w:t>z wydzielonymi stanowiskami</w:t>
            </w:r>
          </w:p>
        </w:tc>
        <w:tc>
          <w:tcPr>
            <w:tcW w:w="581" w:type="dxa"/>
            <w:vMerge w:val="restart"/>
          </w:tcPr>
          <w:p w14:paraId="46E697AF"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128" w:type="dxa"/>
            <w:vMerge w:val="restart"/>
          </w:tcPr>
          <w:p w14:paraId="1755FBD4"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fizykoterapia</w:t>
            </w:r>
          </w:p>
        </w:tc>
        <w:tc>
          <w:tcPr>
            <w:tcW w:w="2788" w:type="dxa"/>
            <w:vMerge w:val="restart"/>
          </w:tcPr>
          <w:p w14:paraId="58AAB307"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27A30A88"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wielofunkcyjny zestaw do elektroterapii terapii fala ultradźwięków wraz z sprzętem</w:t>
            </w:r>
          </w:p>
        </w:tc>
        <w:tc>
          <w:tcPr>
            <w:tcW w:w="992" w:type="dxa"/>
          </w:tcPr>
          <w:p w14:paraId="34D7C7F7"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835" w:type="dxa"/>
          </w:tcPr>
          <w:p w14:paraId="551F3049"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r>
      <w:tr w:rsidR="00F46806" w:rsidRPr="00D13ECC" w14:paraId="2512DA2B"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2981CC3F"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73855B55"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5E0DD2E6"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5360A7AE"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3E0DAE27"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2DDEF63F"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lampa do naświetlań promieniowaniem widzialnym, podczerwonym lub ultrafioletowym</w:t>
            </w:r>
          </w:p>
        </w:tc>
        <w:tc>
          <w:tcPr>
            <w:tcW w:w="992" w:type="dxa"/>
          </w:tcPr>
          <w:p w14:paraId="5D998DD3"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835" w:type="dxa"/>
          </w:tcPr>
          <w:p w14:paraId="66E2C7AB"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r w:rsidR="00F46806" w:rsidRPr="00D13ECC" w14:paraId="55467EA5"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5F485E70"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765BDF14"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3D89EDCA"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6F742B08"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56A3CB24"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64B4FA05"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zestaw do magnetoterapii</w:t>
            </w:r>
          </w:p>
        </w:tc>
        <w:tc>
          <w:tcPr>
            <w:tcW w:w="992" w:type="dxa"/>
          </w:tcPr>
          <w:p w14:paraId="0DE878C5"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835" w:type="dxa"/>
          </w:tcPr>
          <w:p w14:paraId="2A6DE713"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r>
      <w:tr w:rsidR="00F46806" w:rsidRPr="00D13ECC" w14:paraId="019BB128"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0C75695E"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0F58046E"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3EAEBC2A"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507566AE"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42F10FBB"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34F54FB4"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zestaw do biostymulacji laserowej</w:t>
            </w:r>
          </w:p>
        </w:tc>
        <w:tc>
          <w:tcPr>
            <w:tcW w:w="992" w:type="dxa"/>
          </w:tcPr>
          <w:p w14:paraId="41FF6CE7"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835" w:type="dxa"/>
          </w:tcPr>
          <w:p w14:paraId="7F01C2D0"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r w:rsidR="00F46806" w:rsidRPr="00D13ECC" w14:paraId="05136997"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4CE80E4B" w14:textId="77777777" w:rsidR="00F46806" w:rsidRPr="00392C0D" w:rsidRDefault="00F46806" w:rsidP="00D13ECC">
            <w:pPr>
              <w:spacing w:after="0" w:line="240" w:lineRule="auto"/>
              <w:rPr>
                <w:rFonts w:asciiTheme="minorHAnsi" w:hAnsiTheme="minorHAnsi" w:cstheme="minorHAnsi"/>
                <w:color w:val="002060"/>
                <w:sz w:val="18"/>
                <w:szCs w:val="18"/>
              </w:rPr>
            </w:pPr>
          </w:p>
        </w:tc>
        <w:tc>
          <w:tcPr>
            <w:tcW w:w="2055" w:type="dxa"/>
            <w:vMerge/>
          </w:tcPr>
          <w:p w14:paraId="7D792703"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2BDAAC9B"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7F1C7C5D"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02DBF59F"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4B6A95B9"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 xml:space="preserve">zestaw do </w:t>
            </w:r>
            <w:proofErr w:type="spellStart"/>
            <w:r w:rsidRPr="00D13ECC">
              <w:rPr>
                <w:rFonts w:asciiTheme="minorHAnsi" w:hAnsiTheme="minorHAnsi" w:cstheme="minorHAnsi"/>
                <w:color w:val="000000" w:themeColor="text1"/>
                <w:sz w:val="18"/>
                <w:szCs w:val="18"/>
              </w:rPr>
              <w:t>kriostymulacji</w:t>
            </w:r>
            <w:proofErr w:type="spellEnd"/>
            <w:r w:rsidRPr="00D13ECC">
              <w:rPr>
                <w:rFonts w:asciiTheme="minorHAnsi" w:hAnsiTheme="minorHAnsi" w:cstheme="minorHAnsi"/>
                <w:color w:val="000000" w:themeColor="text1"/>
                <w:sz w:val="18"/>
                <w:szCs w:val="18"/>
              </w:rPr>
              <w:t xml:space="preserve"> parami ciekłego azotu</w:t>
            </w:r>
          </w:p>
        </w:tc>
        <w:tc>
          <w:tcPr>
            <w:tcW w:w="992" w:type="dxa"/>
          </w:tcPr>
          <w:p w14:paraId="52FEC68E"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835" w:type="dxa"/>
          </w:tcPr>
          <w:p w14:paraId="13141918"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r>
      <w:tr w:rsidR="00F46806" w:rsidRPr="00D13ECC" w14:paraId="15BAC6B5"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val="restart"/>
          </w:tcPr>
          <w:p w14:paraId="54C67E5A" w14:textId="77777777" w:rsidR="00F46806" w:rsidRPr="00392C0D" w:rsidRDefault="00F46806" w:rsidP="00D13ECC">
            <w:pPr>
              <w:spacing w:after="0" w:line="240" w:lineRule="auto"/>
              <w:rPr>
                <w:rFonts w:asciiTheme="minorHAnsi" w:hAnsiTheme="minorHAnsi" w:cstheme="minorHAnsi"/>
                <w:color w:val="002060"/>
                <w:sz w:val="18"/>
                <w:szCs w:val="18"/>
              </w:rPr>
            </w:pPr>
            <w:r w:rsidRPr="00392C0D">
              <w:rPr>
                <w:rFonts w:asciiTheme="minorHAnsi" w:hAnsiTheme="minorHAnsi" w:cstheme="minorHAnsi"/>
                <w:color w:val="002060"/>
                <w:sz w:val="18"/>
                <w:szCs w:val="18"/>
              </w:rPr>
              <w:t>15</w:t>
            </w:r>
          </w:p>
        </w:tc>
        <w:tc>
          <w:tcPr>
            <w:tcW w:w="2055" w:type="dxa"/>
            <w:vMerge w:val="restart"/>
          </w:tcPr>
          <w:p w14:paraId="5DEA1AE2"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gabinet masażu leczniczego</w:t>
            </w:r>
          </w:p>
        </w:tc>
        <w:tc>
          <w:tcPr>
            <w:tcW w:w="581" w:type="dxa"/>
            <w:vMerge w:val="restart"/>
          </w:tcPr>
          <w:p w14:paraId="79164849"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128" w:type="dxa"/>
            <w:vMerge w:val="restart"/>
          </w:tcPr>
          <w:p w14:paraId="66DFFFD8"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 xml:space="preserve">masaż ręczny </w:t>
            </w:r>
            <w:r w:rsidRPr="00D13ECC">
              <w:rPr>
                <w:rFonts w:asciiTheme="minorHAnsi" w:hAnsiTheme="minorHAnsi" w:cstheme="minorHAnsi"/>
                <w:color w:val="000000" w:themeColor="text1"/>
                <w:sz w:val="18"/>
                <w:szCs w:val="18"/>
              </w:rPr>
              <w:br/>
              <w:t>i mechaniczny</w:t>
            </w:r>
          </w:p>
        </w:tc>
        <w:tc>
          <w:tcPr>
            <w:tcW w:w="2788" w:type="dxa"/>
            <w:vMerge w:val="restart"/>
          </w:tcPr>
          <w:p w14:paraId="3A66EDE4"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19C1174D"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stół do masażu</w:t>
            </w:r>
          </w:p>
        </w:tc>
        <w:tc>
          <w:tcPr>
            <w:tcW w:w="992" w:type="dxa"/>
          </w:tcPr>
          <w:p w14:paraId="1FA7A5CA"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835" w:type="dxa"/>
          </w:tcPr>
          <w:p w14:paraId="7D8FEE6D"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r w:rsidR="00F46806" w:rsidRPr="00D13ECC" w14:paraId="05DF253F"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3965D204" w14:textId="77777777" w:rsidR="00F46806" w:rsidRPr="00D13ECC" w:rsidRDefault="00F46806" w:rsidP="00D13ECC">
            <w:pPr>
              <w:spacing w:after="0" w:line="240" w:lineRule="auto"/>
              <w:rPr>
                <w:rFonts w:asciiTheme="minorHAnsi" w:hAnsiTheme="minorHAnsi" w:cstheme="minorHAnsi"/>
                <w:sz w:val="18"/>
                <w:szCs w:val="18"/>
              </w:rPr>
            </w:pPr>
          </w:p>
        </w:tc>
        <w:tc>
          <w:tcPr>
            <w:tcW w:w="2055" w:type="dxa"/>
            <w:vMerge/>
          </w:tcPr>
          <w:p w14:paraId="1236A924"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56037AB5"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5E87472C"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06C23F86"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650BB7AB"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roofErr w:type="spellStart"/>
            <w:r w:rsidRPr="00D13ECC">
              <w:rPr>
                <w:rFonts w:asciiTheme="minorHAnsi" w:hAnsiTheme="minorHAnsi" w:cstheme="minorHAnsi"/>
                <w:color w:val="000000" w:themeColor="text1"/>
                <w:sz w:val="18"/>
                <w:szCs w:val="18"/>
              </w:rPr>
              <w:t>aquavibron</w:t>
            </w:r>
            <w:proofErr w:type="spellEnd"/>
          </w:p>
        </w:tc>
        <w:tc>
          <w:tcPr>
            <w:tcW w:w="992" w:type="dxa"/>
          </w:tcPr>
          <w:p w14:paraId="0D91F99C"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835" w:type="dxa"/>
          </w:tcPr>
          <w:p w14:paraId="34218B06"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r>
      <w:tr w:rsidR="00F46806" w:rsidRPr="00D13ECC" w14:paraId="00274E95"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5CA4A0FA" w14:textId="77777777" w:rsidR="00F46806" w:rsidRPr="00D13ECC" w:rsidRDefault="00F46806" w:rsidP="00D13ECC">
            <w:pPr>
              <w:spacing w:after="0" w:line="240" w:lineRule="auto"/>
              <w:rPr>
                <w:rFonts w:asciiTheme="minorHAnsi" w:hAnsiTheme="minorHAnsi" w:cstheme="minorHAnsi"/>
                <w:sz w:val="18"/>
                <w:szCs w:val="18"/>
              </w:rPr>
            </w:pPr>
          </w:p>
        </w:tc>
        <w:tc>
          <w:tcPr>
            <w:tcW w:w="2055" w:type="dxa"/>
            <w:vMerge/>
          </w:tcPr>
          <w:p w14:paraId="32C06E6A"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81" w:type="dxa"/>
            <w:vMerge/>
          </w:tcPr>
          <w:p w14:paraId="1B5898F3"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8" w:type="dxa"/>
            <w:vMerge/>
          </w:tcPr>
          <w:p w14:paraId="30F05DD9"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788" w:type="dxa"/>
            <w:vMerge/>
          </w:tcPr>
          <w:p w14:paraId="104D10D2"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778B0A99"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krzesło z oparciem z kółkami blokowanymi</w:t>
            </w:r>
          </w:p>
        </w:tc>
        <w:tc>
          <w:tcPr>
            <w:tcW w:w="992" w:type="dxa"/>
          </w:tcPr>
          <w:p w14:paraId="2C228645"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835" w:type="dxa"/>
          </w:tcPr>
          <w:p w14:paraId="4385D41E"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r w:rsidR="00F46806" w:rsidRPr="00D13ECC" w14:paraId="6499F6E9"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vMerge/>
          </w:tcPr>
          <w:p w14:paraId="7EFE48C5" w14:textId="77777777" w:rsidR="00F46806" w:rsidRPr="00D13ECC" w:rsidRDefault="00F46806" w:rsidP="00D13ECC">
            <w:pPr>
              <w:spacing w:after="0" w:line="240" w:lineRule="auto"/>
              <w:rPr>
                <w:rFonts w:asciiTheme="minorHAnsi" w:hAnsiTheme="minorHAnsi" w:cstheme="minorHAnsi"/>
                <w:sz w:val="18"/>
                <w:szCs w:val="18"/>
              </w:rPr>
            </w:pPr>
          </w:p>
        </w:tc>
        <w:tc>
          <w:tcPr>
            <w:tcW w:w="2055" w:type="dxa"/>
            <w:vMerge/>
          </w:tcPr>
          <w:p w14:paraId="7C3AB8EE"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581" w:type="dxa"/>
            <w:vMerge/>
          </w:tcPr>
          <w:p w14:paraId="73D58B5A"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128" w:type="dxa"/>
            <w:vMerge/>
          </w:tcPr>
          <w:p w14:paraId="624FF680"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2788" w:type="dxa"/>
            <w:vMerge/>
          </w:tcPr>
          <w:p w14:paraId="30B0819D"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7E693A33"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stołek do terapii z kółkami blokowanymi</w:t>
            </w:r>
          </w:p>
        </w:tc>
        <w:tc>
          <w:tcPr>
            <w:tcW w:w="992" w:type="dxa"/>
          </w:tcPr>
          <w:p w14:paraId="25EAB263"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835" w:type="dxa"/>
          </w:tcPr>
          <w:p w14:paraId="37CA3D2F"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r>
      <w:tr w:rsidR="00F46806" w:rsidRPr="00D13ECC" w14:paraId="44343F2B"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68" w:type="dxa"/>
            <w:gridSpan w:val="8"/>
          </w:tcPr>
          <w:p w14:paraId="01A22363" w14:textId="77777777" w:rsidR="00F46806" w:rsidRPr="00D13ECC" w:rsidRDefault="00F46806" w:rsidP="00597988">
            <w:pPr>
              <w:spacing w:after="0" w:line="240" w:lineRule="auto"/>
              <w:jc w:val="center"/>
              <w:rPr>
                <w:rFonts w:asciiTheme="minorHAnsi" w:hAnsiTheme="minorHAnsi" w:cstheme="minorHAnsi"/>
                <w:sz w:val="18"/>
                <w:szCs w:val="18"/>
              </w:rPr>
            </w:pPr>
            <w:r w:rsidRPr="004967A1">
              <w:rPr>
                <w:rFonts w:asciiTheme="minorHAnsi" w:hAnsiTheme="minorHAnsi" w:cstheme="minorHAnsi"/>
                <w:color w:val="002060"/>
                <w:sz w:val="18"/>
                <w:szCs w:val="18"/>
              </w:rPr>
              <w:t>Pozostałe</w:t>
            </w:r>
          </w:p>
        </w:tc>
      </w:tr>
      <w:tr w:rsidR="00F46806" w:rsidRPr="00D13ECC" w14:paraId="2CAFD6AB" w14:textId="77777777" w:rsidTr="00D13E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tcPr>
          <w:p w14:paraId="236822ED" w14:textId="77777777" w:rsidR="00F46806" w:rsidRPr="00392C0D" w:rsidRDefault="00F46806" w:rsidP="00D13ECC">
            <w:pPr>
              <w:spacing w:after="0" w:line="240" w:lineRule="auto"/>
              <w:rPr>
                <w:rFonts w:asciiTheme="minorHAnsi" w:hAnsiTheme="minorHAnsi" w:cstheme="minorHAnsi"/>
                <w:color w:val="002060"/>
                <w:sz w:val="18"/>
                <w:szCs w:val="18"/>
              </w:rPr>
            </w:pPr>
            <w:r w:rsidRPr="00392C0D">
              <w:rPr>
                <w:rFonts w:asciiTheme="minorHAnsi" w:hAnsiTheme="minorHAnsi" w:cstheme="minorHAnsi"/>
                <w:color w:val="002060"/>
                <w:sz w:val="18"/>
                <w:szCs w:val="18"/>
              </w:rPr>
              <w:t>16</w:t>
            </w:r>
          </w:p>
        </w:tc>
        <w:tc>
          <w:tcPr>
            <w:tcW w:w="2055" w:type="dxa"/>
          </w:tcPr>
          <w:p w14:paraId="6D1095EB"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trike/>
                <w:color w:val="000000" w:themeColor="text1"/>
                <w:sz w:val="18"/>
                <w:szCs w:val="18"/>
              </w:rPr>
            </w:pPr>
            <w:r w:rsidRPr="00D13ECC">
              <w:rPr>
                <w:rFonts w:asciiTheme="minorHAnsi" w:hAnsiTheme="minorHAnsi" w:cstheme="minorHAnsi"/>
                <w:sz w:val="18"/>
                <w:szCs w:val="18"/>
              </w:rPr>
              <w:t>pokój koordynatora rehabilitacji</w:t>
            </w:r>
          </w:p>
        </w:tc>
        <w:tc>
          <w:tcPr>
            <w:tcW w:w="581" w:type="dxa"/>
          </w:tcPr>
          <w:p w14:paraId="30543E93" w14:textId="77777777" w:rsidR="00F46806" w:rsidRPr="00D13ECC" w:rsidRDefault="00F46806" w:rsidP="00D13ECC">
            <w:pPr>
              <w:spacing w:after="0" w:line="24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2</w:t>
            </w:r>
          </w:p>
        </w:tc>
        <w:tc>
          <w:tcPr>
            <w:tcW w:w="2128" w:type="dxa"/>
          </w:tcPr>
          <w:p w14:paraId="2AF15DF4"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spotkania z uczestnikami, spotkania Zespołu rehabilitacyjnego</w:t>
            </w:r>
          </w:p>
        </w:tc>
        <w:tc>
          <w:tcPr>
            <w:tcW w:w="2788" w:type="dxa"/>
          </w:tcPr>
          <w:p w14:paraId="08AE173C" w14:textId="77777777" w:rsidR="00F46806" w:rsidRPr="00D13EC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p>
        </w:tc>
        <w:tc>
          <w:tcPr>
            <w:tcW w:w="7087" w:type="dxa"/>
            <w:gridSpan w:val="3"/>
          </w:tcPr>
          <w:p w14:paraId="19BE181D" w14:textId="77777777" w:rsidR="00F46806" w:rsidRPr="00D13ECC" w:rsidRDefault="00F46806" w:rsidP="00AE691D">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wyposażenie niezbędne do realizacji czynności biurowych, w tym jeden pokój umożliwiający pracę Zespołu rehabilitacyjnego (około 10 osób)</w:t>
            </w:r>
          </w:p>
        </w:tc>
      </w:tr>
      <w:tr w:rsidR="00F46806" w:rsidRPr="00D13ECC" w14:paraId="2A65E307" w14:textId="77777777" w:rsidTr="00D13E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 w:type="dxa"/>
          </w:tcPr>
          <w:p w14:paraId="70CB388F" w14:textId="77777777" w:rsidR="00F46806" w:rsidRPr="00392C0D" w:rsidRDefault="00F46806" w:rsidP="00D13ECC">
            <w:pPr>
              <w:spacing w:after="0" w:line="240" w:lineRule="auto"/>
              <w:rPr>
                <w:rFonts w:asciiTheme="minorHAnsi" w:hAnsiTheme="minorHAnsi" w:cstheme="minorHAnsi"/>
                <w:color w:val="002060"/>
                <w:sz w:val="18"/>
                <w:szCs w:val="18"/>
              </w:rPr>
            </w:pPr>
            <w:r w:rsidRPr="00392C0D">
              <w:rPr>
                <w:rFonts w:asciiTheme="minorHAnsi" w:hAnsiTheme="minorHAnsi" w:cstheme="minorHAnsi"/>
                <w:color w:val="002060"/>
                <w:sz w:val="18"/>
                <w:szCs w:val="18"/>
              </w:rPr>
              <w:t>17</w:t>
            </w:r>
          </w:p>
        </w:tc>
        <w:tc>
          <w:tcPr>
            <w:tcW w:w="2055" w:type="dxa"/>
          </w:tcPr>
          <w:p w14:paraId="3F45A901"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pokój administracyjny</w:t>
            </w:r>
          </w:p>
        </w:tc>
        <w:tc>
          <w:tcPr>
            <w:tcW w:w="581" w:type="dxa"/>
          </w:tcPr>
          <w:p w14:paraId="6E716A4B" w14:textId="77777777" w:rsidR="00F46806" w:rsidRPr="00D13ECC" w:rsidRDefault="00F46806" w:rsidP="00D13EC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D13ECC">
              <w:rPr>
                <w:rFonts w:asciiTheme="minorHAnsi" w:hAnsiTheme="minorHAnsi" w:cstheme="minorHAnsi"/>
                <w:color w:val="000000" w:themeColor="text1"/>
                <w:sz w:val="18"/>
                <w:szCs w:val="18"/>
              </w:rPr>
              <w:t>1</w:t>
            </w:r>
          </w:p>
        </w:tc>
        <w:tc>
          <w:tcPr>
            <w:tcW w:w="2128" w:type="dxa"/>
          </w:tcPr>
          <w:p w14:paraId="1007C4C6"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color w:val="000000" w:themeColor="text1"/>
                <w:sz w:val="18"/>
                <w:szCs w:val="18"/>
              </w:rPr>
            </w:pPr>
            <w:r w:rsidRPr="00D13ECC">
              <w:rPr>
                <w:rFonts w:asciiTheme="minorHAnsi" w:hAnsiTheme="minorHAnsi" w:cstheme="minorHAnsi"/>
                <w:sz w:val="18"/>
                <w:szCs w:val="18"/>
              </w:rPr>
              <w:t>prace administracyjno-biurowe</w:t>
            </w:r>
          </w:p>
        </w:tc>
        <w:tc>
          <w:tcPr>
            <w:tcW w:w="2788" w:type="dxa"/>
          </w:tcPr>
          <w:p w14:paraId="1514876B" w14:textId="77777777" w:rsidR="00F46806" w:rsidRPr="00D13ECC"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p>
        </w:tc>
        <w:tc>
          <w:tcPr>
            <w:tcW w:w="7087" w:type="dxa"/>
            <w:gridSpan w:val="3"/>
          </w:tcPr>
          <w:p w14:paraId="4F9BE325" w14:textId="77777777" w:rsidR="00F46806" w:rsidRPr="00D13ECC" w:rsidRDefault="00F46806" w:rsidP="00AE691D">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13ECC">
              <w:rPr>
                <w:rFonts w:asciiTheme="minorHAnsi" w:hAnsiTheme="minorHAnsi" w:cstheme="minorHAnsi"/>
                <w:color w:val="000000" w:themeColor="text1"/>
                <w:sz w:val="18"/>
                <w:szCs w:val="18"/>
              </w:rPr>
              <w:t>wyposażenie niezbędne do realizacji czynności biurowych</w:t>
            </w:r>
          </w:p>
        </w:tc>
      </w:tr>
    </w:tbl>
    <w:p w14:paraId="21C33C31" w14:textId="77777777" w:rsidR="00F46806" w:rsidRPr="009D3A6E" w:rsidRDefault="00F46806" w:rsidP="00F811C0">
      <w:pPr>
        <w:spacing w:after="120"/>
        <w:jc w:val="both"/>
        <w:rPr>
          <w:rFonts w:asciiTheme="minorHAnsi" w:hAnsiTheme="minorHAnsi" w:cstheme="minorHAnsi"/>
          <w:color w:val="000000" w:themeColor="text1"/>
          <w:sz w:val="20"/>
          <w:szCs w:val="20"/>
        </w:rPr>
        <w:sectPr w:rsidR="00F46806" w:rsidRPr="009D3A6E" w:rsidSect="00D13ECC">
          <w:headerReference w:type="even" r:id="rId45"/>
          <w:headerReference w:type="default" r:id="rId46"/>
          <w:footerReference w:type="default" r:id="rId47"/>
          <w:headerReference w:type="first" r:id="rId48"/>
          <w:pgSz w:w="16838" w:h="11906" w:orient="landscape"/>
          <w:pgMar w:top="2410" w:right="2410" w:bottom="1701" w:left="2410" w:header="709" w:footer="1028" w:gutter="0"/>
          <w:cols w:space="708"/>
          <w:docGrid w:linePitch="360"/>
        </w:sectPr>
      </w:pPr>
    </w:p>
    <w:p w14:paraId="59E8E390" w14:textId="061061C1" w:rsidR="00F46806" w:rsidRPr="001A3801" w:rsidRDefault="00F46806" w:rsidP="00F811C0">
      <w:pPr>
        <w:pStyle w:val="Nagwek3"/>
        <w:jc w:val="both"/>
        <w:rPr>
          <w:color w:val="002060"/>
        </w:rPr>
      </w:pPr>
      <w:bookmarkStart w:id="86" w:name="_Toc523385667"/>
      <w:bookmarkStart w:id="87" w:name="_Toc148967787"/>
      <w:r w:rsidRPr="00320B1E">
        <w:lastRenderedPageBreak/>
        <w:t>V.</w:t>
      </w:r>
      <w:r w:rsidR="00C46653">
        <w:t>3</w:t>
      </w:r>
      <w:r w:rsidRPr="00320B1E">
        <w:t xml:space="preserve"> </w:t>
      </w:r>
      <w:bookmarkEnd w:id="86"/>
      <w:r w:rsidRPr="001A3801">
        <w:rPr>
          <w:color w:val="002060"/>
        </w:rPr>
        <w:t>M</w:t>
      </w:r>
      <w:r w:rsidR="00F15FEC">
        <w:rPr>
          <w:color w:val="002060"/>
        </w:rPr>
        <w:t>inimalne wymagania w zakresie kadry ośrodków</w:t>
      </w:r>
      <w:bookmarkEnd w:id="87"/>
    </w:p>
    <w:p w14:paraId="566EFB41" w14:textId="3A595A46" w:rsidR="00F46806" w:rsidRPr="001A3801" w:rsidRDefault="00F46806" w:rsidP="000C0789">
      <w:pPr>
        <w:pStyle w:val="Akapitzlist"/>
        <w:numPr>
          <w:ilvl w:val="0"/>
          <w:numId w:val="251"/>
        </w:numPr>
        <w:spacing w:before="120" w:after="120"/>
        <w:ind w:left="426" w:hanging="426"/>
        <w:rPr>
          <w:sz w:val="20"/>
          <w:szCs w:val="20"/>
        </w:rPr>
      </w:pPr>
      <w:r w:rsidRPr="001A3801">
        <w:rPr>
          <w:sz w:val="20"/>
          <w:szCs w:val="20"/>
        </w:rPr>
        <w:t xml:space="preserve">Do realizacji kompleksowej rehabilitacji ORK/ORKZP zatrudnia interdyscyplinarny zespół specjalistów o odpowiednich kwalifikacjach i uprawnieniach. Minimalne wymagania w zakresie personelu (dla jednego ORK/ORKZP) niezbędne do jednoczasowej realizacji rehabilitacji kompleksowej 30 Uczestników, przedstawiono w tabeli poniżej. W wypadku większej grupy uczestników należy podane wielkości traktować jako jednostkę </w:t>
      </w:r>
      <w:r w:rsidR="002E35BD" w:rsidRPr="001A3801">
        <w:rPr>
          <w:sz w:val="20"/>
          <w:szCs w:val="20"/>
        </w:rPr>
        <w:t>przeliczeniową do</w:t>
      </w:r>
      <w:r w:rsidRPr="001A3801">
        <w:rPr>
          <w:sz w:val="20"/>
          <w:szCs w:val="20"/>
        </w:rPr>
        <w:t xml:space="preserve"> celów określenia wymagań dla personelu i specjalistów.</w:t>
      </w:r>
    </w:p>
    <w:p w14:paraId="2BABB71E" w14:textId="77777777" w:rsidR="001A3801" w:rsidRPr="001A3801" w:rsidRDefault="001A3801" w:rsidP="000C0789">
      <w:pPr>
        <w:pStyle w:val="Akapitzlist"/>
        <w:numPr>
          <w:ilvl w:val="0"/>
          <w:numId w:val="144"/>
        </w:numPr>
        <w:spacing w:before="120" w:after="120"/>
        <w:contextualSpacing w:val="0"/>
        <w:rPr>
          <w:rFonts w:cstheme="minorHAnsi"/>
          <w:vanish/>
          <w:color w:val="000000" w:themeColor="text1"/>
          <w:sz w:val="20"/>
          <w:szCs w:val="20"/>
        </w:rPr>
      </w:pPr>
    </w:p>
    <w:p w14:paraId="6051493D" w14:textId="627785F4" w:rsidR="00F46806" w:rsidRPr="00D13ECC" w:rsidRDefault="00320B1E" w:rsidP="000C0789">
      <w:pPr>
        <w:pStyle w:val="Akapitzlist"/>
        <w:numPr>
          <w:ilvl w:val="0"/>
          <w:numId w:val="144"/>
        </w:numPr>
        <w:spacing w:before="120" w:after="120"/>
        <w:ind w:left="426" w:hanging="426"/>
        <w:contextualSpacing w:val="0"/>
        <w:rPr>
          <w:rFonts w:cstheme="minorHAnsi"/>
          <w:sz w:val="20"/>
          <w:szCs w:val="20"/>
        </w:rPr>
      </w:pPr>
      <w:r w:rsidRPr="00D13ECC">
        <w:rPr>
          <w:rFonts w:cstheme="minorHAnsi"/>
          <w:color w:val="000000" w:themeColor="text1"/>
          <w:sz w:val="20"/>
          <w:szCs w:val="20"/>
        </w:rPr>
        <w:t>Osoby</w:t>
      </w:r>
      <w:r w:rsidR="00F46806" w:rsidRPr="00D13ECC">
        <w:rPr>
          <w:rFonts w:cstheme="minorHAnsi"/>
          <w:color w:val="000000" w:themeColor="text1"/>
          <w:sz w:val="20"/>
          <w:szCs w:val="20"/>
        </w:rPr>
        <w:t xml:space="preserve">  wymienion</w:t>
      </w:r>
      <w:r w:rsidR="00F15FEC">
        <w:rPr>
          <w:rFonts w:cstheme="minorHAnsi"/>
          <w:color w:val="000000" w:themeColor="text1"/>
          <w:sz w:val="20"/>
          <w:szCs w:val="20"/>
        </w:rPr>
        <w:t>e</w:t>
      </w:r>
      <w:r w:rsidR="00F46806" w:rsidRPr="00D13ECC">
        <w:rPr>
          <w:rFonts w:cstheme="minorHAnsi"/>
          <w:color w:val="000000" w:themeColor="text1"/>
          <w:sz w:val="20"/>
          <w:szCs w:val="20"/>
        </w:rPr>
        <w:t xml:space="preserve"> w tabeli (z wyjątkiem gabinetu pielęgniarskiego i zespołu zarządzającego) mają być dostępne w wymiarze niezbędnym do płynnego świadczenia usług.</w:t>
      </w:r>
    </w:p>
    <w:p w14:paraId="2973992E" w14:textId="77777777" w:rsidR="00F46806" w:rsidRPr="00D13ECC" w:rsidRDefault="00F46806" w:rsidP="000C0789">
      <w:pPr>
        <w:pStyle w:val="Akapitzlist"/>
        <w:numPr>
          <w:ilvl w:val="0"/>
          <w:numId w:val="144"/>
        </w:numPr>
        <w:spacing w:before="120" w:after="120"/>
        <w:ind w:left="426" w:hanging="426"/>
        <w:contextualSpacing w:val="0"/>
        <w:rPr>
          <w:sz w:val="20"/>
          <w:szCs w:val="20"/>
        </w:rPr>
      </w:pPr>
      <w:r w:rsidRPr="00D13ECC">
        <w:rPr>
          <w:sz w:val="20"/>
          <w:szCs w:val="20"/>
        </w:rPr>
        <w:t>Obecność pielęgniarki lub ratownika medycznego powinna być zapewniona w sposób ciągły (24 godziny/7dni w tygodniu) przez cały czas pobytu Uczestników w Ośrodku.</w:t>
      </w:r>
    </w:p>
    <w:p w14:paraId="52C84264" w14:textId="77777777" w:rsidR="00F46806" w:rsidRDefault="00F46806" w:rsidP="00F811C0">
      <w:pPr>
        <w:spacing w:after="120"/>
        <w:jc w:val="both"/>
        <w:rPr>
          <w:rFonts w:asciiTheme="minorHAnsi" w:hAnsiTheme="minorHAnsi" w:cstheme="minorHAnsi"/>
          <w:color w:val="000000" w:themeColor="text1"/>
          <w:sz w:val="20"/>
          <w:szCs w:val="20"/>
        </w:rPr>
      </w:pPr>
    </w:p>
    <w:p w14:paraId="67A7D782" w14:textId="77777777" w:rsidR="00F46806" w:rsidRPr="009D3A6E" w:rsidRDefault="00F46806" w:rsidP="00F811C0">
      <w:pPr>
        <w:pStyle w:val="Akapitzlist"/>
        <w:jc w:val="both"/>
        <w:rPr>
          <w:rFonts w:asciiTheme="minorHAnsi" w:hAnsiTheme="minorHAnsi" w:cstheme="minorHAnsi"/>
          <w:color w:val="000000" w:themeColor="text1"/>
          <w:sz w:val="20"/>
          <w:szCs w:val="20"/>
        </w:rPr>
        <w:sectPr w:rsidR="00F46806" w:rsidRPr="009D3A6E" w:rsidSect="00D13ECC">
          <w:headerReference w:type="even" r:id="rId49"/>
          <w:headerReference w:type="default" r:id="rId50"/>
          <w:footerReference w:type="default" r:id="rId51"/>
          <w:headerReference w:type="first" r:id="rId52"/>
          <w:pgSz w:w="11906" w:h="16838"/>
          <w:pgMar w:top="2410" w:right="1701" w:bottom="2410" w:left="1134" w:header="709" w:footer="1327" w:gutter="0"/>
          <w:cols w:space="708"/>
          <w:docGrid w:linePitch="360"/>
        </w:sectPr>
      </w:pPr>
    </w:p>
    <w:p w14:paraId="2D03869F" w14:textId="2AE60DFA" w:rsidR="00F46806" w:rsidRPr="00A80663" w:rsidRDefault="00F46806" w:rsidP="00F811C0">
      <w:pPr>
        <w:pStyle w:val="Legenda"/>
        <w:keepNext/>
        <w:jc w:val="both"/>
        <w:rPr>
          <w:rFonts w:asciiTheme="minorHAnsi" w:eastAsiaTheme="majorEastAsia" w:hAnsiTheme="minorHAnsi" w:cstheme="minorHAnsi"/>
          <w:b w:val="0"/>
          <w:color w:val="000000" w:themeColor="text1"/>
          <w:sz w:val="16"/>
          <w:szCs w:val="16"/>
        </w:rPr>
      </w:pPr>
      <w:r w:rsidRPr="00A80663">
        <w:rPr>
          <w:color w:val="002060"/>
        </w:rPr>
        <w:lastRenderedPageBreak/>
        <w:t xml:space="preserve">Tabela </w:t>
      </w:r>
      <w:r w:rsidRPr="00A80663">
        <w:rPr>
          <w:b w:val="0"/>
          <w:bCs w:val="0"/>
          <w:color w:val="002060"/>
        </w:rPr>
        <w:fldChar w:fldCharType="begin"/>
      </w:r>
      <w:r w:rsidRPr="00A80663">
        <w:rPr>
          <w:color w:val="002060"/>
        </w:rPr>
        <w:instrText xml:space="preserve"> SEQ Tabela \* ARABIC </w:instrText>
      </w:r>
      <w:r w:rsidRPr="00A80663">
        <w:rPr>
          <w:b w:val="0"/>
          <w:bCs w:val="0"/>
          <w:color w:val="002060"/>
        </w:rPr>
        <w:fldChar w:fldCharType="separate"/>
      </w:r>
      <w:r w:rsidR="00B47F35" w:rsidRPr="00A80663">
        <w:rPr>
          <w:noProof/>
          <w:color w:val="002060"/>
        </w:rPr>
        <w:t>5</w:t>
      </w:r>
      <w:r w:rsidRPr="00A80663">
        <w:rPr>
          <w:b w:val="0"/>
          <w:bCs w:val="0"/>
          <w:color w:val="002060"/>
        </w:rPr>
        <w:fldChar w:fldCharType="end"/>
      </w:r>
      <w:r w:rsidRPr="00A80663">
        <w:rPr>
          <w:color w:val="002060"/>
        </w:rPr>
        <w:t>.  Minimalne wymagania w zakresie personelu  ORK/ORKZP do realizacji kompleksowej rehabilitacji 30 Uczestników jednoczasowo</w:t>
      </w:r>
      <w:r w:rsidR="00A80663">
        <w:rPr>
          <w:rFonts w:asciiTheme="minorHAnsi" w:eastAsiaTheme="majorEastAsia" w:hAnsiTheme="minorHAnsi" w:cstheme="minorHAnsi"/>
          <w:b w:val="0"/>
          <w:color w:val="000000" w:themeColor="text1"/>
          <w:sz w:val="16"/>
          <w:szCs w:val="16"/>
        </w:rPr>
        <w:t>.</w:t>
      </w:r>
      <w:r w:rsidRPr="00A80663">
        <w:rPr>
          <w:rFonts w:asciiTheme="minorHAnsi" w:eastAsiaTheme="majorEastAsia" w:hAnsiTheme="minorHAnsi" w:cstheme="minorHAnsi"/>
          <w:b w:val="0"/>
          <w:color w:val="000000" w:themeColor="text1"/>
          <w:sz w:val="16"/>
          <w:szCs w:val="16"/>
        </w:rPr>
        <w:t xml:space="preserve"> </w:t>
      </w:r>
    </w:p>
    <w:tbl>
      <w:tblPr>
        <w:tblStyle w:val="Jasnasiatkaakcent12"/>
        <w:tblW w:w="15026" w:type="dxa"/>
        <w:tblInd w:w="-577" w:type="dxa"/>
        <w:tblLayout w:type="fixed"/>
        <w:tblLook w:val="04A0" w:firstRow="1" w:lastRow="0" w:firstColumn="1" w:lastColumn="0" w:noHBand="0" w:noVBand="1"/>
      </w:tblPr>
      <w:tblGrid>
        <w:gridCol w:w="519"/>
        <w:gridCol w:w="1490"/>
        <w:gridCol w:w="1393"/>
        <w:gridCol w:w="2127"/>
        <w:gridCol w:w="3260"/>
        <w:gridCol w:w="1134"/>
        <w:gridCol w:w="5103"/>
      </w:tblGrid>
      <w:tr w:rsidR="00F46806" w:rsidRPr="009D3A6E" w14:paraId="06ABBF20" w14:textId="77777777" w:rsidTr="00600B81">
        <w:trPr>
          <w:cnfStyle w:val="100000000000" w:firstRow="1" w:lastRow="0" w:firstColumn="0" w:lastColumn="0" w:oddVBand="0" w:evenVBand="0" w:oddHBand="0"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519" w:type="dxa"/>
            <w:vMerge w:val="restart"/>
            <w:noWrap/>
            <w:hideMark/>
          </w:tcPr>
          <w:p w14:paraId="7B5046EB" w14:textId="77777777" w:rsidR="00F46806" w:rsidRPr="00A80663" w:rsidRDefault="00F46806" w:rsidP="00F811C0">
            <w:pPr>
              <w:spacing w:after="0" w:line="240" w:lineRule="auto"/>
              <w:jc w:val="both"/>
              <w:rPr>
                <w:rFonts w:asciiTheme="minorHAnsi" w:hAnsiTheme="minorHAnsi" w:cstheme="minorHAnsi"/>
                <w:bCs w:val="0"/>
                <w:color w:val="002060"/>
                <w:sz w:val="18"/>
                <w:szCs w:val="18"/>
              </w:rPr>
            </w:pPr>
            <w:r w:rsidRPr="00A80663">
              <w:rPr>
                <w:rFonts w:asciiTheme="minorHAnsi" w:hAnsiTheme="minorHAnsi" w:cstheme="minorHAnsi"/>
                <w:bCs w:val="0"/>
                <w:color w:val="002060"/>
                <w:sz w:val="18"/>
                <w:szCs w:val="18"/>
              </w:rPr>
              <w:t>Lp.</w:t>
            </w:r>
          </w:p>
        </w:tc>
        <w:tc>
          <w:tcPr>
            <w:tcW w:w="1490" w:type="dxa"/>
            <w:vMerge w:val="restart"/>
            <w:hideMark/>
          </w:tcPr>
          <w:p w14:paraId="51BD984F" w14:textId="77777777" w:rsidR="00F46806" w:rsidRPr="00A80663" w:rsidRDefault="00F46806" w:rsidP="00F811C0">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color w:val="002060"/>
                <w:sz w:val="18"/>
                <w:szCs w:val="18"/>
              </w:rPr>
            </w:pPr>
            <w:r w:rsidRPr="00A80663">
              <w:rPr>
                <w:rFonts w:asciiTheme="minorHAnsi" w:hAnsiTheme="minorHAnsi" w:cstheme="minorHAnsi"/>
                <w:color w:val="002060"/>
                <w:sz w:val="18"/>
                <w:szCs w:val="18"/>
              </w:rPr>
              <w:t>Nazwa stanowiska</w:t>
            </w:r>
          </w:p>
        </w:tc>
        <w:tc>
          <w:tcPr>
            <w:tcW w:w="1393" w:type="dxa"/>
            <w:vMerge w:val="restart"/>
            <w:hideMark/>
          </w:tcPr>
          <w:p w14:paraId="7189011D" w14:textId="77777777" w:rsidR="00F46806" w:rsidRPr="00A80663" w:rsidRDefault="00F46806" w:rsidP="00F811C0">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color w:val="002060"/>
                <w:sz w:val="18"/>
                <w:szCs w:val="18"/>
              </w:rPr>
            </w:pPr>
            <w:r w:rsidRPr="00A80663">
              <w:rPr>
                <w:rFonts w:asciiTheme="minorHAnsi" w:hAnsiTheme="minorHAnsi" w:cstheme="minorHAnsi"/>
                <w:color w:val="002060"/>
                <w:sz w:val="18"/>
                <w:szCs w:val="18"/>
              </w:rPr>
              <w:t>Formalne wykształcenie (poziom, kierunek, uprawnienia zawodowe)</w:t>
            </w:r>
          </w:p>
        </w:tc>
        <w:tc>
          <w:tcPr>
            <w:tcW w:w="2127" w:type="dxa"/>
            <w:vMerge w:val="restart"/>
            <w:hideMark/>
          </w:tcPr>
          <w:p w14:paraId="2FFC9D63" w14:textId="77777777" w:rsidR="00F46806" w:rsidRPr="00A80663" w:rsidRDefault="00F46806" w:rsidP="00F811C0">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color w:val="002060"/>
                <w:sz w:val="18"/>
                <w:szCs w:val="18"/>
              </w:rPr>
            </w:pPr>
            <w:r w:rsidRPr="00A80663">
              <w:rPr>
                <w:rFonts w:asciiTheme="minorHAnsi" w:hAnsiTheme="minorHAnsi" w:cstheme="minorHAnsi"/>
                <w:color w:val="002060"/>
                <w:sz w:val="18"/>
                <w:szCs w:val="18"/>
              </w:rPr>
              <w:t>Wymagania uzupełniające formalne kształcenie (specjalizacja, certyfikaty, kursy, studia podyplomowe, dodatkowe uprawniania zawodowe)</w:t>
            </w:r>
          </w:p>
        </w:tc>
        <w:tc>
          <w:tcPr>
            <w:tcW w:w="3260" w:type="dxa"/>
            <w:hideMark/>
          </w:tcPr>
          <w:p w14:paraId="092EAF84" w14:textId="77777777" w:rsidR="00F46806" w:rsidRPr="00A80663" w:rsidRDefault="00F46806" w:rsidP="00F811C0">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color w:val="002060"/>
                <w:sz w:val="18"/>
                <w:szCs w:val="18"/>
              </w:rPr>
            </w:pPr>
            <w:r w:rsidRPr="00A80663">
              <w:rPr>
                <w:rFonts w:asciiTheme="minorHAnsi" w:hAnsiTheme="minorHAnsi" w:cstheme="minorHAnsi"/>
                <w:color w:val="002060"/>
                <w:sz w:val="18"/>
                <w:szCs w:val="18"/>
              </w:rPr>
              <w:t>Doświadczenie zawodowe na danym stanowisku</w:t>
            </w:r>
          </w:p>
        </w:tc>
        <w:tc>
          <w:tcPr>
            <w:tcW w:w="1134" w:type="dxa"/>
            <w:hideMark/>
          </w:tcPr>
          <w:p w14:paraId="5F10188B" w14:textId="77777777" w:rsidR="00F46806" w:rsidRPr="00A80663" w:rsidRDefault="00F46806" w:rsidP="00F811C0">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color w:val="002060"/>
                <w:sz w:val="18"/>
                <w:szCs w:val="18"/>
              </w:rPr>
            </w:pPr>
            <w:r w:rsidRPr="00A80663">
              <w:rPr>
                <w:rFonts w:asciiTheme="minorHAnsi" w:hAnsiTheme="minorHAnsi" w:cstheme="minorHAnsi"/>
                <w:color w:val="002060"/>
                <w:sz w:val="18"/>
                <w:szCs w:val="18"/>
              </w:rPr>
              <w:t>Wymiar zaangażowania</w:t>
            </w:r>
          </w:p>
          <w:p w14:paraId="078A722D" w14:textId="77777777" w:rsidR="00F46806" w:rsidRPr="00A80663" w:rsidRDefault="00F46806" w:rsidP="00F811C0">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color w:val="002060"/>
                <w:sz w:val="18"/>
                <w:szCs w:val="18"/>
              </w:rPr>
            </w:pPr>
          </w:p>
        </w:tc>
        <w:tc>
          <w:tcPr>
            <w:tcW w:w="5103" w:type="dxa"/>
            <w:vMerge w:val="restart"/>
            <w:hideMark/>
          </w:tcPr>
          <w:p w14:paraId="654AEE7B" w14:textId="77777777" w:rsidR="00F46806" w:rsidRPr="00A80663" w:rsidRDefault="00F46806" w:rsidP="00F811C0">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color w:val="002060"/>
                <w:sz w:val="18"/>
                <w:szCs w:val="18"/>
              </w:rPr>
            </w:pPr>
            <w:r w:rsidRPr="00A80663">
              <w:rPr>
                <w:rFonts w:asciiTheme="minorHAnsi" w:hAnsiTheme="minorHAnsi" w:cstheme="minorHAnsi"/>
                <w:color w:val="002060"/>
                <w:sz w:val="18"/>
                <w:szCs w:val="18"/>
              </w:rPr>
              <w:t>Zakres obowiązków (zadania do wykonania)</w:t>
            </w:r>
          </w:p>
        </w:tc>
      </w:tr>
      <w:tr w:rsidR="00600B81" w:rsidRPr="009D3A6E" w14:paraId="424EB507" w14:textId="77777777" w:rsidTr="00600B81">
        <w:trPr>
          <w:cnfStyle w:val="000000100000" w:firstRow="0" w:lastRow="0" w:firstColumn="0" w:lastColumn="0" w:oddVBand="0" w:evenVBand="0" w:oddHBand="1" w:evenHBand="0" w:firstRowFirstColumn="0" w:firstRowLastColumn="0" w:lastRowFirstColumn="0" w:lastRowLastColumn="0"/>
          <w:trHeight w:val="663"/>
        </w:trPr>
        <w:tc>
          <w:tcPr>
            <w:cnfStyle w:val="001000000000" w:firstRow="0" w:lastRow="0" w:firstColumn="1" w:lastColumn="0" w:oddVBand="0" w:evenVBand="0" w:oddHBand="0" w:evenHBand="0" w:firstRowFirstColumn="0" w:firstRowLastColumn="0" w:lastRowFirstColumn="0" w:lastRowLastColumn="0"/>
            <w:tcW w:w="519" w:type="dxa"/>
            <w:vMerge/>
            <w:hideMark/>
          </w:tcPr>
          <w:p w14:paraId="05CFEB52" w14:textId="77777777" w:rsidR="00F46806" w:rsidRPr="00A071AB" w:rsidRDefault="00F46806" w:rsidP="00F811C0">
            <w:pPr>
              <w:spacing w:after="0" w:line="240" w:lineRule="auto"/>
              <w:jc w:val="both"/>
              <w:rPr>
                <w:rFonts w:asciiTheme="minorHAnsi" w:hAnsiTheme="minorHAnsi" w:cstheme="minorHAnsi"/>
                <w:color w:val="000000" w:themeColor="text1"/>
                <w:sz w:val="18"/>
                <w:szCs w:val="18"/>
              </w:rPr>
            </w:pPr>
          </w:p>
        </w:tc>
        <w:tc>
          <w:tcPr>
            <w:tcW w:w="1490" w:type="dxa"/>
            <w:vMerge/>
            <w:hideMark/>
          </w:tcPr>
          <w:p w14:paraId="14836137" w14:textId="77777777" w:rsidR="00F46806" w:rsidRPr="00451BED"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1393" w:type="dxa"/>
            <w:vMerge/>
            <w:hideMark/>
          </w:tcPr>
          <w:p w14:paraId="0F3525D8" w14:textId="77777777" w:rsidR="00F46806" w:rsidRPr="00451BED"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7" w:type="dxa"/>
            <w:vMerge/>
            <w:hideMark/>
          </w:tcPr>
          <w:p w14:paraId="04F97F0D" w14:textId="77777777" w:rsidR="00F46806" w:rsidRPr="00451BED"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hideMark/>
          </w:tcPr>
          <w:p w14:paraId="728BD64F" w14:textId="77777777" w:rsidR="00F46806" w:rsidRPr="00451BED"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Staż pracy</w:t>
            </w:r>
          </w:p>
        </w:tc>
        <w:tc>
          <w:tcPr>
            <w:tcW w:w="1134" w:type="dxa"/>
            <w:hideMark/>
          </w:tcPr>
          <w:p w14:paraId="79A98490" w14:textId="77777777" w:rsidR="00F46806" w:rsidRPr="00451BED"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103" w:type="dxa"/>
            <w:vMerge/>
            <w:hideMark/>
          </w:tcPr>
          <w:p w14:paraId="774F8FDB" w14:textId="77777777" w:rsidR="00F46806" w:rsidRPr="00451BED"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r w:rsidR="00F46806" w:rsidRPr="009D3A6E" w14:paraId="54602488" w14:textId="77777777" w:rsidTr="00600B81">
        <w:trPr>
          <w:cnfStyle w:val="000000010000" w:firstRow="0" w:lastRow="0" w:firstColumn="0" w:lastColumn="0" w:oddVBand="0" w:evenVBand="0" w:oddHBand="0" w:evenHBand="1" w:firstRowFirstColumn="0" w:firstRowLastColumn="0" w:lastRowFirstColumn="0" w:lastRowLastColumn="0"/>
          <w:trHeight w:val="1359"/>
        </w:trPr>
        <w:tc>
          <w:tcPr>
            <w:cnfStyle w:val="001000000000" w:firstRow="0" w:lastRow="0" w:firstColumn="1" w:lastColumn="0" w:oddVBand="0" w:evenVBand="0" w:oddHBand="0" w:evenHBand="0" w:firstRowFirstColumn="0" w:firstRowLastColumn="0" w:lastRowFirstColumn="0" w:lastRowLastColumn="0"/>
            <w:tcW w:w="519" w:type="dxa"/>
            <w:hideMark/>
          </w:tcPr>
          <w:p w14:paraId="608399BE" w14:textId="77777777" w:rsidR="00F46806" w:rsidRPr="00392C0D" w:rsidRDefault="00F46806" w:rsidP="00F811C0">
            <w:pPr>
              <w:spacing w:after="0" w:line="240" w:lineRule="auto"/>
              <w:jc w:val="both"/>
              <w:rPr>
                <w:rFonts w:asciiTheme="minorHAnsi" w:hAnsiTheme="minorHAnsi" w:cstheme="minorHAnsi"/>
                <w:color w:val="002060"/>
                <w:sz w:val="18"/>
                <w:szCs w:val="18"/>
              </w:rPr>
            </w:pPr>
            <w:r w:rsidRPr="00392C0D">
              <w:rPr>
                <w:rFonts w:asciiTheme="minorHAnsi" w:hAnsiTheme="minorHAnsi" w:cstheme="minorHAnsi"/>
                <w:color w:val="002060"/>
                <w:sz w:val="18"/>
                <w:szCs w:val="18"/>
              </w:rPr>
              <w:t>1</w:t>
            </w:r>
          </w:p>
        </w:tc>
        <w:tc>
          <w:tcPr>
            <w:tcW w:w="1490" w:type="dxa"/>
            <w:hideMark/>
          </w:tcPr>
          <w:p w14:paraId="33AE03D0" w14:textId="77777777" w:rsidR="00F46806" w:rsidRPr="00451BED"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 xml:space="preserve">doradca zawodowy </w:t>
            </w:r>
          </w:p>
        </w:tc>
        <w:tc>
          <w:tcPr>
            <w:tcW w:w="1393" w:type="dxa"/>
            <w:hideMark/>
          </w:tcPr>
          <w:p w14:paraId="35D50AB8"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 xml:space="preserve">wyższe </w:t>
            </w:r>
          </w:p>
        </w:tc>
        <w:tc>
          <w:tcPr>
            <w:tcW w:w="2127" w:type="dxa"/>
          </w:tcPr>
          <w:p w14:paraId="49090B9C"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hideMark/>
          </w:tcPr>
          <w:p w14:paraId="7B0F468C"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co najmniej 5 letnie doświadczenie w pracy jako doradca zawodowy,</w:t>
            </w:r>
          </w:p>
          <w:p w14:paraId="141251C3"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co najmniej 2 letnie doświadczenie w pracy z osobami z niepełnosprawnością</w:t>
            </w:r>
          </w:p>
        </w:tc>
        <w:tc>
          <w:tcPr>
            <w:tcW w:w="1134" w:type="dxa"/>
            <w:hideMark/>
          </w:tcPr>
          <w:p w14:paraId="1DD764B5"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2 osoby</w:t>
            </w:r>
          </w:p>
        </w:tc>
        <w:tc>
          <w:tcPr>
            <w:tcW w:w="5103" w:type="dxa"/>
            <w:hideMark/>
          </w:tcPr>
          <w:p w14:paraId="6B3F3670" w14:textId="77777777" w:rsidR="00F46806" w:rsidRPr="009D56BE" w:rsidRDefault="00F46806" w:rsidP="000C0789">
            <w:pPr>
              <w:pStyle w:val="Akapitzlist"/>
              <w:numPr>
                <w:ilvl w:val="0"/>
                <w:numId w:val="252"/>
              </w:numPr>
              <w:spacing w:after="0" w:line="240" w:lineRule="auto"/>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9D56BE">
              <w:rPr>
                <w:rFonts w:asciiTheme="minorHAnsi" w:hAnsiTheme="minorHAnsi" w:cstheme="minorHAnsi"/>
                <w:sz w:val="18"/>
                <w:szCs w:val="18"/>
              </w:rPr>
              <w:t xml:space="preserve">udział w ocenie kompetencji zawodowych </w:t>
            </w:r>
            <w:r w:rsidRPr="009D56BE">
              <w:rPr>
                <w:rFonts w:asciiTheme="minorHAnsi" w:hAnsiTheme="minorHAnsi" w:cstheme="minorHAnsi"/>
                <w:sz w:val="18"/>
                <w:szCs w:val="18"/>
              </w:rPr>
              <w:br/>
              <w:t>i tworzeniu IPR,</w:t>
            </w:r>
          </w:p>
          <w:p w14:paraId="731859D9" w14:textId="77777777" w:rsidR="00F46806" w:rsidRPr="009D56BE" w:rsidRDefault="00F46806" w:rsidP="000C0789">
            <w:pPr>
              <w:pStyle w:val="Akapitzlist"/>
              <w:numPr>
                <w:ilvl w:val="0"/>
                <w:numId w:val="252"/>
              </w:numPr>
              <w:spacing w:after="0" w:line="240" w:lineRule="auto"/>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9D56BE">
              <w:rPr>
                <w:rFonts w:asciiTheme="minorHAnsi" w:hAnsiTheme="minorHAnsi" w:cstheme="minorHAnsi"/>
                <w:sz w:val="18"/>
                <w:szCs w:val="18"/>
              </w:rPr>
              <w:t>przygotowanie i ewentualna korekta oferty szkoleń ORK,</w:t>
            </w:r>
          </w:p>
          <w:p w14:paraId="083BE115" w14:textId="77777777" w:rsidR="00F46806" w:rsidRPr="009D56BE" w:rsidRDefault="00F46806" w:rsidP="000C0789">
            <w:pPr>
              <w:pStyle w:val="Akapitzlist"/>
              <w:numPr>
                <w:ilvl w:val="0"/>
                <w:numId w:val="252"/>
              </w:numPr>
              <w:spacing w:after="0" w:line="240" w:lineRule="auto"/>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9D56BE">
              <w:rPr>
                <w:rFonts w:asciiTheme="minorHAnsi" w:hAnsiTheme="minorHAnsi" w:cstheme="minorHAnsi"/>
                <w:sz w:val="18"/>
                <w:szCs w:val="18"/>
              </w:rPr>
              <w:t>typowanie zawodów o wysokim poziomie uniwersalności zatrudnienia,</w:t>
            </w:r>
          </w:p>
          <w:p w14:paraId="7C3690DB" w14:textId="77777777" w:rsidR="00F46806" w:rsidRPr="009D56BE" w:rsidRDefault="00F46806" w:rsidP="000C0789">
            <w:pPr>
              <w:pStyle w:val="Akapitzlist"/>
              <w:numPr>
                <w:ilvl w:val="0"/>
                <w:numId w:val="252"/>
              </w:numPr>
              <w:spacing w:after="0" w:line="240" w:lineRule="auto"/>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9D56BE">
              <w:rPr>
                <w:rFonts w:asciiTheme="minorHAnsi" w:hAnsiTheme="minorHAnsi" w:cstheme="minorHAnsi"/>
                <w:sz w:val="18"/>
                <w:szCs w:val="18"/>
              </w:rPr>
              <w:t>monitorowanie procesów szkolenia oraz ich efektu</w:t>
            </w:r>
          </w:p>
        </w:tc>
      </w:tr>
      <w:tr w:rsidR="00600B81" w:rsidRPr="009D3A6E" w14:paraId="3B118E11" w14:textId="77777777" w:rsidTr="00600B81">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519" w:type="dxa"/>
            <w:hideMark/>
          </w:tcPr>
          <w:p w14:paraId="076662BB" w14:textId="77777777" w:rsidR="00F46806" w:rsidRPr="00392C0D" w:rsidRDefault="00F46806" w:rsidP="00F811C0">
            <w:pPr>
              <w:spacing w:after="0" w:line="240" w:lineRule="auto"/>
              <w:jc w:val="both"/>
              <w:rPr>
                <w:rFonts w:asciiTheme="minorHAnsi" w:hAnsiTheme="minorHAnsi" w:cstheme="minorHAnsi"/>
                <w:color w:val="002060"/>
                <w:sz w:val="18"/>
                <w:szCs w:val="18"/>
              </w:rPr>
            </w:pPr>
            <w:r w:rsidRPr="00392C0D">
              <w:rPr>
                <w:rFonts w:asciiTheme="minorHAnsi" w:hAnsiTheme="minorHAnsi" w:cstheme="minorHAnsi"/>
                <w:color w:val="002060"/>
                <w:sz w:val="18"/>
                <w:szCs w:val="18"/>
              </w:rPr>
              <w:t>2</w:t>
            </w:r>
          </w:p>
        </w:tc>
        <w:tc>
          <w:tcPr>
            <w:tcW w:w="1490" w:type="dxa"/>
            <w:hideMark/>
          </w:tcPr>
          <w:p w14:paraId="7DE653EE" w14:textId="77777777" w:rsidR="00F46806" w:rsidRPr="00451BED"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pośrednik pracy</w:t>
            </w:r>
          </w:p>
        </w:tc>
        <w:tc>
          <w:tcPr>
            <w:tcW w:w="1393" w:type="dxa"/>
            <w:hideMark/>
          </w:tcPr>
          <w:p w14:paraId="082ED3EA"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 xml:space="preserve">wyższe </w:t>
            </w:r>
          </w:p>
        </w:tc>
        <w:tc>
          <w:tcPr>
            <w:tcW w:w="2127" w:type="dxa"/>
          </w:tcPr>
          <w:p w14:paraId="078474A1"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hideMark/>
          </w:tcPr>
          <w:p w14:paraId="7F7AF5F0"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co najmniej 5 letnie doświadczenie w pracy jako pośrednik pracy,</w:t>
            </w:r>
          </w:p>
          <w:p w14:paraId="2B39F3E5"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co najmniej 2 letnie doświadczenie w pracy z osobami z niepełnosprawnością</w:t>
            </w:r>
          </w:p>
        </w:tc>
        <w:tc>
          <w:tcPr>
            <w:tcW w:w="1134" w:type="dxa"/>
            <w:hideMark/>
          </w:tcPr>
          <w:p w14:paraId="694E6DD5"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2 osoby</w:t>
            </w:r>
          </w:p>
        </w:tc>
        <w:tc>
          <w:tcPr>
            <w:tcW w:w="5103" w:type="dxa"/>
            <w:hideMark/>
          </w:tcPr>
          <w:p w14:paraId="00D875D3" w14:textId="77777777" w:rsidR="00F46806" w:rsidRPr="009D56BE" w:rsidRDefault="00F46806" w:rsidP="000C0789">
            <w:pPr>
              <w:pStyle w:val="Akapitzlist"/>
              <w:numPr>
                <w:ilvl w:val="0"/>
                <w:numId w:val="252"/>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D56BE">
              <w:rPr>
                <w:rFonts w:asciiTheme="minorHAnsi" w:hAnsiTheme="minorHAnsi" w:cstheme="minorHAnsi"/>
                <w:sz w:val="18"/>
                <w:szCs w:val="18"/>
              </w:rPr>
              <w:t>identyfikacja barier i dodatkowych potrzeb w wykonywaniu pracy zawodowej,</w:t>
            </w:r>
          </w:p>
          <w:p w14:paraId="0B2CD348" w14:textId="77777777" w:rsidR="00F46806" w:rsidRPr="009D56BE" w:rsidRDefault="00F46806" w:rsidP="000C0789">
            <w:pPr>
              <w:pStyle w:val="Akapitzlist"/>
              <w:numPr>
                <w:ilvl w:val="0"/>
                <w:numId w:val="252"/>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D56BE">
              <w:rPr>
                <w:rFonts w:asciiTheme="minorHAnsi" w:hAnsiTheme="minorHAnsi" w:cstheme="minorHAnsi"/>
                <w:sz w:val="18"/>
                <w:szCs w:val="18"/>
              </w:rPr>
              <w:t>kontakt z ostatnim pracodawcą Uczestnika oraz potencjalnymi pracodawcami,</w:t>
            </w:r>
          </w:p>
          <w:p w14:paraId="51B22A67" w14:textId="77777777" w:rsidR="00F46806" w:rsidRPr="009D56BE" w:rsidRDefault="00F46806" w:rsidP="000C0789">
            <w:pPr>
              <w:pStyle w:val="Akapitzlist"/>
              <w:numPr>
                <w:ilvl w:val="0"/>
                <w:numId w:val="252"/>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D56BE">
              <w:rPr>
                <w:rFonts w:asciiTheme="minorHAnsi" w:hAnsiTheme="minorHAnsi" w:cstheme="minorHAnsi"/>
                <w:sz w:val="18"/>
                <w:szCs w:val="18"/>
              </w:rPr>
              <w:t>w przypadku podjęcia zatrudnienia lub powrotu do pracy - analiza proponowanego stanowiska pracy.</w:t>
            </w:r>
          </w:p>
        </w:tc>
      </w:tr>
      <w:tr w:rsidR="00320B1E" w:rsidRPr="009D3A6E" w14:paraId="763606FA" w14:textId="77777777" w:rsidTr="00600B81">
        <w:trPr>
          <w:cnfStyle w:val="000000010000" w:firstRow="0" w:lastRow="0" w:firstColumn="0" w:lastColumn="0" w:oddVBand="0" w:evenVBand="0" w:oddHBand="0" w:evenHBand="1"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519" w:type="dxa"/>
          </w:tcPr>
          <w:p w14:paraId="2B83FFD6" w14:textId="77777777" w:rsidR="00F46806" w:rsidRPr="00392C0D" w:rsidRDefault="00F46806" w:rsidP="00F811C0">
            <w:pPr>
              <w:spacing w:after="0" w:line="240" w:lineRule="auto"/>
              <w:jc w:val="both"/>
              <w:rPr>
                <w:rFonts w:asciiTheme="minorHAnsi" w:hAnsiTheme="minorHAnsi" w:cstheme="minorHAnsi"/>
                <w:color w:val="002060"/>
                <w:sz w:val="18"/>
                <w:szCs w:val="18"/>
              </w:rPr>
            </w:pPr>
            <w:r w:rsidRPr="00392C0D">
              <w:rPr>
                <w:rFonts w:asciiTheme="minorHAnsi" w:hAnsiTheme="minorHAnsi" w:cstheme="minorHAnsi"/>
                <w:color w:val="002060"/>
                <w:sz w:val="18"/>
                <w:szCs w:val="18"/>
              </w:rPr>
              <w:t>3</w:t>
            </w:r>
          </w:p>
        </w:tc>
        <w:tc>
          <w:tcPr>
            <w:tcW w:w="1490" w:type="dxa"/>
          </w:tcPr>
          <w:p w14:paraId="01FA9089" w14:textId="77777777" w:rsidR="00F46806"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ORK:</w:t>
            </w:r>
          </w:p>
          <w:p w14:paraId="04877871" w14:textId="77777777" w:rsidR="00F46806" w:rsidRPr="00451BED"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p</w:t>
            </w:r>
            <w:r w:rsidRPr="00451BED">
              <w:rPr>
                <w:rFonts w:asciiTheme="minorHAnsi" w:hAnsiTheme="minorHAnsi" w:cstheme="minorHAnsi"/>
                <w:sz w:val="18"/>
                <w:szCs w:val="18"/>
              </w:rPr>
              <w:t xml:space="preserve">sycholog </w:t>
            </w:r>
          </w:p>
          <w:p w14:paraId="5C244205" w14:textId="77777777" w:rsidR="00F46806" w:rsidRPr="00451BED"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1393" w:type="dxa"/>
          </w:tcPr>
          <w:p w14:paraId="7605A8C6"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 xml:space="preserve">wyższe psychologiczne </w:t>
            </w:r>
          </w:p>
          <w:p w14:paraId="5228A538"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(5-letnie jednolite studia magisterskie</w:t>
            </w:r>
          </w:p>
          <w:p w14:paraId="3B68C554" w14:textId="4679ADFD"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Psycholog)</w:t>
            </w:r>
          </w:p>
        </w:tc>
        <w:tc>
          <w:tcPr>
            <w:tcW w:w="2127" w:type="dxa"/>
          </w:tcPr>
          <w:p w14:paraId="3D66F810"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324761C5"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2103A">
              <w:rPr>
                <w:rFonts w:asciiTheme="minorHAnsi" w:hAnsiTheme="minorHAnsi" w:cstheme="minorHAnsi"/>
                <w:sz w:val="18"/>
                <w:szCs w:val="18"/>
              </w:rPr>
              <w:t>co najmniej 2 lata doświadczenia pracy klinicznej w warunkach szpitalnych (oddział stacjonarny / dzienny) lub 4 lata w warunkach ambulatoryjnych (Poradnia Zdrowia Psychicznego / Poradnia Psychologiczna)</w:t>
            </w:r>
            <w:r w:rsidRPr="0002103A">
              <w:rPr>
                <w:rStyle w:val="Odwoaniedokomentarza"/>
                <w:sz w:val="18"/>
                <w:szCs w:val="18"/>
              </w:rPr>
              <w:t xml:space="preserve"> </w:t>
            </w:r>
          </w:p>
        </w:tc>
        <w:tc>
          <w:tcPr>
            <w:tcW w:w="1134" w:type="dxa"/>
          </w:tcPr>
          <w:p w14:paraId="777E81E1"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 osoby</w:t>
            </w:r>
          </w:p>
        </w:tc>
        <w:tc>
          <w:tcPr>
            <w:tcW w:w="5103" w:type="dxa"/>
          </w:tcPr>
          <w:p w14:paraId="4B49813C" w14:textId="77777777" w:rsidR="00F46806" w:rsidRPr="009D56BE" w:rsidRDefault="00F46806" w:rsidP="000C0789">
            <w:pPr>
              <w:pStyle w:val="Akapitzlist"/>
              <w:numPr>
                <w:ilvl w:val="0"/>
                <w:numId w:val="252"/>
              </w:numPr>
              <w:spacing w:after="0" w:line="240" w:lineRule="auto"/>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9D56BE">
              <w:rPr>
                <w:rFonts w:asciiTheme="minorHAnsi" w:hAnsiTheme="minorHAnsi" w:cstheme="minorHAnsi"/>
                <w:sz w:val="18"/>
                <w:szCs w:val="18"/>
              </w:rPr>
              <w:t xml:space="preserve">udział w ocenie kompetencji zawodowych </w:t>
            </w:r>
            <w:r w:rsidRPr="009D56BE">
              <w:rPr>
                <w:rFonts w:asciiTheme="minorHAnsi" w:hAnsiTheme="minorHAnsi" w:cstheme="minorHAnsi"/>
                <w:sz w:val="18"/>
                <w:szCs w:val="18"/>
              </w:rPr>
              <w:br/>
              <w:t>i tworzeniu IPR,</w:t>
            </w:r>
          </w:p>
          <w:p w14:paraId="5008A1DA" w14:textId="20927BAE" w:rsidR="00F46806" w:rsidRPr="009D56BE" w:rsidRDefault="00F46806" w:rsidP="000C0789">
            <w:pPr>
              <w:pStyle w:val="Akapitzlist"/>
              <w:numPr>
                <w:ilvl w:val="0"/>
                <w:numId w:val="252"/>
              </w:numPr>
              <w:spacing w:after="0" w:line="240" w:lineRule="auto"/>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9D56BE">
              <w:rPr>
                <w:rFonts w:asciiTheme="minorHAnsi" w:hAnsiTheme="minorHAnsi" w:cstheme="minorHAnsi"/>
                <w:sz w:val="18"/>
                <w:szCs w:val="18"/>
              </w:rPr>
              <w:t>realizacja procedur psychospołecznych określo</w:t>
            </w:r>
            <w:r w:rsidR="009D56BE">
              <w:rPr>
                <w:rFonts w:asciiTheme="minorHAnsi" w:hAnsiTheme="minorHAnsi" w:cstheme="minorHAnsi"/>
                <w:sz w:val="18"/>
                <w:szCs w:val="18"/>
              </w:rPr>
              <w:t xml:space="preserve">nych </w:t>
            </w:r>
            <w:r w:rsidRPr="009D56BE">
              <w:rPr>
                <w:rFonts w:asciiTheme="minorHAnsi" w:hAnsiTheme="minorHAnsi" w:cstheme="minorHAnsi"/>
                <w:sz w:val="18"/>
                <w:szCs w:val="18"/>
              </w:rPr>
              <w:t>w IPR.</w:t>
            </w:r>
          </w:p>
        </w:tc>
      </w:tr>
      <w:tr w:rsidR="00600B81" w:rsidRPr="009D3A6E" w14:paraId="335B2B90" w14:textId="77777777" w:rsidTr="00836981">
        <w:trPr>
          <w:cnfStyle w:val="000000100000" w:firstRow="0" w:lastRow="0" w:firstColumn="0" w:lastColumn="0" w:oddVBand="0" w:evenVBand="0" w:oddHBand="1" w:evenHBand="0" w:firstRowFirstColumn="0" w:firstRowLastColumn="0" w:lastRowFirstColumn="0" w:lastRowLastColumn="0"/>
          <w:trHeight w:val="1195"/>
        </w:trPr>
        <w:tc>
          <w:tcPr>
            <w:cnfStyle w:val="001000000000" w:firstRow="0" w:lastRow="0" w:firstColumn="1" w:lastColumn="0" w:oddVBand="0" w:evenVBand="0" w:oddHBand="0" w:evenHBand="0" w:firstRowFirstColumn="0" w:firstRowLastColumn="0" w:lastRowFirstColumn="0" w:lastRowLastColumn="0"/>
            <w:tcW w:w="519" w:type="dxa"/>
            <w:hideMark/>
          </w:tcPr>
          <w:p w14:paraId="11B69C69" w14:textId="77777777" w:rsidR="00F46806" w:rsidRDefault="00F46806" w:rsidP="00F811C0">
            <w:pPr>
              <w:spacing w:after="0" w:line="240" w:lineRule="auto"/>
              <w:jc w:val="both"/>
              <w:rPr>
                <w:rFonts w:asciiTheme="minorHAnsi" w:hAnsiTheme="minorHAnsi" w:cstheme="minorHAnsi"/>
                <w:color w:val="000000" w:themeColor="text1"/>
                <w:sz w:val="18"/>
                <w:szCs w:val="18"/>
              </w:rPr>
            </w:pPr>
            <w:r w:rsidRPr="00B75343">
              <w:rPr>
                <w:rFonts w:asciiTheme="minorHAnsi" w:hAnsiTheme="minorHAnsi" w:cstheme="minorHAnsi"/>
                <w:color w:val="002060"/>
                <w:sz w:val="18"/>
                <w:szCs w:val="18"/>
              </w:rPr>
              <w:lastRenderedPageBreak/>
              <w:t>4</w:t>
            </w:r>
          </w:p>
        </w:tc>
        <w:tc>
          <w:tcPr>
            <w:tcW w:w="1490" w:type="dxa"/>
            <w:hideMark/>
          </w:tcPr>
          <w:p w14:paraId="259B17BA" w14:textId="77777777" w:rsidR="00F46806" w:rsidRPr="0028777A"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28777A">
              <w:rPr>
                <w:rFonts w:asciiTheme="minorHAnsi" w:hAnsiTheme="minorHAnsi" w:cstheme="minorHAnsi"/>
                <w:sz w:val="18"/>
                <w:szCs w:val="18"/>
              </w:rPr>
              <w:t>ORKZP:</w:t>
            </w:r>
          </w:p>
          <w:p w14:paraId="49E9FB29" w14:textId="77777777" w:rsidR="00F46806"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28777A">
              <w:rPr>
                <w:rFonts w:asciiTheme="minorHAnsi" w:hAnsiTheme="minorHAnsi" w:cstheme="minorHAnsi"/>
                <w:sz w:val="18"/>
                <w:szCs w:val="18"/>
              </w:rPr>
              <w:t>psycholog kliniczny/ psychoterapeuta</w:t>
            </w:r>
          </w:p>
          <w:p w14:paraId="7DC7F9FE" w14:textId="77777777" w:rsidR="00784D08" w:rsidRDefault="00784D08"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3AF50150" w14:textId="77777777" w:rsidR="00784D08" w:rsidRDefault="00784D08"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C0E8DDF" w14:textId="77777777" w:rsidR="00784D08" w:rsidRDefault="00784D08"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3DB7529D" w14:textId="77777777" w:rsidR="00784D08" w:rsidRDefault="00784D08"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59049AB3" w14:textId="77777777" w:rsidR="00784D08" w:rsidRDefault="00784D08"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EB32233" w14:textId="77777777" w:rsidR="00784D08" w:rsidRDefault="00784D08"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20EA0EE6" w14:textId="77777777" w:rsidR="00784D08" w:rsidRDefault="00784D08"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1231DBA2" w14:textId="77777777" w:rsidR="00784D08" w:rsidRDefault="00784D08"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71BD2A15" w14:textId="77777777" w:rsidR="00784D08" w:rsidRDefault="00784D08"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1DAC0F2F" w14:textId="77777777" w:rsidR="00784D08" w:rsidRDefault="00784D08"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673082EA" w14:textId="77777777" w:rsidR="00784D08" w:rsidRDefault="00784D08"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6FB138D7" w14:textId="77777777" w:rsidR="00784D08" w:rsidRDefault="00784D08"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7FD1C9C6" w14:textId="77777777" w:rsidR="00784D08" w:rsidRDefault="00784D08"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0B813D0" w14:textId="77777777" w:rsidR="00784D08" w:rsidRDefault="00784D08"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20C01E25" w14:textId="77777777" w:rsidR="00784D08" w:rsidRDefault="00784D08"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16DAF7C6" w14:textId="77777777" w:rsidR="00784D08" w:rsidRDefault="00784D08"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73EF900D" w14:textId="77777777" w:rsidR="00DD6686" w:rsidRDefault="00DD668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377897F6" w14:textId="77777777" w:rsidR="00836981" w:rsidRDefault="00836981"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1B91ABC4" w14:textId="77777777" w:rsidR="00836981" w:rsidRDefault="00836981"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7DD95075" w14:textId="77777777" w:rsidR="00836981" w:rsidRDefault="00836981"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6C02963A" w14:textId="77777777" w:rsidR="00836981" w:rsidRDefault="00836981"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48D99B36" w14:textId="77777777" w:rsidR="00836981" w:rsidRDefault="00836981"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D45349E" w14:textId="77777777" w:rsidR="00836981" w:rsidRDefault="00836981"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2E7E5E9B" w14:textId="77777777" w:rsidR="00836981" w:rsidRDefault="00836981"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4F2240C0" w14:textId="33005309" w:rsidR="00784D08" w:rsidRDefault="00784D08"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lastRenderedPageBreak/>
              <w:t>ORKZP:</w:t>
            </w:r>
          </w:p>
          <w:p w14:paraId="08517C3A" w14:textId="2BE4D8BE" w:rsidR="00784D08" w:rsidRPr="0002103A" w:rsidRDefault="00784D08"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psycholog</w:t>
            </w:r>
          </w:p>
          <w:p w14:paraId="30551D67" w14:textId="77777777" w:rsidR="00F46806" w:rsidRPr="0002103A"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4C55B329" w14:textId="77777777" w:rsidR="00F46806" w:rsidRPr="0002103A"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EC71552" w14:textId="77777777" w:rsidR="00F46806" w:rsidRPr="0002103A"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689B413" w14:textId="77777777" w:rsidR="00F46806" w:rsidRPr="0002103A"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6BCDE2BD" w14:textId="77777777" w:rsidR="00F46806" w:rsidRPr="0002103A"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54806272" w14:textId="77777777" w:rsidR="00F46806" w:rsidRPr="0002103A"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5C4D9DEF" w14:textId="77777777" w:rsidR="00F46806" w:rsidRPr="0002103A"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D880735" w14:textId="1EDB997D" w:rsidR="00F46806" w:rsidRPr="0002103A" w:rsidRDefault="00F46806" w:rsidP="00836981">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1393" w:type="dxa"/>
            <w:hideMark/>
          </w:tcPr>
          <w:p w14:paraId="368942FD"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103A">
              <w:rPr>
                <w:rFonts w:asciiTheme="minorHAnsi" w:hAnsiTheme="minorHAnsi" w:cstheme="minorHAnsi"/>
                <w:sz w:val="18"/>
                <w:szCs w:val="18"/>
              </w:rPr>
              <w:lastRenderedPageBreak/>
              <w:t xml:space="preserve">wyższe psychologiczne </w:t>
            </w:r>
          </w:p>
          <w:p w14:paraId="4ADBA95E"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103A">
              <w:rPr>
                <w:rFonts w:asciiTheme="minorHAnsi" w:hAnsiTheme="minorHAnsi" w:cstheme="minorHAnsi"/>
                <w:sz w:val="18"/>
                <w:szCs w:val="18"/>
              </w:rPr>
              <w:t xml:space="preserve">(5-letnie jednolite studia magisterskie </w:t>
            </w:r>
          </w:p>
          <w:p w14:paraId="67FD6399"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103A">
              <w:rPr>
                <w:rFonts w:asciiTheme="minorHAnsi" w:hAnsiTheme="minorHAnsi" w:cstheme="minorHAnsi"/>
                <w:sz w:val="18"/>
                <w:szCs w:val="18"/>
              </w:rPr>
              <w:t>Psycholog)</w:t>
            </w:r>
          </w:p>
          <w:p w14:paraId="7EE2C65C"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103A">
              <w:rPr>
                <w:rFonts w:asciiTheme="minorHAnsi" w:hAnsiTheme="minorHAnsi" w:cstheme="minorHAnsi"/>
                <w:sz w:val="18"/>
                <w:szCs w:val="18"/>
              </w:rPr>
              <w:t>oraz specjalizacja kliniczna (minimum pierwszego stopnia)</w:t>
            </w:r>
          </w:p>
          <w:p w14:paraId="5CE0B932"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28777A">
              <w:rPr>
                <w:rFonts w:asciiTheme="minorHAnsi" w:hAnsiTheme="minorHAnsi" w:cstheme="minorHAnsi"/>
                <w:sz w:val="18"/>
                <w:szCs w:val="18"/>
              </w:rPr>
              <w:t>/certyfikat psychoterapii wydany przez Polskie Towarzystwo Psychologiczne lub Psychiatryczne</w:t>
            </w:r>
          </w:p>
          <w:p w14:paraId="77A8413E" w14:textId="77777777" w:rsidR="00DD6686" w:rsidRDefault="00DD668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3EF4CA4C" w14:textId="77777777" w:rsidR="00836981" w:rsidRDefault="00836981"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6AEF9DB2" w14:textId="77777777" w:rsidR="00836981" w:rsidRDefault="00836981"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58C99E65" w14:textId="77777777" w:rsidR="00836981" w:rsidRDefault="00836981"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1197BFB0" w14:textId="77777777" w:rsidR="00836981" w:rsidRDefault="00836981"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1FE95F6E" w14:textId="77777777" w:rsidR="00836981" w:rsidRDefault="00836981"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66EC913" w14:textId="77777777" w:rsidR="00836981" w:rsidRDefault="00836981"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EC45293" w14:textId="77777777" w:rsidR="00836981" w:rsidRDefault="00836981"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342DA415" w14:textId="63249DBD"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103A">
              <w:rPr>
                <w:rFonts w:asciiTheme="minorHAnsi" w:hAnsiTheme="minorHAnsi" w:cstheme="minorHAnsi"/>
                <w:sz w:val="18"/>
                <w:szCs w:val="18"/>
              </w:rPr>
              <w:lastRenderedPageBreak/>
              <w:t xml:space="preserve">wyższe psychologiczne </w:t>
            </w:r>
          </w:p>
          <w:p w14:paraId="55FC8934"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103A">
              <w:rPr>
                <w:rFonts w:asciiTheme="minorHAnsi" w:hAnsiTheme="minorHAnsi" w:cstheme="minorHAnsi"/>
                <w:sz w:val="18"/>
                <w:szCs w:val="18"/>
              </w:rPr>
              <w:t>(5-letnie jednolite studia magisterskie</w:t>
            </w:r>
          </w:p>
          <w:p w14:paraId="17DF39F9" w14:textId="77777777" w:rsidR="00F46806" w:rsidRDefault="004126EB"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p</w:t>
            </w:r>
            <w:r w:rsidR="00F46806" w:rsidRPr="0002103A">
              <w:rPr>
                <w:rFonts w:asciiTheme="minorHAnsi" w:hAnsiTheme="minorHAnsi" w:cstheme="minorHAnsi"/>
                <w:sz w:val="18"/>
                <w:szCs w:val="18"/>
              </w:rPr>
              <w:t>sycholo</w:t>
            </w:r>
            <w:r>
              <w:rPr>
                <w:rFonts w:asciiTheme="minorHAnsi" w:hAnsiTheme="minorHAnsi" w:cstheme="minorHAnsi"/>
                <w:sz w:val="18"/>
                <w:szCs w:val="18"/>
              </w:rPr>
              <w:t>giczne)</w:t>
            </w:r>
          </w:p>
          <w:p w14:paraId="7AC4BEE4" w14:textId="77777777" w:rsidR="00784D08" w:rsidRDefault="00784D08"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6040E973" w14:textId="77777777" w:rsidR="00784D08" w:rsidRDefault="00784D08"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41CD3557" w14:textId="77777777" w:rsidR="00784D08" w:rsidRDefault="00784D08"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542865FB" w14:textId="6383FBAF" w:rsidR="00784D08" w:rsidRPr="0002103A" w:rsidRDefault="00784D08"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2127" w:type="dxa"/>
            <w:hideMark/>
          </w:tcPr>
          <w:p w14:paraId="3F62F12A"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103A">
              <w:rPr>
                <w:rFonts w:asciiTheme="minorHAnsi" w:hAnsiTheme="minorHAnsi" w:cstheme="minorHAnsi"/>
                <w:sz w:val="18"/>
                <w:szCs w:val="18"/>
              </w:rPr>
              <w:lastRenderedPageBreak/>
              <w:t xml:space="preserve">doświadczenie pracy </w:t>
            </w:r>
          </w:p>
          <w:p w14:paraId="51CABA1D" w14:textId="77777777" w:rsidR="00F46806" w:rsidRPr="0002103A" w:rsidRDefault="00F46806" w:rsidP="00D13EC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103A">
              <w:rPr>
                <w:rFonts w:asciiTheme="minorHAnsi" w:hAnsiTheme="minorHAnsi" w:cstheme="minorHAnsi"/>
                <w:sz w:val="18"/>
                <w:szCs w:val="18"/>
              </w:rPr>
              <w:t>z osobami z zaburzeniami psychicznymi</w:t>
            </w:r>
          </w:p>
          <w:p w14:paraId="6952CCEA" w14:textId="77777777" w:rsidR="00F46806" w:rsidRPr="0002103A" w:rsidRDefault="00F46806" w:rsidP="00D13ECC">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hideMark/>
          </w:tcPr>
          <w:p w14:paraId="288C19CE"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103A">
              <w:rPr>
                <w:rFonts w:asciiTheme="minorHAnsi" w:hAnsiTheme="minorHAnsi" w:cstheme="minorHAnsi"/>
                <w:sz w:val="18"/>
                <w:szCs w:val="18"/>
              </w:rPr>
              <w:t>co najmniej 3 lata doświadczenia pracy klinicznej w warunkach szpitalnych (oddział stacjonarny / oddział dzienny)</w:t>
            </w:r>
          </w:p>
          <w:p w14:paraId="21C6C3C9"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103A">
              <w:rPr>
                <w:rFonts w:asciiTheme="minorHAnsi" w:hAnsiTheme="minorHAnsi" w:cstheme="minorHAnsi"/>
                <w:sz w:val="18"/>
                <w:szCs w:val="18"/>
              </w:rPr>
              <w:t>lub</w:t>
            </w:r>
          </w:p>
          <w:p w14:paraId="6151C897" w14:textId="77777777" w:rsidR="00F46806"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103A">
              <w:rPr>
                <w:rFonts w:asciiTheme="minorHAnsi" w:hAnsiTheme="minorHAnsi" w:cstheme="minorHAnsi"/>
                <w:sz w:val="18"/>
                <w:szCs w:val="18"/>
              </w:rPr>
              <w:t>6 lat doświadczenia w warunkach ambulatoryjnych (Poradnia Zdrowia Psychicznego / Poradnia Psychologiczna)</w:t>
            </w:r>
          </w:p>
          <w:p w14:paraId="2B408BF4" w14:textId="77777777" w:rsidR="00784D08" w:rsidRDefault="00784D08"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20B0E12A" w14:textId="77777777" w:rsidR="00784D08" w:rsidRDefault="00784D08"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633C8768" w14:textId="77777777" w:rsidR="00784D08" w:rsidRDefault="00784D08"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2433EFF" w14:textId="77777777" w:rsidR="00784D08" w:rsidRDefault="00784D08"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370F0F08" w14:textId="77777777" w:rsidR="00784D08" w:rsidRDefault="00784D08"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E451BD2" w14:textId="77777777" w:rsidR="00784D08" w:rsidRDefault="00784D08"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6947262A" w14:textId="77777777" w:rsidR="00784D08" w:rsidRDefault="00784D08"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533CCE71" w14:textId="77777777" w:rsidR="00784D08" w:rsidRDefault="00784D08"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52FA11B0" w14:textId="77777777" w:rsidR="00784D08" w:rsidRDefault="00784D08"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3EE7306A" w14:textId="77777777" w:rsidR="00784D08" w:rsidRDefault="00784D08"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18AC77EC" w14:textId="77777777" w:rsidR="00784D08" w:rsidRDefault="00784D08"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1D63621D" w14:textId="77777777" w:rsidR="00784D08" w:rsidRDefault="00784D08"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CD51FD0" w14:textId="77777777" w:rsidR="00784D08" w:rsidRDefault="00784D08"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6C836EA9" w14:textId="77777777" w:rsidR="00DD6686" w:rsidRDefault="00DD6686" w:rsidP="00B7534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5508ECFD" w14:textId="77777777" w:rsidR="00836981" w:rsidRDefault="00836981" w:rsidP="00B7534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776D1084" w14:textId="77777777" w:rsidR="00836981" w:rsidRDefault="00836981" w:rsidP="00B7534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E2B3C20" w14:textId="77777777" w:rsidR="00836981" w:rsidRDefault="00836981" w:rsidP="00B7534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58EE5155" w14:textId="77777777" w:rsidR="00836981" w:rsidRDefault="00836981" w:rsidP="00B7534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73B69A9C" w14:textId="77777777" w:rsidR="00836981" w:rsidRDefault="00836981" w:rsidP="00B7534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69523F9C" w14:textId="77777777" w:rsidR="00836981" w:rsidRDefault="00836981" w:rsidP="00B7534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48AD5AB1" w14:textId="77777777" w:rsidR="00836981" w:rsidRDefault="00836981" w:rsidP="00B7534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6272CF83" w14:textId="135F4381" w:rsidR="00B75343" w:rsidRPr="0002103A" w:rsidRDefault="00B75343" w:rsidP="00B7534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103A">
              <w:rPr>
                <w:rFonts w:asciiTheme="minorHAnsi" w:hAnsiTheme="minorHAnsi" w:cstheme="minorHAnsi"/>
                <w:sz w:val="18"/>
                <w:szCs w:val="18"/>
              </w:rPr>
              <w:lastRenderedPageBreak/>
              <w:t>co najmniej 3 lata doświadczenia pracy klinicznej w warunkach szpitalnych (oddział stacjonarny / oddział dzienny)</w:t>
            </w:r>
          </w:p>
          <w:p w14:paraId="698FC6DA" w14:textId="77777777" w:rsidR="00B75343" w:rsidRPr="0002103A" w:rsidRDefault="00B75343" w:rsidP="00B7534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103A">
              <w:rPr>
                <w:rFonts w:asciiTheme="minorHAnsi" w:hAnsiTheme="minorHAnsi" w:cstheme="minorHAnsi"/>
                <w:sz w:val="18"/>
                <w:szCs w:val="18"/>
              </w:rPr>
              <w:t>lub</w:t>
            </w:r>
          </w:p>
          <w:p w14:paraId="4BCC9979" w14:textId="77777777" w:rsidR="00B75343" w:rsidRDefault="00B75343" w:rsidP="00B75343">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103A">
              <w:rPr>
                <w:rFonts w:asciiTheme="minorHAnsi" w:hAnsiTheme="minorHAnsi" w:cstheme="minorHAnsi"/>
                <w:sz w:val="18"/>
                <w:szCs w:val="18"/>
              </w:rPr>
              <w:t>6 lat doświadczenia w warunkach ambulatoryjnych (Poradnia Zdrowia Psychicznego / Poradnia Psychologiczna)</w:t>
            </w:r>
          </w:p>
          <w:p w14:paraId="1402340E" w14:textId="77777777" w:rsidR="00F46806" w:rsidRDefault="00F46806" w:rsidP="00836981">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448D2E9D" w14:textId="77777777" w:rsidR="00836981" w:rsidRDefault="00836981" w:rsidP="00836981">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C85CF18" w14:textId="7E8AB53F" w:rsidR="00836981" w:rsidRPr="0002103A" w:rsidRDefault="00836981" w:rsidP="00836981">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1134" w:type="dxa"/>
            <w:hideMark/>
          </w:tcPr>
          <w:p w14:paraId="04669347" w14:textId="77777777" w:rsidR="00F46806"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02103A">
              <w:rPr>
                <w:rFonts w:asciiTheme="minorHAnsi" w:hAnsiTheme="minorHAnsi" w:cstheme="minorHAnsi"/>
                <w:sz w:val="18"/>
                <w:szCs w:val="18"/>
              </w:rPr>
              <w:lastRenderedPageBreak/>
              <w:t>1 osoba</w:t>
            </w:r>
          </w:p>
          <w:p w14:paraId="33CCAADB" w14:textId="77777777" w:rsidR="00B75343" w:rsidRDefault="00B75343"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5BF2A31D" w14:textId="77777777" w:rsidR="00B75343" w:rsidRDefault="00B75343"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730EC676" w14:textId="77777777" w:rsidR="00B75343" w:rsidRDefault="00B75343"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796A0A91" w14:textId="77777777" w:rsidR="00B75343" w:rsidRDefault="00B75343"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2E713F13" w14:textId="77777777" w:rsidR="00B75343" w:rsidRDefault="00B75343"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56C4F68F" w14:textId="77777777" w:rsidR="00B75343" w:rsidRDefault="00B75343"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217D4748" w14:textId="77777777" w:rsidR="00B75343" w:rsidRDefault="00B75343"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32FD29C3" w14:textId="77777777" w:rsidR="00B75343" w:rsidRDefault="00B75343"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3F9E5A74" w14:textId="77777777" w:rsidR="00B75343" w:rsidRDefault="00B75343"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70B42A83" w14:textId="77777777" w:rsidR="00B75343" w:rsidRDefault="00B75343"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231B033D" w14:textId="77777777" w:rsidR="00B75343" w:rsidRDefault="00B75343"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70CEF956" w14:textId="77777777" w:rsidR="00B75343" w:rsidRDefault="00B75343"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732BF81F" w14:textId="77777777" w:rsidR="00B75343" w:rsidRDefault="00B75343"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777014E8" w14:textId="77777777" w:rsidR="00B75343" w:rsidRDefault="00B75343"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42750DE" w14:textId="77777777" w:rsidR="00B75343" w:rsidRDefault="00B75343"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45DEACAB" w14:textId="77777777" w:rsidR="00B75343" w:rsidRDefault="00B75343"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4399688A" w14:textId="77777777" w:rsidR="00B75343" w:rsidRDefault="00B75343"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483B2FD4"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21A6BDFF"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14D39B48"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14F8E31D"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2B2D8DBA"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DA2E945" w14:textId="5E76691B"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3DDBC798"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3384EFA8"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DEAC6EB"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2DDD268"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5A5B71A8" w14:textId="7F5DE9FB" w:rsidR="00F46806" w:rsidRPr="0002103A" w:rsidRDefault="00836981"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lastRenderedPageBreak/>
              <w:t>2 osoby</w:t>
            </w:r>
          </w:p>
          <w:p w14:paraId="01242568"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62BBC56B"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58919461"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63F631DD"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76E3E950"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18ECBC44"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7854DEEF" w14:textId="595B4E6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5103" w:type="dxa"/>
            <w:hideMark/>
          </w:tcPr>
          <w:p w14:paraId="6AF97FA4" w14:textId="77777777" w:rsidR="00F46806" w:rsidRPr="009D56BE" w:rsidRDefault="00F46806" w:rsidP="000C0789">
            <w:pPr>
              <w:pStyle w:val="Akapitzlist"/>
              <w:numPr>
                <w:ilvl w:val="0"/>
                <w:numId w:val="253"/>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D56BE">
              <w:rPr>
                <w:rFonts w:asciiTheme="minorHAnsi" w:hAnsiTheme="minorHAnsi" w:cstheme="minorHAnsi"/>
                <w:sz w:val="18"/>
                <w:szCs w:val="18"/>
              </w:rPr>
              <w:lastRenderedPageBreak/>
              <w:t xml:space="preserve">udział w ocenie kompetencji zawodowych </w:t>
            </w:r>
          </w:p>
          <w:p w14:paraId="00A2AA7F" w14:textId="77777777" w:rsidR="00F46806" w:rsidRPr="009D56BE" w:rsidRDefault="00F46806" w:rsidP="000C0789">
            <w:pPr>
              <w:pStyle w:val="Akapitzlist"/>
              <w:numPr>
                <w:ilvl w:val="0"/>
                <w:numId w:val="253"/>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D56BE">
              <w:rPr>
                <w:rFonts w:asciiTheme="minorHAnsi" w:hAnsiTheme="minorHAnsi" w:cstheme="minorHAnsi"/>
                <w:sz w:val="18"/>
                <w:szCs w:val="18"/>
              </w:rPr>
              <w:t>i tworzeniu IPR,</w:t>
            </w:r>
          </w:p>
          <w:p w14:paraId="7B737D9C" w14:textId="77777777" w:rsidR="00F46806" w:rsidRPr="009D56BE" w:rsidRDefault="00F46806" w:rsidP="000C0789">
            <w:pPr>
              <w:pStyle w:val="Akapitzlist"/>
              <w:numPr>
                <w:ilvl w:val="0"/>
                <w:numId w:val="253"/>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D56BE">
              <w:rPr>
                <w:rFonts w:asciiTheme="minorHAnsi" w:hAnsiTheme="minorHAnsi" w:cstheme="minorHAnsi"/>
                <w:sz w:val="18"/>
                <w:szCs w:val="18"/>
              </w:rPr>
              <w:t>realizacja procedur psychospołecznych określonych w IPR,</w:t>
            </w:r>
          </w:p>
          <w:p w14:paraId="18A6C1B6" w14:textId="77777777" w:rsidR="00F46806" w:rsidRPr="009D56BE" w:rsidRDefault="00F46806" w:rsidP="000C0789">
            <w:pPr>
              <w:pStyle w:val="Akapitzlist"/>
              <w:numPr>
                <w:ilvl w:val="0"/>
                <w:numId w:val="253"/>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D56BE">
              <w:rPr>
                <w:rFonts w:asciiTheme="minorHAnsi" w:hAnsiTheme="minorHAnsi" w:cstheme="minorHAnsi"/>
                <w:sz w:val="18"/>
                <w:szCs w:val="18"/>
              </w:rPr>
              <w:t xml:space="preserve">prowadzenie szeroko pojętej terapii </w:t>
            </w:r>
            <w:r w:rsidRPr="009D56BE">
              <w:rPr>
                <w:rFonts w:asciiTheme="minorHAnsi" w:hAnsiTheme="minorHAnsi" w:cstheme="minorHAnsi"/>
                <w:sz w:val="18"/>
                <w:szCs w:val="18"/>
              </w:rPr>
              <w:br/>
              <w:t>z Uczestnikami,</w:t>
            </w:r>
          </w:p>
          <w:p w14:paraId="506221AE" w14:textId="2C8AF6E8" w:rsidR="00F46806" w:rsidRPr="009D56BE" w:rsidRDefault="00F46806" w:rsidP="000C0789">
            <w:pPr>
              <w:pStyle w:val="Akapitzlist"/>
              <w:numPr>
                <w:ilvl w:val="0"/>
                <w:numId w:val="253"/>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D56BE">
              <w:rPr>
                <w:rFonts w:asciiTheme="minorHAnsi" w:hAnsiTheme="minorHAnsi" w:cstheme="minorHAnsi"/>
                <w:sz w:val="18"/>
                <w:szCs w:val="18"/>
              </w:rPr>
              <w:t xml:space="preserve">współpraca z lekarzem psychiatrą </w:t>
            </w:r>
          </w:p>
          <w:p w14:paraId="5FB303C0"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71A3BA08"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3124CA94"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1F312DE1"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3CB9D419"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400AA83C"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73E4E7E0"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2FA073AA"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3981FAD4"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4A806816" w14:textId="77777777" w:rsidR="00F46806"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2B883629" w14:textId="77777777" w:rsidR="00DD6686" w:rsidRDefault="00DD668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4A65AC0A" w14:textId="77777777" w:rsidR="00DD6686" w:rsidRDefault="00DD668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C085950" w14:textId="77777777" w:rsidR="00DD6686" w:rsidRDefault="00DD668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1C336A8B" w14:textId="77777777" w:rsidR="003535E9" w:rsidRDefault="003535E9"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21E1D1EC" w14:textId="77777777" w:rsidR="003535E9" w:rsidRDefault="003535E9"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60D31675" w14:textId="77777777" w:rsidR="003535E9" w:rsidRDefault="003535E9"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40C64954" w14:textId="77777777" w:rsidR="003535E9" w:rsidRDefault="003535E9"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6F5BC370" w14:textId="77777777" w:rsidR="003535E9" w:rsidRDefault="003535E9"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081BE8F7" w14:textId="77777777" w:rsidR="003535E9" w:rsidRDefault="003535E9"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6AE1A40E" w14:textId="77777777" w:rsidR="003535E9" w:rsidRDefault="003535E9"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1EB9051C" w14:textId="77777777" w:rsidR="00DD6686" w:rsidRPr="0002103A" w:rsidRDefault="00DD668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3B26025D" w14:textId="77777777" w:rsidR="00F46806" w:rsidRPr="0002103A"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p w14:paraId="26D28B35" w14:textId="77777777" w:rsidR="00DD6686" w:rsidRPr="009D56BE" w:rsidRDefault="00DD6686" w:rsidP="00DD6686">
            <w:pPr>
              <w:pStyle w:val="Akapitzlist"/>
              <w:numPr>
                <w:ilvl w:val="0"/>
                <w:numId w:val="253"/>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D56BE">
              <w:rPr>
                <w:rFonts w:asciiTheme="minorHAnsi" w:hAnsiTheme="minorHAnsi" w:cstheme="minorHAnsi"/>
                <w:sz w:val="18"/>
                <w:szCs w:val="18"/>
              </w:rPr>
              <w:lastRenderedPageBreak/>
              <w:t xml:space="preserve">udział w ocenie kompetencji zawodowych </w:t>
            </w:r>
          </w:p>
          <w:p w14:paraId="76333C01" w14:textId="77777777" w:rsidR="00DD6686" w:rsidRPr="009D56BE" w:rsidRDefault="00DD6686" w:rsidP="00DD6686">
            <w:pPr>
              <w:pStyle w:val="Akapitzlist"/>
              <w:numPr>
                <w:ilvl w:val="0"/>
                <w:numId w:val="253"/>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D56BE">
              <w:rPr>
                <w:rFonts w:asciiTheme="minorHAnsi" w:hAnsiTheme="minorHAnsi" w:cstheme="minorHAnsi"/>
                <w:sz w:val="18"/>
                <w:szCs w:val="18"/>
              </w:rPr>
              <w:t>i tworzeniu IPR,</w:t>
            </w:r>
          </w:p>
          <w:p w14:paraId="2691E4B5" w14:textId="77777777" w:rsidR="00DD6686" w:rsidRPr="009D56BE" w:rsidRDefault="00DD6686" w:rsidP="00DD6686">
            <w:pPr>
              <w:pStyle w:val="Akapitzlist"/>
              <w:numPr>
                <w:ilvl w:val="0"/>
                <w:numId w:val="253"/>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D56BE">
              <w:rPr>
                <w:rFonts w:asciiTheme="minorHAnsi" w:hAnsiTheme="minorHAnsi" w:cstheme="minorHAnsi"/>
                <w:sz w:val="18"/>
                <w:szCs w:val="18"/>
              </w:rPr>
              <w:t>realizacja procedur psychospołecznych określonych w IPR,</w:t>
            </w:r>
          </w:p>
          <w:p w14:paraId="45FFAE6C" w14:textId="77777777" w:rsidR="00DD6686" w:rsidRPr="009D56BE" w:rsidRDefault="00DD6686" w:rsidP="00DD6686">
            <w:pPr>
              <w:pStyle w:val="Akapitzlist"/>
              <w:numPr>
                <w:ilvl w:val="0"/>
                <w:numId w:val="253"/>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9D56BE">
              <w:rPr>
                <w:rFonts w:asciiTheme="minorHAnsi" w:hAnsiTheme="minorHAnsi" w:cstheme="minorHAnsi"/>
                <w:sz w:val="18"/>
                <w:szCs w:val="18"/>
              </w:rPr>
              <w:t xml:space="preserve">prowadzenie szeroko pojętej terapii </w:t>
            </w:r>
            <w:r w:rsidRPr="009D56BE">
              <w:rPr>
                <w:rFonts w:asciiTheme="minorHAnsi" w:hAnsiTheme="minorHAnsi" w:cstheme="minorHAnsi"/>
                <w:sz w:val="18"/>
                <w:szCs w:val="18"/>
              </w:rPr>
              <w:br/>
              <w:t>z Uczestnikami,</w:t>
            </w:r>
          </w:p>
          <w:p w14:paraId="6242AFB2" w14:textId="21E1CF49" w:rsidR="00F46806" w:rsidRPr="0002103A" w:rsidRDefault="00DD6686" w:rsidP="00836981">
            <w:pPr>
              <w:pStyle w:val="Akapitzlist"/>
              <w:numPr>
                <w:ilvl w:val="0"/>
                <w:numId w:val="253"/>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36981">
              <w:rPr>
                <w:rFonts w:asciiTheme="minorHAnsi" w:hAnsiTheme="minorHAnsi" w:cstheme="minorHAnsi"/>
                <w:sz w:val="18"/>
                <w:szCs w:val="18"/>
              </w:rPr>
              <w:t xml:space="preserve">współpraca z lekarzem psychiatrą </w:t>
            </w:r>
          </w:p>
        </w:tc>
      </w:tr>
      <w:tr w:rsidR="00F46806" w:rsidRPr="009D3A6E" w14:paraId="483D64F6" w14:textId="77777777" w:rsidTr="00600B81">
        <w:trPr>
          <w:cnfStyle w:val="000000010000" w:firstRow="0" w:lastRow="0" w:firstColumn="0" w:lastColumn="0" w:oddVBand="0" w:evenVBand="0" w:oddHBand="0" w:evenHBand="1" w:firstRowFirstColumn="0" w:firstRowLastColumn="0" w:lastRowFirstColumn="0" w:lastRowLastColumn="0"/>
          <w:trHeight w:val="825"/>
        </w:trPr>
        <w:tc>
          <w:tcPr>
            <w:cnfStyle w:val="001000000000" w:firstRow="0" w:lastRow="0" w:firstColumn="1" w:lastColumn="0" w:oddVBand="0" w:evenVBand="0" w:oddHBand="0" w:evenHBand="0" w:firstRowFirstColumn="0" w:firstRowLastColumn="0" w:lastRowFirstColumn="0" w:lastRowLastColumn="0"/>
            <w:tcW w:w="519" w:type="dxa"/>
            <w:hideMark/>
          </w:tcPr>
          <w:p w14:paraId="4BA2FC5E" w14:textId="77777777" w:rsidR="00F46806" w:rsidRPr="00A071AB" w:rsidRDefault="00F46806" w:rsidP="00F811C0">
            <w:pPr>
              <w:spacing w:after="0" w:line="240" w:lineRule="auto"/>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lastRenderedPageBreak/>
              <w:t>5</w:t>
            </w:r>
          </w:p>
        </w:tc>
        <w:tc>
          <w:tcPr>
            <w:tcW w:w="1490" w:type="dxa"/>
            <w:hideMark/>
          </w:tcPr>
          <w:p w14:paraId="46B87FCF"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
                <w:sz w:val="18"/>
                <w:szCs w:val="18"/>
              </w:rPr>
            </w:pPr>
            <w:r w:rsidRPr="00451BED">
              <w:rPr>
                <w:rFonts w:asciiTheme="minorHAnsi" w:hAnsiTheme="minorHAnsi" w:cstheme="minorHAnsi"/>
                <w:sz w:val="18"/>
                <w:szCs w:val="18"/>
              </w:rPr>
              <w:t>lekarz specjalista</w:t>
            </w:r>
            <w:r>
              <w:rPr>
                <w:rFonts w:asciiTheme="minorHAnsi" w:hAnsiTheme="minorHAnsi" w:cstheme="minorHAnsi"/>
                <w:sz w:val="18"/>
                <w:szCs w:val="18"/>
              </w:rPr>
              <w:t xml:space="preserve"> rehabilitacji</w:t>
            </w:r>
          </w:p>
        </w:tc>
        <w:tc>
          <w:tcPr>
            <w:tcW w:w="1393" w:type="dxa"/>
            <w:hideMark/>
          </w:tcPr>
          <w:p w14:paraId="2F0C03FD"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wyższe lekarskie</w:t>
            </w:r>
          </w:p>
          <w:p w14:paraId="7B01C7F0"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lekarz medycyny</w:t>
            </w:r>
          </w:p>
        </w:tc>
        <w:tc>
          <w:tcPr>
            <w:tcW w:w="2127" w:type="dxa"/>
            <w:hideMark/>
          </w:tcPr>
          <w:p w14:paraId="0E6049E3"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ORK</w:t>
            </w:r>
            <w:r>
              <w:rPr>
                <w:rFonts w:asciiTheme="minorHAnsi" w:hAnsiTheme="minorHAnsi" w:cstheme="minorHAnsi"/>
                <w:sz w:val="18"/>
                <w:szCs w:val="18"/>
              </w:rPr>
              <w:t>/ORKZP</w:t>
            </w:r>
            <w:r w:rsidRPr="00451BED">
              <w:rPr>
                <w:rFonts w:asciiTheme="minorHAnsi" w:hAnsiTheme="minorHAnsi" w:cstheme="minorHAnsi"/>
                <w:sz w:val="18"/>
                <w:szCs w:val="18"/>
              </w:rPr>
              <w:t xml:space="preserve">: specjalizacja </w:t>
            </w:r>
            <w:r>
              <w:rPr>
                <w:rFonts w:asciiTheme="minorHAnsi" w:hAnsiTheme="minorHAnsi" w:cstheme="minorHAnsi"/>
                <w:sz w:val="18"/>
                <w:szCs w:val="18"/>
              </w:rPr>
              <w:br/>
            </w:r>
            <w:r w:rsidRPr="00451BED">
              <w:rPr>
                <w:rFonts w:asciiTheme="minorHAnsi" w:hAnsiTheme="minorHAnsi" w:cstheme="minorHAnsi"/>
                <w:sz w:val="18"/>
                <w:szCs w:val="18"/>
              </w:rPr>
              <w:t xml:space="preserve">w </w:t>
            </w:r>
            <w:r>
              <w:rPr>
                <w:rFonts w:asciiTheme="minorHAnsi" w:hAnsiTheme="minorHAnsi" w:cstheme="minorHAnsi"/>
                <w:sz w:val="18"/>
                <w:szCs w:val="18"/>
              </w:rPr>
              <w:t>dziedzinie</w:t>
            </w:r>
            <w:r w:rsidRPr="00451BED">
              <w:rPr>
                <w:rFonts w:asciiTheme="minorHAnsi" w:hAnsiTheme="minorHAnsi" w:cstheme="minorHAnsi"/>
                <w:sz w:val="18"/>
                <w:szCs w:val="18"/>
              </w:rPr>
              <w:t xml:space="preserve"> rehabilitacji lub rehabilitacji w chorobach narządu ruchu lub rehabilitacji ogólnej, lub</w:t>
            </w:r>
            <w:r>
              <w:rPr>
                <w:rFonts w:asciiTheme="minorHAnsi" w:hAnsiTheme="minorHAnsi" w:cstheme="minorHAnsi"/>
                <w:sz w:val="18"/>
                <w:szCs w:val="18"/>
              </w:rPr>
              <w:t xml:space="preserve"> </w:t>
            </w:r>
            <w:r w:rsidRPr="00451BED">
              <w:rPr>
                <w:rFonts w:asciiTheme="minorHAnsi" w:hAnsiTheme="minorHAnsi" w:cstheme="minorHAnsi"/>
                <w:sz w:val="18"/>
                <w:szCs w:val="18"/>
              </w:rPr>
              <w:t>rehabilitacji</w:t>
            </w:r>
            <w:r>
              <w:rPr>
                <w:rFonts w:asciiTheme="minorHAnsi" w:hAnsiTheme="minorHAnsi" w:cstheme="minorHAnsi"/>
                <w:sz w:val="18"/>
                <w:szCs w:val="18"/>
              </w:rPr>
              <w:t xml:space="preserve"> </w:t>
            </w:r>
            <w:r w:rsidRPr="00451BED">
              <w:rPr>
                <w:rFonts w:asciiTheme="minorHAnsi" w:hAnsiTheme="minorHAnsi" w:cstheme="minorHAnsi"/>
                <w:sz w:val="18"/>
                <w:szCs w:val="18"/>
              </w:rPr>
              <w:t xml:space="preserve">medycznej </w:t>
            </w:r>
          </w:p>
          <w:p w14:paraId="1EFF3B25"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hideMark/>
          </w:tcPr>
          <w:p w14:paraId="726E65B8"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sz w:val="18"/>
                <w:szCs w:val="18"/>
              </w:rPr>
              <w:t>co najmniej 2 lata praktyki zawodowej po uzyskaniu specjalizacji</w:t>
            </w:r>
          </w:p>
          <w:p w14:paraId="10412F72"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p w14:paraId="2FC5D599"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p w14:paraId="53A0165D"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p w14:paraId="3F86C813"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p w14:paraId="30B65606"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p w14:paraId="5E0EE4D7"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1134" w:type="dxa"/>
            <w:hideMark/>
          </w:tcPr>
          <w:p w14:paraId="7C6E02F0"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1 osoba</w:t>
            </w:r>
          </w:p>
        </w:tc>
        <w:tc>
          <w:tcPr>
            <w:tcW w:w="5103" w:type="dxa"/>
            <w:hideMark/>
          </w:tcPr>
          <w:p w14:paraId="2373B48A" w14:textId="77777777" w:rsidR="00F46806" w:rsidRPr="004126EB" w:rsidRDefault="00F46806" w:rsidP="000C0789">
            <w:pPr>
              <w:pStyle w:val="Akapitzlist"/>
              <w:numPr>
                <w:ilvl w:val="0"/>
                <w:numId w:val="255"/>
              </w:numPr>
              <w:spacing w:after="0" w:line="240" w:lineRule="auto"/>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126EB">
              <w:rPr>
                <w:rFonts w:asciiTheme="minorHAnsi" w:hAnsiTheme="minorHAnsi" w:cstheme="minorHAnsi"/>
                <w:sz w:val="18"/>
                <w:szCs w:val="18"/>
              </w:rPr>
              <w:t>realizacja czynności zgodnie z kompetencjami ,</w:t>
            </w:r>
          </w:p>
          <w:p w14:paraId="28E1D5A5" w14:textId="77777777" w:rsidR="00F46806" w:rsidRPr="004126EB" w:rsidRDefault="00F46806" w:rsidP="000C0789">
            <w:pPr>
              <w:pStyle w:val="Akapitzlist"/>
              <w:numPr>
                <w:ilvl w:val="0"/>
                <w:numId w:val="255"/>
              </w:numPr>
              <w:spacing w:after="0" w:line="240" w:lineRule="auto"/>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126EB">
              <w:rPr>
                <w:rFonts w:asciiTheme="minorHAnsi" w:hAnsiTheme="minorHAnsi" w:cstheme="minorHAnsi"/>
                <w:sz w:val="18"/>
                <w:szCs w:val="18"/>
              </w:rPr>
              <w:t>diagnozowanie wg klasyfikacji ICF, udział w ocenie kompetencji zawodowych i  w tworzeniu IPR,</w:t>
            </w:r>
          </w:p>
          <w:p w14:paraId="7ACDE7AA" w14:textId="77777777" w:rsidR="00F46806" w:rsidRPr="004126EB" w:rsidRDefault="00F46806" w:rsidP="000C0789">
            <w:pPr>
              <w:pStyle w:val="Akapitzlist"/>
              <w:numPr>
                <w:ilvl w:val="0"/>
                <w:numId w:val="255"/>
              </w:numPr>
              <w:spacing w:after="0" w:line="240" w:lineRule="auto"/>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126EB">
              <w:rPr>
                <w:rFonts w:asciiTheme="minorHAnsi" w:hAnsiTheme="minorHAnsi" w:cstheme="minorHAnsi"/>
                <w:sz w:val="18"/>
                <w:szCs w:val="18"/>
              </w:rPr>
              <w:t>kierowanie pracą zespołu rehabilitacyjnego.</w:t>
            </w:r>
          </w:p>
        </w:tc>
      </w:tr>
      <w:tr w:rsidR="00600B81" w:rsidRPr="009D3A6E" w14:paraId="5164E0ED" w14:textId="77777777" w:rsidTr="00600B81">
        <w:trPr>
          <w:cnfStyle w:val="000000100000" w:firstRow="0" w:lastRow="0" w:firstColumn="0" w:lastColumn="0" w:oddVBand="0" w:evenVBand="0" w:oddHBand="1" w:evenHBand="0" w:firstRowFirstColumn="0" w:firstRowLastColumn="0" w:lastRowFirstColumn="0" w:lastRowLastColumn="0"/>
          <w:trHeight w:val="825"/>
        </w:trPr>
        <w:tc>
          <w:tcPr>
            <w:cnfStyle w:val="001000000000" w:firstRow="0" w:lastRow="0" w:firstColumn="1" w:lastColumn="0" w:oddVBand="0" w:evenVBand="0" w:oddHBand="0" w:evenHBand="0" w:firstRowFirstColumn="0" w:firstRowLastColumn="0" w:lastRowFirstColumn="0" w:lastRowLastColumn="0"/>
            <w:tcW w:w="519" w:type="dxa"/>
          </w:tcPr>
          <w:p w14:paraId="7657031C" w14:textId="77777777" w:rsidR="00F46806" w:rsidRDefault="00F46806" w:rsidP="00F811C0">
            <w:pPr>
              <w:spacing w:after="0" w:line="240" w:lineRule="auto"/>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6</w:t>
            </w:r>
          </w:p>
        </w:tc>
        <w:tc>
          <w:tcPr>
            <w:tcW w:w="1490" w:type="dxa"/>
          </w:tcPr>
          <w:p w14:paraId="031F4FE6"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lekarz specjalista</w:t>
            </w:r>
            <w:r>
              <w:rPr>
                <w:rFonts w:asciiTheme="minorHAnsi" w:hAnsiTheme="minorHAnsi" w:cstheme="minorHAnsi"/>
                <w:sz w:val="18"/>
                <w:szCs w:val="18"/>
              </w:rPr>
              <w:t xml:space="preserve"> psychiatra</w:t>
            </w:r>
          </w:p>
        </w:tc>
        <w:tc>
          <w:tcPr>
            <w:tcW w:w="1393" w:type="dxa"/>
          </w:tcPr>
          <w:p w14:paraId="6348CE72"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wyższe lekarskie</w:t>
            </w:r>
          </w:p>
          <w:p w14:paraId="7B24C57A"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lekarz medycyny</w:t>
            </w:r>
          </w:p>
        </w:tc>
        <w:tc>
          <w:tcPr>
            <w:tcW w:w="2127" w:type="dxa"/>
          </w:tcPr>
          <w:p w14:paraId="4CB8D6E6"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 xml:space="preserve">ORKZP: </w:t>
            </w:r>
            <w:r w:rsidRPr="00451BED">
              <w:rPr>
                <w:rFonts w:cstheme="minorHAnsi"/>
                <w:sz w:val="18"/>
                <w:szCs w:val="18"/>
              </w:rPr>
              <w:t xml:space="preserve">specjalizacja </w:t>
            </w:r>
            <w:r>
              <w:rPr>
                <w:rFonts w:cstheme="minorHAnsi"/>
                <w:sz w:val="18"/>
                <w:szCs w:val="18"/>
              </w:rPr>
              <w:br/>
            </w:r>
            <w:r w:rsidRPr="00451BED">
              <w:rPr>
                <w:rFonts w:cstheme="minorHAnsi"/>
                <w:sz w:val="18"/>
                <w:szCs w:val="18"/>
              </w:rPr>
              <w:t xml:space="preserve">w </w:t>
            </w:r>
            <w:r>
              <w:rPr>
                <w:rFonts w:cstheme="minorHAnsi"/>
                <w:sz w:val="18"/>
                <w:szCs w:val="18"/>
              </w:rPr>
              <w:t xml:space="preserve">dziedzinie </w:t>
            </w:r>
            <w:r w:rsidRPr="00451BED">
              <w:rPr>
                <w:rFonts w:cstheme="minorHAnsi"/>
                <w:sz w:val="18"/>
                <w:szCs w:val="18"/>
              </w:rPr>
              <w:t xml:space="preserve"> psychiatrii</w:t>
            </w:r>
          </w:p>
        </w:tc>
        <w:tc>
          <w:tcPr>
            <w:tcW w:w="3260" w:type="dxa"/>
          </w:tcPr>
          <w:p w14:paraId="6A191FE0"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sz w:val="18"/>
                <w:szCs w:val="18"/>
              </w:rPr>
            </w:pPr>
            <w:r>
              <w:rPr>
                <w:sz w:val="18"/>
                <w:szCs w:val="18"/>
              </w:rPr>
              <w:br/>
            </w:r>
          </w:p>
        </w:tc>
        <w:tc>
          <w:tcPr>
            <w:tcW w:w="1134" w:type="dxa"/>
          </w:tcPr>
          <w:p w14:paraId="60E8CAE9"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 osoba</w:t>
            </w:r>
          </w:p>
        </w:tc>
        <w:tc>
          <w:tcPr>
            <w:tcW w:w="5103" w:type="dxa"/>
          </w:tcPr>
          <w:p w14:paraId="5DBD341E" w14:textId="77777777" w:rsidR="00F46806" w:rsidRPr="004126EB" w:rsidRDefault="00F46806" w:rsidP="000C0789">
            <w:pPr>
              <w:pStyle w:val="Akapitzlist"/>
              <w:numPr>
                <w:ilvl w:val="0"/>
                <w:numId w:val="254"/>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sz w:val="18"/>
                <w:szCs w:val="18"/>
              </w:rPr>
            </w:pPr>
            <w:r w:rsidRPr="004126EB">
              <w:rPr>
                <w:rFonts w:asciiTheme="minorHAnsi" w:hAnsiTheme="minorHAnsi" w:cstheme="minorHAnsi"/>
                <w:sz w:val="18"/>
                <w:szCs w:val="18"/>
              </w:rPr>
              <w:t>realizacja czynności zgodnie z kompetencjami</w:t>
            </w:r>
            <w:r w:rsidRPr="004126EB">
              <w:rPr>
                <w:rFonts w:asciiTheme="minorHAnsi" w:hAnsiTheme="minorHAnsi" w:cstheme="minorHAnsi"/>
                <w:strike/>
                <w:sz w:val="18"/>
                <w:szCs w:val="18"/>
              </w:rPr>
              <w:t>,</w:t>
            </w:r>
          </w:p>
          <w:p w14:paraId="3E855D2F" w14:textId="77777777" w:rsidR="00F46806" w:rsidRPr="004126EB" w:rsidRDefault="00F46806" w:rsidP="000C0789">
            <w:pPr>
              <w:pStyle w:val="Akapitzlist"/>
              <w:numPr>
                <w:ilvl w:val="0"/>
                <w:numId w:val="254"/>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126EB">
              <w:rPr>
                <w:rFonts w:asciiTheme="minorHAnsi" w:hAnsiTheme="minorHAnsi" w:cstheme="minorHAnsi"/>
                <w:sz w:val="18"/>
                <w:szCs w:val="18"/>
              </w:rPr>
              <w:t>diagnozowanie wg klasyfikacji ICF, udział w ocenie kompetencji zawodowych i  w tworzeniu IPR,</w:t>
            </w:r>
          </w:p>
          <w:p w14:paraId="1D549856" w14:textId="77777777" w:rsidR="00F46806" w:rsidRPr="004126EB" w:rsidRDefault="00F46806" w:rsidP="000C0789">
            <w:pPr>
              <w:pStyle w:val="Akapitzlist"/>
              <w:numPr>
                <w:ilvl w:val="0"/>
                <w:numId w:val="254"/>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126EB">
              <w:rPr>
                <w:rFonts w:asciiTheme="minorHAnsi" w:hAnsiTheme="minorHAnsi" w:cstheme="minorHAnsi"/>
                <w:sz w:val="18"/>
                <w:szCs w:val="18"/>
              </w:rPr>
              <w:t>kierowanie pracą zespołu rehabilitacyjnego.</w:t>
            </w:r>
          </w:p>
        </w:tc>
      </w:tr>
      <w:tr w:rsidR="00F46806" w:rsidRPr="009D3A6E" w14:paraId="449FE219" w14:textId="77777777" w:rsidTr="00600B81">
        <w:trPr>
          <w:cnfStyle w:val="000000010000" w:firstRow="0" w:lastRow="0" w:firstColumn="0" w:lastColumn="0" w:oddVBand="0" w:evenVBand="0" w:oddHBand="0" w:evenHBand="1" w:firstRowFirstColumn="0" w:firstRowLastColumn="0" w:lastRowFirstColumn="0" w:lastRowLastColumn="0"/>
          <w:trHeight w:val="4079"/>
        </w:trPr>
        <w:tc>
          <w:tcPr>
            <w:cnfStyle w:val="001000000000" w:firstRow="0" w:lastRow="0" w:firstColumn="1" w:lastColumn="0" w:oddVBand="0" w:evenVBand="0" w:oddHBand="0" w:evenHBand="0" w:firstRowFirstColumn="0" w:firstRowLastColumn="0" w:lastRowFirstColumn="0" w:lastRowLastColumn="0"/>
            <w:tcW w:w="519" w:type="dxa"/>
            <w:hideMark/>
          </w:tcPr>
          <w:p w14:paraId="2615BB17" w14:textId="77777777" w:rsidR="00F46806" w:rsidRPr="00A071AB" w:rsidRDefault="00F46806" w:rsidP="00F811C0">
            <w:pPr>
              <w:spacing w:after="0" w:line="240" w:lineRule="auto"/>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lastRenderedPageBreak/>
              <w:t>7</w:t>
            </w:r>
          </w:p>
        </w:tc>
        <w:tc>
          <w:tcPr>
            <w:tcW w:w="1490" w:type="dxa"/>
            <w:hideMark/>
          </w:tcPr>
          <w:p w14:paraId="2AB736C6"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i/>
                <w:sz w:val="18"/>
                <w:szCs w:val="18"/>
              </w:rPr>
            </w:pPr>
            <w:r>
              <w:rPr>
                <w:rFonts w:asciiTheme="minorHAnsi" w:hAnsiTheme="minorHAnsi" w:cstheme="minorHAnsi"/>
                <w:sz w:val="18"/>
                <w:szCs w:val="18"/>
              </w:rPr>
              <w:t>l</w:t>
            </w:r>
            <w:r w:rsidRPr="00451BED">
              <w:rPr>
                <w:rFonts w:asciiTheme="minorHAnsi" w:hAnsiTheme="minorHAnsi" w:cstheme="minorHAnsi"/>
                <w:sz w:val="18"/>
                <w:szCs w:val="18"/>
              </w:rPr>
              <w:t>ekarz</w:t>
            </w:r>
            <w:r>
              <w:rPr>
                <w:rFonts w:asciiTheme="minorHAnsi" w:hAnsiTheme="minorHAnsi" w:cstheme="minorHAnsi"/>
                <w:sz w:val="18"/>
                <w:szCs w:val="18"/>
              </w:rPr>
              <w:t xml:space="preserve"> rehabilitacji</w:t>
            </w:r>
          </w:p>
        </w:tc>
        <w:tc>
          <w:tcPr>
            <w:tcW w:w="1393" w:type="dxa"/>
            <w:hideMark/>
          </w:tcPr>
          <w:p w14:paraId="51BD2677"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wyższe lekarskie</w:t>
            </w:r>
          </w:p>
          <w:p w14:paraId="60798995"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lekarz medycyny</w:t>
            </w:r>
          </w:p>
        </w:tc>
        <w:tc>
          <w:tcPr>
            <w:tcW w:w="2127" w:type="dxa"/>
            <w:hideMark/>
          </w:tcPr>
          <w:p w14:paraId="319FF79D"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ORK</w:t>
            </w:r>
            <w:r>
              <w:rPr>
                <w:rFonts w:asciiTheme="minorHAnsi" w:hAnsiTheme="minorHAnsi" w:cstheme="minorHAnsi"/>
                <w:sz w:val="18"/>
                <w:szCs w:val="18"/>
              </w:rPr>
              <w:t>/ORKZP</w:t>
            </w:r>
            <w:r w:rsidRPr="00451BED">
              <w:rPr>
                <w:rFonts w:asciiTheme="minorHAnsi" w:hAnsiTheme="minorHAnsi" w:cstheme="minorHAnsi"/>
                <w:sz w:val="18"/>
                <w:szCs w:val="18"/>
              </w:rPr>
              <w:t xml:space="preserve">: specjalizacja </w:t>
            </w:r>
            <w:r>
              <w:rPr>
                <w:rFonts w:asciiTheme="minorHAnsi" w:hAnsiTheme="minorHAnsi" w:cstheme="minorHAnsi"/>
                <w:sz w:val="18"/>
                <w:szCs w:val="18"/>
              </w:rPr>
              <w:br/>
            </w:r>
            <w:r w:rsidRPr="00451BED">
              <w:rPr>
                <w:rFonts w:asciiTheme="minorHAnsi" w:hAnsiTheme="minorHAnsi" w:cstheme="minorHAnsi"/>
                <w:sz w:val="18"/>
                <w:szCs w:val="18"/>
              </w:rPr>
              <w:t xml:space="preserve">w </w:t>
            </w:r>
            <w:r>
              <w:rPr>
                <w:rFonts w:asciiTheme="minorHAnsi" w:hAnsiTheme="minorHAnsi" w:cstheme="minorHAnsi"/>
                <w:sz w:val="18"/>
                <w:szCs w:val="18"/>
              </w:rPr>
              <w:t xml:space="preserve">dziedzinie </w:t>
            </w:r>
            <w:r w:rsidRPr="00451BED">
              <w:rPr>
                <w:rFonts w:asciiTheme="minorHAnsi" w:hAnsiTheme="minorHAnsi" w:cstheme="minorHAnsi"/>
                <w:sz w:val="18"/>
                <w:szCs w:val="18"/>
              </w:rPr>
              <w:t xml:space="preserve">rehabilitacji lub rehabilitacji </w:t>
            </w:r>
            <w:r>
              <w:rPr>
                <w:rFonts w:asciiTheme="minorHAnsi" w:hAnsiTheme="minorHAnsi" w:cstheme="minorHAnsi"/>
                <w:sz w:val="18"/>
                <w:szCs w:val="18"/>
              </w:rPr>
              <w:br/>
            </w:r>
            <w:r w:rsidRPr="00451BED">
              <w:rPr>
                <w:rFonts w:asciiTheme="minorHAnsi" w:hAnsiTheme="minorHAnsi" w:cstheme="minorHAnsi"/>
                <w:sz w:val="18"/>
                <w:szCs w:val="18"/>
              </w:rPr>
              <w:t xml:space="preserve">w chorobach narządu ruchu lub rehabilitacji ogólnej, lub rehabilitacji medycznej, </w:t>
            </w:r>
          </w:p>
          <w:p w14:paraId="60EB1DBF"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 xml:space="preserve">lub </w:t>
            </w:r>
          </w:p>
          <w:p w14:paraId="36E10ED1"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lekarz ze specjalizacją I stopnia w dziedzinie rehabilitacji w chorobach narządu ruchu lub rehabilitacji ogólnej, lub rehabilitacji medycznej</w:t>
            </w:r>
          </w:p>
          <w:p w14:paraId="73022703"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trike/>
                <w:sz w:val="18"/>
                <w:szCs w:val="18"/>
              </w:rPr>
            </w:pPr>
            <w:r w:rsidRPr="00451BED">
              <w:rPr>
                <w:rFonts w:asciiTheme="minorHAnsi" w:hAnsiTheme="minorHAnsi" w:cstheme="minorHAnsi"/>
                <w:sz w:val="18"/>
                <w:szCs w:val="18"/>
              </w:rPr>
              <w:t>lub</w:t>
            </w:r>
          </w:p>
          <w:p w14:paraId="349F9C0C"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ukończenie minimum drugiego roku specjalizacji w dziedzinie rehabilitacji medycznej.</w:t>
            </w:r>
          </w:p>
          <w:p w14:paraId="6A3238DF"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hideMark/>
          </w:tcPr>
          <w:p w14:paraId="23BCABEA" w14:textId="77777777" w:rsidR="00F46806" w:rsidRPr="0011763C"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trike/>
                <w:sz w:val="18"/>
                <w:szCs w:val="18"/>
              </w:rPr>
            </w:pPr>
          </w:p>
        </w:tc>
        <w:tc>
          <w:tcPr>
            <w:tcW w:w="1134" w:type="dxa"/>
            <w:hideMark/>
          </w:tcPr>
          <w:p w14:paraId="181BEEE0"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1 osoba</w:t>
            </w:r>
          </w:p>
        </w:tc>
        <w:tc>
          <w:tcPr>
            <w:tcW w:w="5103" w:type="dxa"/>
            <w:hideMark/>
          </w:tcPr>
          <w:p w14:paraId="02A7CA11" w14:textId="77777777" w:rsidR="00F46806" w:rsidRPr="004126EB" w:rsidRDefault="00F46806" w:rsidP="000C0789">
            <w:pPr>
              <w:pStyle w:val="Akapitzlist"/>
              <w:numPr>
                <w:ilvl w:val="0"/>
                <w:numId w:val="256"/>
              </w:numPr>
              <w:spacing w:after="0" w:line="240" w:lineRule="auto"/>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126EB">
              <w:rPr>
                <w:rFonts w:asciiTheme="minorHAnsi" w:hAnsiTheme="minorHAnsi" w:cstheme="minorHAnsi"/>
                <w:sz w:val="18"/>
                <w:szCs w:val="18"/>
              </w:rPr>
              <w:t xml:space="preserve">realizacja czynności zgodnie z kompetencjami </w:t>
            </w:r>
          </w:p>
          <w:p w14:paraId="79FF949C" w14:textId="77777777" w:rsidR="00F46806" w:rsidRPr="004126EB" w:rsidRDefault="00F46806" w:rsidP="000C0789">
            <w:pPr>
              <w:pStyle w:val="Akapitzlist"/>
              <w:numPr>
                <w:ilvl w:val="0"/>
                <w:numId w:val="256"/>
              </w:numPr>
              <w:spacing w:after="0" w:line="240" w:lineRule="auto"/>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126EB">
              <w:rPr>
                <w:rFonts w:asciiTheme="minorHAnsi" w:hAnsiTheme="minorHAnsi" w:cstheme="minorHAnsi"/>
                <w:sz w:val="18"/>
                <w:szCs w:val="18"/>
              </w:rPr>
              <w:t>diagnozowanie wg klasyfikacji ICF, udział w ocenie kompetencji zawodowych i  w tworzeniu IPR,</w:t>
            </w:r>
          </w:p>
          <w:p w14:paraId="5CF52BD8" w14:textId="77777777" w:rsidR="00F46806" w:rsidRPr="004126EB" w:rsidRDefault="00F46806" w:rsidP="000C0789">
            <w:pPr>
              <w:pStyle w:val="Akapitzlist"/>
              <w:numPr>
                <w:ilvl w:val="0"/>
                <w:numId w:val="256"/>
              </w:numPr>
              <w:spacing w:after="0" w:line="240" w:lineRule="auto"/>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126EB">
              <w:rPr>
                <w:rFonts w:asciiTheme="minorHAnsi" w:hAnsiTheme="minorHAnsi" w:cstheme="minorHAnsi"/>
                <w:sz w:val="18"/>
                <w:szCs w:val="18"/>
              </w:rPr>
              <w:t>uczestnictwo w  pracy zespołu rehabilitacyjnego.</w:t>
            </w:r>
          </w:p>
        </w:tc>
      </w:tr>
      <w:tr w:rsidR="00600B81" w:rsidRPr="009D3A6E" w14:paraId="6D40FD42" w14:textId="77777777" w:rsidTr="00600B81">
        <w:trPr>
          <w:cnfStyle w:val="000000100000" w:firstRow="0" w:lastRow="0" w:firstColumn="0" w:lastColumn="0" w:oddVBand="0" w:evenVBand="0" w:oddHBand="1" w:evenHBand="0" w:firstRowFirstColumn="0" w:firstRowLastColumn="0" w:lastRowFirstColumn="0" w:lastRowLastColumn="0"/>
          <w:trHeight w:val="1402"/>
        </w:trPr>
        <w:tc>
          <w:tcPr>
            <w:cnfStyle w:val="001000000000" w:firstRow="0" w:lastRow="0" w:firstColumn="1" w:lastColumn="0" w:oddVBand="0" w:evenVBand="0" w:oddHBand="0" w:evenHBand="0" w:firstRowFirstColumn="0" w:firstRowLastColumn="0" w:lastRowFirstColumn="0" w:lastRowLastColumn="0"/>
            <w:tcW w:w="519" w:type="dxa"/>
          </w:tcPr>
          <w:p w14:paraId="44B1B0C0" w14:textId="77777777" w:rsidR="00F46806" w:rsidRDefault="00F46806" w:rsidP="00F811C0">
            <w:pPr>
              <w:spacing w:after="0" w:line="240" w:lineRule="auto"/>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8</w:t>
            </w:r>
          </w:p>
        </w:tc>
        <w:tc>
          <w:tcPr>
            <w:tcW w:w="1490" w:type="dxa"/>
          </w:tcPr>
          <w:p w14:paraId="6FD67D27" w14:textId="797EAA93" w:rsidR="00F46806" w:rsidRPr="00451BED" w:rsidRDefault="004126EB"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l</w:t>
            </w:r>
            <w:r w:rsidR="00F46806" w:rsidRPr="00451BED">
              <w:rPr>
                <w:rFonts w:asciiTheme="minorHAnsi" w:hAnsiTheme="minorHAnsi" w:cstheme="minorHAnsi"/>
                <w:sz w:val="18"/>
                <w:szCs w:val="18"/>
              </w:rPr>
              <w:t>ekarz</w:t>
            </w:r>
            <w:r w:rsidR="00F46806">
              <w:rPr>
                <w:rFonts w:asciiTheme="minorHAnsi" w:hAnsiTheme="minorHAnsi" w:cstheme="minorHAnsi"/>
                <w:sz w:val="18"/>
                <w:szCs w:val="18"/>
              </w:rPr>
              <w:t xml:space="preserve"> - psychiatra</w:t>
            </w:r>
          </w:p>
        </w:tc>
        <w:tc>
          <w:tcPr>
            <w:tcW w:w="1393" w:type="dxa"/>
          </w:tcPr>
          <w:p w14:paraId="128C4558" w14:textId="77777777" w:rsidR="00F46806" w:rsidRPr="00451BED"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wyższe lekarskie</w:t>
            </w:r>
          </w:p>
          <w:p w14:paraId="2A4D0455" w14:textId="77777777" w:rsidR="00F46806" w:rsidRPr="00451BED"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lekarz medycyny</w:t>
            </w:r>
          </w:p>
        </w:tc>
        <w:tc>
          <w:tcPr>
            <w:tcW w:w="2127" w:type="dxa"/>
          </w:tcPr>
          <w:p w14:paraId="67ABEFAB"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 xml:space="preserve">ORKZP: </w:t>
            </w:r>
            <w:r w:rsidRPr="00451BED">
              <w:rPr>
                <w:rFonts w:cstheme="minorHAnsi"/>
                <w:sz w:val="18"/>
                <w:szCs w:val="18"/>
              </w:rPr>
              <w:t xml:space="preserve">specjalizacja </w:t>
            </w:r>
            <w:r w:rsidRPr="00451BED">
              <w:rPr>
                <w:rFonts w:cstheme="minorHAnsi"/>
                <w:sz w:val="18"/>
                <w:szCs w:val="18"/>
              </w:rPr>
              <w:br/>
              <w:t xml:space="preserve">w </w:t>
            </w:r>
            <w:r>
              <w:rPr>
                <w:rFonts w:cstheme="minorHAnsi"/>
                <w:sz w:val="18"/>
                <w:szCs w:val="18"/>
              </w:rPr>
              <w:t>dziedzinie</w:t>
            </w:r>
            <w:r w:rsidRPr="00451BED">
              <w:rPr>
                <w:rFonts w:cstheme="minorHAnsi"/>
                <w:sz w:val="18"/>
                <w:szCs w:val="18"/>
              </w:rPr>
              <w:t xml:space="preserve"> psychiatrii lub </w:t>
            </w:r>
            <w:r w:rsidRPr="00451BED">
              <w:rPr>
                <w:rFonts w:asciiTheme="minorHAnsi" w:hAnsiTheme="minorHAnsi" w:cstheme="minorHAnsi"/>
                <w:sz w:val="18"/>
                <w:szCs w:val="18"/>
              </w:rPr>
              <w:t xml:space="preserve">ukończenie minimum drugiego roku specjalizacji w </w:t>
            </w:r>
            <w:r>
              <w:rPr>
                <w:rFonts w:asciiTheme="minorHAnsi" w:hAnsiTheme="minorHAnsi" w:cstheme="minorHAnsi"/>
                <w:sz w:val="18"/>
                <w:szCs w:val="18"/>
              </w:rPr>
              <w:t xml:space="preserve">dziedzinie </w:t>
            </w:r>
            <w:r w:rsidRPr="00451BED">
              <w:rPr>
                <w:rFonts w:asciiTheme="minorHAnsi" w:hAnsiTheme="minorHAnsi" w:cstheme="minorHAnsi"/>
                <w:sz w:val="18"/>
                <w:szCs w:val="18"/>
              </w:rPr>
              <w:t>psychiatrii</w:t>
            </w:r>
          </w:p>
        </w:tc>
        <w:tc>
          <w:tcPr>
            <w:tcW w:w="3260" w:type="dxa"/>
          </w:tcPr>
          <w:p w14:paraId="4A165534"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cstheme="minorHAnsi"/>
                <w:sz w:val="18"/>
                <w:szCs w:val="18"/>
              </w:rPr>
              <w:t>co najmniej 2 lata pracy na oddziale psychiatrycznym</w:t>
            </w:r>
          </w:p>
        </w:tc>
        <w:tc>
          <w:tcPr>
            <w:tcW w:w="1134" w:type="dxa"/>
          </w:tcPr>
          <w:p w14:paraId="55CF7CD0"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 xml:space="preserve"> 1 osoba</w:t>
            </w:r>
          </w:p>
        </w:tc>
        <w:tc>
          <w:tcPr>
            <w:tcW w:w="5103" w:type="dxa"/>
          </w:tcPr>
          <w:p w14:paraId="13F41800" w14:textId="77777777" w:rsidR="00F46806" w:rsidRPr="004126EB" w:rsidRDefault="00F46806" w:rsidP="000C0789">
            <w:pPr>
              <w:pStyle w:val="Akapitzlist"/>
              <w:numPr>
                <w:ilvl w:val="0"/>
                <w:numId w:val="257"/>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126EB">
              <w:rPr>
                <w:rFonts w:asciiTheme="minorHAnsi" w:hAnsiTheme="minorHAnsi" w:cstheme="minorHAnsi"/>
                <w:sz w:val="18"/>
                <w:szCs w:val="18"/>
              </w:rPr>
              <w:t xml:space="preserve">realizacja czynności zgodnie z kompetencjami </w:t>
            </w:r>
          </w:p>
          <w:p w14:paraId="164962B6" w14:textId="77777777" w:rsidR="00F46806" w:rsidRPr="004126EB" w:rsidRDefault="00F46806" w:rsidP="000C0789">
            <w:pPr>
              <w:pStyle w:val="Akapitzlist"/>
              <w:numPr>
                <w:ilvl w:val="0"/>
                <w:numId w:val="257"/>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126EB">
              <w:rPr>
                <w:rFonts w:asciiTheme="minorHAnsi" w:hAnsiTheme="minorHAnsi" w:cstheme="minorHAnsi"/>
                <w:sz w:val="18"/>
                <w:szCs w:val="18"/>
              </w:rPr>
              <w:t>diagnozowanie wg klasyfikacji ICF, udział w ocenie kompetencji zawodowych i  w tworzeniu IPR,</w:t>
            </w:r>
          </w:p>
          <w:p w14:paraId="185CA820" w14:textId="77777777" w:rsidR="00F46806" w:rsidRPr="004126EB" w:rsidRDefault="00F46806" w:rsidP="000C0789">
            <w:pPr>
              <w:pStyle w:val="Akapitzlist"/>
              <w:numPr>
                <w:ilvl w:val="0"/>
                <w:numId w:val="257"/>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126EB">
              <w:rPr>
                <w:rFonts w:asciiTheme="minorHAnsi" w:hAnsiTheme="minorHAnsi" w:cstheme="minorHAnsi"/>
                <w:sz w:val="18"/>
                <w:szCs w:val="18"/>
              </w:rPr>
              <w:t>uczestnictwo w  pracy zespołu rehabilitacyjnego;</w:t>
            </w:r>
          </w:p>
          <w:p w14:paraId="35AA9C75" w14:textId="77777777" w:rsidR="00F46806" w:rsidRPr="004126EB" w:rsidRDefault="00F46806" w:rsidP="000C0789">
            <w:pPr>
              <w:pStyle w:val="Akapitzlist"/>
              <w:numPr>
                <w:ilvl w:val="0"/>
                <w:numId w:val="257"/>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126EB">
              <w:rPr>
                <w:rFonts w:asciiTheme="minorHAnsi" w:hAnsiTheme="minorHAnsi" w:cstheme="minorHAnsi"/>
                <w:sz w:val="18"/>
                <w:szCs w:val="18"/>
              </w:rPr>
              <w:t>ścisła współpraca z lekarzem specjalistą.</w:t>
            </w:r>
          </w:p>
        </w:tc>
      </w:tr>
      <w:tr w:rsidR="00600B81" w:rsidRPr="009D3A6E" w14:paraId="40FC007B" w14:textId="77777777" w:rsidTr="00600B81">
        <w:trPr>
          <w:cnfStyle w:val="000000010000" w:firstRow="0" w:lastRow="0" w:firstColumn="0" w:lastColumn="0" w:oddVBand="0" w:evenVBand="0" w:oddHBand="0" w:evenHBand="1" w:firstRowFirstColumn="0" w:firstRowLastColumn="0" w:lastRowFirstColumn="0" w:lastRowLastColumn="0"/>
          <w:trHeight w:val="967"/>
        </w:trPr>
        <w:tc>
          <w:tcPr>
            <w:cnfStyle w:val="001000000000" w:firstRow="0" w:lastRow="0" w:firstColumn="1" w:lastColumn="0" w:oddVBand="0" w:evenVBand="0" w:oddHBand="0" w:evenHBand="0" w:firstRowFirstColumn="0" w:firstRowLastColumn="0" w:lastRowFirstColumn="0" w:lastRowLastColumn="0"/>
            <w:tcW w:w="519" w:type="dxa"/>
            <w:hideMark/>
          </w:tcPr>
          <w:p w14:paraId="7140B520" w14:textId="77777777" w:rsidR="00F46806" w:rsidRPr="00A071AB" w:rsidRDefault="00F46806" w:rsidP="00F811C0">
            <w:pPr>
              <w:spacing w:after="0" w:line="240" w:lineRule="auto"/>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lastRenderedPageBreak/>
              <w:t>9</w:t>
            </w:r>
          </w:p>
        </w:tc>
        <w:tc>
          <w:tcPr>
            <w:tcW w:w="1490" w:type="dxa"/>
            <w:hideMark/>
          </w:tcPr>
          <w:p w14:paraId="5A71790C" w14:textId="77777777" w:rsidR="00F46806" w:rsidRPr="00451BED"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fizjoterapeuta</w:t>
            </w:r>
          </w:p>
        </w:tc>
        <w:tc>
          <w:tcPr>
            <w:tcW w:w="1393" w:type="dxa"/>
            <w:shd w:val="clear" w:color="auto" w:fill="auto"/>
            <w:hideMark/>
          </w:tcPr>
          <w:p w14:paraId="4E3D94E7" w14:textId="77777777" w:rsidR="00F46806" w:rsidRPr="00451BED"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 xml:space="preserve">wyższe </w:t>
            </w:r>
          </w:p>
          <w:p w14:paraId="2B865010" w14:textId="77777777" w:rsidR="00F46806" w:rsidRPr="00451BED"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fizjoterapia</w:t>
            </w:r>
          </w:p>
        </w:tc>
        <w:tc>
          <w:tcPr>
            <w:tcW w:w="2127" w:type="dxa"/>
            <w:shd w:val="clear" w:color="auto" w:fill="auto"/>
          </w:tcPr>
          <w:p w14:paraId="5ABA501A"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shd w:val="clear" w:color="auto" w:fill="auto"/>
            <w:hideMark/>
          </w:tcPr>
          <w:p w14:paraId="389FCA91"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 lata</w:t>
            </w:r>
            <w:r w:rsidRPr="00451BED">
              <w:rPr>
                <w:rFonts w:asciiTheme="minorHAnsi" w:hAnsiTheme="minorHAnsi" w:cstheme="minorHAnsi"/>
                <w:sz w:val="18"/>
                <w:szCs w:val="18"/>
              </w:rPr>
              <w:t xml:space="preserve"> jako fizjoterapeuta</w:t>
            </w:r>
          </w:p>
        </w:tc>
        <w:tc>
          <w:tcPr>
            <w:tcW w:w="1134" w:type="dxa"/>
            <w:shd w:val="clear" w:color="auto" w:fill="auto"/>
            <w:hideMark/>
          </w:tcPr>
          <w:p w14:paraId="652ADD56"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4 osoby ORK</w:t>
            </w:r>
          </w:p>
          <w:p w14:paraId="387A2314"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2 osoby ORKZP</w:t>
            </w:r>
          </w:p>
        </w:tc>
        <w:tc>
          <w:tcPr>
            <w:tcW w:w="5103" w:type="dxa"/>
            <w:hideMark/>
          </w:tcPr>
          <w:p w14:paraId="40A09340" w14:textId="77777777" w:rsidR="00F46806" w:rsidRPr="004126EB" w:rsidRDefault="00F46806" w:rsidP="000C0789">
            <w:pPr>
              <w:pStyle w:val="Akapitzlist"/>
              <w:numPr>
                <w:ilvl w:val="0"/>
                <w:numId w:val="258"/>
              </w:numPr>
              <w:spacing w:after="0" w:line="240" w:lineRule="auto"/>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126EB">
              <w:rPr>
                <w:rFonts w:asciiTheme="minorHAnsi" w:hAnsiTheme="minorHAnsi" w:cstheme="minorHAnsi"/>
                <w:sz w:val="18"/>
                <w:szCs w:val="18"/>
              </w:rPr>
              <w:t>udział w ocenie kompetencji zawodowych i  tworzeniu IPR,</w:t>
            </w:r>
          </w:p>
          <w:p w14:paraId="6B3DE80C" w14:textId="77777777" w:rsidR="00F46806" w:rsidRPr="004126EB" w:rsidRDefault="00F46806" w:rsidP="000C0789">
            <w:pPr>
              <w:pStyle w:val="Akapitzlist"/>
              <w:numPr>
                <w:ilvl w:val="0"/>
                <w:numId w:val="258"/>
              </w:numPr>
              <w:spacing w:after="0" w:line="240" w:lineRule="auto"/>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126EB">
              <w:rPr>
                <w:rFonts w:asciiTheme="minorHAnsi" w:hAnsiTheme="minorHAnsi" w:cstheme="minorHAnsi"/>
                <w:sz w:val="18"/>
                <w:szCs w:val="18"/>
              </w:rPr>
              <w:t xml:space="preserve">realizacja procedur fizjoterapeutycznych,: kinezyterapeutycznych fizykoterapeutycznych </w:t>
            </w:r>
            <w:r w:rsidRPr="004126EB">
              <w:rPr>
                <w:rFonts w:asciiTheme="minorHAnsi" w:hAnsiTheme="minorHAnsi" w:cstheme="minorHAnsi"/>
                <w:sz w:val="18"/>
                <w:szCs w:val="18"/>
              </w:rPr>
              <w:br/>
              <w:t>i masażu leczniczego określonych w IPR</w:t>
            </w:r>
          </w:p>
        </w:tc>
      </w:tr>
      <w:tr w:rsidR="00600B81" w:rsidRPr="009D3A6E" w14:paraId="11BFA923" w14:textId="77777777" w:rsidTr="00600B81">
        <w:trPr>
          <w:cnfStyle w:val="000000100000" w:firstRow="0" w:lastRow="0" w:firstColumn="0" w:lastColumn="0" w:oddVBand="0" w:evenVBand="0" w:oddHBand="1" w:evenHBand="0" w:firstRowFirstColumn="0" w:firstRowLastColumn="0" w:lastRowFirstColumn="0" w:lastRowLastColumn="0"/>
          <w:trHeight w:val="981"/>
        </w:trPr>
        <w:tc>
          <w:tcPr>
            <w:cnfStyle w:val="001000000000" w:firstRow="0" w:lastRow="0" w:firstColumn="1" w:lastColumn="0" w:oddVBand="0" w:evenVBand="0" w:oddHBand="0" w:evenHBand="0" w:firstRowFirstColumn="0" w:firstRowLastColumn="0" w:lastRowFirstColumn="0" w:lastRowLastColumn="0"/>
            <w:tcW w:w="519" w:type="dxa"/>
            <w:hideMark/>
          </w:tcPr>
          <w:p w14:paraId="1EAB4CB9" w14:textId="77777777" w:rsidR="00F46806" w:rsidRPr="00A071AB" w:rsidRDefault="00F46806" w:rsidP="00F811C0">
            <w:pPr>
              <w:spacing w:after="0" w:line="240" w:lineRule="auto"/>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10</w:t>
            </w:r>
          </w:p>
        </w:tc>
        <w:tc>
          <w:tcPr>
            <w:tcW w:w="1490" w:type="dxa"/>
            <w:hideMark/>
          </w:tcPr>
          <w:p w14:paraId="2CAB071C" w14:textId="77777777" w:rsidR="00F46806" w:rsidRPr="00451BED"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terapeuta zajęciowy</w:t>
            </w:r>
          </w:p>
        </w:tc>
        <w:tc>
          <w:tcPr>
            <w:tcW w:w="1393" w:type="dxa"/>
            <w:hideMark/>
          </w:tcPr>
          <w:p w14:paraId="383C95F6" w14:textId="77777777" w:rsidR="00F46806" w:rsidRPr="00451BED"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sz w:val="18"/>
                <w:szCs w:val="18"/>
              </w:rPr>
            </w:pPr>
            <w:r w:rsidRPr="00451BED">
              <w:rPr>
                <w:rFonts w:asciiTheme="minorHAnsi" w:hAnsiTheme="minorHAnsi" w:cstheme="minorHAnsi"/>
                <w:sz w:val="18"/>
                <w:szCs w:val="18"/>
              </w:rPr>
              <w:t>policealne</w:t>
            </w:r>
          </w:p>
          <w:p w14:paraId="0751E193"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 xml:space="preserve">lub wyższe </w:t>
            </w:r>
            <w:r>
              <w:rPr>
                <w:rFonts w:asciiTheme="minorHAnsi" w:hAnsiTheme="minorHAnsi" w:cstheme="minorHAnsi"/>
                <w:sz w:val="18"/>
                <w:szCs w:val="18"/>
              </w:rPr>
              <w:t xml:space="preserve"> na kierunku </w:t>
            </w:r>
            <w:r>
              <w:rPr>
                <w:rFonts w:asciiTheme="minorHAnsi" w:hAnsiTheme="minorHAnsi" w:cstheme="minorHAnsi"/>
                <w:sz w:val="18"/>
                <w:szCs w:val="18"/>
              </w:rPr>
              <w:br/>
            </w:r>
            <w:r w:rsidRPr="00451BED">
              <w:rPr>
                <w:rFonts w:asciiTheme="minorHAnsi" w:hAnsiTheme="minorHAnsi" w:cstheme="minorHAnsi"/>
                <w:sz w:val="18"/>
                <w:szCs w:val="18"/>
              </w:rPr>
              <w:t>terapi</w:t>
            </w:r>
            <w:r>
              <w:rPr>
                <w:rFonts w:asciiTheme="minorHAnsi" w:hAnsiTheme="minorHAnsi" w:cstheme="minorHAnsi"/>
                <w:sz w:val="18"/>
                <w:szCs w:val="18"/>
              </w:rPr>
              <w:t xml:space="preserve">a </w:t>
            </w:r>
            <w:r w:rsidRPr="00451BED">
              <w:rPr>
                <w:rFonts w:asciiTheme="minorHAnsi" w:hAnsiTheme="minorHAnsi" w:cstheme="minorHAnsi"/>
                <w:sz w:val="18"/>
                <w:szCs w:val="18"/>
              </w:rPr>
              <w:t>zajęciow</w:t>
            </w:r>
            <w:r>
              <w:rPr>
                <w:rFonts w:asciiTheme="minorHAnsi" w:hAnsiTheme="minorHAnsi" w:cstheme="minorHAnsi"/>
                <w:sz w:val="18"/>
                <w:szCs w:val="18"/>
              </w:rPr>
              <w:t>a</w:t>
            </w:r>
          </w:p>
        </w:tc>
        <w:tc>
          <w:tcPr>
            <w:tcW w:w="2127" w:type="dxa"/>
          </w:tcPr>
          <w:p w14:paraId="6B478AC2"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hideMark/>
          </w:tcPr>
          <w:p w14:paraId="32A323D2"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2 lata </w:t>
            </w:r>
            <w:r w:rsidRPr="00451BED">
              <w:rPr>
                <w:rFonts w:asciiTheme="minorHAnsi" w:hAnsiTheme="minorHAnsi" w:cstheme="minorHAnsi"/>
                <w:sz w:val="18"/>
                <w:szCs w:val="18"/>
              </w:rPr>
              <w:t>jako terapeuta zajęciowy</w:t>
            </w:r>
          </w:p>
        </w:tc>
        <w:tc>
          <w:tcPr>
            <w:tcW w:w="1134" w:type="dxa"/>
            <w:hideMark/>
          </w:tcPr>
          <w:p w14:paraId="37A20622"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w:t>
            </w:r>
            <w:r w:rsidRPr="00451BED">
              <w:rPr>
                <w:rFonts w:asciiTheme="minorHAnsi" w:hAnsiTheme="minorHAnsi" w:cstheme="minorHAnsi"/>
                <w:sz w:val="18"/>
                <w:szCs w:val="18"/>
              </w:rPr>
              <w:t xml:space="preserve"> </w:t>
            </w:r>
            <w:r>
              <w:rPr>
                <w:rFonts w:asciiTheme="minorHAnsi" w:hAnsiTheme="minorHAnsi" w:cstheme="minorHAnsi"/>
                <w:sz w:val="18"/>
                <w:szCs w:val="18"/>
              </w:rPr>
              <w:t xml:space="preserve"> </w:t>
            </w:r>
            <w:r w:rsidRPr="00451BED">
              <w:rPr>
                <w:rFonts w:asciiTheme="minorHAnsi" w:hAnsiTheme="minorHAnsi" w:cstheme="minorHAnsi"/>
                <w:sz w:val="18"/>
                <w:szCs w:val="18"/>
              </w:rPr>
              <w:t>osob</w:t>
            </w:r>
            <w:r>
              <w:rPr>
                <w:rFonts w:asciiTheme="minorHAnsi" w:hAnsiTheme="minorHAnsi" w:cstheme="minorHAnsi"/>
                <w:sz w:val="18"/>
                <w:szCs w:val="18"/>
              </w:rPr>
              <w:t>a</w:t>
            </w:r>
          </w:p>
        </w:tc>
        <w:tc>
          <w:tcPr>
            <w:tcW w:w="5103" w:type="dxa"/>
            <w:hideMark/>
          </w:tcPr>
          <w:p w14:paraId="5DD20DD5" w14:textId="77777777" w:rsidR="00F46806" w:rsidRPr="00FD15DF" w:rsidRDefault="00F46806" w:rsidP="000C0789">
            <w:pPr>
              <w:pStyle w:val="Akapitzlist"/>
              <w:numPr>
                <w:ilvl w:val="0"/>
                <w:numId w:val="259"/>
              </w:numPr>
              <w:spacing w:after="0" w:line="240" w:lineRule="auto"/>
              <w:ind w:left="317" w:hanging="31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FD15DF">
              <w:rPr>
                <w:rFonts w:asciiTheme="minorHAnsi" w:hAnsiTheme="minorHAnsi" w:cstheme="minorHAnsi"/>
                <w:sz w:val="18"/>
                <w:szCs w:val="18"/>
              </w:rPr>
              <w:t>udział w tworzeniu IPR,</w:t>
            </w:r>
          </w:p>
          <w:p w14:paraId="5E698928" w14:textId="77777777" w:rsidR="00F46806" w:rsidRPr="00FD15DF" w:rsidRDefault="00F46806" w:rsidP="000C0789">
            <w:pPr>
              <w:pStyle w:val="Akapitzlist"/>
              <w:numPr>
                <w:ilvl w:val="0"/>
                <w:numId w:val="259"/>
              </w:numPr>
              <w:spacing w:after="0" w:line="240" w:lineRule="auto"/>
              <w:ind w:left="317" w:hanging="31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FD15DF">
              <w:rPr>
                <w:rFonts w:asciiTheme="minorHAnsi" w:hAnsiTheme="minorHAnsi" w:cstheme="minorHAnsi"/>
                <w:sz w:val="18"/>
                <w:szCs w:val="18"/>
              </w:rPr>
              <w:t>realizacja procedur z zakresu terapii zajęciowej określonych  w IPR</w:t>
            </w:r>
          </w:p>
        </w:tc>
      </w:tr>
      <w:tr w:rsidR="00F46806" w:rsidRPr="009D3A6E" w14:paraId="55318ED0" w14:textId="77777777" w:rsidTr="00600B81">
        <w:trPr>
          <w:cnfStyle w:val="000000010000" w:firstRow="0" w:lastRow="0" w:firstColumn="0" w:lastColumn="0" w:oddVBand="0" w:evenVBand="0" w:oddHBand="0" w:evenHBand="1" w:firstRowFirstColumn="0" w:firstRowLastColumn="0" w:lastRowFirstColumn="0" w:lastRowLastColumn="0"/>
          <w:trHeight w:val="1251"/>
        </w:trPr>
        <w:tc>
          <w:tcPr>
            <w:cnfStyle w:val="001000000000" w:firstRow="0" w:lastRow="0" w:firstColumn="1" w:lastColumn="0" w:oddVBand="0" w:evenVBand="0" w:oddHBand="0" w:evenHBand="0" w:firstRowFirstColumn="0" w:firstRowLastColumn="0" w:lastRowFirstColumn="0" w:lastRowLastColumn="0"/>
            <w:tcW w:w="519" w:type="dxa"/>
          </w:tcPr>
          <w:p w14:paraId="00C862E2" w14:textId="77777777" w:rsidR="00F46806" w:rsidRPr="00A071AB" w:rsidRDefault="00F46806" w:rsidP="00F811C0">
            <w:pPr>
              <w:spacing w:after="0" w:line="240" w:lineRule="auto"/>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11</w:t>
            </w:r>
          </w:p>
        </w:tc>
        <w:tc>
          <w:tcPr>
            <w:tcW w:w="1490" w:type="dxa"/>
          </w:tcPr>
          <w:p w14:paraId="2286304D" w14:textId="1779F6A4" w:rsidR="00F46806" w:rsidRDefault="00FD15DF"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p</w:t>
            </w:r>
            <w:r w:rsidR="00F46806" w:rsidRPr="00451BED">
              <w:rPr>
                <w:rFonts w:asciiTheme="minorHAnsi" w:hAnsiTheme="minorHAnsi" w:cstheme="minorHAnsi"/>
                <w:sz w:val="18"/>
                <w:szCs w:val="18"/>
              </w:rPr>
              <w:t>ielęgniark</w:t>
            </w:r>
            <w:r w:rsidR="00F46806">
              <w:rPr>
                <w:rFonts w:asciiTheme="minorHAnsi" w:hAnsiTheme="minorHAnsi" w:cstheme="minorHAnsi"/>
                <w:sz w:val="18"/>
                <w:szCs w:val="18"/>
              </w:rPr>
              <w:t>a</w:t>
            </w:r>
          </w:p>
          <w:p w14:paraId="10F7B64B" w14:textId="77777777" w:rsidR="00F46806"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p w14:paraId="0A1922B2" w14:textId="77777777" w:rsidR="00F46806"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 </w:t>
            </w:r>
          </w:p>
          <w:p w14:paraId="0154AE6B" w14:textId="77777777" w:rsidR="00F46806"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p w14:paraId="28B3ECFE" w14:textId="77777777" w:rsidR="00F46806"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p w14:paraId="65C60212" w14:textId="77777777" w:rsidR="00F46806"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p w14:paraId="784A54FC" w14:textId="77777777" w:rsidR="00F46806" w:rsidRPr="00451BED"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ratownik medyczny</w:t>
            </w:r>
          </w:p>
        </w:tc>
        <w:tc>
          <w:tcPr>
            <w:tcW w:w="1393" w:type="dxa"/>
          </w:tcPr>
          <w:p w14:paraId="56AB4FB1" w14:textId="77777777" w:rsidR="00F46806" w:rsidRPr="0002103A"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2103A">
              <w:rPr>
                <w:rFonts w:asciiTheme="minorHAnsi" w:hAnsiTheme="minorHAnsi" w:cstheme="minorHAnsi"/>
                <w:sz w:val="18"/>
                <w:szCs w:val="18"/>
              </w:rPr>
              <w:t>minimum średnie na kierunku pielęgniarstwo</w:t>
            </w:r>
          </w:p>
          <w:p w14:paraId="051D14CB" w14:textId="77777777" w:rsidR="00F46806"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p w14:paraId="46B341BC" w14:textId="77777777" w:rsidR="00F46806"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B0F0"/>
                <w:sz w:val="18"/>
                <w:szCs w:val="18"/>
                <w:u w:val="single"/>
              </w:rPr>
            </w:pPr>
          </w:p>
          <w:p w14:paraId="65ED9FC3" w14:textId="77777777" w:rsidR="00F46806" w:rsidRPr="0002103A"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2103A">
              <w:rPr>
                <w:rFonts w:asciiTheme="minorHAnsi" w:hAnsiTheme="minorHAnsi" w:cstheme="minorHAnsi"/>
                <w:sz w:val="18"/>
                <w:szCs w:val="18"/>
              </w:rPr>
              <w:t>wyższe na kierunku Ratownictwo medyczne</w:t>
            </w:r>
          </w:p>
        </w:tc>
        <w:tc>
          <w:tcPr>
            <w:tcW w:w="2127" w:type="dxa"/>
          </w:tcPr>
          <w:p w14:paraId="6816ED34"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3260" w:type="dxa"/>
          </w:tcPr>
          <w:p w14:paraId="5296DD46"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ORK</w:t>
            </w:r>
            <w:r>
              <w:rPr>
                <w:rFonts w:asciiTheme="minorHAnsi" w:hAnsiTheme="minorHAnsi" w:cstheme="minorHAnsi"/>
                <w:sz w:val="18"/>
                <w:szCs w:val="18"/>
              </w:rPr>
              <w:t>:</w:t>
            </w:r>
            <w:r w:rsidRPr="00451BED">
              <w:rPr>
                <w:rFonts w:asciiTheme="minorHAnsi" w:hAnsiTheme="minorHAnsi" w:cstheme="minorHAnsi"/>
                <w:sz w:val="18"/>
                <w:szCs w:val="18"/>
              </w:rPr>
              <w:t xml:space="preserve"> co najmniej  2 lata pracy </w:t>
            </w:r>
            <w:r>
              <w:rPr>
                <w:rFonts w:asciiTheme="minorHAnsi" w:hAnsiTheme="minorHAnsi" w:cstheme="minorHAnsi"/>
                <w:sz w:val="18"/>
                <w:szCs w:val="18"/>
              </w:rPr>
              <w:t>w zawodzie</w:t>
            </w:r>
          </w:p>
          <w:p w14:paraId="00B3AA2A" w14:textId="77777777" w:rsidR="00F46806" w:rsidRPr="0002103A"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2103A">
              <w:rPr>
                <w:rFonts w:asciiTheme="minorHAnsi" w:hAnsiTheme="minorHAnsi" w:cstheme="minorHAnsi"/>
                <w:sz w:val="18"/>
                <w:szCs w:val="18"/>
              </w:rPr>
              <w:t xml:space="preserve">ORKZP: co najmniej  2 lata doświadczenia klinicznego </w:t>
            </w:r>
            <w:r w:rsidRPr="0002103A">
              <w:rPr>
                <w:rFonts w:asciiTheme="minorHAnsi" w:hAnsiTheme="minorHAnsi" w:cstheme="minorHAnsi"/>
                <w:sz w:val="18"/>
                <w:szCs w:val="18"/>
              </w:rPr>
              <w:br/>
              <w:t xml:space="preserve">z osobami z zaburzeniami psychicznymi. </w:t>
            </w:r>
            <w:r w:rsidRPr="0028777A">
              <w:rPr>
                <w:rFonts w:asciiTheme="minorHAnsi" w:hAnsiTheme="minorHAnsi" w:cstheme="minorHAnsi"/>
                <w:sz w:val="18"/>
                <w:szCs w:val="18"/>
              </w:rPr>
              <w:t>(dotyczy pielęgniarek)</w:t>
            </w:r>
          </w:p>
          <w:p w14:paraId="0793B7AC"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1134" w:type="dxa"/>
          </w:tcPr>
          <w:p w14:paraId="48F9ED9E"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 dyżury 24/7 </w:t>
            </w:r>
          </w:p>
        </w:tc>
        <w:tc>
          <w:tcPr>
            <w:tcW w:w="5103" w:type="dxa"/>
          </w:tcPr>
          <w:p w14:paraId="371DAB37" w14:textId="77777777" w:rsidR="00F46806" w:rsidRPr="00FD15DF" w:rsidRDefault="00F46806" w:rsidP="000C0789">
            <w:pPr>
              <w:pStyle w:val="Akapitzlist"/>
              <w:numPr>
                <w:ilvl w:val="0"/>
                <w:numId w:val="262"/>
              </w:numPr>
              <w:spacing w:after="0" w:line="240" w:lineRule="auto"/>
              <w:ind w:left="317" w:hanging="317"/>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FD15DF">
              <w:rPr>
                <w:rFonts w:asciiTheme="minorHAnsi" w:hAnsiTheme="minorHAnsi" w:cstheme="minorHAnsi"/>
                <w:sz w:val="18"/>
                <w:szCs w:val="18"/>
              </w:rPr>
              <w:t>czynności wykonywane zgodnie z kompetencjami</w:t>
            </w:r>
          </w:p>
          <w:p w14:paraId="083E32DA"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r>
      <w:tr w:rsidR="00600B81" w:rsidRPr="009D3A6E" w14:paraId="70AD0CD3" w14:textId="77777777" w:rsidTr="00600B81">
        <w:trPr>
          <w:cnfStyle w:val="000000100000" w:firstRow="0" w:lastRow="0" w:firstColumn="0" w:lastColumn="0" w:oddVBand="0" w:evenVBand="0" w:oddHBand="1" w:evenHBand="0"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519" w:type="dxa"/>
          </w:tcPr>
          <w:p w14:paraId="6940B58D" w14:textId="77777777" w:rsidR="00F46806" w:rsidRPr="00A071AB" w:rsidRDefault="00F46806" w:rsidP="00F811C0">
            <w:pPr>
              <w:spacing w:after="0" w:line="240" w:lineRule="auto"/>
              <w:jc w:val="both"/>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13</w:t>
            </w:r>
          </w:p>
        </w:tc>
        <w:tc>
          <w:tcPr>
            <w:tcW w:w="1490" w:type="dxa"/>
          </w:tcPr>
          <w:p w14:paraId="7281C2F4" w14:textId="77777777" w:rsidR="00F46806" w:rsidRPr="00451BED"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dietetyk</w:t>
            </w:r>
          </w:p>
        </w:tc>
        <w:tc>
          <w:tcPr>
            <w:tcW w:w="1393" w:type="dxa"/>
          </w:tcPr>
          <w:p w14:paraId="7720F795"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 xml:space="preserve">wyższe, </w:t>
            </w:r>
          </w:p>
          <w:p w14:paraId="46C71387"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dietetyk</w:t>
            </w:r>
          </w:p>
        </w:tc>
        <w:tc>
          <w:tcPr>
            <w:tcW w:w="2127" w:type="dxa"/>
          </w:tcPr>
          <w:p w14:paraId="5E44FA62"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Studia wyższe lub </w:t>
            </w:r>
            <w:r w:rsidRPr="00451BED">
              <w:rPr>
                <w:rFonts w:asciiTheme="minorHAnsi" w:hAnsiTheme="minorHAnsi" w:cstheme="minorHAnsi"/>
                <w:sz w:val="18"/>
                <w:szCs w:val="18"/>
              </w:rPr>
              <w:t xml:space="preserve">studia podyplomowe </w:t>
            </w:r>
            <w:r w:rsidRPr="00451BED">
              <w:rPr>
                <w:rFonts w:asciiTheme="minorHAnsi" w:hAnsiTheme="minorHAnsi" w:cstheme="minorHAnsi"/>
                <w:sz w:val="18"/>
                <w:szCs w:val="18"/>
              </w:rPr>
              <w:br/>
              <w:t>z zakresu dietetyki</w:t>
            </w:r>
          </w:p>
        </w:tc>
        <w:tc>
          <w:tcPr>
            <w:tcW w:w="3260" w:type="dxa"/>
          </w:tcPr>
          <w:p w14:paraId="1746615D"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1134" w:type="dxa"/>
          </w:tcPr>
          <w:p w14:paraId="0211E583"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dostępność</w:t>
            </w:r>
          </w:p>
        </w:tc>
        <w:tc>
          <w:tcPr>
            <w:tcW w:w="5103" w:type="dxa"/>
          </w:tcPr>
          <w:p w14:paraId="039E72F6" w14:textId="77777777" w:rsidR="00F46806" w:rsidRPr="00FD15DF" w:rsidRDefault="00F46806" w:rsidP="000C0789">
            <w:pPr>
              <w:pStyle w:val="Akapitzlist"/>
              <w:numPr>
                <w:ilvl w:val="0"/>
                <w:numId w:val="261"/>
              </w:numPr>
              <w:spacing w:after="0" w:line="240" w:lineRule="auto"/>
              <w:ind w:left="317" w:hanging="317"/>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FD15DF">
              <w:rPr>
                <w:rFonts w:asciiTheme="minorHAnsi" w:hAnsiTheme="minorHAnsi" w:cstheme="minorHAnsi"/>
                <w:sz w:val="18"/>
                <w:szCs w:val="18"/>
              </w:rPr>
              <w:t>udział w działaniach podejmowanych przez zespół rehabilitacyjny w zależności od potrzeb, porada dietetyczna</w:t>
            </w:r>
          </w:p>
        </w:tc>
      </w:tr>
      <w:tr w:rsidR="00F46806" w:rsidRPr="009D3A6E" w14:paraId="7E996E3C" w14:textId="77777777" w:rsidTr="00600B81">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519" w:type="dxa"/>
          </w:tcPr>
          <w:p w14:paraId="39D1FA19" w14:textId="77777777" w:rsidR="00F46806" w:rsidRPr="00A071AB" w:rsidRDefault="00F46806" w:rsidP="00F811C0">
            <w:pPr>
              <w:spacing w:after="0" w:line="240" w:lineRule="auto"/>
              <w:jc w:val="both"/>
              <w:rPr>
                <w:rFonts w:asciiTheme="minorHAnsi" w:hAnsiTheme="minorHAnsi" w:cstheme="minorHAnsi"/>
                <w:color w:val="000000" w:themeColor="text1"/>
                <w:sz w:val="18"/>
                <w:szCs w:val="18"/>
              </w:rPr>
            </w:pPr>
            <w:r w:rsidRPr="00E94107">
              <w:rPr>
                <w:rFonts w:asciiTheme="minorHAnsi" w:hAnsiTheme="minorHAnsi" w:cstheme="minorHAnsi"/>
                <w:color w:val="002060"/>
                <w:sz w:val="18"/>
                <w:szCs w:val="18"/>
              </w:rPr>
              <w:t>14</w:t>
            </w:r>
          </w:p>
        </w:tc>
        <w:tc>
          <w:tcPr>
            <w:tcW w:w="1490" w:type="dxa"/>
          </w:tcPr>
          <w:p w14:paraId="47745A96" w14:textId="77777777" w:rsidR="00F46806" w:rsidRPr="00451BED"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logopeda</w:t>
            </w:r>
          </w:p>
        </w:tc>
        <w:tc>
          <w:tcPr>
            <w:tcW w:w="1393" w:type="dxa"/>
          </w:tcPr>
          <w:p w14:paraId="55C40D99" w14:textId="77777777" w:rsidR="00F46806"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Wyższe</w:t>
            </w:r>
            <w:r>
              <w:rPr>
                <w:rFonts w:asciiTheme="minorHAnsi" w:hAnsiTheme="minorHAnsi" w:cstheme="minorHAnsi"/>
                <w:sz w:val="18"/>
                <w:szCs w:val="18"/>
              </w:rPr>
              <w:t>,</w:t>
            </w:r>
          </w:p>
          <w:p w14:paraId="5D4A9001"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logopeda</w:t>
            </w:r>
            <w:r w:rsidRPr="00451BED">
              <w:rPr>
                <w:rFonts w:asciiTheme="minorHAnsi" w:hAnsiTheme="minorHAnsi" w:cstheme="minorHAnsi"/>
                <w:sz w:val="18"/>
                <w:szCs w:val="18"/>
              </w:rPr>
              <w:t xml:space="preserve"> </w:t>
            </w:r>
          </w:p>
        </w:tc>
        <w:tc>
          <w:tcPr>
            <w:tcW w:w="2127" w:type="dxa"/>
          </w:tcPr>
          <w:p w14:paraId="10836602"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 Studia wyższe lub </w:t>
            </w:r>
            <w:r w:rsidRPr="00451BED">
              <w:rPr>
                <w:rFonts w:asciiTheme="minorHAnsi" w:hAnsiTheme="minorHAnsi" w:cstheme="minorHAnsi"/>
                <w:sz w:val="18"/>
                <w:szCs w:val="18"/>
              </w:rPr>
              <w:t xml:space="preserve">studia podyplomowe </w:t>
            </w:r>
            <w:r w:rsidRPr="00451BED">
              <w:rPr>
                <w:rFonts w:asciiTheme="minorHAnsi" w:hAnsiTheme="minorHAnsi" w:cstheme="minorHAnsi"/>
                <w:sz w:val="18"/>
                <w:szCs w:val="18"/>
              </w:rPr>
              <w:br/>
            </w:r>
            <w:r>
              <w:rPr>
                <w:rFonts w:asciiTheme="minorHAnsi" w:hAnsiTheme="minorHAnsi" w:cstheme="minorHAnsi"/>
                <w:sz w:val="18"/>
                <w:szCs w:val="18"/>
              </w:rPr>
              <w:t>w</w:t>
            </w:r>
            <w:r w:rsidRPr="00451BED">
              <w:rPr>
                <w:rFonts w:asciiTheme="minorHAnsi" w:hAnsiTheme="minorHAnsi" w:cstheme="minorHAnsi"/>
                <w:sz w:val="18"/>
                <w:szCs w:val="18"/>
              </w:rPr>
              <w:t xml:space="preserve"> </w:t>
            </w:r>
            <w:r>
              <w:rPr>
                <w:rFonts w:asciiTheme="minorHAnsi" w:hAnsiTheme="minorHAnsi" w:cstheme="minorHAnsi"/>
                <w:sz w:val="18"/>
                <w:szCs w:val="18"/>
              </w:rPr>
              <w:t xml:space="preserve">dziedzinie </w:t>
            </w:r>
            <w:r w:rsidRPr="00451BED">
              <w:rPr>
                <w:rFonts w:asciiTheme="minorHAnsi" w:hAnsiTheme="minorHAnsi" w:cstheme="minorHAnsi"/>
                <w:sz w:val="18"/>
                <w:szCs w:val="18"/>
              </w:rPr>
              <w:t xml:space="preserve"> logopedii</w:t>
            </w:r>
          </w:p>
        </w:tc>
        <w:tc>
          <w:tcPr>
            <w:tcW w:w="3260" w:type="dxa"/>
          </w:tcPr>
          <w:p w14:paraId="4A322F82" w14:textId="77777777" w:rsidR="00F46806"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 rok</w:t>
            </w:r>
            <w:r w:rsidRPr="00451BED">
              <w:rPr>
                <w:rFonts w:asciiTheme="minorHAnsi" w:hAnsiTheme="minorHAnsi" w:cstheme="minorHAnsi"/>
                <w:sz w:val="18"/>
                <w:szCs w:val="18"/>
              </w:rPr>
              <w:t xml:space="preserve"> jako logopeda</w:t>
            </w:r>
          </w:p>
          <w:p w14:paraId="1BED26EE" w14:textId="77777777" w:rsidR="00600B81" w:rsidRPr="00600B81" w:rsidRDefault="00600B81" w:rsidP="00D13ECC">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p>
        </w:tc>
        <w:tc>
          <w:tcPr>
            <w:tcW w:w="1134" w:type="dxa"/>
          </w:tcPr>
          <w:p w14:paraId="73FB47E2" w14:textId="77777777" w:rsidR="00F46806" w:rsidRPr="00451BE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 xml:space="preserve">dostępność </w:t>
            </w:r>
          </w:p>
        </w:tc>
        <w:tc>
          <w:tcPr>
            <w:tcW w:w="5103" w:type="dxa"/>
          </w:tcPr>
          <w:p w14:paraId="0A0197A0" w14:textId="77777777" w:rsidR="00F46806" w:rsidRPr="00FD15DF" w:rsidRDefault="00F46806" w:rsidP="000C0789">
            <w:pPr>
              <w:pStyle w:val="Akapitzlist"/>
              <w:numPr>
                <w:ilvl w:val="0"/>
                <w:numId w:val="260"/>
              </w:numPr>
              <w:spacing w:after="0" w:line="240" w:lineRule="auto"/>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FD15DF">
              <w:rPr>
                <w:rFonts w:asciiTheme="minorHAnsi" w:hAnsiTheme="minorHAnsi" w:cstheme="minorHAnsi"/>
                <w:sz w:val="18"/>
                <w:szCs w:val="18"/>
              </w:rPr>
              <w:t>udział w ocenie kompetencji zawodowych, w tworzeniu IPR,</w:t>
            </w:r>
          </w:p>
          <w:p w14:paraId="6BB0F44F" w14:textId="47E1825C" w:rsidR="00F46806" w:rsidRPr="00FD15DF" w:rsidRDefault="00F46806" w:rsidP="000C0789">
            <w:pPr>
              <w:pStyle w:val="Akapitzlist"/>
              <w:numPr>
                <w:ilvl w:val="0"/>
                <w:numId w:val="260"/>
              </w:numPr>
              <w:spacing w:after="0" w:line="240" w:lineRule="auto"/>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FD15DF">
              <w:rPr>
                <w:rFonts w:asciiTheme="minorHAnsi" w:hAnsiTheme="minorHAnsi" w:cstheme="minorHAnsi"/>
                <w:sz w:val="18"/>
                <w:szCs w:val="18"/>
              </w:rPr>
              <w:t xml:space="preserve">realizacja procedur logopedycznych określonych </w:t>
            </w:r>
            <w:r w:rsidRPr="00FD15DF">
              <w:rPr>
                <w:rFonts w:asciiTheme="minorHAnsi" w:hAnsiTheme="minorHAnsi" w:cstheme="minorHAnsi"/>
                <w:sz w:val="18"/>
                <w:szCs w:val="18"/>
              </w:rPr>
              <w:br/>
              <w:t>w IPR</w:t>
            </w:r>
          </w:p>
        </w:tc>
      </w:tr>
      <w:tr w:rsidR="00600B81" w:rsidRPr="009D3A6E" w14:paraId="1E707B2F" w14:textId="77777777" w:rsidTr="00600B81">
        <w:trPr>
          <w:cnfStyle w:val="000000100000" w:firstRow="0" w:lastRow="0" w:firstColumn="0" w:lastColumn="0" w:oddVBand="0" w:evenVBand="0" w:oddHBand="1" w:evenHBand="0" w:firstRowFirstColumn="0" w:firstRowLastColumn="0" w:lastRowFirstColumn="0" w:lastRowLastColumn="0"/>
          <w:trHeight w:val="3670"/>
        </w:trPr>
        <w:tc>
          <w:tcPr>
            <w:cnfStyle w:val="001000000000" w:firstRow="0" w:lastRow="0" w:firstColumn="1" w:lastColumn="0" w:oddVBand="0" w:evenVBand="0" w:oddHBand="0" w:evenHBand="0" w:firstRowFirstColumn="0" w:firstRowLastColumn="0" w:lastRowFirstColumn="0" w:lastRowLastColumn="0"/>
            <w:tcW w:w="519" w:type="dxa"/>
          </w:tcPr>
          <w:p w14:paraId="5F26F798" w14:textId="77777777" w:rsidR="00F46806" w:rsidRPr="00A071AB" w:rsidRDefault="00F46806" w:rsidP="00F811C0">
            <w:pPr>
              <w:spacing w:after="0" w:line="240" w:lineRule="auto"/>
              <w:jc w:val="both"/>
              <w:rPr>
                <w:rFonts w:asciiTheme="minorHAnsi" w:hAnsiTheme="minorHAnsi" w:cstheme="minorHAnsi"/>
                <w:color w:val="000000" w:themeColor="text1"/>
                <w:sz w:val="18"/>
                <w:szCs w:val="18"/>
              </w:rPr>
            </w:pPr>
            <w:r w:rsidRPr="00A071AB">
              <w:rPr>
                <w:rFonts w:asciiTheme="minorHAnsi" w:hAnsiTheme="minorHAnsi" w:cstheme="minorHAnsi"/>
                <w:color w:val="000000" w:themeColor="text1"/>
                <w:sz w:val="18"/>
                <w:szCs w:val="18"/>
              </w:rPr>
              <w:lastRenderedPageBreak/>
              <w:t>1</w:t>
            </w:r>
            <w:r>
              <w:rPr>
                <w:rFonts w:asciiTheme="minorHAnsi" w:hAnsiTheme="minorHAnsi" w:cstheme="minorHAnsi"/>
                <w:color w:val="000000" w:themeColor="text1"/>
                <w:sz w:val="18"/>
                <w:szCs w:val="18"/>
              </w:rPr>
              <w:t>5</w:t>
            </w:r>
          </w:p>
        </w:tc>
        <w:tc>
          <w:tcPr>
            <w:tcW w:w="1490" w:type="dxa"/>
          </w:tcPr>
          <w:p w14:paraId="74F56F89" w14:textId="77777777" w:rsidR="00F46806" w:rsidRPr="00451BED"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koordynator rehabilitacji</w:t>
            </w:r>
          </w:p>
        </w:tc>
        <w:tc>
          <w:tcPr>
            <w:tcW w:w="1393" w:type="dxa"/>
          </w:tcPr>
          <w:p w14:paraId="06C4DB80"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51BED">
              <w:rPr>
                <w:rFonts w:asciiTheme="minorHAnsi" w:hAnsiTheme="minorHAnsi" w:cstheme="minorHAnsi"/>
                <w:sz w:val="18"/>
                <w:szCs w:val="18"/>
              </w:rPr>
              <w:t>wyższe</w:t>
            </w:r>
          </w:p>
        </w:tc>
        <w:tc>
          <w:tcPr>
            <w:tcW w:w="2127" w:type="dxa"/>
          </w:tcPr>
          <w:p w14:paraId="49257360"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trike/>
                <w:sz w:val="18"/>
                <w:szCs w:val="18"/>
              </w:rPr>
            </w:pPr>
          </w:p>
        </w:tc>
        <w:tc>
          <w:tcPr>
            <w:tcW w:w="3260" w:type="dxa"/>
          </w:tcPr>
          <w:p w14:paraId="3CC7F45B" w14:textId="77777777" w:rsidR="00F46806" w:rsidRPr="00DC4E1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DC4E1D">
              <w:rPr>
                <w:rFonts w:asciiTheme="minorHAnsi" w:hAnsiTheme="minorHAnsi" w:cstheme="minorHAnsi"/>
                <w:sz w:val="18"/>
                <w:szCs w:val="18"/>
              </w:rPr>
              <w:t xml:space="preserve">doświadczenie w  pracy </w:t>
            </w:r>
            <w:r>
              <w:rPr>
                <w:rFonts w:asciiTheme="minorHAnsi" w:hAnsiTheme="minorHAnsi" w:cstheme="minorHAnsi"/>
                <w:sz w:val="18"/>
                <w:szCs w:val="18"/>
              </w:rPr>
              <w:br/>
            </w:r>
            <w:r w:rsidRPr="00DC4E1D">
              <w:rPr>
                <w:rFonts w:asciiTheme="minorHAnsi" w:hAnsiTheme="minorHAnsi" w:cstheme="minorHAnsi"/>
                <w:sz w:val="18"/>
                <w:szCs w:val="18"/>
              </w:rPr>
              <w:t>z osobami niepełnosprawnymi, min</w:t>
            </w:r>
            <w:r>
              <w:rPr>
                <w:rFonts w:asciiTheme="minorHAnsi" w:hAnsiTheme="minorHAnsi" w:cstheme="minorHAnsi"/>
                <w:sz w:val="18"/>
                <w:szCs w:val="18"/>
              </w:rPr>
              <w:t>.</w:t>
            </w:r>
            <w:r w:rsidRPr="00DC4E1D">
              <w:rPr>
                <w:rFonts w:asciiTheme="minorHAnsi" w:hAnsiTheme="minorHAnsi" w:cstheme="minorHAnsi"/>
                <w:sz w:val="18"/>
                <w:szCs w:val="18"/>
              </w:rPr>
              <w:t xml:space="preserve"> 1 rok</w:t>
            </w:r>
          </w:p>
        </w:tc>
        <w:tc>
          <w:tcPr>
            <w:tcW w:w="1134" w:type="dxa"/>
          </w:tcPr>
          <w:p w14:paraId="5DF60FAA" w14:textId="77777777" w:rsidR="00F46806" w:rsidRPr="00451BED"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 xml:space="preserve">3 osoby </w:t>
            </w:r>
          </w:p>
        </w:tc>
        <w:tc>
          <w:tcPr>
            <w:tcW w:w="5103" w:type="dxa"/>
          </w:tcPr>
          <w:p w14:paraId="3937BA5A" w14:textId="77777777" w:rsidR="0031619A" w:rsidRDefault="00F46806" w:rsidP="000C0789">
            <w:pPr>
              <w:pStyle w:val="Akapitzlist"/>
              <w:numPr>
                <w:ilvl w:val="0"/>
                <w:numId w:val="263"/>
              </w:numPr>
              <w:spacing w:before="120"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1619A">
              <w:rPr>
                <w:rFonts w:asciiTheme="minorHAnsi" w:hAnsiTheme="minorHAnsi" w:cstheme="minorHAnsi"/>
                <w:sz w:val="18"/>
                <w:szCs w:val="18"/>
              </w:rPr>
              <w:t xml:space="preserve">odpowiedzialność  za współdziałanie  zespołu rehabilitacyjnego  i  pracowników administracyjnych ORK/ORKZP, </w:t>
            </w:r>
          </w:p>
          <w:p w14:paraId="3FFEF320" w14:textId="77777777" w:rsidR="00AC3698" w:rsidRDefault="00AC3698" w:rsidP="000C0789">
            <w:pPr>
              <w:pStyle w:val="Akapitzlist"/>
              <w:numPr>
                <w:ilvl w:val="0"/>
                <w:numId w:val="263"/>
              </w:numPr>
              <w:spacing w:before="120"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1619A">
              <w:rPr>
                <w:rFonts w:asciiTheme="minorHAnsi" w:hAnsiTheme="minorHAnsi" w:cstheme="minorHAnsi"/>
                <w:sz w:val="18"/>
                <w:szCs w:val="18"/>
              </w:rPr>
              <w:t xml:space="preserve">przygotowywanie tygodniowych planów rehabilitacji, </w:t>
            </w:r>
          </w:p>
          <w:p w14:paraId="710D2556" w14:textId="77777777" w:rsidR="00AC3698" w:rsidRDefault="00AC3698" w:rsidP="000C0789">
            <w:pPr>
              <w:pStyle w:val="Akapitzlist"/>
              <w:numPr>
                <w:ilvl w:val="0"/>
                <w:numId w:val="263"/>
              </w:numPr>
              <w:spacing w:before="120"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1619A">
              <w:rPr>
                <w:rFonts w:asciiTheme="minorHAnsi" w:hAnsiTheme="minorHAnsi" w:cstheme="minorHAnsi"/>
                <w:sz w:val="18"/>
                <w:szCs w:val="18"/>
              </w:rPr>
              <w:t xml:space="preserve">wsparcie Uczestnika we wszystkich aspektach związanych  z procesem  rehabilitacji </w:t>
            </w:r>
            <w:r w:rsidRPr="0031619A">
              <w:rPr>
                <w:rFonts w:asciiTheme="minorHAnsi" w:hAnsiTheme="minorHAnsi" w:cstheme="minorHAnsi"/>
                <w:sz w:val="18"/>
                <w:szCs w:val="18"/>
              </w:rPr>
              <w:br/>
              <w:t xml:space="preserve">i pobytem w ORK/ORKZP,  </w:t>
            </w:r>
          </w:p>
          <w:p w14:paraId="17F08E37" w14:textId="77777777" w:rsidR="00AC3698" w:rsidRPr="0031619A" w:rsidRDefault="00AC3698" w:rsidP="000C0789">
            <w:pPr>
              <w:pStyle w:val="Akapitzlist"/>
              <w:numPr>
                <w:ilvl w:val="0"/>
                <w:numId w:val="263"/>
              </w:numPr>
              <w:spacing w:before="120"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1619A">
              <w:rPr>
                <w:rFonts w:asciiTheme="minorHAnsi" w:hAnsiTheme="minorHAnsi" w:cstheme="minorHAnsi"/>
                <w:sz w:val="18"/>
                <w:szCs w:val="18"/>
              </w:rPr>
              <w:t>organizacja współpracy z rodziną  Uczestnika,  potencjalnym pracodawcą, instytucjami społecznymi   i państwowymi,</w:t>
            </w:r>
          </w:p>
          <w:p w14:paraId="48B50C9B" w14:textId="311D0249" w:rsidR="00F46806" w:rsidRPr="0031619A" w:rsidRDefault="00F46806" w:rsidP="000C0789">
            <w:pPr>
              <w:pStyle w:val="Akapitzlist"/>
              <w:numPr>
                <w:ilvl w:val="0"/>
                <w:numId w:val="263"/>
              </w:numPr>
              <w:spacing w:before="120"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1619A">
              <w:rPr>
                <w:rFonts w:cstheme="minorHAnsi"/>
                <w:sz w:val="18"/>
                <w:szCs w:val="18"/>
              </w:rPr>
              <w:t>prowadzenie badań satysfakcji personelu</w:t>
            </w:r>
            <w:r w:rsidR="00AC3698">
              <w:rPr>
                <w:rFonts w:cstheme="minorHAnsi"/>
                <w:sz w:val="18"/>
                <w:szCs w:val="18"/>
              </w:rPr>
              <w:t xml:space="preserve"> i uczestników</w:t>
            </w:r>
            <w:r w:rsidRPr="0031619A">
              <w:rPr>
                <w:rFonts w:cstheme="minorHAnsi"/>
                <w:sz w:val="18"/>
                <w:szCs w:val="18"/>
              </w:rPr>
              <w:t>,</w:t>
            </w:r>
          </w:p>
          <w:p w14:paraId="64B18174" w14:textId="77777777" w:rsidR="00F46806" w:rsidRPr="0031619A" w:rsidRDefault="00F46806" w:rsidP="000C0789">
            <w:pPr>
              <w:pStyle w:val="Akapitzlist"/>
              <w:numPr>
                <w:ilvl w:val="0"/>
                <w:numId w:val="263"/>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31619A">
              <w:rPr>
                <w:rFonts w:asciiTheme="minorHAnsi" w:hAnsiTheme="minorHAnsi" w:cstheme="minorHAnsi"/>
                <w:color w:val="000000" w:themeColor="text1"/>
                <w:sz w:val="18"/>
                <w:szCs w:val="18"/>
              </w:rPr>
              <w:t xml:space="preserve">współpraca z PFRON w zakresie sprawozdań </w:t>
            </w:r>
            <w:r w:rsidRPr="0031619A">
              <w:rPr>
                <w:rFonts w:asciiTheme="minorHAnsi" w:hAnsiTheme="minorHAnsi" w:cstheme="minorHAnsi"/>
                <w:color w:val="000000" w:themeColor="text1"/>
                <w:sz w:val="18"/>
                <w:szCs w:val="18"/>
              </w:rPr>
              <w:br/>
              <w:t>z realizacji umowy,</w:t>
            </w:r>
            <w:r w:rsidRPr="0031619A">
              <w:rPr>
                <w:rFonts w:asciiTheme="minorHAnsi" w:hAnsiTheme="minorHAnsi" w:cstheme="minorHAnsi"/>
                <w:sz w:val="18"/>
                <w:szCs w:val="18"/>
              </w:rPr>
              <w:t xml:space="preserve"> </w:t>
            </w:r>
            <w:r w:rsidRPr="0031619A">
              <w:rPr>
                <w:rFonts w:asciiTheme="minorHAnsi" w:hAnsiTheme="minorHAnsi" w:cstheme="minorHAnsi"/>
                <w:color w:val="000000" w:themeColor="text1"/>
                <w:sz w:val="18"/>
                <w:szCs w:val="18"/>
              </w:rPr>
              <w:t>zbierania wymaganych danych, wizyt  monitorujących w ORK/ORKZP.</w:t>
            </w:r>
          </w:p>
          <w:p w14:paraId="08C0359B" w14:textId="77777777" w:rsidR="00F46806" w:rsidRPr="0031619A" w:rsidRDefault="00F46806" w:rsidP="000C0789">
            <w:pPr>
              <w:pStyle w:val="Akapitzlist"/>
              <w:numPr>
                <w:ilvl w:val="0"/>
                <w:numId w:val="263"/>
              </w:numPr>
              <w:spacing w:before="120" w:after="0" w:line="23" w:lineRule="atLeast"/>
              <w:ind w:left="317" w:hanging="28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31619A">
              <w:rPr>
                <w:rFonts w:cstheme="minorHAnsi"/>
                <w:sz w:val="18"/>
                <w:szCs w:val="18"/>
              </w:rPr>
              <w:t>analiza wyników działań monitorujących, inicjowanie działań naprawczych i udoskonalających</w:t>
            </w:r>
          </w:p>
          <w:p w14:paraId="50D53574" w14:textId="77777777" w:rsidR="00F46806" w:rsidRPr="0031619A" w:rsidRDefault="00F46806" w:rsidP="000C0789">
            <w:pPr>
              <w:pStyle w:val="Akapitzlist"/>
              <w:numPr>
                <w:ilvl w:val="0"/>
                <w:numId w:val="263"/>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31619A">
              <w:rPr>
                <w:rFonts w:cstheme="minorHAnsi"/>
                <w:sz w:val="18"/>
                <w:szCs w:val="18"/>
              </w:rPr>
              <w:t>prowadzenie dokumentacji dla tych działań.</w:t>
            </w:r>
          </w:p>
        </w:tc>
      </w:tr>
      <w:tr w:rsidR="00600B81" w:rsidRPr="009D3A6E" w14:paraId="76AE37D2" w14:textId="77777777" w:rsidTr="00600B81">
        <w:trPr>
          <w:cnfStyle w:val="000000010000" w:firstRow="0" w:lastRow="0" w:firstColumn="0" w:lastColumn="0" w:oddVBand="0" w:evenVBand="0" w:oddHBand="0" w:evenHBand="1" w:firstRowFirstColumn="0" w:firstRowLastColumn="0" w:lastRowFirstColumn="0" w:lastRowLastColumn="0"/>
          <w:trHeight w:val="1623"/>
        </w:trPr>
        <w:tc>
          <w:tcPr>
            <w:cnfStyle w:val="001000000000" w:firstRow="0" w:lastRow="0" w:firstColumn="1" w:lastColumn="0" w:oddVBand="0" w:evenVBand="0" w:oddHBand="0" w:evenHBand="0" w:firstRowFirstColumn="0" w:firstRowLastColumn="0" w:lastRowFirstColumn="0" w:lastRowLastColumn="0"/>
            <w:tcW w:w="519" w:type="dxa"/>
          </w:tcPr>
          <w:p w14:paraId="5C327DF5" w14:textId="77777777" w:rsidR="00F46806" w:rsidRPr="00A071AB" w:rsidRDefault="00F46806" w:rsidP="00F811C0">
            <w:pPr>
              <w:spacing w:after="0" w:line="240" w:lineRule="auto"/>
              <w:jc w:val="both"/>
              <w:rPr>
                <w:rFonts w:asciiTheme="minorHAnsi" w:hAnsiTheme="minorHAnsi" w:cstheme="minorHAnsi"/>
                <w:color w:val="000000" w:themeColor="text1"/>
                <w:sz w:val="18"/>
                <w:szCs w:val="18"/>
              </w:rPr>
            </w:pPr>
            <w:r w:rsidRPr="00A071AB">
              <w:rPr>
                <w:rFonts w:asciiTheme="minorHAnsi" w:hAnsiTheme="minorHAnsi" w:cstheme="minorHAnsi"/>
                <w:color w:val="000000" w:themeColor="text1"/>
                <w:sz w:val="18"/>
                <w:szCs w:val="18"/>
              </w:rPr>
              <w:t>1</w:t>
            </w:r>
            <w:r>
              <w:rPr>
                <w:rFonts w:asciiTheme="minorHAnsi" w:hAnsiTheme="minorHAnsi" w:cstheme="minorHAnsi"/>
                <w:color w:val="000000" w:themeColor="text1"/>
                <w:sz w:val="18"/>
                <w:szCs w:val="18"/>
              </w:rPr>
              <w:t>6</w:t>
            </w:r>
          </w:p>
        </w:tc>
        <w:tc>
          <w:tcPr>
            <w:tcW w:w="1490" w:type="dxa"/>
          </w:tcPr>
          <w:p w14:paraId="18170F93" w14:textId="77777777" w:rsidR="00F46806" w:rsidRPr="001E0115"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1E0115">
              <w:rPr>
                <w:rFonts w:asciiTheme="minorHAnsi" w:hAnsiTheme="minorHAnsi" w:cstheme="minorHAnsi"/>
                <w:color w:val="000000" w:themeColor="text1"/>
                <w:sz w:val="18"/>
                <w:szCs w:val="18"/>
              </w:rPr>
              <w:t>sekretarka medyczna</w:t>
            </w:r>
          </w:p>
        </w:tc>
        <w:tc>
          <w:tcPr>
            <w:tcW w:w="1393" w:type="dxa"/>
          </w:tcPr>
          <w:p w14:paraId="47BD3FA3" w14:textId="77777777" w:rsidR="00F46806" w:rsidRPr="001E0115" w:rsidRDefault="00F46806" w:rsidP="00F811C0">
            <w:pPr>
              <w:spacing w:after="0" w:line="240" w:lineRule="auto"/>
              <w:jc w:val="both"/>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ś</w:t>
            </w:r>
            <w:r w:rsidRPr="001E0115">
              <w:rPr>
                <w:rFonts w:asciiTheme="minorHAnsi" w:hAnsiTheme="minorHAnsi" w:cstheme="minorHAnsi"/>
                <w:color w:val="000000" w:themeColor="text1"/>
                <w:sz w:val="18"/>
                <w:szCs w:val="18"/>
              </w:rPr>
              <w:t>rednie</w:t>
            </w:r>
            <w:r w:rsidRPr="00340B89">
              <w:rPr>
                <w:rFonts w:asciiTheme="minorHAnsi" w:hAnsiTheme="minorHAnsi" w:cstheme="minorHAnsi"/>
                <w:sz w:val="18"/>
                <w:szCs w:val="18"/>
              </w:rPr>
              <w:t xml:space="preserve"> lub wyższe</w:t>
            </w:r>
          </w:p>
        </w:tc>
        <w:tc>
          <w:tcPr>
            <w:tcW w:w="2127" w:type="dxa"/>
          </w:tcPr>
          <w:p w14:paraId="423F23C3" w14:textId="77777777" w:rsidR="00F46806" w:rsidRPr="00DC4E1D"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DC4E1D">
              <w:rPr>
                <w:rFonts w:asciiTheme="minorHAnsi" w:hAnsiTheme="minorHAnsi" w:cstheme="minorHAnsi"/>
                <w:sz w:val="18"/>
                <w:szCs w:val="18"/>
              </w:rPr>
              <w:t>bardzo dobra znajomość obsługi komputera, w tym oprogramowania biurowego, do formułowania i edycji pism oraz arkusza kalkulacyjnego oraz urządzeń biurowych</w:t>
            </w:r>
          </w:p>
        </w:tc>
        <w:tc>
          <w:tcPr>
            <w:tcW w:w="3260" w:type="dxa"/>
          </w:tcPr>
          <w:p w14:paraId="0B4BB7A0" w14:textId="77777777" w:rsidR="00F46806" w:rsidRPr="001E0115"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340B89">
              <w:rPr>
                <w:rFonts w:asciiTheme="minorHAnsi" w:hAnsiTheme="minorHAnsi" w:cstheme="minorHAnsi"/>
                <w:sz w:val="18"/>
                <w:szCs w:val="18"/>
              </w:rPr>
              <w:t xml:space="preserve">co najmniej </w:t>
            </w:r>
            <w:r w:rsidRPr="001E0115">
              <w:rPr>
                <w:rFonts w:asciiTheme="minorHAnsi" w:hAnsiTheme="minorHAnsi" w:cstheme="minorHAnsi"/>
                <w:color w:val="000000" w:themeColor="text1"/>
                <w:sz w:val="18"/>
                <w:szCs w:val="18"/>
              </w:rPr>
              <w:t>1 rok na stanowisku sekretarki medycznej</w:t>
            </w:r>
          </w:p>
        </w:tc>
        <w:tc>
          <w:tcPr>
            <w:tcW w:w="1134" w:type="dxa"/>
          </w:tcPr>
          <w:p w14:paraId="72D0290C" w14:textId="34E5129B" w:rsidR="00F46806" w:rsidRPr="001E0115" w:rsidRDefault="00F46806" w:rsidP="00D13ECC">
            <w:pPr>
              <w:spacing w:after="0" w:line="24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1E0115">
              <w:rPr>
                <w:rFonts w:asciiTheme="minorHAnsi" w:hAnsiTheme="minorHAnsi" w:cstheme="minorHAnsi"/>
                <w:color w:val="000000" w:themeColor="text1"/>
                <w:sz w:val="18"/>
                <w:szCs w:val="18"/>
              </w:rPr>
              <w:t>1 osoba</w:t>
            </w:r>
            <w:r>
              <w:rPr>
                <w:rFonts w:asciiTheme="minorHAnsi" w:hAnsiTheme="minorHAnsi" w:cstheme="minorHAnsi"/>
                <w:color w:val="000000" w:themeColor="text1"/>
                <w:sz w:val="18"/>
                <w:szCs w:val="18"/>
              </w:rPr>
              <w:t xml:space="preserve">-0,5 etatu </w:t>
            </w:r>
            <w:proofErr w:type="spellStart"/>
            <w:r>
              <w:rPr>
                <w:rFonts w:asciiTheme="minorHAnsi" w:hAnsiTheme="minorHAnsi" w:cstheme="minorHAnsi"/>
                <w:color w:val="000000" w:themeColor="text1"/>
                <w:sz w:val="18"/>
                <w:szCs w:val="18"/>
              </w:rPr>
              <w:t>przeliczenio</w:t>
            </w:r>
            <w:r w:rsidR="00600B81">
              <w:rPr>
                <w:rFonts w:asciiTheme="minorHAnsi" w:hAnsiTheme="minorHAnsi" w:cstheme="minorHAnsi"/>
                <w:color w:val="000000" w:themeColor="text1"/>
                <w:sz w:val="18"/>
                <w:szCs w:val="18"/>
              </w:rPr>
              <w:t>-</w:t>
            </w:r>
            <w:r>
              <w:rPr>
                <w:rFonts w:asciiTheme="minorHAnsi" w:hAnsiTheme="minorHAnsi" w:cstheme="minorHAnsi"/>
                <w:color w:val="000000" w:themeColor="text1"/>
                <w:sz w:val="18"/>
                <w:szCs w:val="18"/>
              </w:rPr>
              <w:t>wego</w:t>
            </w:r>
            <w:proofErr w:type="spellEnd"/>
          </w:p>
        </w:tc>
        <w:tc>
          <w:tcPr>
            <w:tcW w:w="5103" w:type="dxa"/>
          </w:tcPr>
          <w:p w14:paraId="36C3ACD8" w14:textId="77777777" w:rsidR="00F46806" w:rsidRPr="00AC3698" w:rsidRDefault="00F46806" w:rsidP="000C0789">
            <w:pPr>
              <w:pStyle w:val="Akapitzlist"/>
              <w:numPr>
                <w:ilvl w:val="0"/>
                <w:numId w:val="264"/>
              </w:numPr>
              <w:spacing w:after="0" w:line="240" w:lineRule="auto"/>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AC3698">
              <w:rPr>
                <w:rFonts w:asciiTheme="minorHAnsi" w:hAnsiTheme="minorHAnsi" w:cstheme="minorHAnsi"/>
                <w:color w:val="000000" w:themeColor="text1"/>
                <w:sz w:val="18"/>
                <w:szCs w:val="18"/>
              </w:rPr>
              <w:t>prowadzenie dokumentacji związanej z realizacją rehabilitacji kompleksowej (w szczególności jej scalanie i archiwizowanie),</w:t>
            </w:r>
          </w:p>
          <w:p w14:paraId="0BCA9B23" w14:textId="77777777" w:rsidR="00F46806" w:rsidRPr="00AC3698" w:rsidRDefault="00F46806" w:rsidP="000C0789">
            <w:pPr>
              <w:pStyle w:val="Akapitzlist"/>
              <w:numPr>
                <w:ilvl w:val="0"/>
                <w:numId w:val="264"/>
              </w:numPr>
              <w:spacing w:after="0" w:line="240" w:lineRule="auto"/>
              <w:ind w:left="317" w:hanging="283"/>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AC3698">
              <w:rPr>
                <w:rFonts w:asciiTheme="minorHAnsi" w:hAnsiTheme="minorHAnsi" w:cstheme="minorHAnsi"/>
                <w:color w:val="000000" w:themeColor="text1"/>
                <w:sz w:val="18"/>
                <w:szCs w:val="18"/>
              </w:rPr>
              <w:t>obsługa korespondencji, gromadzenie, przechowywanie i przetwarzanie informacji o uczestnikach programu (w tym raportowanie w ramach monitoringu)</w:t>
            </w:r>
          </w:p>
        </w:tc>
      </w:tr>
      <w:tr w:rsidR="00600B81" w:rsidRPr="00600B81" w14:paraId="2D547D6C" w14:textId="77777777" w:rsidTr="00600B81">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519" w:type="dxa"/>
          </w:tcPr>
          <w:p w14:paraId="14A076A4" w14:textId="77777777" w:rsidR="00F46806" w:rsidRPr="00600B81" w:rsidRDefault="00F46806" w:rsidP="00F811C0">
            <w:pPr>
              <w:spacing w:after="0" w:line="240" w:lineRule="auto"/>
              <w:jc w:val="both"/>
              <w:rPr>
                <w:rFonts w:asciiTheme="minorHAnsi" w:hAnsiTheme="minorHAnsi" w:cstheme="minorHAnsi"/>
                <w:color w:val="000000" w:themeColor="text1"/>
                <w:sz w:val="18"/>
                <w:szCs w:val="18"/>
              </w:rPr>
            </w:pPr>
            <w:r w:rsidRPr="00600B81">
              <w:rPr>
                <w:rFonts w:asciiTheme="minorHAnsi" w:hAnsiTheme="minorHAnsi" w:cstheme="minorHAnsi"/>
                <w:color w:val="000000" w:themeColor="text1"/>
                <w:sz w:val="18"/>
                <w:szCs w:val="18"/>
              </w:rPr>
              <w:t>17</w:t>
            </w:r>
          </w:p>
        </w:tc>
        <w:tc>
          <w:tcPr>
            <w:tcW w:w="1490" w:type="dxa"/>
          </w:tcPr>
          <w:p w14:paraId="6AF43516" w14:textId="6DC13E0A" w:rsidR="00F46806" w:rsidRPr="00600B81" w:rsidRDefault="0031619A"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bookmarkStart w:id="88" w:name="_Hlk146454793"/>
            <w:r>
              <w:rPr>
                <w:rFonts w:asciiTheme="minorHAnsi" w:hAnsiTheme="minorHAnsi" w:cstheme="minorHAnsi"/>
                <w:sz w:val="18"/>
                <w:szCs w:val="18"/>
              </w:rPr>
              <w:t>ki</w:t>
            </w:r>
            <w:r w:rsidR="00F46806" w:rsidRPr="00600B81">
              <w:rPr>
                <w:rFonts w:asciiTheme="minorHAnsi" w:hAnsiTheme="minorHAnsi" w:cstheme="minorHAnsi"/>
                <w:sz w:val="18"/>
                <w:szCs w:val="18"/>
              </w:rPr>
              <w:t xml:space="preserve">erownik </w:t>
            </w:r>
            <w:bookmarkEnd w:id="88"/>
            <w:r>
              <w:rPr>
                <w:rFonts w:asciiTheme="minorHAnsi" w:hAnsiTheme="minorHAnsi" w:cstheme="minorHAnsi"/>
                <w:sz w:val="18"/>
                <w:szCs w:val="18"/>
              </w:rPr>
              <w:t>ORK/ORKZP</w:t>
            </w:r>
          </w:p>
        </w:tc>
        <w:tc>
          <w:tcPr>
            <w:tcW w:w="1393" w:type="dxa"/>
          </w:tcPr>
          <w:p w14:paraId="35A58015" w14:textId="77777777" w:rsidR="00F46806" w:rsidRPr="00600B81"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600B81">
              <w:rPr>
                <w:rFonts w:asciiTheme="minorHAnsi" w:hAnsiTheme="minorHAnsi" w:cstheme="minorHAnsi"/>
                <w:sz w:val="18"/>
                <w:szCs w:val="18"/>
              </w:rPr>
              <w:t>wyższe</w:t>
            </w:r>
          </w:p>
        </w:tc>
        <w:tc>
          <w:tcPr>
            <w:tcW w:w="2127" w:type="dxa"/>
          </w:tcPr>
          <w:p w14:paraId="292F7F78" w14:textId="77777777" w:rsidR="00F46806" w:rsidRPr="00600B81" w:rsidRDefault="00F46806" w:rsidP="00F811C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3260" w:type="dxa"/>
          </w:tcPr>
          <w:p w14:paraId="1E39F045" w14:textId="77777777" w:rsidR="00F46806" w:rsidRPr="00600B81"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600B81">
              <w:rPr>
                <w:rFonts w:cstheme="minorHAnsi"/>
                <w:bCs/>
                <w:iCs/>
                <w:sz w:val="18"/>
                <w:szCs w:val="18"/>
              </w:rPr>
              <w:t xml:space="preserve">3 letnie doświadczenie menadżerskie w kierowaniu projektami lub przedsięwzięciami </w:t>
            </w:r>
            <w:r w:rsidRPr="00600B81">
              <w:rPr>
                <w:rFonts w:cstheme="minorHAnsi"/>
                <w:bCs/>
                <w:iCs/>
                <w:sz w:val="18"/>
                <w:szCs w:val="18"/>
              </w:rPr>
              <w:br/>
            </w:r>
            <w:r w:rsidRPr="00600B81">
              <w:rPr>
                <w:sz w:val="18"/>
                <w:szCs w:val="18"/>
              </w:rPr>
              <w:lastRenderedPageBreak/>
              <w:t>z zakresu ochrony zdrowia lub usług i interwencji w obszarze rynku pracy lub innowacji społecznych.</w:t>
            </w:r>
          </w:p>
        </w:tc>
        <w:tc>
          <w:tcPr>
            <w:tcW w:w="1134" w:type="dxa"/>
          </w:tcPr>
          <w:p w14:paraId="2FC33A18" w14:textId="77777777" w:rsidR="00F46806" w:rsidRPr="00600B81"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600B81">
              <w:rPr>
                <w:rFonts w:asciiTheme="minorHAnsi" w:hAnsiTheme="minorHAnsi" w:cstheme="minorHAnsi"/>
                <w:sz w:val="18"/>
                <w:szCs w:val="18"/>
              </w:rPr>
              <w:lastRenderedPageBreak/>
              <w:t>1 osoba</w:t>
            </w:r>
            <w:r w:rsidRPr="00600B81">
              <w:rPr>
                <w:rFonts w:asciiTheme="minorHAnsi" w:hAnsiTheme="minorHAnsi" w:cstheme="minorHAnsi"/>
                <w:strike/>
                <w:sz w:val="18"/>
                <w:szCs w:val="18"/>
              </w:rPr>
              <w:t xml:space="preserve"> </w:t>
            </w:r>
          </w:p>
        </w:tc>
        <w:tc>
          <w:tcPr>
            <w:tcW w:w="5103" w:type="dxa"/>
          </w:tcPr>
          <w:p w14:paraId="6F9878F1" w14:textId="6DBA4523" w:rsidR="00F46806" w:rsidRPr="00AC3698" w:rsidRDefault="00F46806" w:rsidP="000C0789">
            <w:pPr>
              <w:pStyle w:val="Akapitzlist"/>
              <w:numPr>
                <w:ilvl w:val="0"/>
                <w:numId w:val="265"/>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3698">
              <w:rPr>
                <w:rFonts w:asciiTheme="minorHAnsi" w:hAnsiTheme="minorHAnsi" w:cstheme="minorHAnsi"/>
                <w:sz w:val="18"/>
                <w:szCs w:val="18"/>
              </w:rPr>
              <w:t>zarządzanie</w:t>
            </w:r>
            <w:r w:rsidRPr="00AC3698">
              <w:rPr>
                <w:rFonts w:cstheme="minorHAnsi"/>
                <w:sz w:val="18"/>
                <w:szCs w:val="18"/>
              </w:rPr>
              <w:t xml:space="preserve"> kontraktem</w:t>
            </w:r>
            <w:r w:rsidR="00AC3698">
              <w:rPr>
                <w:rFonts w:cstheme="minorHAnsi"/>
                <w:sz w:val="18"/>
                <w:szCs w:val="18"/>
              </w:rPr>
              <w:t>,</w:t>
            </w:r>
          </w:p>
          <w:p w14:paraId="4764A7AB" w14:textId="77777777" w:rsidR="00F46806" w:rsidRPr="00AC3698" w:rsidRDefault="00F46806" w:rsidP="000C0789">
            <w:pPr>
              <w:pStyle w:val="Akapitzlist"/>
              <w:numPr>
                <w:ilvl w:val="0"/>
                <w:numId w:val="265"/>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3698">
              <w:rPr>
                <w:rFonts w:asciiTheme="minorHAnsi" w:hAnsiTheme="minorHAnsi" w:cstheme="minorHAnsi"/>
                <w:sz w:val="18"/>
                <w:szCs w:val="18"/>
              </w:rPr>
              <w:t xml:space="preserve">zarządzaniem </w:t>
            </w:r>
            <w:hyperlink r:id="rId53" w:tooltip="Zarządzanie ryzykiem" w:history="1">
              <w:r w:rsidRPr="00AC3698">
                <w:rPr>
                  <w:rStyle w:val="Hipercze"/>
                  <w:rFonts w:asciiTheme="minorHAnsi" w:hAnsiTheme="minorHAnsi" w:cstheme="minorHAnsi"/>
                  <w:color w:val="auto"/>
                  <w:sz w:val="18"/>
                  <w:szCs w:val="18"/>
                  <w:u w:val="none"/>
                </w:rPr>
                <w:t xml:space="preserve"> </w:t>
              </w:r>
              <w:r w:rsidRPr="00AC3698">
                <w:rPr>
                  <w:rStyle w:val="Hipercze"/>
                  <w:rFonts w:cstheme="minorHAnsi"/>
                  <w:color w:val="auto"/>
                  <w:sz w:val="18"/>
                  <w:szCs w:val="18"/>
                  <w:u w:val="none"/>
                </w:rPr>
                <w:t>ryzykiem</w:t>
              </w:r>
            </w:hyperlink>
            <w:r w:rsidRPr="00AC3698">
              <w:rPr>
                <w:rFonts w:cstheme="minorHAnsi"/>
                <w:sz w:val="18"/>
                <w:szCs w:val="18"/>
              </w:rPr>
              <w:t xml:space="preserve"> oraz podejmowanie działań  zaradczych,</w:t>
            </w:r>
          </w:p>
          <w:p w14:paraId="7B81172C" w14:textId="77777777" w:rsidR="00F46806" w:rsidRPr="00AC3698" w:rsidRDefault="00F46806" w:rsidP="000C0789">
            <w:pPr>
              <w:pStyle w:val="Akapitzlist"/>
              <w:numPr>
                <w:ilvl w:val="0"/>
                <w:numId w:val="265"/>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3698">
              <w:rPr>
                <w:rFonts w:cstheme="minorHAnsi"/>
                <w:sz w:val="18"/>
                <w:szCs w:val="18"/>
              </w:rPr>
              <w:lastRenderedPageBreak/>
              <w:t xml:space="preserve">komunikacja z </w:t>
            </w:r>
            <w:r w:rsidRPr="00AC3698">
              <w:rPr>
                <w:rFonts w:cstheme="minorHAnsi"/>
                <w:bCs/>
                <w:iCs/>
                <w:sz w:val="18"/>
                <w:szCs w:val="18"/>
              </w:rPr>
              <w:t>PFRON</w:t>
            </w:r>
            <w:r w:rsidRPr="00AC3698">
              <w:rPr>
                <w:rFonts w:cstheme="minorHAnsi"/>
                <w:sz w:val="18"/>
                <w:szCs w:val="18"/>
              </w:rPr>
              <w:t>,</w:t>
            </w:r>
          </w:p>
          <w:p w14:paraId="2262DAD6" w14:textId="77777777" w:rsidR="00F46806" w:rsidRPr="00AC3698" w:rsidRDefault="00F46806" w:rsidP="000C0789">
            <w:pPr>
              <w:pStyle w:val="Akapitzlist"/>
              <w:numPr>
                <w:ilvl w:val="0"/>
                <w:numId w:val="265"/>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3698">
              <w:rPr>
                <w:rFonts w:cstheme="minorHAnsi"/>
                <w:sz w:val="18"/>
                <w:szCs w:val="18"/>
              </w:rPr>
              <w:t xml:space="preserve">dobór zespołu i zarządzanie </w:t>
            </w:r>
            <w:r w:rsidRPr="00AC3698">
              <w:rPr>
                <w:rFonts w:cstheme="minorHAnsi"/>
                <w:bCs/>
                <w:iCs/>
                <w:sz w:val="18"/>
                <w:szCs w:val="18"/>
              </w:rPr>
              <w:t>zespołem</w:t>
            </w:r>
            <w:r w:rsidRPr="00AC3698">
              <w:rPr>
                <w:rFonts w:cstheme="minorHAnsi"/>
                <w:sz w:val="18"/>
                <w:szCs w:val="18"/>
              </w:rPr>
              <w:t>,</w:t>
            </w:r>
          </w:p>
          <w:p w14:paraId="4572144A" w14:textId="77777777" w:rsidR="00F46806" w:rsidRPr="00AC3698" w:rsidRDefault="00F46806" w:rsidP="000C0789">
            <w:pPr>
              <w:pStyle w:val="Akapitzlist"/>
              <w:numPr>
                <w:ilvl w:val="0"/>
                <w:numId w:val="265"/>
              </w:numPr>
              <w:spacing w:after="0" w:line="240" w:lineRule="auto"/>
              <w:ind w:left="317" w:hanging="283"/>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AC3698">
              <w:rPr>
                <w:rFonts w:cstheme="minorHAnsi"/>
                <w:sz w:val="18"/>
                <w:szCs w:val="18"/>
              </w:rPr>
              <w:t>planowanie i nadzór nad realizacją budżetu.</w:t>
            </w:r>
          </w:p>
          <w:p w14:paraId="44813ED6" w14:textId="77777777" w:rsidR="00F46806" w:rsidRPr="00600B81" w:rsidRDefault="00F46806" w:rsidP="00D13ECC">
            <w:p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r>
    </w:tbl>
    <w:p w14:paraId="6042DCFE" w14:textId="77777777" w:rsidR="00AD08BD" w:rsidRDefault="00AD08BD" w:rsidP="00D13ECC">
      <w:pPr>
        <w:spacing w:after="0" w:line="240" w:lineRule="auto"/>
        <w:jc w:val="both"/>
        <w:rPr>
          <w:rFonts w:asciiTheme="minorHAnsi" w:hAnsiTheme="minorHAnsi" w:cstheme="minorHAnsi"/>
          <w:b/>
          <w:i/>
          <w:color w:val="153357"/>
          <w:sz w:val="18"/>
          <w:szCs w:val="18"/>
        </w:rPr>
        <w:sectPr w:rsidR="00AD08BD" w:rsidSect="00836981">
          <w:pgSz w:w="16838" w:h="11906" w:orient="landscape"/>
          <w:pgMar w:top="1701" w:right="1701" w:bottom="3544" w:left="1417" w:header="708" w:footer="505" w:gutter="0"/>
          <w:cols w:space="708"/>
          <w:docGrid w:linePitch="360"/>
        </w:sectPr>
      </w:pPr>
    </w:p>
    <w:bookmarkStart w:id="89" w:name="_Toc515145414"/>
    <w:bookmarkStart w:id="90" w:name="_Toc518045682"/>
    <w:bookmarkStart w:id="91" w:name="_Toc523385669"/>
    <w:bookmarkStart w:id="92" w:name="_Toc6433703"/>
    <w:p w14:paraId="6F3FC935" w14:textId="1C741D5D" w:rsidR="00413D4B" w:rsidRPr="002C50C7" w:rsidRDefault="00413D4B" w:rsidP="00413D4B">
      <w:pPr>
        <w:pStyle w:val="Nagwek1"/>
        <w:ind w:left="709"/>
        <w:rPr>
          <w:rFonts w:asciiTheme="minorHAnsi" w:eastAsiaTheme="minorEastAsia" w:hAnsiTheme="minorHAnsi" w:cstheme="minorBidi"/>
          <w:noProof/>
          <w:color w:val="002060"/>
          <w:lang w:eastAsia="pl-PL"/>
        </w:rPr>
      </w:pPr>
      <w:r w:rsidRPr="002C50C7">
        <w:rPr>
          <w:color w:val="002060"/>
        </w:rPr>
        <w:lastRenderedPageBreak/>
        <w:fldChar w:fldCharType="begin"/>
      </w:r>
      <w:r w:rsidRPr="002C50C7">
        <w:rPr>
          <w:color w:val="002060"/>
        </w:rPr>
        <w:instrText>HYPERLINK \l "_Toc6433705"</w:instrText>
      </w:r>
      <w:r w:rsidRPr="002C50C7">
        <w:rPr>
          <w:color w:val="002060"/>
        </w:rPr>
      </w:r>
      <w:r w:rsidRPr="002C50C7">
        <w:rPr>
          <w:color w:val="002060"/>
        </w:rPr>
        <w:fldChar w:fldCharType="separate"/>
      </w:r>
      <w:bookmarkStart w:id="93" w:name="_Toc148967788"/>
      <w:r w:rsidRPr="002C50C7">
        <w:rPr>
          <w:rStyle w:val="Hipercze"/>
          <w:noProof/>
          <w:color w:val="002060"/>
          <w:u w:val="none"/>
        </w:rPr>
        <w:t xml:space="preserve">SYSTEM </w:t>
      </w:r>
      <w:r w:rsidR="002C50C7">
        <w:rPr>
          <w:rStyle w:val="Hipercze"/>
          <w:noProof/>
          <w:color w:val="002060"/>
          <w:u w:val="none"/>
        </w:rPr>
        <w:t xml:space="preserve">MONITORINGU, </w:t>
      </w:r>
      <w:r w:rsidRPr="002C50C7">
        <w:rPr>
          <w:rStyle w:val="Hipercze"/>
          <w:noProof/>
          <w:color w:val="002060"/>
          <w:u w:val="none"/>
        </w:rPr>
        <w:t>EWALUACJI I OCENY EFEKTYWNOŚCI</w:t>
      </w:r>
      <w:bookmarkEnd w:id="93"/>
      <w:r w:rsidRPr="002C50C7">
        <w:rPr>
          <w:noProof/>
          <w:color w:val="002060"/>
        </w:rPr>
        <w:fldChar w:fldCharType="end"/>
      </w:r>
    </w:p>
    <w:p w14:paraId="7D16EEA9" w14:textId="78C801C9" w:rsidR="00413D4B" w:rsidRPr="002C50C7" w:rsidRDefault="00413D4B" w:rsidP="00413D4B">
      <w:pPr>
        <w:pStyle w:val="Nagwek3"/>
        <w:rPr>
          <w:color w:val="002060"/>
        </w:rPr>
      </w:pPr>
      <w:bookmarkStart w:id="94" w:name="_Toc148967789"/>
      <w:r w:rsidRPr="002C50C7">
        <w:rPr>
          <w:color w:val="002060"/>
        </w:rPr>
        <w:t>VI.1.</w:t>
      </w:r>
      <w:r w:rsidRPr="002C50C7">
        <w:rPr>
          <w:color w:val="002060"/>
        </w:rPr>
        <w:tab/>
        <w:t>System monitoringu</w:t>
      </w:r>
      <w:bookmarkEnd w:id="89"/>
      <w:bookmarkEnd w:id="90"/>
      <w:bookmarkEnd w:id="91"/>
      <w:bookmarkEnd w:id="92"/>
      <w:bookmarkEnd w:id="94"/>
    </w:p>
    <w:p w14:paraId="73CEC5B3" w14:textId="77777777" w:rsidR="00413D4B" w:rsidRPr="00311F6B" w:rsidRDefault="00413D4B" w:rsidP="000C0789">
      <w:pPr>
        <w:pStyle w:val="Akapitzlist"/>
        <w:numPr>
          <w:ilvl w:val="0"/>
          <w:numId w:val="192"/>
        </w:numPr>
        <w:spacing w:before="120" w:after="120"/>
        <w:ind w:left="426" w:hanging="426"/>
        <w:contextualSpacing w:val="0"/>
        <w:rPr>
          <w:sz w:val="12"/>
          <w:szCs w:val="12"/>
        </w:rPr>
      </w:pPr>
      <w:r w:rsidRPr="002C50C7">
        <w:rPr>
          <w:b/>
          <w:color w:val="002060"/>
          <w:sz w:val="20"/>
          <w:szCs w:val="20"/>
        </w:rPr>
        <w:t>Monitoring</w:t>
      </w:r>
      <w:r w:rsidRPr="002C50C7">
        <w:rPr>
          <w:color w:val="002060"/>
          <w:sz w:val="20"/>
          <w:szCs w:val="20"/>
        </w:rPr>
        <w:t xml:space="preserve"> </w:t>
      </w:r>
      <w:r>
        <w:rPr>
          <w:sz w:val="20"/>
          <w:szCs w:val="20"/>
        </w:rPr>
        <w:t xml:space="preserve">to </w:t>
      </w:r>
      <w:r w:rsidRPr="00311F6B">
        <w:rPr>
          <w:sz w:val="20"/>
          <w:szCs w:val="20"/>
        </w:rPr>
        <w:t>bieżąca analiza postępu rzeczowego i finansowego w realizacji przedsięwzięcia w odniesieniu do planowanych rezultatów, prowadzona w celu uspr</w:t>
      </w:r>
      <w:r>
        <w:rPr>
          <w:sz w:val="20"/>
          <w:szCs w:val="20"/>
        </w:rPr>
        <w:t>awnienia podejmowania decyzji w </w:t>
      </w:r>
      <w:r w:rsidRPr="00311F6B">
        <w:rPr>
          <w:sz w:val="20"/>
          <w:szCs w:val="20"/>
        </w:rPr>
        <w:t>procesie zarządzania. Monitoring polega na systematycznym zbieraniu</w:t>
      </w:r>
      <w:r>
        <w:rPr>
          <w:sz w:val="20"/>
          <w:szCs w:val="20"/>
        </w:rPr>
        <w:t xml:space="preserve"> informacji o przebiegu i wynikach realizacji przedsięwzięcia</w:t>
      </w:r>
      <w:r w:rsidRPr="00311F6B">
        <w:rPr>
          <w:sz w:val="20"/>
          <w:szCs w:val="20"/>
        </w:rPr>
        <w:t xml:space="preserve">, </w:t>
      </w:r>
      <w:r>
        <w:rPr>
          <w:sz w:val="20"/>
          <w:szCs w:val="20"/>
        </w:rPr>
        <w:t xml:space="preserve">ich przetwarzaniu i </w:t>
      </w:r>
      <w:r w:rsidRPr="00311F6B">
        <w:rPr>
          <w:sz w:val="20"/>
          <w:szCs w:val="20"/>
        </w:rPr>
        <w:t>analizowaniu</w:t>
      </w:r>
      <w:r>
        <w:rPr>
          <w:sz w:val="20"/>
          <w:szCs w:val="20"/>
        </w:rPr>
        <w:t>, a następnie</w:t>
      </w:r>
      <w:r w:rsidRPr="00311F6B">
        <w:rPr>
          <w:sz w:val="20"/>
          <w:szCs w:val="20"/>
        </w:rPr>
        <w:t xml:space="preserve"> dostarczaniu informacji</w:t>
      </w:r>
      <w:r>
        <w:rPr>
          <w:sz w:val="20"/>
          <w:szCs w:val="20"/>
        </w:rPr>
        <w:t xml:space="preserve"> wynikowej</w:t>
      </w:r>
      <w:r w:rsidRPr="00311F6B">
        <w:rPr>
          <w:sz w:val="20"/>
          <w:szCs w:val="20"/>
        </w:rPr>
        <w:t xml:space="preserve">, dzięki której można identyfikować i rozwiązywać </w:t>
      </w:r>
      <w:r>
        <w:rPr>
          <w:sz w:val="20"/>
          <w:szCs w:val="20"/>
        </w:rPr>
        <w:t xml:space="preserve">powstałe </w:t>
      </w:r>
      <w:r w:rsidRPr="00311F6B">
        <w:rPr>
          <w:sz w:val="20"/>
          <w:szCs w:val="20"/>
        </w:rPr>
        <w:t>problemy</w:t>
      </w:r>
      <w:r>
        <w:rPr>
          <w:sz w:val="20"/>
          <w:szCs w:val="20"/>
        </w:rPr>
        <w:t xml:space="preserve"> (a także zapobiegać pojawianiu się podobnych problemów w przyszłości)</w:t>
      </w:r>
      <w:r w:rsidRPr="00311F6B">
        <w:rPr>
          <w:sz w:val="20"/>
          <w:szCs w:val="20"/>
        </w:rPr>
        <w:t>, jak również oceniać postępy realizacji planu wykonywania działań.</w:t>
      </w:r>
    </w:p>
    <w:p w14:paraId="5E834B0D" w14:textId="77777777" w:rsidR="00413D4B" w:rsidRDefault="00413D4B" w:rsidP="000C0789">
      <w:pPr>
        <w:pStyle w:val="Akapitzlist"/>
        <w:numPr>
          <w:ilvl w:val="0"/>
          <w:numId w:val="192"/>
        </w:numPr>
        <w:spacing w:before="120" w:after="120"/>
        <w:ind w:left="426" w:hanging="426"/>
        <w:contextualSpacing w:val="0"/>
        <w:rPr>
          <w:sz w:val="20"/>
          <w:szCs w:val="20"/>
        </w:rPr>
      </w:pPr>
      <w:r w:rsidRPr="002C50C7">
        <w:rPr>
          <w:b/>
          <w:color w:val="002060"/>
          <w:sz w:val="20"/>
          <w:szCs w:val="20"/>
        </w:rPr>
        <w:t>Ramy czasowe systemu monitoringu</w:t>
      </w:r>
      <w:r w:rsidRPr="002C50C7">
        <w:rPr>
          <w:color w:val="002060"/>
          <w:sz w:val="20"/>
          <w:szCs w:val="20"/>
        </w:rPr>
        <w:t xml:space="preserve"> </w:t>
      </w:r>
      <w:r w:rsidRPr="00311F6B">
        <w:rPr>
          <w:sz w:val="20"/>
          <w:szCs w:val="20"/>
        </w:rPr>
        <w:t xml:space="preserve">to okres od rozpoczęcia rekrutacji uczestników (w tym także monitorowanie </w:t>
      </w:r>
      <w:r>
        <w:rPr>
          <w:sz w:val="20"/>
          <w:szCs w:val="20"/>
        </w:rPr>
        <w:t>procesu</w:t>
      </w:r>
      <w:r w:rsidRPr="00311F6B">
        <w:rPr>
          <w:sz w:val="20"/>
          <w:szCs w:val="20"/>
        </w:rPr>
        <w:t xml:space="preserve"> rekrutacji) do zakończenia programu rehabilitacji i spełnienia jej celów. Zakończenie programu rehabilitacji </w:t>
      </w:r>
      <w:r>
        <w:rPr>
          <w:sz w:val="20"/>
          <w:szCs w:val="20"/>
        </w:rPr>
        <w:t xml:space="preserve">na poziomie uczestnika następuje </w:t>
      </w:r>
      <w:r w:rsidRPr="00311F6B">
        <w:rPr>
          <w:sz w:val="20"/>
          <w:szCs w:val="20"/>
        </w:rPr>
        <w:t>w momencie spełnienia jej celów ogólnych i szczegółowych (wg wzoru formularza IPR). Cele te zostaną zdefiniowane po przyjęciu uczestnika do ośrodka w ramach przygotowywania IPR.</w:t>
      </w:r>
    </w:p>
    <w:p w14:paraId="3E9AB2CE" w14:textId="77777777" w:rsidR="00413D4B" w:rsidRPr="00311F6B" w:rsidRDefault="00413D4B" w:rsidP="000C0789">
      <w:pPr>
        <w:pStyle w:val="Akapitzlist"/>
        <w:numPr>
          <w:ilvl w:val="0"/>
          <w:numId w:val="192"/>
        </w:numPr>
        <w:spacing w:before="120" w:after="120" w:line="23" w:lineRule="atLeast"/>
        <w:ind w:left="426" w:hanging="426"/>
        <w:contextualSpacing w:val="0"/>
        <w:rPr>
          <w:sz w:val="20"/>
          <w:szCs w:val="20"/>
        </w:rPr>
      </w:pPr>
      <w:r w:rsidRPr="002C50C7">
        <w:rPr>
          <w:b/>
          <w:color w:val="002060"/>
          <w:sz w:val="20"/>
          <w:szCs w:val="20"/>
        </w:rPr>
        <w:t>Za system monitoringu będą odpowiedzialne następujące podmioty i stanowiska pracy</w:t>
      </w:r>
      <w:r w:rsidRPr="00311F6B">
        <w:rPr>
          <w:sz w:val="20"/>
          <w:szCs w:val="20"/>
        </w:rPr>
        <w:t>:</w:t>
      </w:r>
    </w:p>
    <w:p w14:paraId="4FCA6EAA" w14:textId="77777777" w:rsidR="00413D4B" w:rsidRPr="00311F6B" w:rsidRDefault="00413D4B" w:rsidP="00353F93">
      <w:pPr>
        <w:tabs>
          <w:tab w:val="left" w:pos="709"/>
        </w:tabs>
        <w:spacing w:before="120" w:after="120"/>
        <w:ind w:left="709" w:hanging="283"/>
        <w:rPr>
          <w:sz w:val="20"/>
          <w:szCs w:val="20"/>
        </w:rPr>
      </w:pPr>
      <w:r w:rsidRPr="00311F6B">
        <w:rPr>
          <w:sz w:val="20"/>
          <w:szCs w:val="20"/>
        </w:rPr>
        <w:t>Na poziomie podmiotów:</w:t>
      </w:r>
    </w:p>
    <w:p w14:paraId="240443D4" w14:textId="77777777" w:rsidR="00413D4B" w:rsidRPr="00311F6B" w:rsidRDefault="00413D4B" w:rsidP="000C0789">
      <w:pPr>
        <w:numPr>
          <w:ilvl w:val="0"/>
          <w:numId w:val="184"/>
        </w:numPr>
        <w:tabs>
          <w:tab w:val="left" w:pos="709"/>
        </w:tabs>
        <w:spacing w:before="120" w:after="120"/>
        <w:ind w:left="1134"/>
        <w:rPr>
          <w:sz w:val="20"/>
          <w:szCs w:val="20"/>
        </w:rPr>
      </w:pPr>
      <w:r w:rsidRPr="00311F6B">
        <w:rPr>
          <w:sz w:val="20"/>
          <w:szCs w:val="20"/>
        </w:rPr>
        <w:t xml:space="preserve">PFRON – jako podmiot finansujący i kontrolujący wykonywanie zadań </w:t>
      </w:r>
      <w:r>
        <w:rPr>
          <w:sz w:val="20"/>
          <w:szCs w:val="20"/>
        </w:rPr>
        <w:t>zleconych ośrodkom – w </w:t>
      </w:r>
      <w:r w:rsidRPr="00311F6B">
        <w:rPr>
          <w:sz w:val="20"/>
          <w:szCs w:val="20"/>
        </w:rPr>
        <w:t xml:space="preserve">zakresie monitorowania postępów rekrutacji, </w:t>
      </w:r>
      <w:r>
        <w:rPr>
          <w:sz w:val="20"/>
          <w:szCs w:val="20"/>
        </w:rPr>
        <w:t xml:space="preserve">realizacji procesów kompleksowej rehabilitacji, </w:t>
      </w:r>
      <w:r w:rsidRPr="00311F6B">
        <w:rPr>
          <w:sz w:val="20"/>
          <w:szCs w:val="20"/>
        </w:rPr>
        <w:t>prowadzenia wizyt monitorujących oraz oceny zgodności otrzymywanych informacji monitorujących z zasadami i procedurami,</w:t>
      </w:r>
    </w:p>
    <w:p w14:paraId="52AAEE36" w14:textId="77777777" w:rsidR="00413D4B" w:rsidRPr="00311F6B" w:rsidRDefault="00413D4B" w:rsidP="000C0789">
      <w:pPr>
        <w:numPr>
          <w:ilvl w:val="0"/>
          <w:numId w:val="184"/>
        </w:numPr>
        <w:tabs>
          <w:tab w:val="left" w:pos="709"/>
        </w:tabs>
        <w:spacing w:before="120" w:after="120"/>
        <w:ind w:left="1134"/>
        <w:rPr>
          <w:sz w:val="20"/>
          <w:szCs w:val="20"/>
        </w:rPr>
      </w:pPr>
      <w:r w:rsidRPr="00311F6B">
        <w:rPr>
          <w:sz w:val="20"/>
          <w:szCs w:val="20"/>
        </w:rPr>
        <w:t>podmioty realizujące zadania ORK – w zakresie prowadzenia systemu monitoringu oraz raportowania wyników.</w:t>
      </w:r>
    </w:p>
    <w:p w14:paraId="0281716D" w14:textId="77777777" w:rsidR="00413D4B" w:rsidRPr="00311F6B" w:rsidRDefault="00413D4B" w:rsidP="00353F93">
      <w:pPr>
        <w:tabs>
          <w:tab w:val="left" w:pos="709"/>
        </w:tabs>
        <w:spacing w:before="120" w:after="120"/>
        <w:ind w:left="709" w:hanging="283"/>
        <w:rPr>
          <w:sz w:val="20"/>
          <w:szCs w:val="20"/>
        </w:rPr>
      </w:pPr>
      <w:r w:rsidRPr="00311F6B">
        <w:rPr>
          <w:sz w:val="20"/>
          <w:szCs w:val="20"/>
        </w:rPr>
        <w:t>Na poziomie stanowisk pracy:</w:t>
      </w:r>
    </w:p>
    <w:p w14:paraId="3AE913FA" w14:textId="77777777" w:rsidR="00413D4B" w:rsidRPr="00311F6B" w:rsidRDefault="00413D4B" w:rsidP="000C0789">
      <w:pPr>
        <w:numPr>
          <w:ilvl w:val="0"/>
          <w:numId w:val="191"/>
        </w:numPr>
        <w:tabs>
          <w:tab w:val="left" w:pos="709"/>
        </w:tabs>
        <w:spacing w:before="120" w:after="120"/>
        <w:ind w:left="1134"/>
        <w:rPr>
          <w:sz w:val="20"/>
          <w:szCs w:val="20"/>
        </w:rPr>
      </w:pPr>
      <w:r>
        <w:rPr>
          <w:sz w:val="20"/>
          <w:szCs w:val="20"/>
        </w:rPr>
        <w:t xml:space="preserve">kierownik odpowiedniej jednostki organizacyjnej PFRON </w:t>
      </w:r>
      <w:r w:rsidRPr="00311F6B">
        <w:rPr>
          <w:sz w:val="20"/>
          <w:szCs w:val="20"/>
        </w:rPr>
        <w:t xml:space="preserve">odpowiedzialny </w:t>
      </w:r>
      <w:r>
        <w:rPr>
          <w:sz w:val="20"/>
          <w:szCs w:val="20"/>
        </w:rPr>
        <w:t xml:space="preserve">w ramach struktury organizacyjnej </w:t>
      </w:r>
      <w:r w:rsidRPr="00311F6B">
        <w:rPr>
          <w:sz w:val="20"/>
          <w:szCs w:val="20"/>
        </w:rPr>
        <w:t xml:space="preserve">za </w:t>
      </w:r>
      <w:r>
        <w:rPr>
          <w:sz w:val="20"/>
          <w:szCs w:val="20"/>
        </w:rPr>
        <w:t>nadzór nad całym procesem – w tym monitorowanie rekrutacji U</w:t>
      </w:r>
      <w:r w:rsidRPr="00311F6B">
        <w:rPr>
          <w:sz w:val="20"/>
          <w:szCs w:val="20"/>
        </w:rPr>
        <w:t>czestników,</w:t>
      </w:r>
    </w:p>
    <w:p w14:paraId="1AB02C33" w14:textId="77777777" w:rsidR="00413D4B" w:rsidRPr="00311F6B" w:rsidRDefault="00413D4B" w:rsidP="000C0789">
      <w:pPr>
        <w:numPr>
          <w:ilvl w:val="0"/>
          <w:numId w:val="188"/>
        </w:numPr>
        <w:tabs>
          <w:tab w:val="left" w:pos="709"/>
        </w:tabs>
        <w:spacing w:before="120" w:after="120"/>
        <w:ind w:left="1134"/>
        <w:rPr>
          <w:sz w:val="20"/>
          <w:szCs w:val="20"/>
        </w:rPr>
      </w:pPr>
      <w:r w:rsidRPr="00311F6B">
        <w:rPr>
          <w:sz w:val="20"/>
          <w:szCs w:val="20"/>
        </w:rPr>
        <w:t>dyrektor/kierownik podmiotu realizującego zadania ORK odpowiedzialny formalnie wobec zleceniodawcy (PFRON) za całość działań związanych z procesem</w:t>
      </w:r>
      <w:r>
        <w:rPr>
          <w:sz w:val="20"/>
          <w:szCs w:val="20"/>
        </w:rPr>
        <w:t xml:space="preserve"> kompleksowej rehabilitacji – w </w:t>
      </w:r>
      <w:r w:rsidRPr="00311F6B">
        <w:rPr>
          <w:sz w:val="20"/>
          <w:szCs w:val="20"/>
        </w:rPr>
        <w:t>zakresie nadzoru nad wewnętrznym systemem monitorowania oraz realizacją zaleceń wynikających z monitoringu,</w:t>
      </w:r>
    </w:p>
    <w:p w14:paraId="739C6ADA" w14:textId="65CAF4C8" w:rsidR="00413D4B" w:rsidRPr="00311F6B" w:rsidRDefault="002D5FC0" w:rsidP="000C0789">
      <w:pPr>
        <w:numPr>
          <w:ilvl w:val="0"/>
          <w:numId w:val="188"/>
        </w:numPr>
        <w:tabs>
          <w:tab w:val="left" w:pos="709"/>
        </w:tabs>
        <w:spacing w:before="120" w:after="120"/>
        <w:ind w:left="1134"/>
        <w:rPr>
          <w:sz w:val="20"/>
          <w:szCs w:val="20"/>
        </w:rPr>
      </w:pPr>
      <w:r>
        <w:rPr>
          <w:sz w:val="20"/>
          <w:szCs w:val="20"/>
        </w:rPr>
        <w:t>k</w:t>
      </w:r>
      <w:r w:rsidR="00413D4B" w:rsidRPr="00CC53A5">
        <w:rPr>
          <w:sz w:val="20"/>
          <w:szCs w:val="20"/>
        </w:rPr>
        <w:t>oordynator rehabilitacji – w zakresie</w:t>
      </w:r>
      <w:r w:rsidR="00413D4B" w:rsidRPr="00311F6B">
        <w:rPr>
          <w:sz w:val="20"/>
          <w:szCs w:val="20"/>
        </w:rPr>
        <w:t xml:space="preserve"> zgodnym z zakresem obowiązków podanym w opisie warunk</w:t>
      </w:r>
      <w:r w:rsidR="00413D4B">
        <w:rPr>
          <w:sz w:val="20"/>
          <w:szCs w:val="20"/>
        </w:rPr>
        <w:t>ów rehabilitacji kompleksowej w </w:t>
      </w:r>
      <w:r w:rsidR="00413D4B" w:rsidRPr="00311F6B">
        <w:rPr>
          <w:sz w:val="20"/>
          <w:szCs w:val="20"/>
        </w:rPr>
        <w:t>innej części opracowania.</w:t>
      </w:r>
    </w:p>
    <w:p w14:paraId="52BC3497" w14:textId="77777777" w:rsidR="00413D4B" w:rsidRPr="00311F6B" w:rsidRDefault="00413D4B" w:rsidP="000C0789">
      <w:pPr>
        <w:pStyle w:val="Akapitzlist"/>
        <w:numPr>
          <w:ilvl w:val="0"/>
          <w:numId w:val="192"/>
        </w:numPr>
        <w:spacing w:before="120" w:after="120"/>
        <w:ind w:left="426" w:hanging="426"/>
        <w:contextualSpacing w:val="0"/>
        <w:rPr>
          <w:sz w:val="20"/>
          <w:szCs w:val="20"/>
        </w:rPr>
      </w:pPr>
      <w:r w:rsidRPr="0027136C">
        <w:rPr>
          <w:b/>
          <w:color w:val="002060"/>
          <w:sz w:val="20"/>
          <w:szCs w:val="20"/>
        </w:rPr>
        <w:t>Zakres podmiotowy działań monitoringowych</w:t>
      </w:r>
      <w:r w:rsidRPr="0027136C">
        <w:rPr>
          <w:color w:val="002060"/>
          <w:sz w:val="20"/>
          <w:szCs w:val="20"/>
        </w:rPr>
        <w:t xml:space="preserve"> </w:t>
      </w:r>
      <w:r w:rsidRPr="00311F6B">
        <w:rPr>
          <w:sz w:val="20"/>
          <w:szCs w:val="20"/>
        </w:rPr>
        <w:t>(trzy podstawowe grupy docelowe) to:</w:t>
      </w:r>
    </w:p>
    <w:p w14:paraId="193A6764" w14:textId="77777777" w:rsidR="00413D4B" w:rsidRPr="00311F6B" w:rsidRDefault="00413D4B" w:rsidP="000C0789">
      <w:pPr>
        <w:numPr>
          <w:ilvl w:val="0"/>
          <w:numId w:val="185"/>
        </w:numPr>
        <w:spacing w:before="120" w:after="120"/>
        <w:ind w:left="1134"/>
        <w:rPr>
          <w:sz w:val="20"/>
          <w:szCs w:val="20"/>
        </w:rPr>
      </w:pPr>
      <w:bookmarkStart w:id="95" w:name="_Hlk521269446"/>
      <w:r w:rsidRPr="00311F6B">
        <w:rPr>
          <w:sz w:val="20"/>
          <w:szCs w:val="20"/>
        </w:rPr>
        <w:t xml:space="preserve">lekarze orzekający o potrzebie rehabilitacji </w:t>
      </w:r>
      <w:bookmarkEnd w:id="95"/>
      <w:r w:rsidRPr="00311F6B">
        <w:rPr>
          <w:sz w:val="20"/>
          <w:szCs w:val="20"/>
        </w:rPr>
        <w:t>kompleksowej,</w:t>
      </w:r>
    </w:p>
    <w:p w14:paraId="55484BF3" w14:textId="4A0FE49E" w:rsidR="00413D4B" w:rsidRPr="0027136C" w:rsidRDefault="00413D4B" w:rsidP="000C0789">
      <w:pPr>
        <w:numPr>
          <w:ilvl w:val="0"/>
          <w:numId w:val="185"/>
        </w:numPr>
        <w:spacing w:before="120" w:after="120"/>
        <w:ind w:left="1134"/>
        <w:rPr>
          <w:sz w:val="20"/>
          <w:szCs w:val="20"/>
        </w:rPr>
      </w:pPr>
      <w:r>
        <w:rPr>
          <w:sz w:val="20"/>
          <w:szCs w:val="20"/>
        </w:rPr>
        <w:t>U</w:t>
      </w:r>
      <w:r w:rsidRPr="00311F6B">
        <w:rPr>
          <w:sz w:val="20"/>
          <w:szCs w:val="20"/>
        </w:rPr>
        <w:t>czestnicy programu rehabilitacji kompleksowej</w:t>
      </w:r>
      <w:r w:rsidR="0027136C">
        <w:rPr>
          <w:sz w:val="20"/>
          <w:szCs w:val="20"/>
        </w:rPr>
        <w:t xml:space="preserve"> -  </w:t>
      </w:r>
      <w:r w:rsidRPr="0027136C">
        <w:rPr>
          <w:sz w:val="20"/>
          <w:szCs w:val="20"/>
        </w:rPr>
        <w:t>ocena będzie odbywała się poprzez ankiety satysfakcji Uczestnika - zgodnie z zakresem podanym poniżej),</w:t>
      </w:r>
    </w:p>
    <w:p w14:paraId="51967CAC" w14:textId="77777777" w:rsidR="00413D4B" w:rsidRPr="00311F6B" w:rsidRDefault="00413D4B" w:rsidP="000C0789">
      <w:pPr>
        <w:numPr>
          <w:ilvl w:val="0"/>
          <w:numId w:val="185"/>
        </w:numPr>
        <w:spacing w:before="120" w:after="120"/>
        <w:ind w:left="1134"/>
        <w:rPr>
          <w:sz w:val="20"/>
          <w:szCs w:val="20"/>
        </w:rPr>
      </w:pPr>
      <w:r w:rsidRPr="00311F6B">
        <w:rPr>
          <w:sz w:val="20"/>
          <w:szCs w:val="20"/>
        </w:rPr>
        <w:t>personel ośrodków rehabilitacyjnych na różnych poziomach organizacyjnych – kierownictwo</w:t>
      </w:r>
      <w:r>
        <w:rPr>
          <w:sz w:val="20"/>
          <w:szCs w:val="20"/>
        </w:rPr>
        <w:t xml:space="preserve"> oraz członkowie zespołów specjalistów</w:t>
      </w:r>
      <w:r w:rsidRPr="00311F6B">
        <w:rPr>
          <w:sz w:val="20"/>
          <w:szCs w:val="20"/>
        </w:rPr>
        <w:t>,</w:t>
      </w:r>
    </w:p>
    <w:p w14:paraId="1539B2B2" w14:textId="77777777" w:rsidR="00413D4B" w:rsidRPr="00311F6B" w:rsidRDefault="00413D4B" w:rsidP="00A52AFB">
      <w:pPr>
        <w:tabs>
          <w:tab w:val="left" w:pos="709"/>
          <w:tab w:val="left" w:pos="851"/>
        </w:tabs>
        <w:spacing w:before="120" w:after="120"/>
        <w:ind w:left="1134"/>
        <w:rPr>
          <w:sz w:val="20"/>
          <w:szCs w:val="20"/>
        </w:rPr>
      </w:pPr>
      <w:r w:rsidRPr="00311F6B">
        <w:rPr>
          <w:sz w:val="20"/>
          <w:szCs w:val="20"/>
        </w:rPr>
        <w:lastRenderedPageBreak/>
        <w:t>(ocena będzie odbywała się przez ankiety dla personelu ośrodków prowadzących kompleksową rehabilitację – zgodnie z zakresem podanym poniżej</w:t>
      </w:r>
      <w:r>
        <w:rPr>
          <w:sz w:val="20"/>
          <w:szCs w:val="20"/>
        </w:rPr>
        <w:t>)</w:t>
      </w:r>
      <w:r w:rsidRPr="00311F6B">
        <w:rPr>
          <w:sz w:val="20"/>
          <w:szCs w:val="20"/>
        </w:rPr>
        <w:t>.</w:t>
      </w:r>
    </w:p>
    <w:p w14:paraId="618912D4" w14:textId="77777777" w:rsidR="00413D4B" w:rsidRPr="00311F6B" w:rsidRDefault="00413D4B" w:rsidP="00A52AFB">
      <w:pPr>
        <w:spacing w:before="120" w:after="120"/>
        <w:ind w:left="709"/>
        <w:rPr>
          <w:sz w:val="20"/>
          <w:szCs w:val="20"/>
        </w:rPr>
      </w:pPr>
      <w:r w:rsidRPr="00311F6B">
        <w:rPr>
          <w:sz w:val="20"/>
          <w:szCs w:val="20"/>
        </w:rPr>
        <w:t xml:space="preserve">Działania monitorujące będą uwzględniać ocenę </w:t>
      </w:r>
      <w:r>
        <w:rPr>
          <w:sz w:val="20"/>
          <w:szCs w:val="20"/>
        </w:rPr>
        <w:t>Modelu oraz procesu jego wdrażania</w:t>
      </w:r>
      <w:r w:rsidRPr="00311F6B">
        <w:rPr>
          <w:sz w:val="20"/>
          <w:szCs w:val="20"/>
        </w:rPr>
        <w:t xml:space="preserve"> – w relacji do przyjętych wcześniej założeń/planów/celów.</w:t>
      </w:r>
    </w:p>
    <w:p w14:paraId="62A449BF" w14:textId="77777777" w:rsidR="00413D4B" w:rsidRPr="002D5FC0" w:rsidRDefault="00413D4B" w:rsidP="000C0789">
      <w:pPr>
        <w:pStyle w:val="Akapitzlist"/>
        <w:numPr>
          <w:ilvl w:val="0"/>
          <w:numId w:val="192"/>
        </w:numPr>
        <w:spacing w:before="120" w:after="120"/>
        <w:ind w:left="426" w:hanging="426"/>
        <w:contextualSpacing w:val="0"/>
        <w:rPr>
          <w:color w:val="002060"/>
          <w:sz w:val="20"/>
          <w:szCs w:val="20"/>
        </w:rPr>
      </w:pPr>
      <w:r w:rsidRPr="002D5FC0">
        <w:rPr>
          <w:b/>
          <w:color w:val="002060"/>
          <w:sz w:val="20"/>
          <w:szCs w:val="20"/>
        </w:rPr>
        <w:t>Wskaźniki monitoringu zostały ustalone z uwzględnieniem następujących podstawowych zasad</w:t>
      </w:r>
      <w:r w:rsidRPr="002D5FC0">
        <w:rPr>
          <w:color w:val="002060"/>
          <w:sz w:val="20"/>
          <w:szCs w:val="20"/>
        </w:rPr>
        <w:t>:</w:t>
      </w:r>
    </w:p>
    <w:p w14:paraId="53AE1275" w14:textId="77777777" w:rsidR="00413D4B" w:rsidRPr="00311F6B" w:rsidRDefault="00413D4B" w:rsidP="000C0789">
      <w:pPr>
        <w:numPr>
          <w:ilvl w:val="0"/>
          <w:numId w:val="186"/>
        </w:numPr>
        <w:spacing w:before="120" w:after="120"/>
        <w:ind w:left="1134"/>
        <w:rPr>
          <w:sz w:val="20"/>
          <w:szCs w:val="20"/>
        </w:rPr>
      </w:pPr>
      <w:r w:rsidRPr="00311F6B">
        <w:rPr>
          <w:sz w:val="20"/>
          <w:szCs w:val="20"/>
        </w:rPr>
        <w:t>wskaźniki powinny reprezentować przekrój różnych aspektów rehabilitacji kompleksowej (medyczny, społeczny, psychologiczny i zawodowy),</w:t>
      </w:r>
    </w:p>
    <w:p w14:paraId="5806E5D3" w14:textId="77777777" w:rsidR="00413D4B" w:rsidRPr="00311F6B" w:rsidRDefault="00413D4B" w:rsidP="000C0789">
      <w:pPr>
        <w:numPr>
          <w:ilvl w:val="0"/>
          <w:numId w:val="186"/>
        </w:numPr>
        <w:spacing w:before="120" w:after="120"/>
        <w:ind w:left="1134"/>
        <w:rPr>
          <w:sz w:val="20"/>
          <w:szCs w:val="20"/>
        </w:rPr>
      </w:pPr>
      <w:r w:rsidRPr="00311F6B">
        <w:rPr>
          <w:sz w:val="20"/>
          <w:szCs w:val="20"/>
        </w:rPr>
        <w:t>wskaźniki powinny być mierzone na poziomie indywidualnych odbiorców oraz zbiorczo - na poziomie ośrodków</w:t>
      </w:r>
      <w:r>
        <w:rPr>
          <w:sz w:val="20"/>
          <w:szCs w:val="20"/>
        </w:rPr>
        <w:t xml:space="preserve"> oraz całego Modelu</w:t>
      </w:r>
      <w:r w:rsidRPr="00311F6B">
        <w:rPr>
          <w:sz w:val="20"/>
          <w:szCs w:val="20"/>
        </w:rPr>
        <w:t>,</w:t>
      </w:r>
    </w:p>
    <w:p w14:paraId="1BABA8E5" w14:textId="77777777" w:rsidR="00413D4B" w:rsidRPr="00311F6B" w:rsidRDefault="00413D4B" w:rsidP="000C0789">
      <w:pPr>
        <w:numPr>
          <w:ilvl w:val="0"/>
          <w:numId w:val="186"/>
        </w:numPr>
        <w:spacing w:before="120" w:after="120"/>
        <w:ind w:left="1134"/>
        <w:rPr>
          <w:sz w:val="20"/>
          <w:szCs w:val="20"/>
        </w:rPr>
      </w:pPr>
      <w:r w:rsidRPr="00311F6B">
        <w:rPr>
          <w:sz w:val="20"/>
          <w:szCs w:val="20"/>
        </w:rPr>
        <w:t xml:space="preserve">wskaźniki na poziomie modelu powinny wykorzystywać dane zagregowane dla wszystkich ośrodków i umożliwiać dokonywanie porównań </w:t>
      </w:r>
      <w:proofErr w:type="spellStart"/>
      <w:r w:rsidRPr="00311F6B">
        <w:rPr>
          <w:sz w:val="20"/>
          <w:szCs w:val="20"/>
        </w:rPr>
        <w:t>benchmarkingowych</w:t>
      </w:r>
      <w:proofErr w:type="spellEnd"/>
      <w:r w:rsidRPr="00311F6B">
        <w:rPr>
          <w:sz w:val="20"/>
          <w:szCs w:val="20"/>
        </w:rPr>
        <w:t xml:space="preserve"> pomiędzy ośrodkami.</w:t>
      </w:r>
    </w:p>
    <w:p w14:paraId="237B197B" w14:textId="77777777" w:rsidR="00413D4B" w:rsidRPr="00311F6B" w:rsidRDefault="00413D4B" w:rsidP="000C0789">
      <w:pPr>
        <w:pStyle w:val="Akapitzlist"/>
        <w:numPr>
          <w:ilvl w:val="0"/>
          <w:numId w:val="192"/>
        </w:numPr>
        <w:spacing w:before="120" w:after="120" w:line="23" w:lineRule="atLeast"/>
        <w:ind w:left="426" w:hanging="426"/>
        <w:contextualSpacing w:val="0"/>
        <w:rPr>
          <w:sz w:val="20"/>
          <w:szCs w:val="20"/>
        </w:rPr>
      </w:pPr>
      <w:r w:rsidRPr="002D5FC0">
        <w:rPr>
          <w:b/>
          <w:color w:val="002060"/>
          <w:sz w:val="20"/>
          <w:szCs w:val="20"/>
        </w:rPr>
        <w:t xml:space="preserve">Podstawowe wskaźniki systemu monitorowania </w:t>
      </w:r>
      <w:r w:rsidRPr="00311F6B">
        <w:rPr>
          <w:b/>
          <w:sz w:val="20"/>
          <w:szCs w:val="20"/>
        </w:rPr>
        <w:t>to:</w:t>
      </w:r>
    </w:p>
    <w:tbl>
      <w:tblPr>
        <w:tblW w:w="7360" w:type="dxa"/>
        <w:jc w:val="center"/>
        <w:tblCellMar>
          <w:left w:w="70" w:type="dxa"/>
          <w:right w:w="70" w:type="dxa"/>
        </w:tblCellMar>
        <w:tblLook w:val="04A0" w:firstRow="1" w:lastRow="0" w:firstColumn="1" w:lastColumn="0" w:noHBand="0" w:noVBand="1"/>
      </w:tblPr>
      <w:tblGrid>
        <w:gridCol w:w="7360"/>
      </w:tblGrid>
      <w:tr w:rsidR="00413D4B" w:rsidRPr="00311F6B" w14:paraId="7D69796F"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48D57AE" w14:textId="77777777" w:rsidR="00413D4B" w:rsidRPr="00311F6B" w:rsidRDefault="00413D4B" w:rsidP="00413D4B">
            <w:pPr>
              <w:spacing w:before="120" w:after="120" w:line="23" w:lineRule="atLeast"/>
              <w:rPr>
                <w:rFonts w:eastAsia="Times New Roman"/>
                <w:b/>
                <w:bCs/>
                <w:color w:val="000000"/>
                <w:sz w:val="20"/>
                <w:szCs w:val="20"/>
                <w:lang w:eastAsia="pl-PL"/>
              </w:rPr>
            </w:pPr>
            <w:r w:rsidRPr="00F35D1E">
              <w:rPr>
                <w:rFonts w:eastAsia="Times New Roman"/>
                <w:b/>
                <w:bCs/>
                <w:color w:val="002060"/>
                <w:sz w:val="20"/>
                <w:szCs w:val="20"/>
                <w:lang w:eastAsia="pl-PL"/>
              </w:rPr>
              <w:t xml:space="preserve">Liczba uczestników ogółem, w tym: </w:t>
            </w:r>
          </w:p>
        </w:tc>
      </w:tr>
      <w:tr w:rsidR="00413D4B" w:rsidRPr="00311F6B" w14:paraId="7A324F79"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264A59D"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tryb: stacjonarny</w:t>
            </w:r>
          </w:p>
        </w:tc>
      </w:tr>
      <w:tr w:rsidR="00413D4B" w:rsidRPr="00311F6B" w14:paraId="1B1BF966"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71FD42F"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tryb: niestacjonarny</w:t>
            </w:r>
          </w:p>
        </w:tc>
      </w:tr>
      <w:tr w:rsidR="00413D4B" w:rsidRPr="00311F6B" w14:paraId="56CF0E6A"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B3B8E4E"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płeć: kobiety</w:t>
            </w:r>
          </w:p>
        </w:tc>
      </w:tr>
      <w:tr w:rsidR="00413D4B" w:rsidRPr="00311F6B" w14:paraId="3499011F"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068EEAB"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płeć: mężczyźni</w:t>
            </w:r>
          </w:p>
        </w:tc>
      </w:tr>
      <w:tr w:rsidR="00413D4B" w:rsidRPr="00311F6B" w14:paraId="06984BFD"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CCCC46C"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wykształcenie:</w:t>
            </w:r>
            <w:r>
              <w:rPr>
                <w:rFonts w:eastAsia="Times New Roman"/>
                <w:color w:val="000000"/>
                <w:sz w:val="20"/>
                <w:szCs w:val="20"/>
                <w:lang w:eastAsia="pl-PL"/>
              </w:rPr>
              <w:t xml:space="preserve"> niepełne podstawowe</w:t>
            </w:r>
          </w:p>
        </w:tc>
      </w:tr>
      <w:tr w:rsidR="00413D4B" w:rsidRPr="00311F6B" w14:paraId="116297C7"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BA7D9FE"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wykształcenie:</w:t>
            </w:r>
            <w:r>
              <w:rPr>
                <w:rFonts w:eastAsia="Times New Roman"/>
                <w:color w:val="000000"/>
                <w:sz w:val="20"/>
                <w:szCs w:val="20"/>
                <w:lang w:eastAsia="pl-PL"/>
              </w:rPr>
              <w:t xml:space="preserve"> podstawowe</w:t>
            </w:r>
          </w:p>
        </w:tc>
      </w:tr>
      <w:tr w:rsidR="00413D4B" w:rsidRPr="00311F6B" w14:paraId="64B0DB0B"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E65711B"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wykształcenie: gimnazjalne</w:t>
            </w:r>
          </w:p>
        </w:tc>
      </w:tr>
      <w:tr w:rsidR="00413D4B" w:rsidRPr="00311F6B" w14:paraId="1F1D53A7"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FD024B6"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wykształcenie: zasadnicze zawodowe</w:t>
            </w:r>
          </w:p>
        </w:tc>
      </w:tr>
      <w:tr w:rsidR="00413D4B" w:rsidRPr="00311F6B" w14:paraId="1647F0BB"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31EF91F"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 xml:space="preserve">wykształcenie: średnie </w:t>
            </w:r>
            <w:r>
              <w:rPr>
                <w:rFonts w:eastAsia="Times New Roman"/>
                <w:color w:val="000000"/>
                <w:sz w:val="20"/>
                <w:szCs w:val="20"/>
                <w:lang w:eastAsia="pl-PL"/>
              </w:rPr>
              <w:t>zawodowe (technika)</w:t>
            </w:r>
          </w:p>
        </w:tc>
      </w:tr>
      <w:tr w:rsidR="00413D4B" w:rsidRPr="00311F6B" w14:paraId="328FCA36"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0EB00EF"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 xml:space="preserve">wykształcenie: </w:t>
            </w:r>
            <w:r>
              <w:rPr>
                <w:rFonts w:eastAsia="Times New Roman"/>
                <w:color w:val="000000"/>
                <w:sz w:val="20"/>
                <w:szCs w:val="20"/>
                <w:lang w:eastAsia="pl-PL"/>
              </w:rPr>
              <w:t>licealne</w:t>
            </w:r>
          </w:p>
        </w:tc>
      </w:tr>
      <w:tr w:rsidR="00413D4B" w:rsidRPr="00311F6B" w14:paraId="1A433252"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14D36FC" w14:textId="77777777" w:rsidR="00413D4B" w:rsidRPr="00311F6B" w:rsidRDefault="00413D4B" w:rsidP="00413D4B">
            <w:pPr>
              <w:spacing w:before="120" w:after="120" w:line="23" w:lineRule="atLeast"/>
              <w:rPr>
                <w:rFonts w:eastAsia="Times New Roman"/>
                <w:color w:val="000000"/>
                <w:sz w:val="20"/>
                <w:szCs w:val="20"/>
                <w:lang w:eastAsia="pl-PL"/>
              </w:rPr>
            </w:pPr>
            <w:r>
              <w:rPr>
                <w:rFonts w:eastAsia="Times New Roman"/>
                <w:color w:val="000000"/>
                <w:sz w:val="20"/>
                <w:szCs w:val="20"/>
                <w:lang w:eastAsia="pl-PL"/>
              </w:rPr>
              <w:t>wykształcenie: pomaturalne</w:t>
            </w:r>
          </w:p>
        </w:tc>
      </w:tr>
      <w:tr w:rsidR="00413D4B" w:rsidRPr="00311F6B" w14:paraId="360B37D6"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EEE464A" w14:textId="77777777" w:rsidR="00413D4B" w:rsidRDefault="00413D4B" w:rsidP="00413D4B">
            <w:pPr>
              <w:spacing w:before="120" w:after="120" w:line="23" w:lineRule="atLeast"/>
              <w:rPr>
                <w:rFonts w:eastAsia="Times New Roman"/>
                <w:color w:val="000000"/>
                <w:sz w:val="20"/>
                <w:szCs w:val="20"/>
                <w:lang w:eastAsia="pl-PL"/>
              </w:rPr>
            </w:pPr>
            <w:r>
              <w:rPr>
                <w:rFonts w:eastAsia="Times New Roman"/>
                <w:color w:val="000000"/>
                <w:sz w:val="20"/>
                <w:szCs w:val="20"/>
                <w:lang w:eastAsia="pl-PL"/>
              </w:rPr>
              <w:t>Wykształcenie: wyższe zawodowe (lic., inż. lub równorzędne)</w:t>
            </w:r>
          </w:p>
        </w:tc>
      </w:tr>
      <w:tr w:rsidR="00413D4B" w:rsidRPr="00311F6B" w14:paraId="61F6D3DF"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769D3FF"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wykształcenie: wyższe</w:t>
            </w:r>
            <w:r>
              <w:rPr>
                <w:rFonts w:eastAsia="Times New Roman"/>
                <w:color w:val="000000"/>
                <w:sz w:val="20"/>
                <w:szCs w:val="20"/>
                <w:lang w:eastAsia="pl-PL"/>
              </w:rPr>
              <w:t xml:space="preserve"> magisterskie (mgr lub równorzędne)</w:t>
            </w:r>
          </w:p>
        </w:tc>
      </w:tr>
      <w:tr w:rsidR="00413D4B" w:rsidRPr="00311F6B" w14:paraId="6E447239"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52B03FA" w14:textId="77777777" w:rsidR="00413D4B" w:rsidRPr="00311F6B" w:rsidRDefault="00413D4B" w:rsidP="00413D4B">
            <w:pPr>
              <w:spacing w:before="120" w:after="120" w:line="23" w:lineRule="atLeast"/>
              <w:rPr>
                <w:rFonts w:eastAsia="Times New Roman"/>
                <w:color w:val="000000"/>
                <w:sz w:val="20"/>
                <w:szCs w:val="20"/>
                <w:lang w:eastAsia="pl-PL"/>
              </w:rPr>
            </w:pPr>
            <w:r>
              <w:rPr>
                <w:rFonts w:eastAsia="Times New Roman"/>
                <w:color w:val="000000"/>
                <w:sz w:val="20"/>
                <w:szCs w:val="20"/>
                <w:lang w:eastAsia="pl-PL"/>
              </w:rPr>
              <w:t>Wyższy stopień lub tytuł naukowy (dr prof.)/ tytuł naukowy</w:t>
            </w:r>
          </w:p>
        </w:tc>
      </w:tr>
      <w:tr w:rsidR="00413D4B" w:rsidRPr="00311F6B" w14:paraId="4AF10839"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2DEDDD5"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wiek: do 25 lat</w:t>
            </w:r>
          </w:p>
        </w:tc>
      </w:tr>
      <w:tr w:rsidR="00413D4B" w:rsidRPr="00311F6B" w14:paraId="625EF796"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BD5565D"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wiek: 26-35 lat</w:t>
            </w:r>
          </w:p>
        </w:tc>
      </w:tr>
      <w:tr w:rsidR="00413D4B" w:rsidRPr="00311F6B" w14:paraId="5C9624E5"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04D3278"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lastRenderedPageBreak/>
              <w:t>wiek: 36-45 lat</w:t>
            </w:r>
          </w:p>
        </w:tc>
      </w:tr>
      <w:tr w:rsidR="00413D4B" w:rsidRPr="00311F6B" w14:paraId="6589BF3A"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7125669"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wiek: 46-55 lat</w:t>
            </w:r>
          </w:p>
        </w:tc>
      </w:tr>
      <w:tr w:rsidR="00413D4B" w:rsidRPr="00311F6B" w14:paraId="13607606"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07A000A"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wiek: 56 lat i powyżej</w:t>
            </w:r>
          </w:p>
        </w:tc>
      </w:tr>
      <w:tr w:rsidR="00413D4B" w:rsidRPr="00311F6B" w14:paraId="6B9BBA38"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769C775A"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zakwalifikowany  w związku z chorobą zawodową</w:t>
            </w:r>
          </w:p>
        </w:tc>
      </w:tr>
      <w:tr w:rsidR="00413D4B" w:rsidRPr="00311F6B" w14:paraId="570350E3"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5043E05E"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zakwalifikowany  w związku z wypadkiem przy pracy</w:t>
            </w:r>
          </w:p>
        </w:tc>
      </w:tr>
      <w:tr w:rsidR="00413D4B" w:rsidRPr="00311F6B" w14:paraId="638C1A34"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3542ED08"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zakwalifikowany z powodu ogólnego stanu zdrowia</w:t>
            </w:r>
          </w:p>
        </w:tc>
      </w:tr>
      <w:tr w:rsidR="00413D4B" w:rsidRPr="00311F6B" w14:paraId="04E17FAE"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10D635FA"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instytucja kierująca: ZUS</w:t>
            </w:r>
          </w:p>
        </w:tc>
      </w:tr>
      <w:tr w:rsidR="00413D4B" w:rsidRPr="00311F6B" w14:paraId="4B8D69CE"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59EBF11A"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instytucja kierująca: KRUS</w:t>
            </w:r>
          </w:p>
        </w:tc>
      </w:tr>
      <w:tr w:rsidR="00413D4B" w:rsidRPr="00311F6B" w14:paraId="08ED501D"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0B20EB3E"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instytucja kierująca: MSWiA i MON</w:t>
            </w:r>
          </w:p>
        </w:tc>
      </w:tr>
      <w:tr w:rsidR="00413D4B" w:rsidRPr="00311F6B" w14:paraId="618C6CAE"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132730EB" w14:textId="77777777"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instytucja kierująca: zespoły ds. orzekania o niepełnosprawności</w:t>
            </w:r>
          </w:p>
        </w:tc>
      </w:tr>
      <w:tr w:rsidR="00F35D1E" w:rsidRPr="00311F6B" w14:paraId="731FF746"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FB5607" w14:textId="0F495B11" w:rsidR="00F35D1E" w:rsidRPr="00311F6B" w:rsidRDefault="00F35D1E" w:rsidP="00413D4B">
            <w:pPr>
              <w:spacing w:before="120" w:after="120" w:line="23" w:lineRule="atLeast"/>
              <w:rPr>
                <w:rFonts w:eastAsia="Times New Roman"/>
                <w:color w:val="000000"/>
                <w:sz w:val="20"/>
                <w:szCs w:val="20"/>
                <w:lang w:eastAsia="pl-PL"/>
              </w:rPr>
            </w:pPr>
            <w:r>
              <w:rPr>
                <w:rFonts w:eastAsia="Times New Roman"/>
                <w:color w:val="000000"/>
                <w:sz w:val="20"/>
                <w:szCs w:val="20"/>
                <w:lang w:eastAsia="pl-PL"/>
              </w:rPr>
              <w:t>zgłoszenie własne uczestnika do PFRON</w:t>
            </w:r>
          </w:p>
        </w:tc>
      </w:tr>
      <w:tr w:rsidR="00413D4B" w:rsidRPr="00311F6B" w14:paraId="1677883C"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33229B9" w14:textId="77777777" w:rsidR="00413D4B" w:rsidRPr="00B31D1B" w:rsidRDefault="00413D4B" w:rsidP="00413D4B">
            <w:pPr>
              <w:spacing w:before="120" w:after="120" w:line="23" w:lineRule="atLeast"/>
              <w:rPr>
                <w:rFonts w:eastAsia="Times New Roman"/>
                <w:bCs/>
                <w:color w:val="000000"/>
                <w:sz w:val="20"/>
                <w:szCs w:val="20"/>
                <w:lang w:eastAsia="pl-PL"/>
              </w:rPr>
            </w:pPr>
            <w:r w:rsidRPr="00B31D1B">
              <w:rPr>
                <w:rFonts w:eastAsia="Times New Roman"/>
                <w:bCs/>
                <w:color w:val="000000"/>
                <w:sz w:val="20"/>
                <w:szCs w:val="20"/>
                <w:lang w:eastAsia="pl-PL"/>
              </w:rPr>
              <w:t>Liczba opracowanych IPR</w:t>
            </w:r>
          </w:p>
        </w:tc>
      </w:tr>
      <w:tr w:rsidR="00413D4B" w:rsidRPr="00311F6B" w14:paraId="05A002AF"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2B21A1A" w14:textId="77777777" w:rsidR="00413D4B" w:rsidRPr="00B31D1B" w:rsidRDefault="00413D4B" w:rsidP="00413D4B">
            <w:pPr>
              <w:spacing w:before="120" w:after="120" w:line="23" w:lineRule="atLeast"/>
              <w:rPr>
                <w:rFonts w:eastAsia="Times New Roman"/>
                <w:bCs/>
                <w:color w:val="000000"/>
                <w:sz w:val="20"/>
                <w:szCs w:val="20"/>
                <w:lang w:eastAsia="pl-PL"/>
              </w:rPr>
            </w:pPr>
            <w:r w:rsidRPr="00B31D1B">
              <w:rPr>
                <w:rFonts w:eastAsia="Times New Roman"/>
                <w:bCs/>
                <w:color w:val="000000"/>
                <w:sz w:val="20"/>
                <w:szCs w:val="20"/>
                <w:lang w:eastAsia="pl-PL"/>
              </w:rPr>
              <w:t>Liczba realizowanych IPR</w:t>
            </w:r>
          </w:p>
        </w:tc>
      </w:tr>
      <w:tr w:rsidR="00413D4B" w:rsidRPr="00311F6B" w14:paraId="485FF331"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6939FA2" w14:textId="77777777" w:rsidR="00413D4B" w:rsidRPr="00B31D1B" w:rsidRDefault="00413D4B" w:rsidP="00413D4B">
            <w:pPr>
              <w:spacing w:before="120" w:after="120" w:line="23" w:lineRule="atLeast"/>
              <w:rPr>
                <w:rFonts w:eastAsia="Times New Roman"/>
                <w:bCs/>
                <w:color w:val="000000"/>
                <w:sz w:val="20"/>
                <w:szCs w:val="20"/>
                <w:lang w:eastAsia="pl-PL"/>
              </w:rPr>
            </w:pPr>
            <w:r w:rsidRPr="00B31D1B">
              <w:rPr>
                <w:rFonts w:eastAsia="Times New Roman"/>
                <w:bCs/>
                <w:color w:val="000000"/>
                <w:sz w:val="20"/>
                <w:szCs w:val="20"/>
                <w:lang w:eastAsia="pl-PL"/>
              </w:rPr>
              <w:t>Liczba zakończonych IPR</w:t>
            </w:r>
          </w:p>
        </w:tc>
      </w:tr>
      <w:tr w:rsidR="00413D4B" w:rsidRPr="00311F6B" w14:paraId="676CBE06"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4017831" w14:textId="77777777" w:rsidR="00413D4B" w:rsidRPr="00B31D1B" w:rsidRDefault="00413D4B" w:rsidP="00413D4B">
            <w:pPr>
              <w:spacing w:before="120" w:after="120" w:line="23" w:lineRule="atLeast"/>
              <w:rPr>
                <w:rFonts w:eastAsia="Times New Roman"/>
                <w:bCs/>
                <w:color w:val="000000"/>
                <w:sz w:val="20"/>
                <w:szCs w:val="20"/>
                <w:lang w:eastAsia="pl-PL"/>
              </w:rPr>
            </w:pPr>
            <w:r w:rsidRPr="00B31D1B">
              <w:rPr>
                <w:rFonts w:eastAsia="Times New Roman"/>
                <w:bCs/>
                <w:color w:val="000000"/>
                <w:sz w:val="20"/>
                <w:szCs w:val="20"/>
                <w:lang w:eastAsia="pl-PL"/>
              </w:rPr>
              <w:t>Liczba uczestników, którzy zrezygnowali</w:t>
            </w:r>
          </w:p>
        </w:tc>
      </w:tr>
      <w:tr w:rsidR="00413D4B" w:rsidRPr="00311F6B" w14:paraId="3BD6D596"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1C2DE4B" w14:textId="77777777" w:rsidR="00413D4B" w:rsidRPr="00B31D1B" w:rsidRDefault="00413D4B" w:rsidP="00413D4B">
            <w:pPr>
              <w:spacing w:before="120" w:after="120" w:line="23" w:lineRule="atLeast"/>
              <w:rPr>
                <w:rFonts w:eastAsia="Times New Roman"/>
                <w:bCs/>
                <w:color w:val="000000"/>
                <w:sz w:val="20"/>
                <w:szCs w:val="20"/>
                <w:lang w:eastAsia="pl-PL"/>
              </w:rPr>
            </w:pPr>
            <w:r w:rsidRPr="00B31D1B">
              <w:rPr>
                <w:rFonts w:eastAsia="Times New Roman"/>
                <w:bCs/>
                <w:color w:val="000000"/>
                <w:sz w:val="20"/>
                <w:szCs w:val="20"/>
                <w:lang w:eastAsia="pl-PL"/>
              </w:rPr>
              <w:t>Liczba uczestników, którzy zostali usunięci z listy uczestników</w:t>
            </w:r>
          </w:p>
        </w:tc>
      </w:tr>
      <w:tr w:rsidR="00413D4B" w:rsidRPr="00311F6B" w14:paraId="38638365"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BCCBC60" w14:textId="77777777" w:rsidR="00413D4B" w:rsidRPr="00B31D1B" w:rsidRDefault="00413D4B" w:rsidP="00413D4B">
            <w:pPr>
              <w:spacing w:before="120" w:after="120" w:line="23" w:lineRule="atLeast"/>
              <w:rPr>
                <w:rFonts w:eastAsia="Times New Roman"/>
                <w:bCs/>
                <w:color w:val="000000"/>
                <w:sz w:val="20"/>
                <w:szCs w:val="20"/>
                <w:lang w:eastAsia="pl-PL"/>
              </w:rPr>
            </w:pPr>
            <w:r w:rsidRPr="00B31D1B">
              <w:rPr>
                <w:rFonts w:eastAsia="Times New Roman"/>
                <w:bCs/>
                <w:color w:val="000000"/>
                <w:sz w:val="20"/>
                <w:szCs w:val="20"/>
                <w:lang w:eastAsia="pl-PL"/>
              </w:rPr>
              <w:t xml:space="preserve">Średni czas pobytu uczestników w ORK w dniach, w tym: </w:t>
            </w:r>
          </w:p>
        </w:tc>
      </w:tr>
      <w:tr w:rsidR="00413D4B" w:rsidRPr="00311F6B" w14:paraId="15EBA153"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CB48F55" w14:textId="7B9E4FDD"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Kobiety</w:t>
            </w:r>
            <w:r>
              <w:rPr>
                <w:rFonts w:eastAsia="Times New Roman"/>
                <w:color w:val="000000"/>
                <w:sz w:val="20"/>
                <w:szCs w:val="20"/>
                <w:lang w:eastAsia="pl-PL"/>
              </w:rPr>
              <w:t xml:space="preserve"> </w:t>
            </w:r>
          </w:p>
        </w:tc>
      </w:tr>
      <w:tr w:rsidR="00413D4B" w:rsidRPr="00311F6B" w14:paraId="795CD1E6" w14:textId="77777777" w:rsidTr="00E46864">
        <w:trPr>
          <w:trHeight w:val="305"/>
          <w:jc w:val="center"/>
        </w:trPr>
        <w:tc>
          <w:tcPr>
            <w:tcW w:w="736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B98A0C8" w14:textId="036AD04B" w:rsidR="00413D4B" w:rsidRPr="00311F6B" w:rsidRDefault="00413D4B" w:rsidP="00413D4B">
            <w:pPr>
              <w:spacing w:before="120" w:after="120" w:line="23" w:lineRule="atLeast"/>
              <w:rPr>
                <w:rFonts w:eastAsia="Times New Roman"/>
                <w:color w:val="000000"/>
                <w:sz w:val="20"/>
                <w:szCs w:val="20"/>
                <w:lang w:eastAsia="pl-PL"/>
              </w:rPr>
            </w:pPr>
            <w:r w:rsidRPr="00311F6B">
              <w:rPr>
                <w:rFonts w:eastAsia="Times New Roman"/>
                <w:color w:val="000000"/>
                <w:sz w:val="20"/>
                <w:szCs w:val="20"/>
                <w:lang w:eastAsia="pl-PL"/>
              </w:rPr>
              <w:t>Mężczyźni</w:t>
            </w:r>
            <w:r>
              <w:rPr>
                <w:rFonts w:eastAsia="Times New Roman"/>
                <w:color w:val="000000"/>
                <w:sz w:val="20"/>
                <w:szCs w:val="20"/>
                <w:lang w:eastAsia="pl-PL"/>
              </w:rPr>
              <w:t xml:space="preserve"> </w:t>
            </w:r>
          </w:p>
        </w:tc>
      </w:tr>
    </w:tbl>
    <w:p w14:paraId="78ED5C10" w14:textId="77777777" w:rsidR="00413D4B" w:rsidRPr="00311F6B" w:rsidRDefault="00413D4B" w:rsidP="00413D4B">
      <w:pPr>
        <w:spacing w:before="120" w:after="120" w:line="23" w:lineRule="atLeast"/>
        <w:ind w:left="709"/>
        <w:rPr>
          <w:sz w:val="20"/>
          <w:szCs w:val="20"/>
        </w:rPr>
      </w:pPr>
      <w:r w:rsidRPr="00311F6B">
        <w:rPr>
          <w:sz w:val="20"/>
          <w:szCs w:val="20"/>
        </w:rPr>
        <w:t xml:space="preserve">Pełna lista wskaźników monitorowana, obejmująca wskaźniki szczegółowe, zawarta jest w formularzu sprawozdawczym. </w:t>
      </w:r>
    </w:p>
    <w:p w14:paraId="44F1C73A" w14:textId="77777777" w:rsidR="00413D4B" w:rsidRPr="00311F6B" w:rsidRDefault="00413D4B" w:rsidP="000C0789">
      <w:pPr>
        <w:pStyle w:val="Akapitzlist"/>
        <w:numPr>
          <w:ilvl w:val="0"/>
          <w:numId w:val="192"/>
        </w:numPr>
        <w:spacing w:before="120" w:after="120" w:line="23" w:lineRule="atLeast"/>
        <w:ind w:left="426" w:hanging="426"/>
        <w:contextualSpacing w:val="0"/>
      </w:pPr>
      <w:r w:rsidRPr="00F35D1E">
        <w:rPr>
          <w:b/>
          <w:color w:val="002060"/>
          <w:sz w:val="20"/>
          <w:szCs w:val="20"/>
        </w:rPr>
        <w:t>Narzędzia systemu monitorowania</w:t>
      </w:r>
      <w:r w:rsidRPr="00F35D1E">
        <w:rPr>
          <w:color w:val="002060"/>
        </w:rPr>
        <w:t xml:space="preserve"> </w:t>
      </w:r>
      <w:r w:rsidRPr="00311F6B">
        <w:t>to:</w:t>
      </w:r>
    </w:p>
    <w:p w14:paraId="0A74C7D4" w14:textId="77777777" w:rsidR="00413D4B" w:rsidRDefault="00413D4B" w:rsidP="000C0789">
      <w:pPr>
        <w:numPr>
          <w:ilvl w:val="0"/>
          <w:numId w:val="187"/>
        </w:numPr>
        <w:spacing w:before="120" w:after="120" w:line="23" w:lineRule="atLeast"/>
        <w:ind w:left="1276" w:hanging="426"/>
        <w:rPr>
          <w:sz w:val="20"/>
          <w:szCs w:val="20"/>
        </w:rPr>
      </w:pPr>
      <w:r w:rsidRPr="00311F6B">
        <w:rPr>
          <w:sz w:val="20"/>
          <w:szCs w:val="20"/>
        </w:rPr>
        <w:t>Formularz sprawozdawczy z rekrutacji uczestników</w:t>
      </w:r>
      <w:r>
        <w:rPr>
          <w:sz w:val="20"/>
          <w:szCs w:val="20"/>
        </w:rPr>
        <w:t>,</w:t>
      </w:r>
    </w:p>
    <w:p w14:paraId="3D22B5A1" w14:textId="77777777" w:rsidR="00413D4B" w:rsidRPr="00311F6B" w:rsidRDefault="00413D4B" w:rsidP="000C0789">
      <w:pPr>
        <w:numPr>
          <w:ilvl w:val="0"/>
          <w:numId w:val="187"/>
        </w:numPr>
        <w:spacing w:before="120" w:after="120" w:line="23" w:lineRule="atLeast"/>
        <w:ind w:left="1276" w:hanging="426"/>
        <w:rPr>
          <w:sz w:val="20"/>
          <w:szCs w:val="20"/>
        </w:rPr>
      </w:pPr>
      <w:r>
        <w:rPr>
          <w:sz w:val="20"/>
          <w:szCs w:val="20"/>
        </w:rPr>
        <w:t>Harmonogramy realizacji IPR</w:t>
      </w:r>
    </w:p>
    <w:p w14:paraId="779EC25E" w14:textId="77777777" w:rsidR="00413D4B" w:rsidRPr="00311F6B" w:rsidRDefault="00413D4B" w:rsidP="000C0789">
      <w:pPr>
        <w:numPr>
          <w:ilvl w:val="0"/>
          <w:numId w:val="187"/>
        </w:numPr>
        <w:spacing w:before="120" w:after="120" w:line="23" w:lineRule="atLeast"/>
        <w:ind w:left="1276" w:hanging="426"/>
        <w:rPr>
          <w:sz w:val="20"/>
          <w:szCs w:val="20"/>
        </w:rPr>
      </w:pPr>
      <w:r>
        <w:rPr>
          <w:sz w:val="20"/>
          <w:szCs w:val="20"/>
        </w:rPr>
        <w:t>F</w:t>
      </w:r>
      <w:r w:rsidRPr="00311F6B">
        <w:rPr>
          <w:sz w:val="20"/>
          <w:szCs w:val="20"/>
        </w:rPr>
        <w:t>ormularze sprawozdawcze z działalności ośrodka</w:t>
      </w:r>
      <w:r>
        <w:rPr>
          <w:sz w:val="20"/>
          <w:szCs w:val="20"/>
        </w:rPr>
        <w:t>,</w:t>
      </w:r>
    </w:p>
    <w:p w14:paraId="20938B08" w14:textId="77777777" w:rsidR="00413D4B" w:rsidRPr="00311F6B" w:rsidRDefault="00413D4B" w:rsidP="000C0789">
      <w:pPr>
        <w:numPr>
          <w:ilvl w:val="0"/>
          <w:numId w:val="187"/>
        </w:numPr>
        <w:spacing w:before="120" w:after="120" w:line="23" w:lineRule="atLeast"/>
        <w:ind w:left="1276" w:hanging="426"/>
        <w:rPr>
          <w:sz w:val="20"/>
          <w:szCs w:val="20"/>
        </w:rPr>
      </w:pPr>
      <w:r>
        <w:rPr>
          <w:sz w:val="20"/>
          <w:szCs w:val="20"/>
        </w:rPr>
        <w:t>Ankiety satysfakcji Uczestników,</w:t>
      </w:r>
    </w:p>
    <w:p w14:paraId="5749878C" w14:textId="77777777" w:rsidR="00413D4B" w:rsidRPr="00311F6B" w:rsidRDefault="00413D4B" w:rsidP="000C0789">
      <w:pPr>
        <w:numPr>
          <w:ilvl w:val="0"/>
          <w:numId w:val="187"/>
        </w:numPr>
        <w:spacing w:before="120" w:after="120" w:line="23" w:lineRule="atLeast"/>
        <w:ind w:left="1276" w:hanging="426"/>
        <w:rPr>
          <w:sz w:val="20"/>
          <w:szCs w:val="20"/>
        </w:rPr>
      </w:pPr>
      <w:r>
        <w:rPr>
          <w:sz w:val="20"/>
          <w:szCs w:val="20"/>
        </w:rPr>
        <w:t>A</w:t>
      </w:r>
      <w:r w:rsidRPr="00311F6B">
        <w:rPr>
          <w:sz w:val="20"/>
          <w:szCs w:val="20"/>
        </w:rPr>
        <w:t>nkiety satysfakcji personelu ośrodków</w:t>
      </w:r>
      <w:r>
        <w:rPr>
          <w:sz w:val="20"/>
          <w:szCs w:val="20"/>
        </w:rPr>
        <w:t>,</w:t>
      </w:r>
    </w:p>
    <w:p w14:paraId="3AE1F74D" w14:textId="19BB2D82" w:rsidR="00413D4B" w:rsidRPr="00311F6B" w:rsidRDefault="00413D4B" w:rsidP="000C0789">
      <w:pPr>
        <w:numPr>
          <w:ilvl w:val="0"/>
          <w:numId w:val="187"/>
        </w:numPr>
        <w:spacing w:before="120" w:after="120" w:line="23" w:lineRule="atLeast"/>
        <w:ind w:left="1276" w:hanging="426"/>
        <w:rPr>
          <w:sz w:val="20"/>
          <w:szCs w:val="20"/>
        </w:rPr>
      </w:pPr>
      <w:r>
        <w:rPr>
          <w:sz w:val="20"/>
          <w:szCs w:val="20"/>
        </w:rPr>
        <w:t>A</w:t>
      </w:r>
      <w:r w:rsidRPr="00311F6B">
        <w:rPr>
          <w:sz w:val="20"/>
          <w:szCs w:val="20"/>
        </w:rPr>
        <w:t>nkiety dla lekarzy orzekających</w:t>
      </w:r>
      <w:r w:rsidR="00F35D1E">
        <w:rPr>
          <w:sz w:val="20"/>
          <w:szCs w:val="20"/>
        </w:rPr>
        <w:t xml:space="preserve"> i psychologów</w:t>
      </w:r>
      <w:r>
        <w:rPr>
          <w:sz w:val="20"/>
          <w:szCs w:val="20"/>
        </w:rPr>
        <w:t>,</w:t>
      </w:r>
    </w:p>
    <w:p w14:paraId="09D91EF7" w14:textId="77777777" w:rsidR="00413D4B" w:rsidRPr="00311F6B" w:rsidRDefault="00413D4B" w:rsidP="000C0789">
      <w:pPr>
        <w:numPr>
          <w:ilvl w:val="0"/>
          <w:numId w:val="187"/>
        </w:numPr>
        <w:spacing w:before="120" w:after="120" w:line="23" w:lineRule="atLeast"/>
        <w:ind w:left="1276" w:hanging="426"/>
        <w:rPr>
          <w:sz w:val="20"/>
          <w:szCs w:val="20"/>
        </w:rPr>
      </w:pPr>
      <w:r>
        <w:rPr>
          <w:sz w:val="20"/>
          <w:szCs w:val="20"/>
        </w:rPr>
        <w:t>K</w:t>
      </w:r>
      <w:r w:rsidRPr="00311F6B">
        <w:rPr>
          <w:sz w:val="20"/>
          <w:szCs w:val="20"/>
        </w:rPr>
        <w:t xml:space="preserve">arty wizyty monitorującej przedstawicieli PFRON. </w:t>
      </w:r>
    </w:p>
    <w:p w14:paraId="6985A2F9" w14:textId="77777777" w:rsidR="00413D4B" w:rsidRDefault="00413D4B" w:rsidP="00413D4B">
      <w:pPr>
        <w:spacing w:before="120" w:after="120" w:line="23" w:lineRule="atLeast"/>
        <w:ind w:left="708"/>
        <w:rPr>
          <w:sz w:val="20"/>
          <w:szCs w:val="20"/>
        </w:rPr>
      </w:pPr>
      <w:r w:rsidRPr="00311F6B">
        <w:rPr>
          <w:sz w:val="20"/>
          <w:szCs w:val="20"/>
        </w:rPr>
        <w:lastRenderedPageBreak/>
        <w:t>Zakres powyższych</w:t>
      </w:r>
      <w:r>
        <w:rPr>
          <w:sz w:val="20"/>
          <w:szCs w:val="20"/>
        </w:rPr>
        <w:t xml:space="preserve"> narzędzi jest omówiony poniżej</w:t>
      </w:r>
      <w:r w:rsidRPr="00311F6B">
        <w:rPr>
          <w:sz w:val="20"/>
          <w:szCs w:val="20"/>
        </w:rPr>
        <w:t>.</w:t>
      </w:r>
    </w:p>
    <w:p w14:paraId="5385F611" w14:textId="77E3E65F" w:rsidR="00413D4B" w:rsidRPr="008D599F" w:rsidRDefault="00413D4B" w:rsidP="000C0789">
      <w:pPr>
        <w:pStyle w:val="Akapitzlist"/>
        <w:numPr>
          <w:ilvl w:val="0"/>
          <w:numId w:val="192"/>
        </w:numPr>
        <w:spacing w:before="120" w:after="120"/>
        <w:ind w:left="714" w:hanging="357"/>
        <w:contextualSpacing w:val="0"/>
        <w:rPr>
          <w:b/>
          <w:sz w:val="20"/>
          <w:szCs w:val="20"/>
        </w:rPr>
      </w:pPr>
      <w:r w:rsidRPr="008D599F">
        <w:rPr>
          <w:b/>
          <w:color w:val="002060"/>
          <w:sz w:val="20"/>
          <w:szCs w:val="20"/>
        </w:rPr>
        <w:t>Formularz sprawozdawczy z rekrutacji Uczestników</w:t>
      </w:r>
      <w:r w:rsidR="008D599F" w:rsidRPr="008D599F">
        <w:rPr>
          <w:b/>
          <w:color w:val="002060"/>
          <w:sz w:val="20"/>
          <w:szCs w:val="20"/>
        </w:rPr>
        <w:t xml:space="preserve"> </w:t>
      </w:r>
      <w:r w:rsidR="008D599F">
        <w:rPr>
          <w:b/>
          <w:sz w:val="20"/>
          <w:szCs w:val="20"/>
        </w:rPr>
        <w:t xml:space="preserve">- </w:t>
      </w:r>
      <w:r w:rsidRPr="008D599F">
        <w:rPr>
          <w:sz w:val="20"/>
          <w:szCs w:val="20"/>
        </w:rPr>
        <w:t>Formularz sprawozdawczy z rekrutacji zawiera dane o liczbach Uczestników zakwalifikowanych i skierowanych do programu kompleksowej rehabilitacji – w podziale na poszczególne instytucje rekrutujące. Celem jest uzyskanie informacji o źródłach rekrutacji Uczestników programu oraz ew. rozbieżnościach pomiędzy liczbą Uczestników zakwalifikowanych i faktycznie rozpoczynających proces rehabilitacji. Dane do formularza będą wprowadzane w cyklu miesięcznym przez lekarzy /zespoły orzekające i przekazywane do PFRON - w formacie umożliwiającym elektroniczne przetwarzanie danych w systemie sprawozdawczości Programu.</w:t>
      </w:r>
    </w:p>
    <w:p w14:paraId="77613E50" w14:textId="58E809EA" w:rsidR="00413D4B" w:rsidRPr="008D599F" w:rsidRDefault="00413D4B" w:rsidP="000C0789">
      <w:pPr>
        <w:pStyle w:val="Akapitzlist"/>
        <w:numPr>
          <w:ilvl w:val="0"/>
          <w:numId w:val="192"/>
        </w:numPr>
        <w:spacing w:before="120" w:after="120"/>
        <w:contextualSpacing w:val="0"/>
        <w:rPr>
          <w:b/>
          <w:sz w:val="20"/>
          <w:szCs w:val="20"/>
        </w:rPr>
      </w:pPr>
      <w:r w:rsidRPr="008D599F">
        <w:rPr>
          <w:b/>
          <w:color w:val="002060"/>
          <w:sz w:val="20"/>
          <w:szCs w:val="20"/>
        </w:rPr>
        <w:t>Harmonogramy realizacji IPR</w:t>
      </w:r>
      <w:r w:rsidR="008D599F" w:rsidRPr="008D599F">
        <w:rPr>
          <w:b/>
          <w:color w:val="002060"/>
          <w:sz w:val="20"/>
          <w:szCs w:val="20"/>
        </w:rPr>
        <w:t xml:space="preserve"> </w:t>
      </w:r>
      <w:r w:rsidR="008D599F">
        <w:rPr>
          <w:b/>
          <w:sz w:val="20"/>
          <w:szCs w:val="20"/>
        </w:rPr>
        <w:t xml:space="preserve">- </w:t>
      </w:r>
      <w:r w:rsidRPr="008D599F">
        <w:rPr>
          <w:rFonts w:asciiTheme="minorHAnsi" w:hAnsiTheme="minorHAnsi" w:cstheme="minorHAnsi"/>
          <w:bCs/>
          <w:sz w:val="20"/>
          <w:szCs w:val="20"/>
        </w:rPr>
        <w:t>Indywidualne harmonogramy realizacji IPR dla każdego uczestnika na następny tydzień przesyłane są przez ORK na koniec każdego tygodnia w piątek, a w poniedziałek w następnym tygodniu przekazywane są harmonogramy realizacji IPR za ubiegły tydzień.</w:t>
      </w:r>
    </w:p>
    <w:p w14:paraId="68A070D5" w14:textId="77777777" w:rsidR="00413D4B" w:rsidRPr="00AB3D11" w:rsidRDefault="00413D4B" w:rsidP="00422E5C">
      <w:pPr>
        <w:pStyle w:val="Akapitzlist"/>
        <w:spacing w:before="120" w:after="120"/>
        <w:contextualSpacing w:val="0"/>
        <w:rPr>
          <w:rFonts w:asciiTheme="minorHAnsi" w:hAnsiTheme="minorHAnsi" w:cstheme="minorHAnsi"/>
          <w:bCs/>
          <w:sz w:val="20"/>
          <w:szCs w:val="20"/>
        </w:rPr>
      </w:pPr>
      <w:r w:rsidRPr="00AB3D11">
        <w:rPr>
          <w:rFonts w:asciiTheme="minorHAnsi" w:hAnsiTheme="minorHAnsi" w:cstheme="minorHAnsi"/>
          <w:bCs/>
          <w:sz w:val="20"/>
          <w:szCs w:val="20"/>
        </w:rPr>
        <w:t>Weryfikacji przez PFRON będzie podlegać zgodność indywidualnych harmonogramów realizacji IPR z zasadami kompleksowej rehabilitacji zawartymi w umowie z ORK oraz Modelem. Weryfikacja będzie m.in. obejmować następujące elementy:</w:t>
      </w:r>
    </w:p>
    <w:p w14:paraId="48D9F008" w14:textId="77777777" w:rsidR="00413D4B" w:rsidRPr="00AB3D11" w:rsidRDefault="00413D4B" w:rsidP="00413D4B">
      <w:pPr>
        <w:shd w:val="clear" w:color="auto" w:fill="FFFFFF"/>
        <w:spacing w:before="120" w:after="120" w:line="23" w:lineRule="atLeast"/>
        <w:ind w:left="426"/>
        <w:rPr>
          <w:iCs/>
          <w:sz w:val="20"/>
          <w:szCs w:val="20"/>
        </w:rPr>
      </w:pPr>
      <w:r w:rsidRPr="00AB3D11">
        <w:rPr>
          <w:iCs/>
          <w:sz w:val="20"/>
          <w:szCs w:val="20"/>
        </w:rPr>
        <w:t xml:space="preserve">IPR </w:t>
      </w:r>
    </w:p>
    <w:p w14:paraId="6BDA43F0" w14:textId="77F2E6F3" w:rsidR="00413D4B" w:rsidRPr="00AB3D11" w:rsidRDefault="00413D4B" w:rsidP="000C0789">
      <w:pPr>
        <w:pStyle w:val="Akapitzlist"/>
        <w:numPr>
          <w:ilvl w:val="0"/>
          <w:numId w:val="206"/>
        </w:numPr>
        <w:shd w:val="clear" w:color="auto" w:fill="FFFFFF"/>
        <w:spacing w:before="120" w:after="120" w:line="23" w:lineRule="atLeast"/>
        <w:ind w:hanging="283"/>
        <w:contextualSpacing w:val="0"/>
        <w:rPr>
          <w:i/>
          <w:sz w:val="20"/>
          <w:szCs w:val="20"/>
        </w:rPr>
      </w:pPr>
      <w:r w:rsidRPr="00AB3D11">
        <w:rPr>
          <w:iCs/>
          <w:sz w:val="20"/>
          <w:szCs w:val="20"/>
        </w:rPr>
        <w:t>Datę przygotowania IPR na okres próbny</w:t>
      </w:r>
      <w:r w:rsidR="008D599F">
        <w:rPr>
          <w:iCs/>
          <w:sz w:val="20"/>
          <w:szCs w:val="20"/>
        </w:rPr>
        <w:t>,</w:t>
      </w:r>
      <w:r w:rsidRPr="00AB3D11">
        <w:rPr>
          <w:iCs/>
          <w:sz w:val="20"/>
          <w:szCs w:val="20"/>
        </w:rPr>
        <w:t xml:space="preserve"> </w:t>
      </w:r>
    </w:p>
    <w:p w14:paraId="2F6D30A5" w14:textId="3C92F03D" w:rsidR="00413D4B" w:rsidRPr="00AB3D11" w:rsidRDefault="00413D4B" w:rsidP="000C0789">
      <w:pPr>
        <w:pStyle w:val="Akapitzlist"/>
        <w:numPr>
          <w:ilvl w:val="0"/>
          <w:numId w:val="206"/>
        </w:numPr>
        <w:shd w:val="clear" w:color="auto" w:fill="FFFFFF"/>
        <w:spacing w:before="120" w:after="120" w:line="23" w:lineRule="atLeast"/>
        <w:ind w:hanging="283"/>
        <w:contextualSpacing w:val="0"/>
        <w:rPr>
          <w:i/>
          <w:sz w:val="20"/>
          <w:szCs w:val="20"/>
        </w:rPr>
      </w:pPr>
      <w:r w:rsidRPr="00AB3D11">
        <w:rPr>
          <w:iCs/>
          <w:sz w:val="20"/>
          <w:szCs w:val="20"/>
        </w:rPr>
        <w:t>Łączny wymiar czasu IPR</w:t>
      </w:r>
      <w:r w:rsidR="008D599F">
        <w:rPr>
          <w:iCs/>
          <w:sz w:val="20"/>
          <w:szCs w:val="20"/>
        </w:rPr>
        <w:t>,</w:t>
      </w:r>
    </w:p>
    <w:p w14:paraId="0AEFF77F" w14:textId="6C1726A7" w:rsidR="00413D4B" w:rsidRPr="00AB3D11" w:rsidRDefault="00413D4B" w:rsidP="000C0789">
      <w:pPr>
        <w:pStyle w:val="Akapitzlist"/>
        <w:numPr>
          <w:ilvl w:val="0"/>
          <w:numId w:val="206"/>
        </w:numPr>
        <w:shd w:val="clear" w:color="auto" w:fill="FFFFFF"/>
        <w:spacing w:before="120" w:after="120" w:line="23" w:lineRule="atLeast"/>
        <w:ind w:hanging="283"/>
        <w:contextualSpacing w:val="0"/>
        <w:rPr>
          <w:i/>
          <w:sz w:val="20"/>
          <w:szCs w:val="20"/>
        </w:rPr>
      </w:pPr>
      <w:r w:rsidRPr="00AB3D11">
        <w:rPr>
          <w:iCs/>
          <w:sz w:val="20"/>
          <w:szCs w:val="20"/>
        </w:rPr>
        <w:t>Skład zespołu IPR oraz zespołu realizującego Ocenę Kompetencji Zawodowych</w:t>
      </w:r>
      <w:r w:rsidR="008D599F">
        <w:rPr>
          <w:iCs/>
          <w:sz w:val="20"/>
          <w:szCs w:val="20"/>
        </w:rPr>
        <w:t>,</w:t>
      </w:r>
      <w:r w:rsidRPr="00AB3D11">
        <w:rPr>
          <w:iCs/>
          <w:sz w:val="20"/>
          <w:szCs w:val="20"/>
        </w:rPr>
        <w:t xml:space="preserve"> </w:t>
      </w:r>
    </w:p>
    <w:p w14:paraId="32F6768A" w14:textId="539B10AA" w:rsidR="00413D4B" w:rsidRPr="00AB3D11" w:rsidRDefault="00413D4B" w:rsidP="000C0789">
      <w:pPr>
        <w:pStyle w:val="Akapitzlist"/>
        <w:numPr>
          <w:ilvl w:val="0"/>
          <w:numId w:val="206"/>
        </w:numPr>
        <w:shd w:val="clear" w:color="auto" w:fill="FFFFFF"/>
        <w:spacing w:before="120" w:after="120" w:line="23" w:lineRule="atLeast"/>
        <w:ind w:hanging="283"/>
        <w:contextualSpacing w:val="0"/>
        <w:rPr>
          <w:i/>
          <w:sz w:val="20"/>
          <w:szCs w:val="20"/>
        </w:rPr>
      </w:pPr>
      <w:r w:rsidRPr="00AB3D11">
        <w:rPr>
          <w:rFonts w:asciiTheme="minorHAnsi" w:eastAsiaTheme="minorHAnsi" w:hAnsiTheme="minorHAnsi" w:cstheme="minorBidi"/>
          <w:sz w:val="20"/>
          <w:szCs w:val="20"/>
        </w:rPr>
        <w:t>Akceptacja kadry realizującej IPR</w:t>
      </w:r>
      <w:r w:rsidR="008D599F">
        <w:rPr>
          <w:rFonts w:asciiTheme="minorHAnsi" w:eastAsiaTheme="minorHAnsi" w:hAnsiTheme="minorHAnsi" w:cstheme="minorBidi"/>
          <w:sz w:val="20"/>
          <w:szCs w:val="20"/>
        </w:rPr>
        <w:t>,</w:t>
      </w:r>
      <w:r w:rsidRPr="00AB3D11">
        <w:rPr>
          <w:rFonts w:asciiTheme="minorHAnsi" w:eastAsiaTheme="minorHAnsi" w:hAnsiTheme="minorHAnsi" w:cstheme="minorBidi"/>
          <w:sz w:val="20"/>
          <w:szCs w:val="20"/>
        </w:rPr>
        <w:t xml:space="preserve"> </w:t>
      </w:r>
    </w:p>
    <w:p w14:paraId="342E56D6" w14:textId="3D11168E" w:rsidR="00413D4B" w:rsidRPr="00AB3D11" w:rsidRDefault="00413D4B" w:rsidP="000C0789">
      <w:pPr>
        <w:pStyle w:val="Akapitzlist"/>
        <w:numPr>
          <w:ilvl w:val="0"/>
          <w:numId w:val="206"/>
        </w:numPr>
        <w:shd w:val="clear" w:color="auto" w:fill="FFFFFF"/>
        <w:spacing w:before="120" w:after="120" w:line="23" w:lineRule="atLeast"/>
        <w:ind w:hanging="283"/>
        <w:contextualSpacing w:val="0"/>
        <w:rPr>
          <w:i/>
          <w:sz w:val="20"/>
          <w:szCs w:val="20"/>
        </w:rPr>
      </w:pPr>
      <w:r w:rsidRPr="00AB3D11">
        <w:rPr>
          <w:rFonts w:asciiTheme="minorHAnsi" w:eastAsiaTheme="minorHAnsi" w:hAnsiTheme="minorHAnsi" w:cstheme="minorBidi"/>
          <w:iCs/>
          <w:sz w:val="20"/>
          <w:szCs w:val="20"/>
        </w:rPr>
        <w:t>Najmniejsza jednostka rozliczeniowa zajęć</w:t>
      </w:r>
      <w:r w:rsidR="008D599F">
        <w:rPr>
          <w:rFonts w:asciiTheme="minorHAnsi" w:eastAsiaTheme="minorHAnsi" w:hAnsiTheme="minorHAnsi" w:cstheme="minorBidi"/>
          <w:iCs/>
          <w:sz w:val="20"/>
          <w:szCs w:val="20"/>
        </w:rPr>
        <w:t>,</w:t>
      </w:r>
    </w:p>
    <w:p w14:paraId="70C62D40" w14:textId="51E443FD" w:rsidR="00413D4B" w:rsidRPr="00AB3D11" w:rsidRDefault="00413D4B" w:rsidP="000C0789">
      <w:pPr>
        <w:pStyle w:val="Akapitzlist"/>
        <w:numPr>
          <w:ilvl w:val="0"/>
          <w:numId w:val="206"/>
        </w:numPr>
        <w:shd w:val="clear" w:color="auto" w:fill="FFFFFF"/>
        <w:spacing w:before="120" w:after="120" w:line="23" w:lineRule="atLeast"/>
        <w:ind w:hanging="283"/>
        <w:contextualSpacing w:val="0"/>
        <w:rPr>
          <w:iCs/>
          <w:sz w:val="20"/>
          <w:szCs w:val="20"/>
        </w:rPr>
      </w:pPr>
      <w:r w:rsidRPr="00AB3D11">
        <w:rPr>
          <w:iCs/>
          <w:sz w:val="20"/>
          <w:szCs w:val="20"/>
        </w:rPr>
        <w:t>Zastosowanie odpowiednich jednostek rozliczeniowych do zajęć indywidualnych i grupowych</w:t>
      </w:r>
      <w:r w:rsidR="008D599F">
        <w:rPr>
          <w:iCs/>
          <w:sz w:val="20"/>
          <w:szCs w:val="20"/>
        </w:rPr>
        <w:t>,</w:t>
      </w:r>
      <w:r w:rsidRPr="00AB3D11">
        <w:rPr>
          <w:iCs/>
          <w:sz w:val="20"/>
          <w:szCs w:val="20"/>
        </w:rPr>
        <w:t xml:space="preserve"> </w:t>
      </w:r>
    </w:p>
    <w:p w14:paraId="7DC2E476" w14:textId="37F735FF" w:rsidR="00413D4B" w:rsidRPr="00AB3D11" w:rsidRDefault="00413D4B" w:rsidP="000C0789">
      <w:pPr>
        <w:pStyle w:val="Akapitzlist"/>
        <w:numPr>
          <w:ilvl w:val="0"/>
          <w:numId w:val="206"/>
        </w:numPr>
        <w:shd w:val="clear" w:color="auto" w:fill="FFFFFF"/>
        <w:spacing w:before="120" w:after="120" w:line="23" w:lineRule="atLeast"/>
        <w:ind w:hanging="283"/>
        <w:contextualSpacing w:val="0"/>
        <w:rPr>
          <w:i/>
          <w:sz w:val="20"/>
          <w:szCs w:val="20"/>
        </w:rPr>
      </w:pPr>
      <w:r w:rsidRPr="00AB3D11">
        <w:rPr>
          <w:iCs/>
          <w:sz w:val="20"/>
          <w:szCs w:val="20"/>
        </w:rPr>
        <w:t>Podpisy uczestnika i lekarza – weryfikacja podpisów</w:t>
      </w:r>
      <w:r w:rsidR="008D599F">
        <w:rPr>
          <w:iCs/>
          <w:sz w:val="20"/>
          <w:szCs w:val="20"/>
        </w:rPr>
        <w:t>,</w:t>
      </w:r>
    </w:p>
    <w:p w14:paraId="38C37895" w14:textId="77777777" w:rsidR="00413D4B" w:rsidRPr="00AB3D11" w:rsidRDefault="00413D4B" w:rsidP="000C0789">
      <w:pPr>
        <w:pStyle w:val="Akapitzlist"/>
        <w:numPr>
          <w:ilvl w:val="0"/>
          <w:numId w:val="206"/>
        </w:numPr>
        <w:shd w:val="clear" w:color="auto" w:fill="FFFFFF"/>
        <w:spacing w:before="120" w:after="120" w:line="23" w:lineRule="atLeast"/>
        <w:ind w:hanging="283"/>
        <w:contextualSpacing w:val="0"/>
        <w:rPr>
          <w:iCs/>
          <w:sz w:val="20"/>
          <w:szCs w:val="20"/>
        </w:rPr>
      </w:pPr>
      <w:r w:rsidRPr="00AB3D11">
        <w:rPr>
          <w:iCs/>
          <w:sz w:val="20"/>
          <w:szCs w:val="20"/>
        </w:rPr>
        <w:t>Poprawność obliczeń.</w:t>
      </w:r>
    </w:p>
    <w:p w14:paraId="1509B730" w14:textId="77777777" w:rsidR="00413D4B" w:rsidRPr="00AB3D11" w:rsidRDefault="00413D4B" w:rsidP="008D599F">
      <w:pPr>
        <w:shd w:val="clear" w:color="auto" w:fill="FFFFFF"/>
        <w:spacing w:before="120" w:after="120" w:line="23" w:lineRule="atLeast"/>
        <w:ind w:left="426"/>
        <w:rPr>
          <w:iCs/>
          <w:sz w:val="20"/>
          <w:szCs w:val="20"/>
        </w:rPr>
      </w:pPr>
      <w:r w:rsidRPr="00AB3D11">
        <w:rPr>
          <w:iCs/>
          <w:sz w:val="20"/>
          <w:szCs w:val="20"/>
        </w:rPr>
        <w:t>IPR Plan tygodniowy</w:t>
      </w:r>
    </w:p>
    <w:p w14:paraId="30C56875" w14:textId="4BCFA4D2" w:rsidR="00413D4B" w:rsidRPr="00AB3D11" w:rsidRDefault="00413D4B" w:rsidP="000C0789">
      <w:pPr>
        <w:pStyle w:val="Akapitzlist"/>
        <w:numPr>
          <w:ilvl w:val="0"/>
          <w:numId w:val="207"/>
        </w:numPr>
        <w:shd w:val="clear" w:color="auto" w:fill="FFFFFF"/>
        <w:spacing w:before="120" w:after="120" w:line="23" w:lineRule="atLeast"/>
        <w:ind w:left="1276" w:hanging="425"/>
        <w:contextualSpacing w:val="0"/>
        <w:rPr>
          <w:iCs/>
          <w:sz w:val="20"/>
          <w:szCs w:val="20"/>
        </w:rPr>
      </w:pPr>
      <w:r w:rsidRPr="00AB3D11">
        <w:rPr>
          <w:iCs/>
          <w:sz w:val="20"/>
          <w:szCs w:val="20"/>
        </w:rPr>
        <w:t>Adekwatność zajęć w stosunku do IPR</w:t>
      </w:r>
      <w:r w:rsidR="008D599F">
        <w:rPr>
          <w:iCs/>
          <w:sz w:val="20"/>
          <w:szCs w:val="20"/>
        </w:rPr>
        <w:t xml:space="preserve">, </w:t>
      </w:r>
    </w:p>
    <w:p w14:paraId="204516F0" w14:textId="2E8D2460" w:rsidR="00413D4B" w:rsidRPr="00AB3D11" w:rsidRDefault="00413D4B" w:rsidP="000C0789">
      <w:pPr>
        <w:pStyle w:val="Akapitzlist"/>
        <w:numPr>
          <w:ilvl w:val="0"/>
          <w:numId w:val="207"/>
        </w:numPr>
        <w:shd w:val="clear" w:color="auto" w:fill="FFFFFF"/>
        <w:spacing w:before="120" w:after="120" w:line="23" w:lineRule="atLeast"/>
        <w:ind w:left="1276" w:hanging="425"/>
        <w:contextualSpacing w:val="0"/>
        <w:rPr>
          <w:iCs/>
          <w:sz w:val="20"/>
          <w:szCs w:val="20"/>
        </w:rPr>
      </w:pPr>
      <w:r w:rsidRPr="00AB3D11">
        <w:rPr>
          <w:rFonts w:asciiTheme="minorHAnsi" w:eastAsiaTheme="minorHAnsi" w:hAnsiTheme="minorHAnsi" w:cstheme="minorBidi"/>
          <w:sz w:val="20"/>
          <w:szCs w:val="20"/>
        </w:rPr>
        <w:t>Łączny czas trwania wsparcia w godzinach w tygodniu</w:t>
      </w:r>
      <w:r w:rsidR="008D599F">
        <w:rPr>
          <w:rFonts w:asciiTheme="minorHAnsi" w:eastAsiaTheme="minorHAnsi" w:hAnsiTheme="minorHAnsi" w:cstheme="minorBidi"/>
          <w:sz w:val="20"/>
          <w:szCs w:val="20"/>
        </w:rPr>
        <w:t>,</w:t>
      </w:r>
      <w:r w:rsidRPr="00AB3D11">
        <w:rPr>
          <w:rFonts w:asciiTheme="minorHAnsi" w:eastAsiaTheme="minorHAnsi" w:hAnsiTheme="minorHAnsi" w:cstheme="minorBidi"/>
          <w:sz w:val="20"/>
          <w:szCs w:val="20"/>
        </w:rPr>
        <w:t xml:space="preserve"> </w:t>
      </w:r>
    </w:p>
    <w:p w14:paraId="158DC524" w14:textId="0EAD6F22" w:rsidR="00413D4B" w:rsidRPr="00AB3D11" w:rsidRDefault="00413D4B" w:rsidP="000C0789">
      <w:pPr>
        <w:pStyle w:val="Akapitzlist"/>
        <w:numPr>
          <w:ilvl w:val="0"/>
          <w:numId w:val="207"/>
        </w:numPr>
        <w:shd w:val="clear" w:color="auto" w:fill="FFFFFF"/>
        <w:spacing w:before="120" w:after="120" w:line="23" w:lineRule="atLeast"/>
        <w:ind w:left="1276" w:hanging="425"/>
        <w:contextualSpacing w:val="0"/>
        <w:rPr>
          <w:iCs/>
          <w:sz w:val="20"/>
          <w:szCs w:val="20"/>
        </w:rPr>
      </w:pPr>
      <w:r w:rsidRPr="00AB3D11">
        <w:rPr>
          <w:rFonts w:asciiTheme="minorHAnsi" w:eastAsiaTheme="minorHAnsi" w:hAnsiTheme="minorHAnsi" w:cstheme="minorBidi"/>
          <w:sz w:val="20"/>
          <w:szCs w:val="20"/>
        </w:rPr>
        <w:t>Ciągłość zajęć we wszystkie dni</w:t>
      </w:r>
      <w:r w:rsidR="008D599F">
        <w:rPr>
          <w:rFonts w:asciiTheme="minorHAnsi" w:eastAsiaTheme="minorHAnsi" w:hAnsiTheme="minorHAnsi" w:cstheme="minorBidi"/>
          <w:sz w:val="20"/>
          <w:szCs w:val="20"/>
        </w:rPr>
        <w:t xml:space="preserve">, </w:t>
      </w:r>
    </w:p>
    <w:p w14:paraId="7AD0A248" w14:textId="21BE677D" w:rsidR="00413D4B" w:rsidRPr="00AB3D11" w:rsidRDefault="00413D4B" w:rsidP="000C0789">
      <w:pPr>
        <w:pStyle w:val="Akapitzlist"/>
        <w:numPr>
          <w:ilvl w:val="0"/>
          <w:numId w:val="207"/>
        </w:numPr>
        <w:shd w:val="clear" w:color="auto" w:fill="FFFFFF"/>
        <w:spacing w:before="120" w:after="120" w:line="23" w:lineRule="atLeast"/>
        <w:ind w:left="1276" w:hanging="425"/>
        <w:contextualSpacing w:val="0"/>
        <w:rPr>
          <w:iCs/>
          <w:sz w:val="20"/>
          <w:szCs w:val="20"/>
        </w:rPr>
      </w:pPr>
      <w:r w:rsidRPr="00AB3D11">
        <w:rPr>
          <w:rFonts w:asciiTheme="minorHAnsi" w:eastAsiaTheme="minorHAnsi" w:hAnsiTheme="minorHAnsi" w:cstheme="minorBidi"/>
          <w:sz w:val="20"/>
          <w:szCs w:val="20"/>
        </w:rPr>
        <w:t>Ciągłość zespołu rehabilitacyjnego z IPR</w:t>
      </w:r>
      <w:r w:rsidR="008D599F">
        <w:rPr>
          <w:rFonts w:asciiTheme="minorHAnsi" w:eastAsiaTheme="minorHAnsi" w:hAnsiTheme="minorHAnsi" w:cstheme="minorBidi"/>
          <w:sz w:val="20"/>
          <w:szCs w:val="20"/>
        </w:rPr>
        <w:t>,</w:t>
      </w:r>
      <w:r w:rsidRPr="00AB3D11">
        <w:rPr>
          <w:rFonts w:asciiTheme="minorHAnsi" w:eastAsiaTheme="minorHAnsi" w:hAnsiTheme="minorHAnsi" w:cstheme="minorBidi"/>
          <w:sz w:val="20"/>
          <w:szCs w:val="20"/>
        </w:rPr>
        <w:t xml:space="preserve"> </w:t>
      </w:r>
    </w:p>
    <w:p w14:paraId="30EEAACE" w14:textId="611946CF" w:rsidR="00413D4B" w:rsidRPr="00AB3D11" w:rsidRDefault="00413D4B" w:rsidP="000C0789">
      <w:pPr>
        <w:pStyle w:val="Akapitzlist"/>
        <w:numPr>
          <w:ilvl w:val="0"/>
          <w:numId w:val="207"/>
        </w:numPr>
        <w:shd w:val="clear" w:color="auto" w:fill="FFFFFF"/>
        <w:spacing w:before="120" w:after="120" w:line="23" w:lineRule="atLeast"/>
        <w:ind w:left="1276" w:hanging="425"/>
        <w:contextualSpacing w:val="0"/>
        <w:rPr>
          <w:i/>
          <w:sz w:val="20"/>
          <w:szCs w:val="20"/>
        </w:rPr>
      </w:pPr>
      <w:r w:rsidRPr="00AB3D11">
        <w:rPr>
          <w:rFonts w:asciiTheme="minorHAnsi" w:eastAsiaTheme="minorHAnsi" w:hAnsiTheme="minorHAnsi" w:cstheme="minorBidi"/>
          <w:sz w:val="20"/>
          <w:szCs w:val="20"/>
        </w:rPr>
        <w:t>Akceptacja kadry realizującej IPR</w:t>
      </w:r>
      <w:r w:rsidR="008D599F">
        <w:rPr>
          <w:rFonts w:asciiTheme="minorHAnsi" w:eastAsiaTheme="minorHAnsi" w:hAnsiTheme="minorHAnsi" w:cstheme="minorBidi"/>
          <w:sz w:val="20"/>
          <w:szCs w:val="20"/>
        </w:rPr>
        <w:t>,</w:t>
      </w:r>
      <w:r w:rsidRPr="00AB3D11">
        <w:rPr>
          <w:rFonts w:asciiTheme="minorHAnsi" w:eastAsiaTheme="minorHAnsi" w:hAnsiTheme="minorHAnsi" w:cstheme="minorBidi"/>
          <w:sz w:val="20"/>
          <w:szCs w:val="20"/>
        </w:rPr>
        <w:t xml:space="preserve"> </w:t>
      </w:r>
    </w:p>
    <w:p w14:paraId="4F1B640C" w14:textId="21DF48C9" w:rsidR="00413D4B" w:rsidRPr="00AB3D11" w:rsidRDefault="00413D4B" w:rsidP="000C0789">
      <w:pPr>
        <w:pStyle w:val="Akapitzlist"/>
        <w:numPr>
          <w:ilvl w:val="0"/>
          <w:numId w:val="207"/>
        </w:numPr>
        <w:shd w:val="clear" w:color="auto" w:fill="FFFFFF"/>
        <w:spacing w:before="120" w:after="120" w:line="23" w:lineRule="atLeast"/>
        <w:ind w:left="1276" w:hanging="425"/>
        <w:contextualSpacing w:val="0"/>
        <w:rPr>
          <w:iCs/>
          <w:sz w:val="20"/>
          <w:szCs w:val="20"/>
        </w:rPr>
      </w:pPr>
      <w:r w:rsidRPr="00AB3D11">
        <w:rPr>
          <w:iCs/>
          <w:sz w:val="20"/>
          <w:szCs w:val="20"/>
        </w:rPr>
        <w:t>Zaplanowanie spotkani</w:t>
      </w:r>
      <w:r>
        <w:rPr>
          <w:iCs/>
          <w:sz w:val="20"/>
          <w:szCs w:val="20"/>
        </w:rPr>
        <w:t>a</w:t>
      </w:r>
      <w:r w:rsidRPr="00AB3D11">
        <w:rPr>
          <w:iCs/>
          <w:sz w:val="20"/>
          <w:szCs w:val="20"/>
        </w:rPr>
        <w:t xml:space="preserve"> zespołu rehabilitacyjnego </w:t>
      </w:r>
      <w:r w:rsidR="008D599F">
        <w:rPr>
          <w:iCs/>
          <w:sz w:val="20"/>
          <w:szCs w:val="20"/>
        </w:rPr>
        <w:t>,</w:t>
      </w:r>
    </w:p>
    <w:p w14:paraId="68D9F793" w14:textId="77777777" w:rsidR="00413D4B" w:rsidRPr="00AB3D11" w:rsidRDefault="00413D4B" w:rsidP="000C0789">
      <w:pPr>
        <w:pStyle w:val="Akapitzlist"/>
        <w:numPr>
          <w:ilvl w:val="0"/>
          <w:numId w:val="207"/>
        </w:numPr>
        <w:shd w:val="clear" w:color="auto" w:fill="FFFFFF"/>
        <w:spacing w:before="120" w:after="120" w:line="23" w:lineRule="atLeast"/>
        <w:ind w:left="1276" w:hanging="425"/>
        <w:contextualSpacing w:val="0"/>
        <w:rPr>
          <w:iCs/>
          <w:sz w:val="20"/>
          <w:szCs w:val="20"/>
        </w:rPr>
      </w:pPr>
      <w:r w:rsidRPr="00AB3D11">
        <w:rPr>
          <w:iCs/>
          <w:sz w:val="20"/>
          <w:szCs w:val="20"/>
        </w:rPr>
        <w:t>Poprawność obliczeń.</w:t>
      </w:r>
    </w:p>
    <w:p w14:paraId="0CFBACBB" w14:textId="5E4F838E" w:rsidR="00413D4B" w:rsidRPr="00AB3D11" w:rsidRDefault="008D599F" w:rsidP="008D599F">
      <w:pPr>
        <w:shd w:val="clear" w:color="auto" w:fill="FFFFFF"/>
        <w:spacing w:before="120" w:after="120" w:line="23" w:lineRule="atLeast"/>
        <w:ind w:left="426" w:hanging="142"/>
        <w:rPr>
          <w:iCs/>
          <w:sz w:val="20"/>
          <w:szCs w:val="20"/>
        </w:rPr>
      </w:pPr>
      <w:r>
        <w:rPr>
          <w:iCs/>
          <w:sz w:val="20"/>
          <w:szCs w:val="20"/>
        </w:rPr>
        <w:t xml:space="preserve">  </w:t>
      </w:r>
      <w:r w:rsidR="00413D4B" w:rsidRPr="00AB3D11">
        <w:rPr>
          <w:iCs/>
          <w:sz w:val="20"/>
          <w:szCs w:val="20"/>
        </w:rPr>
        <w:t>IPR Realizacja</w:t>
      </w:r>
    </w:p>
    <w:p w14:paraId="2E1E2BBF" w14:textId="0DF815FF" w:rsidR="00413D4B" w:rsidRPr="00AB3D11" w:rsidRDefault="00413D4B" w:rsidP="000C0789">
      <w:pPr>
        <w:pStyle w:val="Akapitzlist"/>
        <w:numPr>
          <w:ilvl w:val="0"/>
          <w:numId w:val="208"/>
        </w:numPr>
        <w:shd w:val="clear" w:color="auto" w:fill="FFFFFF"/>
        <w:spacing w:before="120" w:after="120" w:line="23" w:lineRule="atLeast"/>
        <w:ind w:left="1276" w:hanging="425"/>
        <w:contextualSpacing w:val="0"/>
        <w:rPr>
          <w:iCs/>
          <w:sz w:val="20"/>
          <w:szCs w:val="20"/>
        </w:rPr>
      </w:pPr>
      <w:r w:rsidRPr="00AB3D11">
        <w:rPr>
          <w:iCs/>
          <w:sz w:val="20"/>
          <w:szCs w:val="20"/>
        </w:rPr>
        <w:t>Spójność z planem</w:t>
      </w:r>
      <w:r w:rsidR="008D599F">
        <w:rPr>
          <w:iCs/>
          <w:sz w:val="20"/>
          <w:szCs w:val="20"/>
        </w:rPr>
        <w:t>,</w:t>
      </w:r>
      <w:r w:rsidRPr="00AB3D11">
        <w:rPr>
          <w:iCs/>
          <w:sz w:val="20"/>
          <w:szCs w:val="20"/>
        </w:rPr>
        <w:t xml:space="preserve"> </w:t>
      </w:r>
    </w:p>
    <w:p w14:paraId="5680FF80" w14:textId="01709C5A" w:rsidR="00413D4B" w:rsidRPr="00AB3D11" w:rsidRDefault="00413D4B" w:rsidP="000C0789">
      <w:pPr>
        <w:pStyle w:val="Akapitzlist"/>
        <w:numPr>
          <w:ilvl w:val="0"/>
          <w:numId w:val="208"/>
        </w:numPr>
        <w:shd w:val="clear" w:color="auto" w:fill="FFFFFF"/>
        <w:spacing w:before="120" w:after="120" w:line="23" w:lineRule="atLeast"/>
        <w:ind w:left="1276" w:hanging="425"/>
        <w:contextualSpacing w:val="0"/>
        <w:rPr>
          <w:iCs/>
          <w:sz w:val="20"/>
          <w:szCs w:val="20"/>
        </w:rPr>
      </w:pPr>
      <w:r w:rsidRPr="00AB3D11">
        <w:rPr>
          <w:rFonts w:asciiTheme="minorHAnsi" w:eastAsiaTheme="minorHAnsi" w:hAnsiTheme="minorHAnsi" w:cstheme="minorBidi"/>
          <w:sz w:val="20"/>
          <w:szCs w:val="20"/>
        </w:rPr>
        <w:t>Ciągłość zespołu rehabilitacyjnego z IPR</w:t>
      </w:r>
      <w:r w:rsidR="008D599F">
        <w:rPr>
          <w:rFonts w:asciiTheme="minorHAnsi" w:eastAsiaTheme="minorHAnsi" w:hAnsiTheme="minorHAnsi" w:cstheme="minorBidi"/>
          <w:sz w:val="20"/>
          <w:szCs w:val="20"/>
        </w:rPr>
        <w:t>,</w:t>
      </w:r>
      <w:r w:rsidRPr="00AB3D11">
        <w:rPr>
          <w:rFonts w:asciiTheme="minorHAnsi" w:eastAsiaTheme="minorHAnsi" w:hAnsiTheme="minorHAnsi" w:cstheme="minorBidi"/>
          <w:sz w:val="20"/>
          <w:szCs w:val="20"/>
        </w:rPr>
        <w:t xml:space="preserve"> </w:t>
      </w:r>
    </w:p>
    <w:p w14:paraId="2DD6A56C" w14:textId="582ACB76" w:rsidR="00413D4B" w:rsidRPr="00AB3D11" w:rsidRDefault="00413D4B" w:rsidP="000C0789">
      <w:pPr>
        <w:pStyle w:val="Akapitzlist"/>
        <w:numPr>
          <w:ilvl w:val="0"/>
          <w:numId w:val="208"/>
        </w:numPr>
        <w:shd w:val="clear" w:color="auto" w:fill="FFFFFF"/>
        <w:spacing w:before="120" w:after="120" w:line="23" w:lineRule="atLeast"/>
        <w:ind w:left="1276" w:hanging="425"/>
        <w:contextualSpacing w:val="0"/>
        <w:rPr>
          <w:i/>
          <w:sz w:val="20"/>
          <w:szCs w:val="20"/>
        </w:rPr>
      </w:pPr>
      <w:r w:rsidRPr="00AB3D11">
        <w:rPr>
          <w:rFonts w:asciiTheme="minorHAnsi" w:eastAsiaTheme="minorHAnsi" w:hAnsiTheme="minorHAnsi" w:cstheme="minorBidi"/>
          <w:sz w:val="20"/>
          <w:szCs w:val="20"/>
        </w:rPr>
        <w:t>Akceptacja kadry realizującej IPR</w:t>
      </w:r>
      <w:r w:rsidR="008D599F">
        <w:rPr>
          <w:rFonts w:asciiTheme="minorHAnsi" w:eastAsiaTheme="minorHAnsi" w:hAnsiTheme="minorHAnsi" w:cstheme="minorBidi"/>
          <w:sz w:val="20"/>
          <w:szCs w:val="20"/>
        </w:rPr>
        <w:t>,</w:t>
      </w:r>
      <w:r w:rsidRPr="00AB3D11">
        <w:rPr>
          <w:rFonts w:asciiTheme="minorHAnsi" w:eastAsiaTheme="minorHAnsi" w:hAnsiTheme="minorHAnsi" w:cstheme="minorBidi"/>
          <w:sz w:val="20"/>
          <w:szCs w:val="20"/>
        </w:rPr>
        <w:t xml:space="preserve"> </w:t>
      </w:r>
    </w:p>
    <w:p w14:paraId="1E94E47F" w14:textId="7CCC527E" w:rsidR="00413D4B" w:rsidRPr="00AB3D11" w:rsidRDefault="00413D4B" w:rsidP="000C0789">
      <w:pPr>
        <w:pStyle w:val="Akapitzlist"/>
        <w:numPr>
          <w:ilvl w:val="0"/>
          <w:numId w:val="208"/>
        </w:numPr>
        <w:shd w:val="clear" w:color="auto" w:fill="FFFFFF"/>
        <w:spacing w:before="120" w:after="120" w:line="23" w:lineRule="atLeast"/>
        <w:ind w:left="1276" w:hanging="425"/>
        <w:contextualSpacing w:val="0"/>
        <w:rPr>
          <w:iCs/>
          <w:sz w:val="20"/>
          <w:szCs w:val="20"/>
        </w:rPr>
      </w:pPr>
      <w:r w:rsidRPr="00AB3D11">
        <w:rPr>
          <w:rFonts w:asciiTheme="minorHAnsi" w:eastAsiaTheme="minorHAnsi" w:hAnsiTheme="minorHAnsi" w:cstheme="minorBidi"/>
          <w:sz w:val="20"/>
          <w:szCs w:val="20"/>
        </w:rPr>
        <w:t>Wymiar czasu zgodny z założeniami programu</w:t>
      </w:r>
      <w:r w:rsidR="008D599F">
        <w:rPr>
          <w:rFonts w:asciiTheme="minorHAnsi" w:eastAsiaTheme="minorHAnsi" w:hAnsiTheme="minorHAnsi" w:cstheme="minorBidi"/>
          <w:sz w:val="20"/>
          <w:szCs w:val="20"/>
        </w:rPr>
        <w:t>.</w:t>
      </w:r>
      <w:r w:rsidRPr="00AB3D11">
        <w:rPr>
          <w:rFonts w:asciiTheme="minorHAnsi" w:eastAsiaTheme="minorHAnsi" w:hAnsiTheme="minorHAnsi" w:cstheme="minorBidi"/>
          <w:sz w:val="20"/>
          <w:szCs w:val="20"/>
        </w:rPr>
        <w:t xml:space="preserve"> </w:t>
      </w:r>
    </w:p>
    <w:p w14:paraId="510EA1D2" w14:textId="3587D788" w:rsidR="00413D4B" w:rsidRPr="00AB3D11" w:rsidRDefault="00413D4B" w:rsidP="000C0789">
      <w:pPr>
        <w:pStyle w:val="Akapitzlist"/>
        <w:numPr>
          <w:ilvl w:val="0"/>
          <w:numId w:val="208"/>
        </w:numPr>
        <w:shd w:val="clear" w:color="auto" w:fill="FFFFFF"/>
        <w:spacing w:before="120" w:after="120" w:line="23" w:lineRule="atLeast"/>
        <w:ind w:left="1276" w:hanging="425"/>
        <w:contextualSpacing w:val="0"/>
        <w:rPr>
          <w:iCs/>
          <w:sz w:val="20"/>
          <w:szCs w:val="20"/>
        </w:rPr>
      </w:pPr>
      <w:r w:rsidRPr="00AB3D11">
        <w:rPr>
          <w:iCs/>
          <w:sz w:val="20"/>
          <w:szCs w:val="20"/>
        </w:rPr>
        <w:t>Spotkanie zespołu rehabilitacyjnego – podpisy uczestnika</w:t>
      </w:r>
      <w:r w:rsidR="008D599F">
        <w:rPr>
          <w:iCs/>
          <w:sz w:val="20"/>
          <w:szCs w:val="20"/>
        </w:rPr>
        <w:t>,</w:t>
      </w:r>
    </w:p>
    <w:p w14:paraId="3962CC48" w14:textId="3764507A" w:rsidR="00413D4B" w:rsidRPr="00AB3D11" w:rsidRDefault="00413D4B" w:rsidP="000C0789">
      <w:pPr>
        <w:pStyle w:val="Akapitzlist"/>
        <w:numPr>
          <w:ilvl w:val="0"/>
          <w:numId w:val="208"/>
        </w:numPr>
        <w:shd w:val="clear" w:color="auto" w:fill="FFFFFF"/>
        <w:spacing w:before="120" w:after="120" w:line="23" w:lineRule="atLeast"/>
        <w:ind w:left="1276" w:hanging="425"/>
        <w:contextualSpacing w:val="0"/>
        <w:rPr>
          <w:iCs/>
          <w:sz w:val="20"/>
          <w:szCs w:val="20"/>
        </w:rPr>
      </w:pPr>
      <w:r w:rsidRPr="00AB3D11">
        <w:rPr>
          <w:iCs/>
          <w:sz w:val="20"/>
          <w:szCs w:val="20"/>
        </w:rPr>
        <w:lastRenderedPageBreak/>
        <w:t>Podpisy specjalistów i uczestnika</w:t>
      </w:r>
      <w:r w:rsidR="008D599F">
        <w:rPr>
          <w:iCs/>
          <w:sz w:val="20"/>
          <w:szCs w:val="20"/>
        </w:rPr>
        <w:t>,</w:t>
      </w:r>
      <w:r w:rsidRPr="00AB3D11">
        <w:rPr>
          <w:iCs/>
          <w:sz w:val="20"/>
          <w:szCs w:val="20"/>
        </w:rPr>
        <w:t xml:space="preserve"> </w:t>
      </w:r>
    </w:p>
    <w:p w14:paraId="1E43BB94" w14:textId="77777777" w:rsidR="00413D4B" w:rsidRPr="00AB3D11" w:rsidRDefault="00413D4B" w:rsidP="000C0789">
      <w:pPr>
        <w:pStyle w:val="Akapitzlist"/>
        <w:numPr>
          <w:ilvl w:val="0"/>
          <w:numId w:val="208"/>
        </w:numPr>
        <w:shd w:val="clear" w:color="auto" w:fill="FFFFFF"/>
        <w:spacing w:before="120" w:after="120" w:line="23" w:lineRule="atLeast"/>
        <w:ind w:left="1276" w:hanging="425"/>
        <w:contextualSpacing w:val="0"/>
        <w:rPr>
          <w:iCs/>
          <w:sz w:val="20"/>
          <w:szCs w:val="20"/>
        </w:rPr>
      </w:pPr>
      <w:r w:rsidRPr="00AB3D11">
        <w:rPr>
          <w:iCs/>
          <w:sz w:val="20"/>
          <w:szCs w:val="20"/>
        </w:rPr>
        <w:t>Poprawność obliczeń.</w:t>
      </w:r>
    </w:p>
    <w:p w14:paraId="7832042F" w14:textId="04B3999D" w:rsidR="00413D4B" w:rsidRPr="008D599F" w:rsidRDefault="00413D4B" w:rsidP="00F02510">
      <w:pPr>
        <w:pStyle w:val="Akapitzlist"/>
        <w:numPr>
          <w:ilvl w:val="0"/>
          <w:numId w:val="192"/>
        </w:numPr>
        <w:spacing w:before="120" w:after="120"/>
        <w:ind w:left="426" w:hanging="426"/>
        <w:contextualSpacing w:val="0"/>
        <w:rPr>
          <w:b/>
          <w:color w:val="002060"/>
          <w:sz w:val="20"/>
          <w:szCs w:val="20"/>
        </w:rPr>
      </w:pPr>
      <w:r w:rsidRPr="008D599F">
        <w:rPr>
          <w:b/>
          <w:color w:val="002060"/>
          <w:sz w:val="20"/>
          <w:szCs w:val="20"/>
        </w:rPr>
        <w:t>Formularz sprawozdawczy z działalności Ośrodka</w:t>
      </w:r>
      <w:r w:rsidR="008D599F">
        <w:rPr>
          <w:b/>
          <w:color w:val="002060"/>
          <w:sz w:val="20"/>
          <w:szCs w:val="20"/>
        </w:rPr>
        <w:t xml:space="preserve"> - </w:t>
      </w:r>
      <w:r w:rsidRPr="008D599F">
        <w:rPr>
          <w:sz w:val="20"/>
          <w:szCs w:val="20"/>
        </w:rPr>
        <w:t xml:space="preserve">Formularz wypełniany w cyklu </w:t>
      </w:r>
      <w:r w:rsidR="00794C5A">
        <w:rPr>
          <w:sz w:val="20"/>
          <w:szCs w:val="20"/>
        </w:rPr>
        <w:t>miesięcz</w:t>
      </w:r>
      <w:r w:rsidRPr="008D599F">
        <w:rPr>
          <w:sz w:val="20"/>
          <w:szCs w:val="20"/>
        </w:rPr>
        <w:t>nym przez ORK ma format arkusza MS Excel z zakładkami zawierającymi informacje co do różnych aspektów i wymiarów procesu kompleksowej rehabilitacji:</w:t>
      </w:r>
    </w:p>
    <w:p w14:paraId="31D76C79" w14:textId="77777777" w:rsidR="00413D4B" w:rsidRPr="00311F6B" w:rsidRDefault="00413D4B" w:rsidP="00F02510">
      <w:pPr>
        <w:numPr>
          <w:ilvl w:val="0"/>
          <w:numId w:val="189"/>
        </w:numPr>
        <w:spacing w:before="120" w:after="120"/>
        <w:ind w:left="1134" w:hanging="357"/>
        <w:rPr>
          <w:sz w:val="20"/>
          <w:szCs w:val="20"/>
        </w:rPr>
      </w:pPr>
      <w:r w:rsidRPr="00311F6B">
        <w:rPr>
          <w:sz w:val="20"/>
          <w:szCs w:val="20"/>
        </w:rPr>
        <w:t>podstawowe dane o ośrodku kompleksowej rehabilitacji,</w:t>
      </w:r>
    </w:p>
    <w:p w14:paraId="306918ED" w14:textId="77777777" w:rsidR="00413D4B" w:rsidRPr="00311F6B" w:rsidRDefault="00413D4B" w:rsidP="00F02510">
      <w:pPr>
        <w:numPr>
          <w:ilvl w:val="0"/>
          <w:numId w:val="189"/>
        </w:numPr>
        <w:spacing w:before="120" w:after="120"/>
        <w:ind w:left="1134" w:hanging="357"/>
        <w:rPr>
          <w:sz w:val="20"/>
          <w:szCs w:val="20"/>
        </w:rPr>
      </w:pPr>
      <w:r>
        <w:rPr>
          <w:sz w:val="20"/>
          <w:szCs w:val="20"/>
        </w:rPr>
        <w:t>zbiorcze dane liczbowe o U</w:t>
      </w:r>
      <w:r w:rsidRPr="00311F6B">
        <w:rPr>
          <w:sz w:val="20"/>
          <w:szCs w:val="20"/>
        </w:rPr>
        <w:t>czestnikach i ich podstawowych danych demograficznych,</w:t>
      </w:r>
    </w:p>
    <w:p w14:paraId="4AEE1410" w14:textId="77777777" w:rsidR="00413D4B" w:rsidRPr="00311F6B" w:rsidRDefault="00413D4B" w:rsidP="00F02510">
      <w:pPr>
        <w:numPr>
          <w:ilvl w:val="0"/>
          <w:numId w:val="189"/>
        </w:numPr>
        <w:spacing w:before="120" w:after="120"/>
        <w:ind w:left="1134" w:hanging="357"/>
        <w:rPr>
          <w:sz w:val="20"/>
          <w:szCs w:val="20"/>
        </w:rPr>
      </w:pPr>
      <w:r w:rsidRPr="00311F6B">
        <w:rPr>
          <w:sz w:val="20"/>
          <w:szCs w:val="20"/>
        </w:rPr>
        <w:t>wykaz kadry ORK w podziale na podstawowe kategorie,</w:t>
      </w:r>
    </w:p>
    <w:p w14:paraId="2A848D18" w14:textId="77777777" w:rsidR="00413D4B" w:rsidRPr="00311F6B" w:rsidRDefault="00413D4B" w:rsidP="00F02510">
      <w:pPr>
        <w:numPr>
          <w:ilvl w:val="0"/>
          <w:numId w:val="189"/>
        </w:numPr>
        <w:spacing w:before="120" w:after="120"/>
        <w:ind w:left="1134" w:hanging="357"/>
        <w:rPr>
          <w:sz w:val="20"/>
          <w:szCs w:val="20"/>
        </w:rPr>
      </w:pPr>
      <w:r w:rsidRPr="00311F6B">
        <w:rPr>
          <w:sz w:val="20"/>
          <w:szCs w:val="20"/>
        </w:rPr>
        <w:t xml:space="preserve">dane o </w:t>
      </w:r>
      <w:r>
        <w:rPr>
          <w:sz w:val="20"/>
          <w:szCs w:val="20"/>
        </w:rPr>
        <w:t xml:space="preserve">Uczestnikach </w:t>
      </w:r>
      <w:r w:rsidRPr="00311F6B">
        <w:rPr>
          <w:sz w:val="20"/>
          <w:szCs w:val="20"/>
        </w:rPr>
        <w:t xml:space="preserve">rehabilitacji kompleksowej w </w:t>
      </w:r>
      <w:r>
        <w:rPr>
          <w:sz w:val="20"/>
          <w:szCs w:val="20"/>
        </w:rPr>
        <w:t xml:space="preserve">podziale na </w:t>
      </w:r>
      <w:r w:rsidRPr="00311F6B">
        <w:rPr>
          <w:sz w:val="20"/>
          <w:szCs w:val="20"/>
        </w:rPr>
        <w:t>modu</w:t>
      </w:r>
      <w:r>
        <w:rPr>
          <w:sz w:val="20"/>
          <w:szCs w:val="20"/>
        </w:rPr>
        <w:t xml:space="preserve">ł </w:t>
      </w:r>
      <w:r w:rsidRPr="00311F6B">
        <w:rPr>
          <w:sz w:val="20"/>
          <w:szCs w:val="20"/>
        </w:rPr>
        <w:t>zawodowy,</w:t>
      </w:r>
      <w:r>
        <w:rPr>
          <w:sz w:val="20"/>
          <w:szCs w:val="20"/>
        </w:rPr>
        <w:t xml:space="preserve"> psychospołeczny i medyczny,</w:t>
      </w:r>
      <w:r w:rsidRPr="00311F6B">
        <w:rPr>
          <w:sz w:val="20"/>
          <w:szCs w:val="20"/>
        </w:rPr>
        <w:t xml:space="preserve"> </w:t>
      </w:r>
    </w:p>
    <w:p w14:paraId="3A259F0C" w14:textId="77777777" w:rsidR="00413D4B" w:rsidRPr="00311F6B" w:rsidRDefault="00413D4B" w:rsidP="00F02510">
      <w:pPr>
        <w:numPr>
          <w:ilvl w:val="0"/>
          <w:numId w:val="189"/>
        </w:numPr>
        <w:spacing w:before="120" w:after="120"/>
        <w:ind w:left="1134" w:hanging="357"/>
        <w:rPr>
          <w:sz w:val="20"/>
          <w:szCs w:val="20"/>
        </w:rPr>
      </w:pPr>
      <w:r>
        <w:rPr>
          <w:sz w:val="20"/>
          <w:szCs w:val="20"/>
        </w:rPr>
        <w:t>dane o produktach (procedurach/działaniach) rehabilitacji kompleksowej w podziale na trzy powyższe moduły oraz ilości produktów planowane/wykonane w okresie sprawozdawczym i narastająco – od początku realizacji działań w ORK.</w:t>
      </w:r>
    </w:p>
    <w:p w14:paraId="50535438" w14:textId="4AC23891" w:rsidR="00413D4B" w:rsidRPr="008D599F" w:rsidRDefault="00413D4B" w:rsidP="00F02510">
      <w:pPr>
        <w:pStyle w:val="Akapitzlist"/>
        <w:numPr>
          <w:ilvl w:val="0"/>
          <w:numId w:val="192"/>
        </w:numPr>
        <w:spacing w:before="120" w:after="120"/>
        <w:ind w:left="426" w:hanging="426"/>
        <w:rPr>
          <w:sz w:val="20"/>
          <w:szCs w:val="20"/>
        </w:rPr>
      </w:pPr>
      <w:r w:rsidRPr="008D599F">
        <w:rPr>
          <w:sz w:val="20"/>
          <w:szCs w:val="20"/>
        </w:rPr>
        <w:t xml:space="preserve">Formularz będzie przygotowywany przez </w:t>
      </w:r>
      <w:r w:rsidR="008D599F" w:rsidRPr="008D599F">
        <w:rPr>
          <w:sz w:val="20"/>
          <w:szCs w:val="20"/>
        </w:rPr>
        <w:t>k</w:t>
      </w:r>
      <w:r w:rsidRPr="008D599F">
        <w:rPr>
          <w:sz w:val="20"/>
          <w:szCs w:val="20"/>
        </w:rPr>
        <w:t>oordynatora rehabilitacji na podstawie danych uzyskiwanych z innych wewnętrznych systemów ORK lub informacji od personelu ośrodka.</w:t>
      </w:r>
    </w:p>
    <w:p w14:paraId="27D2BF6A" w14:textId="7CE2CC35" w:rsidR="00413D4B" w:rsidRPr="008D599F" w:rsidRDefault="00413D4B" w:rsidP="00F02510">
      <w:pPr>
        <w:pStyle w:val="Akapitzlist"/>
        <w:numPr>
          <w:ilvl w:val="0"/>
          <w:numId w:val="192"/>
        </w:numPr>
        <w:spacing w:before="120" w:after="120"/>
        <w:ind w:left="426" w:hanging="426"/>
        <w:rPr>
          <w:sz w:val="20"/>
          <w:szCs w:val="20"/>
        </w:rPr>
      </w:pPr>
      <w:r w:rsidRPr="008D599F">
        <w:rPr>
          <w:sz w:val="20"/>
          <w:szCs w:val="20"/>
        </w:rPr>
        <w:t>Poszczególne kolumny arkusza będą pozwalały na ocenę stanu wykonania poszczególnych danych liczbowych w danym okresie rozliczeniowym (kwartalnym) w relacji do wielkości zaplanowanych oraz narastająco – od rozpoczęcia procesu rehabilitacji.</w:t>
      </w:r>
    </w:p>
    <w:p w14:paraId="5B05FB88" w14:textId="494AEAB9" w:rsidR="00413D4B" w:rsidRPr="008D599F" w:rsidRDefault="00413D4B" w:rsidP="00F02510">
      <w:pPr>
        <w:pStyle w:val="Akapitzlist"/>
        <w:numPr>
          <w:ilvl w:val="0"/>
          <w:numId w:val="192"/>
        </w:numPr>
        <w:spacing w:before="120" w:after="120"/>
        <w:ind w:left="426" w:hanging="426"/>
        <w:rPr>
          <w:sz w:val="20"/>
          <w:szCs w:val="20"/>
        </w:rPr>
      </w:pPr>
      <w:r w:rsidRPr="008D599F">
        <w:rPr>
          <w:sz w:val="20"/>
          <w:szCs w:val="20"/>
        </w:rPr>
        <w:t xml:space="preserve">Formularz będzie przekazywany do PFRON w terminie do 5 dni roboczych po zakończeniu każdego </w:t>
      </w:r>
      <w:r w:rsidR="00794C5A">
        <w:rPr>
          <w:sz w:val="20"/>
          <w:szCs w:val="20"/>
        </w:rPr>
        <w:t>miesiąca</w:t>
      </w:r>
      <w:r w:rsidRPr="008D599F">
        <w:rPr>
          <w:sz w:val="20"/>
          <w:szCs w:val="20"/>
        </w:rPr>
        <w:t xml:space="preserve"> realizacji usługi.</w:t>
      </w:r>
    </w:p>
    <w:p w14:paraId="0BB52705" w14:textId="6D2858F1" w:rsidR="00413D4B" w:rsidRPr="00AB3D11" w:rsidRDefault="008D599F" w:rsidP="00F02510">
      <w:pPr>
        <w:pStyle w:val="Akapitzlist"/>
        <w:numPr>
          <w:ilvl w:val="0"/>
          <w:numId w:val="192"/>
        </w:numPr>
        <w:shd w:val="clear" w:color="auto" w:fill="FFFFFF"/>
        <w:spacing w:before="120" w:after="120"/>
        <w:ind w:left="426" w:hanging="426"/>
        <w:contextualSpacing w:val="0"/>
        <w:rPr>
          <w:rFonts w:asciiTheme="minorHAnsi" w:hAnsiTheme="minorHAnsi" w:cstheme="minorHAnsi"/>
          <w:iCs/>
          <w:sz w:val="20"/>
          <w:szCs w:val="20"/>
        </w:rPr>
      </w:pPr>
      <w:r w:rsidRPr="00794C5A">
        <w:rPr>
          <w:rFonts w:asciiTheme="minorHAnsi" w:hAnsiTheme="minorHAnsi" w:cstheme="minorHAnsi"/>
          <w:b/>
          <w:bCs/>
          <w:iCs/>
          <w:color w:val="002060"/>
          <w:sz w:val="20"/>
          <w:szCs w:val="20"/>
        </w:rPr>
        <w:t>Sprawozdania kwartalne</w:t>
      </w:r>
      <w:r w:rsidRPr="00794C5A">
        <w:rPr>
          <w:rFonts w:asciiTheme="minorHAnsi" w:hAnsiTheme="minorHAnsi" w:cstheme="minorHAnsi"/>
          <w:iCs/>
          <w:color w:val="002060"/>
          <w:sz w:val="20"/>
          <w:szCs w:val="20"/>
        </w:rPr>
        <w:t xml:space="preserve"> </w:t>
      </w:r>
      <w:r>
        <w:rPr>
          <w:rFonts w:asciiTheme="minorHAnsi" w:hAnsiTheme="minorHAnsi" w:cstheme="minorHAnsi"/>
          <w:iCs/>
          <w:sz w:val="20"/>
          <w:szCs w:val="20"/>
        </w:rPr>
        <w:t>- w</w:t>
      </w:r>
      <w:r w:rsidR="00413D4B" w:rsidRPr="00AB3D11">
        <w:rPr>
          <w:rFonts w:asciiTheme="minorHAnsi" w:hAnsiTheme="minorHAnsi" w:cstheme="minorHAnsi"/>
          <w:iCs/>
          <w:sz w:val="20"/>
          <w:szCs w:val="20"/>
        </w:rPr>
        <w:t xml:space="preserve"> ramach systemu monitorowania system weryfikacji sprawozdań kwartalnych ORK b</w:t>
      </w:r>
      <w:r w:rsidR="00413D4B">
        <w:rPr>
          <w:rFonts w:asciiTheme="minorHAnsi" w:hAnsiTheme="minorHAnsi" w:cstheme="minorHAnsi"/>
          <w:iCs/>
          <w:sz w:val="20"/>
          <w:szCs w:val="20"/>
        </w:rPr>
        <w:t>ę</w:t>
      </w:r>
      <w:r w:rsidR="00413D4B" w:rsidRPr="00AB3D11">
        <w:rPr>
          <w:rFonts w:asciiTheme="minorHAnsi" w:hAnsiTheme="minorHAnsi" w:cstheme="minorHAnsi"/>
          <w:iCs/>
          <w:sz w:val="20"/>
          <w:szCs w:val="20"/>
        </w:rPr>
        <w:t xml:space="preserve">dzie obejmował następujące kryteria: </w:t>
      </w:r>
    </w:p>
    <w:p w14:paraId="763E92FA" w14:textId="38E54E68" w:rsidR="00413D4B" w:rsidRPr="00AB3D11" w:rsidRDefault="00794C5A" w:rsidP="00F02510">
      <w:pPr>
        <w:pStyle w:val="Akapitzlist"/>
        <w:spacing w:before="120" w:after="120"/>
        <w:ind w:left="851" w:hanging="851"/>
        <w:contextualSpacing w:val="0"/>
        <w:rPr>
          <w:rFonts w:asciiTheme="minorHAnsi" w:hAnsiTheme="minorHAnsi" w:cstheme="minorHAnsi"/>
          <w:iCs/>
          <w:sz w:val="20"/>
          <w:szCs w:val="20"/>
        </w:rPr>
      </w:pPr>
      <w:r>
        <w:rPr>
          <w:rFonts w:asciiTheme="minorHAnsi" w:hAnsiTheme="minorHAnsi" w:cstheme="minorHAnsi"/>
          <w:iCs/>
          <w:sz w:val="20"/>
          <w:szCs w:val="20"/>
        </w:rPr>
        <w:t xml:space="preserve">14.1 </w:t>
      </w:r>
      <w:r w:rsidR="00413D4B" w:rsidRPr="00AB3D11">
        <w:rPr>
          <w:rFonts w:asciiTheme="minorHAnsi" w:hAnsiTheme="minorHAnsi" w:cstheme="minorHAnsi"/>
          <w:iCs/>
          <w:sz w:val="20"/>
          <w:szCs w:val="20"/>
        </w:rPr>
        <w:t>Zgodność z wymaganiami modelu kompleksowej rehabilitacji – w tym następujące kryteria szczegółowe:</w:t>
      </w:r>
    </w:p>
    <w:p w14:paraId="7B585576" w14:textId="7242821A" w:rsidR="00413D4B" w:rsidRPr="00794C5A" w:rsidRDefault="00483600" w:rsidP="00F02510">
      <w:pPr>
        <w:pStyle w:val="Akapitzlist"/>
        <w:numPr>
          <w:ilvl w:val="0"/>
          <w:numId w:val="266"/>
        </w:numPr>
        <w:spacing w:after="120"/>
        <w:ind w:left="1135" w:hanging="284"/>
        <w:rPr>
          <w:rFonts w:asciiTheme="minorHAnsi" w:hAnsiTheme="minorHAnsi" w:cstheme="minorHAnsi"/>
          <w:iCs/>
          <w:sz w:val="20"/>
          <w:szCs w:val="20"/>
        </w:rPr>
      </w:pPr>
      <w:r>
        <w:rPr>
          <w:rFonts w:asciiTheme="minorHAnsi" w:hAnsiTheme="minorHAnsi" w:cstheme="minorHAnsi"/>
          <w:iCs/>
          <w:sz w:val="20"/>
          <w:szCs w:val="20"/>
        </w:rPr>
        <w:t>z</w:t>
      </w:r>
      <w:r w:rsidR="00413D4B" w:rsidRPr="00794C5A">
        <w:rPr>
          <w:rFonts w:asciiTheme="minorHAnsi" w:hAnsiTheme="minorHAnsi" w:cstheme="minorHAnsi"/>
          <w:iCs/>
          <w:sz w:val="20"/>
          <w:szCs w:val="20"/>
        </w:rPr>
        <w:t>godność działań wykazywanych w ramach modułów: medycznego, zawodowego oraz psychospołecznego w tygodniowych harmonogramach realizacji usług z IPR dla danej osoby</w:t>
      </w:r>
      <w:r w:rsidR="00794C5A">
        <w:rPr>
          <w:rFonts w:asciiTheme="minorHAnsi" w:hAnsiTheme="minorHAnsi" w:cstheme="minorHAnsi"/>
          <w:iCs/>
        </w:rPr>
        <w:t xml:space="preserve"> </w:t>
      </w:r>
      <w:r w:rsidR="00794C5A" w:rsidRPr="00794C5A">
        <w:rPr>
          <w:rFonts w:asciiTheme="minorHAnsi" w:hAnsiTheme="minorHAnsi" w:cstheme="minorHAnsi"/>
          <w:iCs/>
          <w:sz w:val="20"/>
          <w:szCs w:val="20"/>
        </w:rPr>
        <w:t xml:space="preserve">oraz </w:t>
      </w:r>
      <w:r w:rsidR="00413D4B" w:rsidRPr="00794C5A">
        <w:rPr>
          <w:rFonts w:asciiTheme="minorHAnsi" w:hAnsiTheme="minorHAnsi" w:cstheme="minorHAnsi"/>
          <w:iCs/>
          <w:sz w:val="20"/>
          <w:szCs w:val="20"/>
        </w:rPr>
        <w:t xml:space="preserve"> z kartami potwierdzenia realizacji usług i indywidualnymi listami obecności uczestników</w:t>
      </w:r>
      <w:r w:rsidR="000B3C95">
        <w:rPr>
          <w:rFonts w:asciiTheme="minorHAnsi" w:hAnsiTheme="minorHAnsi" w:cstheme="minorHAnsi"/>
          <w:iCs/>
          <w:sz w:val="20"/>
          <w:szCs w:val="20"/>
        </w:rPr>
        <w:t>,</w:t>
      </w:r>
    </w:p>
    <w:p w14:paraId="06D38030" w14:textId="55B17D24" w:rsidR="00413D4B" w:rsidRPr="00794C5A" w:rsidRDefault="00483600" w:rsidP="00F02510">
      <w:pPr>
        <w:pStyle w:val="Akapitzlist"/>
        <w:numPr>
          <w:ilvl w:val="0"/>
          <w:numId w:val="266"/>
        </w:numPr>
        <w:spacing w:after="120"/>
        <w:ind w:left="1135" w:hanging="284"/>
        <w:rPr>
          <w:rFonts w:asciiTheme="minorHAnsi" w:hAnsiTheme="minorHAnsi" w:cstheme="minorHAnsi"/>
          <w:iCs/>
          <w:sz w:val="20"/>
          <w:szCs w:val="20"/>
        </w:rPr>
      </w:pPr>
      <w:r>
        <w:rPr>
          <w:rFonts w:asciiTheme="minorHAnsi" w:hAnsiTheme="minorHAnsi" w:cstheme="minorHAnsi"/>
          <w:iCs/>
          <w:sz w:val="20"/>
          <w:szCs w:val="20"/>
        </w:rPr>
        <w:t>w</w:t>
      </w:r>
      <w:r w:rsidR="00413D4B" w:rsidRPr="00794C5A">
        <w:rPr>
          <w:rFonts w:asciiTheme="minorHAnsi" w:hAnsiTheme="minorHAnsi" w:cstheme="minorHAnsi"/>
          <w:iCs/>
          <w:sz w:val="20"/>
          <w:szCs w:val="20"/>
        </w:rPr>
        <w:t>eryfikacja kwalifikacji kadry realizującej usługi</w:t>
      </w:r>
      <w:r w:rsidR="000B3C95">
        <w:rPr>
          <w:rFonts w:asciiTheme="minorHAnsi" w:hAnsiTheme="minorHAnsi" w:cstheme="minorHAnsi"/>
          <w:iCs/>
          <w:sz w:val="20"/>
          <w:szCs w:val="20"/>
        </w:rPr>
        <w:t>,</w:t>
      </w:r>
    </w:p>
    <w:p w14:paraId="7AE96FB3" w14:textId="151AB063" w:rsidR="00413D4B" w:rsidRPr="00794C5A" w:rsidRDefault="00483600" w:rsidP="00F02510">
      <w:pPr>
        <w:pStyle w:val="Akapitzlist"/>
        <w:numPr>
          <w:ilvl w:val="0"/>
          <w:numId w:val="266"/>
        </w:numPr>
        <w:spacing w:after="120"/>
        <w:ind w:left="1135" w:hanging="284"/>
        <w:rPr>
          <w:rFonts w:asciiTheme="minorHAnsi" w:hAnsiTheme="minorHAnsi" w:cstheme="minorHAnsi"/>
          <w:iCs/>
          <w:sz w:val="20"/>
          <w:szCs w:val="20"/>
        </w:rPr>
      </w:pPr>
      <w:r>
        <w:rPr>
          <w:rFonts w:asciiTheme="minorHAnsi" w:hAnsiTheme="minorHAnsi" w:cstheme="minorHAnsi"/>
          <w:iCs/>
          <w:sz w:val="20"/>
          <w:szCs w:val="20"/>
        </w:rPr>
        <w:t>w</w:t>
      </w:r>
      <w:r w:rsidR="00413D4B" w:rsidRPr="00794C5A">
        <w:rPr>
          <w:rFonts w:asciiTheme="minorHAnsi" w:hAnsiTheme="minorHAnsi" w:cstheme="minorHAnsi"/>
          <w:iCs/>
          <w:sz w:val="20"/>
          <w:szCs w:val="20"/>
        </w:rPr>
        <w:t>eryfikacja terminu określania tematu szkolenia zawodowego</w:t>
      </w:r>
      <w:r w:rsidR="000B3C95">
        <w:rPr>
          <w:rFonts w:asciiTheme="minorHAnsi" w:hAnsiTheme="minorHAnsi" w:cstheme="minorHAnsi"/>
          <w:iCs/>
          <w:sz w:val="20"/>
          <w:szCs w:val="20"/>
        </w:rPr>
        <w:t>,</w:t>
      </w:r>
    </w:p>
    <w:p w14:paraId="686F240E" w14:textId="3BED856E" w:rsidR="00413D4B" w:rsidRPr="00794C5A" w:rsidRDefault="00483600" w:rsidP="00F02510">
      <w:pPr>
        <w:pStyle w:val="Akapitzlist"/>
        <w:numPr>
          <w:ilvl w:val="0"/>
          <w:numId w:val="266"/>
        </w:numPr>
        <w:spacing w:after="120"/>
        <w:ind w:left="1135" w:hanging="284"/>
        <w:rPr>
          <w:rFonts w:asciiTheme="minorHAnsi" w:hAnsiTheme="minorHAnsi" w:cstheme="minorHAnsi"/>
          <w:iCs/>
          <w:sz w:val="20"/>
          <w:szCs w:val="20"/>
        </w:rPr>
      </w:pPr>
      <w:r>
        <w:rPr>
          <w:rFonts w:asciiTheme="minorHAnsi" w:hAnsiTheme="minorHAnsi" w:cstheme="minorHAnsi"/>
          <w:iCs/>
          <w:sz w:val="20"/>
          <w:szCs w:val="20"/>
        </w:rPr>
        <w:t>w</w:t>
      </w:r>
      <w:r w:rsidR="00413D4B" w:rsidRPr="00794C5A">
        <w:rPr>
          <w:rFonts w:asciiTheme="minorHAnsi" w:hAnsiTheme="minorHAnsi" w:cstheme="minorHAnsi"/>
          <w:iCs/>
          <w:sz w:val="20"/>
          <w:szCs w:val="20"/>
        </w:rPr>
        <w:t>eryfikacja natężenia i tematyki sesji indywidualnego doradztwa zawodowego</w:t>
      </w:r>
      <w:r w:rsidR="000B3C95">
        <w:rPr>
          <w:rFonts w:asciiTheme="minorHAnsi" w:hAnsiTheme="minorHAnsi" w:cstheme="minorHAnsi"/>
          <w:iCs/>
          <w:sz w:val="20"/>
          <w:szCs w:val="20"/>
        </w:rPr>
        <w:t>,</w:t>
      </w:r>
    </w:p>
    <w:p w14:paraId="0AC71B02" w14:textId="2224A108" w:rsidR="00413D4B" w:rsidRPr="00794C5A" w:rsidRDefault="00483600" w:rsidP="00F02510">
      <w:pPr>
        <w:pStyle w:val="Akapitzlist"/>
        <w:numPr>
          <w:ilvl w:val="0"/>
          <w:numId w:val="266"/>
        </w:numPr>
        <w:spacing w:after="120"/>
        <w:ind w:left="1135" w:hanging="284"/>
        <w:rPr>
          <w:rFonts w:asciiTheme="minorHAnsi" w:hAnsiTheme="minorHAnsi" w:cstheme="minorHAnsi"/>
          <w:iCs/>
          <w:sz w:val="20"/>
          <w:szCs w:val="20"/>
        </w:rPr>
      </w:pPr>
      <w:r>
        <w:rPr>
          <w:rFonts w:asciiTheme="minorHAnsi" w:hAnsiTheme="minorHAnsi" w:cstheme="minorHAnsi"/>
          <w:iCs/>
          <w:sz w:val="20"/>
          <w:szCs w:val="20"/>
        </w:rPr>
        <w:t>w</w:t>
      </w:r>
      <w:r w:rsidR="00413D4B" w:rsidRPr="00794C5A">
        <w:rPr>
          <w:rFonts w:asciiTheme="minorHAnsi" w:hAnsiTheme="minorHAnsi" w:cstheme="minorHAnsi"/>
          <w:iCs/>
          <w:sz w:val="20"/>
          <w:szCs w:val="20"/>
        </w:rPr>
        <w:t>eryfikacja równoległej realizacji zajęć w ramach wszystkich 3 modułów</w:t>
      </w:r>
      <w:r w:rsidR="000B3C95">
        <w:rPr>
          <w:rFonts w:asciiTheme="minorHAnsi" w:hAnsiTheme="minorHAnsi" w:cstheme="minorHAnsi"/>
          <w:iCs/>
          <w:sz w:val="20"/>
          <w:szCs w:val="20"/>
        </w:rPr>
        <w:t>,</w:t>
      </w:r>
    </w:p>
    <w:p w14:paraId="79BFD0A6" w14:textId="517E3C21" w:rsidR="00413D4B" w:rsidRPr="00AB3D11" w:rsidRDefault="00794C5A" w:rsidP="00F02510">
      <w:pPr>
        <w:pStyle w:val="Akapitzlist"/>
        <w:spacing w:before="120" w:after="120"/>
        <w:ind w:left="426" w:hanging="426"/>
        <w:contextualSpacing w:val="0"/>
        <w:rPr>
          <w:rFonts w:asciiTheme="minorHAnsi" w:hAnsiTheme="minorHAnsi" w:cstheme="minorHAnsi"/>
          <w:iCs/>
          <w:sz w:val="20"/>
          <w:szCs w:val="20"/>
        </w:rPr>
      </w:pPr>
      <w:r>
        <w:rPr>
          <w:rFonts w:asciiTheme="minorHAnsi" w:hAnsiTheme="minorHAnsi" w:cstheme="minorHAnsi"/>
          <w:iCs/>
          <w:sz w:val="20"/>
          <w:szCs w:val="20"/>
        </w:rPr>
        <w:t xml:space="preserve">14.2 </w:t>
      </w:r>
      <w:r w:rsidR="00413D4B" w:rsidRPr="00AB3D11">
        <w:rPr>
          <w:rFonts w:asciiTheme="minorHAnsi" w:hAnsiTheme="minorHAnsi" w:cstheme="minorHAnsi"/>
          <w:iCs/>
          <w:sz w:val="20"/>
          <w:szCs w:val="20"/>
        </w:rPr>
        <w:t>Poprawność wypełnienia kart potwierdzających usługi rehabilitacji kompleksowej - w tym następujące kryteria szczegółowe</w:t>
      </w:r>
      <w:r w:rsidR="00413D4B">
        <w:rPr>
          <w:rFonts w:asciiTheme="minorHAnsi" w:hAnsiTheme="minorHAnsi" w:cstheme="minorHAnsi"/>
          <w:iCs/>
          <w:sz w:val="20"/>
          <w:szCs w:val="20"/>
        </w:rPr>
        <w:t xml:space="preserve"> obejmujące kolejne szczegółowe weryfikacje</w:t>
      </w:r>
      <w:r w:rsidR="00413D4B" w:rsidRPr="00AB3D11">
        <w:rPr>
          <w:rFonts w:asciiTheme="minorHAnsi" w:hAnsiTheme="minorHAnsi" w:cstheme="minorHAnsi"/>
          <w:iCs/>
          <w:sz w:val="20"/>
          <w:szCs w:val="20"/>
        </w:rPr>
        <w:t>:</w:t>
      </w:r>
    </w:p>
    <w:p w14:paraId="7D1BC813" w14:textId="7C86033F" w:rsidR="00413D4B" w:rsidRPr="00AB3D11" w:rsidRDefault="00413D4B" w:rsidP="00F02510">
      <w:pPr>
        <w:pStyle w:val="Akapitzlist"/>
        <w:numPr>
          <w:ilvl w:val="0"/>
          <w:numId w:val="267"/>
        </w:numPr>
        <w:spacing w:after="0"/>
        <w:ind w:left="1135" w:hanging="284"/>
        <w:contextualSpacing w:val="0"/>
        <w:rPr>
          <w:rFonts w:asciiTheme="minorHAnsi" w:hAnsiTheme="minorHAnsi" w:cstheme="minorHAnsi"/>
          <w:iCs/>
          <w:sz w:val="20"/>
          <w:szCs w:val="20"/>
        </w:rPr>
      </w:pPr>
      <w:r w:rsidRPr="00AB3D11">
        <w:rPr>
          <w:rFonts w:asciiTheme="minorHAnsi" w:hAnsiTheme="minorHAnsi" w:cstheme="minorHAnsi"/>
          <w:iCs/>
          <w:sz w:val="20"/>
          <w:szCs w:val="20"/>
        </w:rPr>
        <w:t>poprawności wypełniania dzienników szkoleń zawodowych</w:t>
      </w:r>
      <w:r w:rsidR="000B3C95">
        <w:rPr>
          <w:rFonts w:asciiTheme="minorHAnsi" w:hAnsiTheme="minorHAnsi" w:cstheme="minorHAnsi"/>
          <w:iCs/>
          <w:sz w:val="20"/>
          <w:szCs w:val="20"/>
        </w:rPr>
        <w:t>,</w:t>
      </w:r>
    </w:p>
    <w:p w14:paraId="2DD77558" w14:textId="3C3785FE" w:rsidR="00413D4B" w:rsidRPr="00AB3D11" w:rsidRDefault="00413D4B" w:rsidP="00F02510">
      <w:pPr>
        <w:pStyle w:val="Akapitzlist"/>
        <w:numPr>
          <w:ilvl w:val="0"/>
          <w:numId w:val="267"/>
        </w:numPr>
        <w:spacing w:after="0"/>
        <w:ind w:left="1135" w:hanging="284"/>
        <w:contextualSpacing w:val="0"/>
        <w:rPr>
          <w:rFonts w:asciiTheme="minorHAnsi" w:hAnsiTheme="minorHAnsi" w:cstheme="minorHAnsi"/>
          <w:iCs/>
          <w:sz w:val="20"/>
          <w:szCs w:val="20"/>
        </w:rPr>
      </w:pPr>
      <w:r w:rsidRPr="00AB3D11">
        <w:rPr>
          <w:rFonts w:asciiTheme="minorHAnsi" w:hAnsiTheme="minorHAnsi" w:cstheme="minorHAnsi"/>
          <w:iCs/>
          <w:sz w:val="20"/>
          <w:szCs w:val="20"/>
        </w:rPr>
        <w:t>poprawności stosowania kart potwierdzających realizację usług</w:t>
      </w:r>
      <w:r w:rsidR="000B3C95">
        <w:rPr>
          <w:rFonts w:asciiTheme="minorHAnsi" w:hAnsiTheme="minorHAnsi" w:cstheme="minorHAnsi"/>
          <w:iCs/>
          <w:sz w:val="20"/>
          <w:szCs w:val="20"/>
        </w:rPr>
        <w:t>,</w:t>
      </w:r>
    </w:p>
    <w:p w14:paraId="3DBD6EEF" w14:textId="391C2FB9" w:rsidR="00413D4B" w:rsidRPr="00AB3D11" w:rsidRDefault="00413D4B" w:rsidP="00F02510">
      <w:pPr>
        <w:pStyle w:val="Akapitzlist"/>
        <w:numPr>
          <w:ilvl w:val="0"/>
          <w:numId w:val="267"/>
        </w:numPr>
        <w:spacing w:after="0"/>
        <w:ind w:left="1135" w:hanging="284"/>
        <w:contextualSpacing w:val="0"/>
        <w:rPr>
          <w:rFonts w:asciiTheme="minorHAnsi" w:hAnsiTheme="minorHAnsi" w:cstheme="minorHAnsi"/>
          <w:iCs/>
          <w:sz w:val="20"/>
          <w:szCs w:val="20"/>
        </w:rPr>
      </w:pPr>
      <w:r w:rsidRPr="00AB3D11">
        <w:rPr>
          <w:rFonts w:asciiTheme="minorHAnsi" w:hAnsiTheme="minorHAnsi" w:cstheme="minorHAnsi"/>
          <w:iCs/>
          <w:sz w:val="20"/>
          <w:szCs w:val="20"/>
        </w:rPr>
        <w:t>poprawności wypełniania dokumentacji w module medycznym i zawodowym</w:t>
      </w:r>
      <w:r w:rsidR="000B3C95">
        <w:rPr>
          <w:rFonts w:asciiTheme="minorHAnsi" w:hAnsiTheme="minorHAnsi" w:cstheme="minorHAnsi"/>
          <w:iCs/>
          <w:sz w:val="20"/>
          <w:szCs w:val="20"/>
        </w:rPr>
        <w:t>,</w:t>
      </w:r>
    </w:p>
    <w:p w14:paraId="2755A8FB" w14:textId="095FACDE" w:rsidR="00413D4B" w:rsidRPr="00AB3D11" w:rsidRDefault="00413D4B" w:rsidP="00F02510">
      <w:pPr>
        <w:pStyle w:val="Akapitzlist"/>
        <w:numPr>
          <w:ilvl w:val="0"/>
          <w:numId w:val="267"/>
        </w:numPr>
        <w:spacing w:after="0"/>
        <w:ind w:left="1135" w:hanging="284"/>
        <w:contextualSpacing w:val="0"/>
        <w:rPr>
          <w:rFonts w:asciiTheme="minorHAnsi" w:hAnsiTheme="minorHAnsi" w:cstheme="minorHAnsi"/>
          <w:iCs/>
          <w:sz w:val="20"/>
          <w:szCs w:val="20"/>
        </w:rPr>
      </w:pPr>
      <w:r w:rsidRPr="00AB3D11">
        <w:rPr>
          <w:rFonts w:asciiTheme="minorHAnsi" w:hAnsiTheme="minorHAnsi" w:cstheme="minorHAnsi"/>
          <w:iCs/>
          <w:sz w:val="20"/>
          <w:szCs w:val="20"/>
        </w:rPr>
        <w:t>poprawności rachunkowej wykazywanych usług</w:t>
      </w:r>
      <w:r w:rsidR="000B3C95">
        <w:rPr>
          <w:rFonts w:asciiTheme="minorHAnsi" w:hAnsiTheme="minorHAnsi" w:cstheme="minorHAnsi"/>
          <w:iCs/>
          <w:sz w:val="20"/>
          <w:szCs w:val="20"/>
        </w:rPr>
        <w:t>,</w:t>
      </w:r>
    </w:p>
    <w:p w14:paraId="1C407D14" w14:textId="36778043" w:rsidR="00413D4B" w:rsidRPr="00AB3D11" w:rsidRDefault="00413D4B" w:rsidP="00F02510">
      <w:pPr>
        <w:pStyle w:val="Akapitzlist"/>
        <w:numPr>
          <w:ilvl w:val="0"/>
          <w:numId w:val="267"/>
        </w:numPr>
        <w:spacing w:after="0"/>
        <w:ind w:left="1135" w:hanging="284"/>
        <w:contextualSpacing w:val="0"/>
        <w:rPr>
          <w:rFonts w:asciiTheme="minorHAnsi" w:hAnsiTheme="minorHAnsi" w:cstheme="minorHAnsi"/>
          <w:iCs/>
          <w:sz w:val="20"/>
          <w:szCs w:val="20"/>
        </w:rPr>
      </w:pPr>
      <w:r w:rsidRPr="00AB3D11">
        <w:rPr>
          <w:rFonts w:asciiTheme="minorHAnsi" w:hAnsiTheme="minorHAnsi" w:cstheme="minorHAnsi"/>
          <w:iCs/>
          <w:sz w:val="20"/>
          <w:szCs w:val="20"/>
        </w:rPr>
        <w:t>dat i podpisów wykazywanych na kartach usług doradczych</w:t>
      </w:r>
      <w:r w:rsidR="000B3C95">
        <w:rPr>
          <w:rFonts w:asciiTheme="minorHAnsi" w:hAnsiTheme="minorHAnsi" w:cstheme="minorHAnsi"/>
          <w:iCs/>
          <w:sz w:val="20"/>
          <w:szCs w:val="20"/>
        </w:rPr>
        <w:t>,</w:t>
      </w:r>
    </w:p>
    <w:p w14:paraId="710B1E36" w14:textId="05E64114" w:rsidR="00413D4B" w:rsidRPr="00AB3D11" w:rsidRDefault="00413D4B" w:rsidP="00F02510">
      <w:pPr>
        <w:pStyle w:val="Akapitzlist"/>
        <w:numPr>
          <w:ilvl w:val="0"/>
          <w:numId w:val="267"/>
        </w:numPr>
        <w:spacing w:after="0"/>
        <w:ind w:left="1135" w:hanging="284"/>
        <w:contextualSpacing w:val="0"/>
        <w:rPr>
          <w:rFonts w:asciiTheme="minorHAnsi" w:hAnsiTheme="minorHAnsi" w:cstheme="minorHAnsi"/>
          <w:iCs/>
          <w:sz w:val="20"/>
          <w:szCs w:val="20"/>
        </w:rPr>
      </w:pPr>
      <w:r w:rsidRPr="00AB3D11">
        <w:rPr>
          <w:rFonts w:asciiTheme="minorHAnsi" w:hAnsiTheme="minorHAnsi" w:cstheme="minorHAnsi"/>
          <w:iCs/>
          <w:sz w:val="20"/>
          <w:szCs w:val="20"/>
        </w:rPr>
        <w:t>poprawności jednostek rozliczania usług</w:t>
      </w:r>
      <w:r w:rsidR="000B3C95">
        <w:rPr>
          <w:rFonts w:asciiTheme="minorHAnsi" w:hAnsiTheme="minorHAnsi" w:cstheme="minorHAnsi"/>
          <w:iCs/>
          <w:sz w:val="20"/>
          <w:szCs w:val="20"/>
        </w:rPr>
        <w:t>,</w:t>
      </w:r>
    </w:p>
    <w:p w14:paraId="5292F56D" w14:textId="685A8DD4" w:rsidR="00413D4B" w:rsidRPr="00AB3D11" w:rsidRDefault="00413D4B" w:rsidP="00F02510">
      <w:pPr>
        <w:pStyle w:val="Akapitzlist"/>
        <w:numPr>
          <w:ilvl w:val="0"/>
          <w:numId w:val="267"/>
        </w:numPr>
        <w:spacing w:after="0"/>
        <w:ind w:left="1135" w:hanging="284"/>
        <w:contextualSpacing w:val="0"/>
        <w:rPr>
          <w:rFonts w:asciiTheme="minorHAnsi" w:hAnsiTheme="minorHAnsi" w:cstheme="minorHAnsi"/>
          <w:iCs/>
          <w:sz w:val="20"/>
          <w:szCs w:val="20"/>
        </w:rPr>
      </w:pPr>
      <w:r w:rsidRPr="00AB3D11">
        <w:rPr>
          <w:rFonts w:asciiTheme="minorHAnsi" w:hAnsiTheme="minorHAnsi" w:cstheme="minorHAnsi"/>
          <w:iCs/>
          <w:sz w:val="20"/>
          <w:szCs w:val="20"/>
        </w:rPr>
        <w:t>zgodności wykazywanej liczby godzin szkoleń zawodowych w ramach różnych dokumentów</w:t>
      </w:r>
      <w:r w:rsidR="008B52F3">
        <w:rPr>
          <w:rFonts w:asciiTheme="minorHAnsi" w:hAnsiTheme="minorHAnsi" w:cstheme="minorHAnsi"/>
          <w:iCs/>
          <w:sz w:val="20"/>
          <w:szCs w:val="20"/>
        </w:rPr>
        <w:t>,</w:t>
      </w:r>
    </w:p>
    <w:p w14:paraId="6ADE4185" w14:textId="74FFEE41" w:rsidR="00413D4B" w:rsidRPr="00AB3D11" w:rsidRDefault="00413D4B" w:rsidP="00F02510">
      <w:pPr>
        <w:pStyle w:val="Akapitzlist"/>
        <w:numPr>
          <w:ilvl w:val="0"/>
          <w:numId w:val="267"/>
        </w:numPr>
        <w:tabs>
          <w:tab w:val="left" w:pos="851"/>
        </w:tabs>
        <w:spacing w:before="120" w:after="120"/>
        <w:ind w:left="1134" w:hanging="283"/>
        <w:contextualSpacing w:val="0"/>
        <w:rPr>
          <w:rFonts w:asciiTheme="minorHAnsi" w:hAnsiTheme="minorHAnsi" w:cstheme="minorHAnsi"/>
          <w:iCs/>
          <w:sz w:val="20"/>
          <w:szCs w:val="20"/>
        </w:rPr>
      </w:pPr>
      <w:r w:rsidRPr="00AB3D11">
        <w:rPr>
          <w:rFonts w:asciiTheme="minorHAnsi" w:hAnsiTheme="minorHAnsi" w:cstheme="minorHAnsi"/>
          <w:iCs/>
          <w:sz w:val="20"/>
          <w:szCs w:val="20"/>
        </w:rPr>
        <w:t>dublowania się usług świadczonych dla danego uczestnika</w:t>
      </w:r>
      <w:r w:rsidR="008B52F3">
        <w:rPr>
          <w:rFonts w:asciiTheme="minorHAnsi" w:hAnsiTheme="minorHAnsi" w:cstheme="minorHAnsi"/>
          <w:iCs/>
          <w:sz w:val="20"/>
          <w:szCs w:val="20"/>
        </w:rPr>
        <w:t>,</w:t>
      </w:r>
    </w:p>
    <w:p w14:paraId="6B846CDF" w14:textId="19643791" w:rsidR="00413D4B" w:rsidRPr="00AB3D11" w:rsidRDefault="000B3C95" w:rsidP="000C0789">
      <w:pPr>
        <w:pStyle w:val="Akapitzlist"/>
        <w:numPr>
          <w:ilvl w:val="0"/>
          <w:numId w:val="267"/>
        </w:numPr>
        <w:spacing w:before="120" w:after="120" w:line="23" w:lineRule="atLeast"/>
        <w:ind w:hanging="217"/>
        <w:contextualSpacing w:val="0"/>
        <w:rPr>
          <w:rFonts w:asciiTheme="minorHAnsi" w:hAnsiTheme="minorHAnsi" w:cstheme="minorHAnsi"/>
          <w:iCs/>
          <w:sz w:val="20"/>
          <w:szCs w:val="20"/>
        </w:rPr>
      </w:pPr>
      <w:r>
        <w:rPr>
          <w:rFonts w:asciiTheme="minorHAnsi" w:hAnsiTheme="minorHAnsi" w:cstheme="minorHAnsi"/>
          <w:iCs/>
          <w:sz w:val="20"/>
          <w:szCs w:val="20"/>
        </w:rPr>
        <w:lastRenderedPageBreak/>
        <w:t xml:space="preserve">  </w:t>
      </w:r>
      <w:r w:rsidR="00413D4B" w:rsidRPr="00AB3D11">
        <w:rPr>
          <w:rFonts w:asciiTheme="minorHAnsi" w:hAnsiTheme="minorHAnsi" w:cstheme="minorHAnsi"/>
          <w:iCs/>
          <w:sz w:val="20"/>
          <w:szCs w:val="20"/>
        </w:rPr>
        <w:t>poprawności naliczania kosztów noclegów</w:t>
      </w:r>
      <w:r w:rsidR="008B52F3">
        <w:rPr>
          <w:rFonts w:asciiTheme="minorHAnsi" w:hAnsiTheme="minorHAnsi" w:cstheme="minorHAnsi"/>
          <w:iCs/>
          <w:sz w:val="20"/>
          <w:szCs w:val="20"/>
        </w:rPr>
        <w:t>.</w:t>
      </w:r>
    </w:p>
    <w:p w14:paraId="52519408" w14:textId="77777777" w:rsidR="00413D4B" w:rsidRPr="00AB3D11" w:rsidRDefault="00413D4B" w:rsidP="00413D4B">
      <w:pPr>
        <w:pStyle w:val="Akapitzlist"/>
        <w:spacing w:before="120" w:after="120" w:line="23" w:lineRule="atLeast"/>
        <w:ind w:left="709"/>
        <w:contextualSpacing w:val="0"/>
        <w:rPr>
          <w:rFonts w:asciiTheme="minorHAnsi" w:hAnsiTheme="minorHAnsi" w:cstheme="minorHAnsi"/>
          <w:iCs/>
          <w:sz w:val="20"/>
          <w:szCs w:val="20"/>
        </w:rPr>
      </w:pPr>
    </w:p>
    <w:p w14:paraId="1EA8DBD6" w14:textId="68D5522F" w:rsidR="00413D4B" w:rsidRPr="00AB3D11" w:rsidRDefault="008B52F3" w:rsidP="00586700">
      <w:pPr>
        <w:pStyle w:val="Akapitzlist"/>
        <w:spacing w:before="120" w:after="120"/>
        <w:ind w:left="426" w:hanging="426"/>
        <w:contextualSpacing w:val="0"/>
        <w:rPr>
          <w:rFonts w:cstheme="minorHAnsi"/>
          <w:iCs/>
          <w:sz w:val="20"/>
          <w:szCs w:val="20"/>
        </w:rPr>
      </w:pPr>
      <w:r>
        <w:rPr>
          <w:rFonts w:asciiTheme="minorHAnsi" w:hAnsiTheme="minorHAnsi" w:cstheme="minorHAnsi"/>
          <w:iCs/>
          <w:sz w:val="20"/>
          <w:szCs w:val="20"/>
        </w:rPr>
        <w:t xml:space="preserve">14.3 </w:t>
      </w:r>
      <w:r w:rsidR="00413D4B" w:rsidRPr="00AB3D11">
        <w:rPr>
          <w:rFonts w:asciiTheme="minorHAnsi" w:hAnsiTheme="minorHAnsi" w:cstheme="minorHAnsi"/>
          <w:iCs/>
          <w:sz w:val="20"/>
          <w:szCs w:val="20"/>
        </w:rPr>
        <w:t>Analiza nieobecności uczestników – w tym weryfikacja niestandardowych i/lub przedłużających się nieobecności uczestników wpływających na realizację celu głównego rehabilitacji kompleksowej jakim jest uzyskanie zatrudnienia przez uczestnika</w:t>
      </w:r>
      <w:r w:rsidR="00413D4B">
        <w:rPr>
          <w:rFonts w:asciiTheme="minorHAnsi" w:hAnsiTheme="minorHAnsi" w:cstheme="minorHAnsi"/>
          <w:iCs/>
          <w:sz w:val="20"/>
          <w:szCs w:val="20"/>
        </w:rPr>
        <w:t>.</w:t>
      </w:r>
    </w:p>
    <w:p w14:paraId="74E227FB" w14:textId="383B1596" w:rsidR="00413D4B" w:rsidRPr="00DE04FA" w:rsidRDefault="00413D4B" w:rsidP="000C0789">
      <w:pPr>
        <w:pStyle w:val="Akapitzlist"/>
        <w:numPr>
          <w:ilvl w:val="0"/>
          <w:numId w:val="192"/>
        </w:numPr>
        <w:spacing w:before="120" w:after="120"/>
        <w:ind w:left="426" w:hanging="426"/>
        <w:contextualSpacing w:val="0"/>
        <w:rPr>
          <w:b/>
          <w:color w:val="002060"/>
          <w:sz w:val="20"/>
          <w:szCs w:val="20"/>
        </w:rPr>
      </w:pPr>
      <w:r w:rsidRPr="008B52F3">
        <w:rPr>
          <w:b/>
          <w:color w:val="002060"/>
          <w:sz w:val="20"/>
          <w:szCs w:val="20"/>
        </w:rPr>
        <w:t>Ankiety satysfakcji</w:t>
      </w:r>
      <w:r w:rsidR="00DE04FA">
        <w:rPr>
          <w:b/>
          <w:color w:val="002060"/>
          <w:sz w:val="20"/>
          <w:szCs w:val="20"/>
        </w:rPr>
        <w:t xml:space="preserve"> - </w:t>
      </w:r>
      <w:r w:rsidR="00DE04FA">
        <w:rPr>
          <w:sz w:val="20"/>
          <w:szCs w:val="20"/>
        </w:rPr>
        <w:t>c</w:t>
      </w:r>
      <w:r w:rsidRPr="00DE04FA">
        <w:rPr>
          <w:sz w:val="20"/>
          <w:szCs w:val="20"/>
        </w:rPr>
        <w:t xml:space="preserve">elem ankiet jest zbadanie poziomu satysfakcji interesariuszy Modelu i poprzez uzyskanie </w:t>
      </w:r>
      <w:r w:rsidR="00DE04FA">
        <w:rPr>
          <w:sz w:val="20"/>
          <w:szCs w:val="20"/>
        </w:rPr>
        <w:t xml:space="preserve">   </w:t>
      </w:r>
      <w:r w:rsidRPr="00DE04FA">
        <w:rPr>
          <w:sz w:val="20"/>
          <w:szCs w:val="20"/>
        </w:rPr>
        <w:t>informacji zwrotnej umożliwienie dokonywania ew. zmian  w trakcie procesu wdrażania.</w:t>
      </w:r>
    </w:p>
    <w:p w14:paraId="2324B1C2" w14:textId="1F6D54BC" w:rsidR="00413D4B" w:rsidRPr="00311F6B" w:rsidRDefault="00DE04FA" w:rsidP="00586700">
      <w:pPr>
        <w:spacing w:before="120" w:after="120"/>
        <w:ind w:left="426" w:hanging="426"/>
        <w:rPr>
          <w:sz w:val="20"/>
          <w:szCs w:val="20"/>
        </w:rPr>
      </w:pPr>
      <w:r>
        <w:rPr>
          <w:b/>
          <w:color w:val="002060"/>
          <w:sz w:val="20"/>
          <w:szCs w:val="20"/>
        </w:rPr>
        <w:t xml:space="preserve">15.1 </w:t>
      </w:r>
      <w:r w:rsidR="00413D4B" w:rsidRPr="00DE04FA">
        <w:rPr>
          <w:b/>
          <w:color w:val="002060"/>
          <w:sz w:val="20"/>
          <w:szCs w:val="20"/>
        </w:rPr>
        <w:t>Ankieta dla Uczestnika</w:t>
      </w:r>
      <w:r w:rsidR="00413D4B" w:rsidRPr="00DE04FA">
        <w:rPr>
          <w:color w:val="002060"/>
          <w:sz w:val="20"/>
          <w:szCs w:val="20"/>
        </w:rPr>
        <w:t xml:space="preserve"> </w:t>
      </w:r>
      <w:r w:rsidR="00413D4B" w:rsidRPr="00311F6B">
        <w:rPr>
          <w:sz w:val="20"/>
          <w:szCs w:val="20"/>
        </w:rPr>
        <w:t xml:space="preserve">rehabilitacji kompleksowej </w:t>
      </w:r>
      <w:r w:rsidR="00413D4B">
        <w:rPr>
          <w:sz w:val="20"/>
          <w:szCs w:val="20"/>
        </w:rPr>
        <w:t xml:space="preserve">(wypełniana po zakończeniu cyklu rehabilitacji) </w:t>
      </w:r>
      <w:r w:rsidR="00413D4B" w:rsidRPr="00311F6B">
        <w:rPr>
          <w:sz w:val="20"/>
          <w:szCs w:val="20"/>
        </w:rPr>
        <w:t>zawiera pytani</w:t>
      </w:r>
      <w:r w:rsidR="00413D4B">
        <w:rPr>
          <w:sz w:val="20"/>
          <w:szCs w:val="20"/>
        </w:rPr>
        <w:t>a co do</w:t>
      </w:r>
      <w:r w:rsidR="00413D4B" w:rsidRPr="00311F6B">
        <w:rPr>
          <w:sz w:val="20"/>
          <w:szCs w:val="20"/>
        </w:rPr>
        <w:t xml:space="preserve"> </w:t>
      </w:r>
      <w:r w:rsidR="00413D4B">
        <w:rPr>
          <w:sz w:val="20"/>
          <w:szCs w:val="20"/>
        </w:rPr>
        <w:t>oczekiwań związanych z udziałem w programie rehabilitacji kompleksowej, o</w:t>
      </w:r>
      <w:r w:rsidR="00413D4B" w:rsidRPr="008919AD">
        <w:rPr>
          <w:sz w:val="20"/>
          <w:szCs w:val="20"/>
        </w:rPr>
        <w:t>cen</w:t>
      </w:r>
      <w:r w:rsidR="00413D4B">
        <w:rPr>
          <w:sz w:val="20"/>
          <w:szCs w:val="20"/>
        </w:rPr>
        <w:t>y</w:t>
      </w:r>
      <w:r w:rsidR="00413D4B" w:rsidRPr="008919AD">
        <w:rPr>
          <w:sz w:val="20"/>
          <w:szCs w:val="20"/>
        </w:rPr>
        <w:t xml:space="preserve"> przebiegu kwalifikacji do rehabilitacji kompleksowej, funkcjonowania O</w:t>
      </w:r>
      <w:r w:rsidR="00413D4B">
        <w:rPr>
          <w:sz w:val="20"/>
          <w:szCs w:val="20"/>
        </w:rPr>
        <w:t>RK</w:t>
      </w:r>
      <w:r w:rsidR="00413D4B" w:rsidRPr="008919AD">
        <w:rPr>
          <w:sz w:val="20"/>
          <w:szCs w:val="20"/>
        </w:rPr>
        <w:t>, diagnozowania kompetencji zawodowych, sposobu opracowywania i realizacji I</w:t>
      </w:r>
      <w:r w:rsidR="00413D4B">
        <w:rPr>
          <w:sz w:val="20"/>
          <w:szCs w:val="20"/>
        </w:rPr>
        <w:t>PR</w:t>
      </w:r>
      <w:r w:rsidR="00413D4B" w:rsidRPr="008919AD">
        <w:rPr>
          <w:sz w:val="20"/>
          <w:szCs w:val="20"/>
        </w:rPr>
        <w:t xml:space="preserve"> oraz efektów rehabilitacji kompleksowej</w:t>
      </w:r>
      <w:r w:rsidR="00413D4B">
        <w:rPr>
          <w:sz w:val="20"/>
          <w:szCs w:val="20"/>
        </w:rPr>
        <w:t xml:space="preserve"> (pytania </w:t>
      </w:r>
      <w:r w:rsidR="00413D4B" w:rsidRPr="00311F6B">
        <w:rPr>
          <w:sz w:val="20"/>
          <w:szCs w:val="20"/>
        </w:rPr>
        <w:t>zamknięte</w:t>
      </w:r>
      <w:r w:rsidR="00413D4B">
        <w:rPr>
          <w:sz w:val="20"/>
          <w:szCs w:val="20"/>
        </w:rPr>
        <w:t xml:space="preserve"> oraz otwarte), a także </w:t>
      </w:r>
      <w:r w:rsidR="00413D4B" w:rsidRPr="00311F6B">
        <w:rPr>
          <w:sz w:val="20"/>
          <w:szCs w:val="20"/>
        </w:rPr>
        <w:t>część demograficzną.</w:t>
      </w:r>
    </w:p>
    <w:p w14:paraId="51C436C4" w14:textId="3792F7D2" w:rsidR="00413D4B" w:rsidRDefault="00DE04FA" w:rsidP="000A1240">
      <w:pPr>
        <w:spacing w:before="120" w:after="120"/>
        <w:ind w:left="426" w:hanging="426"/>
        <w:rPr>
          <w:sz w:val="20"/>
          <w:szCs w:val="20"/>
        </w:rPr>
      </w:pPr>
      <w:r>
        <w:rPr>
          <w:b/>
          <w:color w:val="002060"/>
          <w:sz w:val="20"/>
          <w:szCs w:val="20"/>
        </w:rPr>
        <w:t xml:space="preserve">15.2 </w:t>
      </w:r>
      <w:r w:rsidR="00413D4B" w:rsidRPr="00DE04FA">
        <w:rPr>
          <w:b/>
          <w:color w:val="002060"/>
          <w:sz w:val="20"/>
          <w:szCs w:val="20"/>
        </w:rPr>
        <w:t xml:space="preserve">Ankiety dla personelu ORK </w:t>
      </w:r>
      <w:r w:rsidR="00413D4B" w:rsidRPr="00311F6B">
        <w:rPr>
          <w:sz w:val="20"/>
          <w:szCs w:val="20"/>
        </w:rPr>
        <w:t>prowadząc</w:t>
      </w:r>
      <w:r w:rsidR="00413D4B">
        <w:rPr>
          <w:sz w:val="20"/>
          <w:szCs w:val="20"/>
        </w:rPr>
        <w:t>ego</w:t>
      </w:r>
      <w:r w:rsidR="00413D4B" w:rsidRPr="00311F6B">
        <w:rPr>
          <w:sz w:val="20"/>
          <w:szCs w:val="20"/>
        </w:rPr>
        <w:t xml:space="preserve"> kompleksową rehabilitację</w:t>
      </w:r>
      <w:r w:rsidR="00413D4B">
        <w:rPr>
          <w:sz w:val="20"/>
          <w:szCs w:val="20"/>
        </w:rPr>
        <w:t xml:space="preserve"> (oddzielne ankiety dla lekarzy, doradc</w:t>
      </w:r>
      <w:r w:rsidR="000A1240">
        <w:rPr>
          <w:sz w:val="20"/>
          <w:szCs w:val="20"/>
        </w:rPr>
        <w:t>ów</w:t>
      </w:r>
      <w:r w:rsidR="00413D4B">
        <w:rPr>
          <w:sz w:val="20"/>
          <w:szCs w:val="20"/>
        </w:rPr>
        <w:t xml:space="preserve"> zawodowych, fizjoterapeutów, nauczycieli zawodu, pośredników pracy, psychologów, terapeutów zajęciowych oraz </w:t>
      </w:r>
      <w:r w:rsidR="000A1240">
        <w:rPr>
          <w:sz w:val="20"/>
          <w:szCs w:val="20"/>
        </w:rPr>
        <w:t xml:space="preserve"> koordynatorów rehabilitacji); </w:t>
      </w:r>
      <w:r w:rsidR="00413D4B">
        <w:rPr>
          <w:sz w:val="20"/>
          <w:szCs w:val="20"/>
        </w:rPr>
        <w:t>są zbudowane</w:t>
      </w:r>
      <w:r w:rsidR="00413D4B" w:rsidRPr="00311F6B">
        <w:rPr>
          <w:sz w:val="20"/>
          <w:szCs w:val="20"/>
        </w:rPr>
        <w:t xml:space="preserve"> wg </w:t>
      </w:r>
      <w:r w:rsidR="00413D4B">
        <w:rPr>
          <w:sz w:val="20"/>
          <w:szCs w:val="20"/>
        </w:rPr>
        <w:t>podobnej</w:t>
      </w:r>
      <w:r w:rsidR="00413D4B" w:rsidRPr="00311F6B">
        <w:rPr>
          <w:sz w:val="20"/>
          <w:szCs w:val="20"/>
        </w:rPr>
        <w:t xml:space="preserve"> struktury</w:t>
      </w:r>
      <w:r w:rsidR="00413D4B">
        <w:rPr>
          <w:sz w:val="20"/>
          <w:szCs w:val="20"/>
        </w:rPr>
        <w:t xml:space="preserve"> i zawierają także pytania co do o</w:t>
      </w:r>
      <w:r w:rsidR="00413D4B" w:rsidRPr="008919AD">
        <w:rPr>
          <w:sz w:val="20"/>
          <w:szCs w:val="20"/>
        </w:rPr>
        <w:t>cen</w:t>
      </w:r>
      <w:r w:rsidR="00413D4B">
        <w:rPr>
          <w:sz w:val="20"/>
          <w:szCs w:val="20"/>
        </w:rPr>
        <w:t>y</w:t>
      </w:r>
      <w:r w:rsidR="00413D4B" w:rsidRPr="008919AD">
        <w:rPr>
          <w:sz w:val="20"/>
          <w:szCs w:val="20"/>
        </w:rPr>
        <w:t xml:space="preserve"> </w:t>
      </w:r>
      <w:r w:rsidR="00413D4B">
        <w:rPr>
          <w:sz w:val="20"/>
          <w:szCs w:val="20"/>
        </w:rPr>
        <w:t xml:space="preserve">stopnia spełnienia </w:t>
      </w:r>
      <w:r w:rsidR="00413D4B" w:rsidRPr="008919AD">
        <w:rPr>
          <w:sz w:val="20"/>
          <w:szCs w:val="20"/>
        </w:rPr>
        <w:t>oczekiwań i celu rehabilitacji kompleksowej uczestnika projektu</w:t>
      </w:r>
      <w:r w:rsidR="00413D4B">
        <w:rPr>
          <w:sz w:val="20"/>
          <w:szCs w:val="20"/>
        </w:rPr>
        <w:t>.</w:t>
      </w:r>
      <w:r w:rsidR="00413D4B" w:rsidRPr="00311F6B">
        <w:rPr>
          <w:sz w:val="20"/>
          <w:szCs w:val="20"/>
        </w:rPr>
        <w:t xml:space="preserve"> Celem ankiety </w:t>
      </w:r>
      <w:r w:rsidR="00413D4B">
        <w:rPr>
          <w:sz w:val="20"/>
          <w:szCs w:val="20"/>
        </w:rPr>
        <w:t xml:space="preserve">– wypełnianej raz w kwartale </w:t>
      </w:r>
      <w:r w:rsidR="00413D4B" w:rsidRPr="00311F6B">
        <w:rPr>
          <w:sz w:val="20"/>
          <w:szCs w:val="20"/>
        </w:rPr>
        <w:t>jest uzyskanie opinii na temat komunikacji, przeszkolenia, elementów rehabilitacji, pracy ośrodka, itp. – co pozwoli na ocenę modelu rehabilitacji ze strony wykonawców.</w:t>
      </w:r>
    </w:p>
    <w:p w14:paraId="6F75EE7E" w14:textId="1112CA44" w:rsidR="00413D4B" w:rsidRDefault="00DE04FA" w:rsidP="000A1240">
      <w:pPr>
        <w:spacing w:before="120" w:after="120"/>
        <w:ind w:left="426" w:hanging="426"/>
        <w:rPr>
          <w:sz w:val="20"/>
          <w:szCs w:val="20"/>
        </w:rPr>
      </w:pPr>
      <w:r>
        <w:rPr>
          <w:sz w:val="20"/>
          <w:szCs w:val="20"/>
        </w:rPr>
        <w:t xml:space="preserve">15.3 </w:t>
      </w:r>
      <w:r w:rsidR="00413D4B" w:rsidRPr="007F22EC">
        <w:rPr>
          <w:sz w:val="20"/>
          <w:szCs w:val="20"/>
        </w:rPr>
        <w:t xml:space="preserve">Za organizację </w:t>
      </w:r>
      <w:r w:rsidR="00413D4B">
        <w:rPr>
          <w:sz w:val="20"/>
          <w:szCs w:val="20"/>
        </w:rPr>
        <w:t xml:space="preserve">procesu przygotowywania ankiet, ich dystrybucji, generowania wyników zbiorczych i analizy wyników badania będzie odpowiedzialny </w:t>
      </w:r>
      <w:r>
        <w:rPr>
          <w:sz w:val="20"/>
          <w:szCs w:val="20"/>
        </w:rPr>
        <w:t>k</w:t>
      </w:r>
      <w:r w:rsidR="00413D4B">
        <w:rPr>
          <w:sz w:val="20"/>
          <w:szCs w:val="20"/>
        </w:rPr>
        <w:t xml:space="preserve">oordynator rehabilitacji </w:t>
      </w:r>
      <w:r w:rsidR="000A1240">
        <w:rPr>
          <w:sz w:val="20"/>
          <w:szCs w:val="20"/>
        </w:rPr>
        <w:t>.</w:t>
      </w:r>
    </w:p>
    <w:p w14:paraId="1A4B4A31" w14:textId="5F21E1A0" w:rsidR="00413D4B" w:rsidRDefault="00DE04FA" w:rsidP="000A1240">
      <w:pPr>
        <w:spacing w:before="120" w:after="120"/>
        <w:ind w:left="426" w:hanging="426"/>
        <w:rPr>
          <w:sz w:val="20"/>
          <w:szCs w:val="20"/>
        </w:rPr>
      </w:pPr>
      <w:r>
        <w:rPr>
          <w:sz w:val="20"/>
          <w:szCs w:val="20"/>
        </w:rPr>
        <w:t xml:space="preserve">15.4 </w:t>
      </w:r>
      <w:r w:rsidR="00413D4B">
        <w:rPr>
          <w:sz w:val="20"/>
          <w:szCs w:val="20"/>
        </w:rPr>
        <w:t>Ankiety dla uczestników i specjalistów będą przeprowadzane w cyklu kwartalnym, są anonimowe, a wyniki będą generowane wyłącznie na poziomie zbiorczym. Organizacja badania powinna zapewnić poziom zwrotności w wysokości co najmniej 80% uczestników obecnych w ORK w danym okresie sprawozdawczym oraz co najmniej analogiczny poziom dla personelu.</w:t>
      </w:r>
    </w:p>
    <w:p w14:paraId="5569FB5D" w14:textId="40ACD500" w:rsidR="00413D4B" w:rsidRPr="007F22EC" w:rsidRDefault="00DE04FA" w:rsidP="000A1240">
      <w:pPr>
        <w:spacing w:before="120" w:after="120"/>
        <w:ind w:left="426" w:hanging="426"/>
        <w:rPr>
          <w:sz w:val="20"/>
          <w:szCs w:val="20"/>
        </w:rPr>
      </w:pPr>
      <w:r>
        <w:rPr>
          <w:sz w:val="20"/>
          <w:szCs w:val="20"/>
        </w:rPr>
        <w:t xml:space="preserve">15.5 </w:t>
      </w:r>
      <w:r w:rsidR="00413D4B">
        <w:rPr>
          <w:sz w:val="20"/>
          <w:szCs w:val="20"/>
        </w:rPr>
        <w:t>Wypełnione ankiety wraz z ich analizą powinny być przesłane do PFRON w terminie do 5 dni roboczych od dnia zakończenia każdego kwartału kalendarzowego.</w:t>
      </w:r>
    </w:p>
    <w:p w14:paraId="00DC0812" w14:textId="4D47A709" w:rsidR="00413D4B" w:rsidRPr="00311F6B" w:rsidRDefault="00DE04FA" w:rsidP="000A1240">
      <w:pPr>
        <w:spacing w:before="120" w:after="120"/>
        <w:ind w:left="426" w:hanging="426"/>
        <w:rPr>
          <w:sz w:val="20"/>
          <w:szCs w:val="20"/>
        </w:rPr>
      </w:pPr>
      <w:r>
        <w:rPr>
          <w:b/>
          <w:color w:val="002060"/>
          <w:sz w:val="20"/>
          <w:szCs w:val="20"/>
        </w:rPr>
        <w:t xml:space="preserve">15.6 </w:t>
      </w:r>
      <w:r w:rsidR="00413D4B" w:rsidRPr="00DE04FA">
        <w:rPr>
          <w:b/>
          <w:color w:val="002060"/>
          <w:sz w:val="20"/>
          <w:szCs w:val="20"/>
        </w:rPr>
        <w:t xml:space="preserve">Ankieta dla lekarzy orzekających o potrzebie kompleksowej rehabilitacji </w:t>
      </w:r>
      <w:r w:rsidRPr="00DE04FA">
        <w:rPr>
          <w:b/>
          <w:color w:val="002060"/>
          <w:sz w:val="20"/>
          <w:szCs w:val="20"/>
        </w:rPr>
        <w:t>i psychologów</w:t>
      </w:r>
      <w:r w:rsidRPr="00DE04FA">
        <w:rPr>
          <w:color w:val="002060"/>
          <w:sz w:val="20"/>
          <w:szCs w:val="20"/>
        </w:rPr>
        <w:t xml:space="preserve"> </w:t>
      </w:r>
      <w:r w:rsidR="00413D4B" w:rsidRPr="00311F6B">
        <w:rPr>
          <w:sz w:val="20"/>
          <w:szCs w:val="20"/>
        </w:rPr>
        <w:t>zawiera m.in. pytania o </w:t>
      </w:r>
      <w:r w:rsidR="00413D4B">
        <w:rPr>
          <w:sz w:val="20"/>
          <w:szCs w:val="20"/>
        </w:rPr>
        <w:t>ocenę procesu kwalifikowania uczestników do kompleksowej rehabilitacji</w:t>
      </w:r>
      <w:r w:rsidR="00413D4B" w:rsidRPr="00311F6B">
        <w:rPr>
          <w:sz w:val="20"/>
          <w:szCs w:val="20"/>
        </w:rPr>
        <w:t>.</w:t>
      </w:r>
      <w:r>
        <w:rPr>
          <w:sz w:val="20"/>
          <w:szCs w:val="20"/>
        </w:rPr>
        <w:t xml:space="preserve"> </w:t>
      </w:r>
      <w:r w:rsidR="00413D4B" w:rsidRPr="00311F6B">
        <w:rPr>
          <w:sz w:val="20"/>
          <w:szCs w:val="20"/>
        </w:rPr>
        <w:t xml:space="preserve">Ankiety </w:t>
      </w:r>
      <w:r>
        <w:rPr>
          <w:sz w:val="20"/>
          <w:szCs w:val="20"/>
        </w:rPr>
        <w:t xml:space="preserve"> te </w:t>
      </w:r>
      <w:r w:rsidR="00413D4B">
        <w:rPr>
          <w:sz w:val="20"/>
          <w:szCs w:val="20"/>
        </w:rPr>
        <w:t xml:space="preserve">(wypełniane jednokrotnie) </w:t>
      </w:r>
      <w:r w:rsidR="00413D4B" w:rsidRPr="00311F6B">
        <w:rPr>
          <w:sz w:val="20"/>
          <w:szCs w:val="20"/>
        </w:rPr>
        <w:t xml:space="preserve">będą wysyłane indywidualnie przez lekarzy </w:t>
      </w:r>
      <w:r>
        <w:rPr>
          <w:sz w:val="20"/>
          <w:szCs w:val="20"/>
        </w:rPr>
        <w:t xml:space="preserve">i psychologów </w:t>
      </w:r>
      <w:r w:rsidR="00413D4B" w:rsidRPr="00311F6B">
        <w:rPr>
          <w:sz w:val="20"/>
          <w:szCs w:val="20"/>
        </w:rPr>
        <w:t>do PFRON</w:t>
      </w:r>
      <w:r w:rsidR="00413D4B">
        <w:rPr>
          <w:sz w:val="20"/>
          <w:szCs w:val="20"/>
        </w:rPr>
        <w:t xml:space="preserve"> (drogą mailową – skan wypełnionej ankiety lub oryginał ankiety - pocztą)</w:t>
      </w:r>
      <w:r w:rsidR="000A1240">
        <w:rPr>
          <w:sz w:val="20"/>
          <w:szCs w:val="20"/>
        </w:rPr>
        <w:t>.</w:t>
      </w:r>
    </w:p>
    <w:p w14:paraId="4CC4C009" w14:textId="2AF2C10C" w:rsidR="00413D4B" w:rsidRPr="00490363" w:rsidRDefault="00413D4B" w:rsidP="000C0789">
      <w:pPr>
        <w:pStyle w:val="Akapitzlist"/>
        <w:numPr>
          <w:ilvl w:val="0"/>
          <w:numId w:val="192"/>
        </w:numPr>
        <w:spacing w:before="120" w:after="120"/>
        <w:ind w:left="426" w:hanging="426"/>
        <w:contextualSpacing w:val="0"/>
        <w:rPr>
          <w:b/>
          <w:color w:val="002060"/>
          <w:sz w:val="20"/>
          <w:szCs w:val="20"/>
        </w:rPr>
      </w:pPr>
      <w:r w:rsidRPr="00490363">
        <w:rPr>
          <w:b/>
          <w:color w:val="002060"/>
          <w:sz w:val="20"/>
          <w:szCs w:val="20"/>
        </w:rPr>
        <w:t>Karta wizyty monitorującej</w:t>
      </w:r>
      <w:r w:rsidR="00490363">
        <w:rPr>
          <w:b/>
          <w:color w:val="002060"/>
          <w:sz w:val="20"/>
          <w:szCs w:val="20"/>
        </w:rPr>
        <w:t xml:space="preserve"> - </w:t>
      </w:r>
      <w:r w:rsidR="00490363">
        <w:rPr>
          <w:sz w:val="20"/>
          <w:szCs w:val="20"/>
        </w:rPr>
        <w:t>w</w:t>
      </w:r>
      <w:r w:rsidRPr="00490363">
        <w:rPr>
          <w:sz w:val="20"/>
          <w:szCs w:val="20"/>
        </w:rPr>
        <w:t>izyty monitorujące są podstawowym narzędziem monitorowania realizacji modelu ze strony PFRON. Wizyty będą odbywać się w częstotliwości zróżnicowanej w zależności od przebiegu realizacji Modelu  (</w:t>
      </w:r>
      <w:r w:rsidR="00490363">
        <w:rPr>
          <w:sz w:val="20"/>
          <w:szCs w:val="20"/>
        </w:rPr>
        <w:t xml:space="preserve">co do </w:t>
      </w:r>
      <w:r w:rsidRPr="00490363">
        <w:rPr>
          <w:sz w:val="20"/>
          <w:szCs w:val="20"/>
        </w:rPr>
        <w:t xml:space="preserve"> zasad</w:t>
      </w:r>
      <w:r w:rsidR="00490363">
        <w:rPr>
          <w:sz w:val="20"/>
          <w:szCs w:val="20"/>
        </w:rPr>
        <w:t>y</w:t>
      </w:r>
      <w:r w:rsidRPr="00490363">
        <w:rPr>
          <w:sz w:val="20"/>
          <w:szCs w:val="20"/>
        </w:rPr>
        <w:t xml:space="preserve"> raz na 1,5 miesiąca ale nie rzadziej niż  raz na 3 miesiące) i będą realizowane przez zespół 2-3 osobowy w ciągu 2 dni – na podstawie wcześniej uzgodnionego planu.</w:t>
      </w:r>
    </w:p>
    <w:p w14:paraId="3307F1A6" w14:textId="03DA3EE6" w:rsidR="00413D4B" w:rsidRPr="00311F6B" w:rsidRDefault="00490363" w:rsidP="00490363">
      <w:pPr>
        <w:spacing w:before="120" w:after="120"/>
        <w:ind w:left="426" w:hanging="426"/>
        <w:rPr>
          <w:sz w:val="20"/>
          <w:szCs w:val="20"/>
        </w:rPr>
      </w:pPr>
      <w:r>
        <w:rPr>
          <w:sz w:val="20"/>
          <w:szCs w:val="20"/>
        </w:rPr>
        <w:t xml:space="preserve">16.1 </w:t>
      </w:r>
      <w:r w:rsidR="00413D4B" w:rsidRPr="00311F6B">
        <w:rPr>
          <w:sz w:val="20"/>
          <w:szCs w:val="20"/>
        </w:rPr>
        <w:t>Zespół monitorujący powinien składać się z</w:t>
      </w:r>
      <w:r w:rsidR="00413D4B">
        <w:rPr>
          <w:sz w:val="20"/>
          <w:szCs w:val="20"/>
        </w:rPr>
        <w:t>:</w:t>
      </w:r>
      <w:r w:rsidR="00413D4B" w:rsidRPr="00311F6B">
        <w:rPr>
          <w:sz w:val="20"/>
          <w:szCs w:val="20"/>
        </w:rPr>
        <w:t xml:space="preserve"> 1 osoby z doświadczeniem w zakresie procesów monitorowania i/lub audytu/ewaluacji projektów usługowych oraz </w:t>
      </w:r>
      <w:r w:rsidR="00413D4B">
        <w:rPr>
          <w:sz w:val="20"/>
          <w:szCs w:val="20"/>
        </w:rPr>
        <w:t xml:space="preserve">1-2 </w:t>
      </w:r>
      <w:r w:rsidR="00413D4B" w:rsidRPr="00311F6B">
        <w:rPr>
          <w:sz w:val="20"/>
          <w:szCs w:val="20"/>
        </w:rPr>
        <w:t>os</w:t>
      </w:r>
      <w:r w:rsidR="00413D4B">
        <w:rPr>
          <w:sz w:val="20"/>
          <w:szCs w:val="20"/>
        </w:rPr>
        <w:t>ób</w:t>
      </w:r>
      <w:r w:rsidR="00413D4B" w:rsidRPr="00311F6B">
        <w:rPr>
          <w:sz w:val="20"/>
          <w:szCs w:val="20"/>
        </w:rPr>
        <w:t xml:space="preserve"> z doświadczeniem merytorycznym w zakresie rehabilitacji</w:t>
      </w:r>
      <w:r w:rsidR="00413D4B">
        <w:rPr>
          <w:sz w:val="20"/>
          <w:szCs w:val="20"/>
        </w:rPr>
        <w:t xml:space="preserve"> – lub specyficznych rodzajów rehabilitacji (w zależności od szczegółowych wymagań określonych w planie wizyty monitorującej).</w:t>
      </w:r>
    </w:p>
    <w:p w14:paraId="52CE3D54" w14:textId="53B78025" w:rsidR="00413D4B" w:rsidRPr="00311F6B" w:rsidRDefault="00490363" w:rsidP="00490363">
      <w:pPr>
        <w:spacing w:before="120" w:after="120"/>
        <w:ind w:left="426" w:hanging="426"/>
        <w:rPr>
          <w:sz w:val="20"/>
          <w:szCs w:val="20"/>
        </w:rPr>
      </w:pPr>
      <w:r>
        <w:rPr>
          <w:sz w:val="20"/>
          <w:szCs w:val="20"/>
        </w:rPr>
        <w:t xml:space="preserve">16.2 </w:t>
      </w:r>
      <w:r w:rsidR="00413D4B" w:rsidRPr="00311F6B">
        <w:rPr>
          <w:sz w:val="20"/>
          <w:szCs w:val="20"/>
        </w:rPr>
        <w:t xml:space="preserve">Karta składa się z części wstępnej definiującej podstawowe założenia i etapy wizyty, wskazówek do wywiadów (zestaw pytań otwartych) z poszczególnymi osobami (kierownictwo i pracownicy ORK, uczestnicy) oraz karty </w:t>
      </w:r>
      <w:r w:rsidR="00413D4B" w:rsidRPr="00311F6B">
        <w:rPr>
          <w:sz w:val="20"/>
          <w:szCs w:val="20"/>
        </w:rPr>
        <w:lastRenderedPageBreak/>
        <w:t>zawierającej ocenę warunków dostępności i estetyki ośrodka oraz warunków rehabilitacji – na podstawie zdefiniowanych kryteriów oraz pytań szczegółowych.</w:t>
      </w:r>
    </w:p>
    <w:p w14:paraId="4D13990E" w14:textId="50B591EF" w:rsidR="00413D4B" w:rsidRPr="00311F6B" w:rsidRDefault="00517899" w:rsidP="00EF79B3">
      <w:pPr>
        <w:spacing w:before="120" w:after="120"/>
        <w:ind w:left="426" w:hanging="426"/>
        <w:rPr>
          <w:sz w:val="20"/>
          <w:szCs w:val="20"/>
        </w:rPr>
      </w:pPr>
      <w:r>
        <w:rPr>
          <w:sz w:val="20"/>
          <w:szCs w:val="20"/>
        </w:rPr>
        <w:t xml:space="preserve">16.3 </w:t>
      </w:r>
      <w:r w:rsidR="00B46A38">
        <w:rPr>
          <w:sz w:val="20"/>
          <w:szCs w:val="20"/>
        </w:rPr>
        <w:t xml:space="preserve"> </w:t>
      </w:r>
      <w:r w:rsidR="00413D4B" w:rsidRPr="00311F6B">
        <w:rPr>
          <w:sz w:val="20"/>
          <w:szCs w:val="20"/>
        </w:rPr>
        <w:t xml:space="preserve">Formularze sprawozdawcze oraz wyniki ankiet badania satysfakcji klientów i personelu przekazywane przez ośrodek będą wykorzystywane przez PFRON do przygotowania </w:t>
      </w:r>
      <w:r w:rsidR="00413D4B">
        <w:rPr>
          <w:sz w:val="20"/>
          <w:szCs w:val="20"/>
        </w:rPr>
        <w:t xml:space="preserve">planu oraz </w:t>
      </w:r>
      <w:r w:rsidR="00413D4B" w:rsidRPr="00311F6B">
        <w:rPr>
          <w:sz w:val="20"/>
          <w:szCs w:val="20"/>
        </w:rPr>
        <w:t>szczegółowego zakresu wizyty monitorującej.</w:t>
      </w:r>
    </w:p>
    <w:p w14:paraId="03E38A40" w14:textId="58E2769A" w:rsidR="00413D4B" w:rsidRDefault="00517899" w:rsidP="00EF79B3">
      <w:pPr>
        <w:spacing w:before="120" w:after="120"/>
        <w:ind w:left="426" w:hanging="426"/>
        <w:rPr>
          <w:sz w:val="20"/>
          <w:szCs w:val="20"/>
        </w:rPr>
      </w:pPr>
      <w:r>
        <w:rPr>
          <w:sz w:val="20"/>
          <w:szCs w:val="20"/>
        </w:rPr>
        <w:t xml:space="preserve">16.4 </w:t>
      </w:r>
      <w:r w:rsidR="00B46A38">
        <w:rPr>
          <w:sz w:val="20"/>
          <w:szCs w:val="20"/>
        </w:rPr>
        <w:t xml:space="preserve"> </w:t>
      </w:r>
      <w:r w:rsidR="00413D4B">
        <w:rPr>
          <w:sz w:val="20"/>
          <w:szCs w:val="20"/>
        </w:rPr>
        <w:t>Wstępne u</w:t>
      </w:r>
      <w:r w:rsidR="00413D4B" w:rsidRPr="00311F6B">
        <w:rPr>
          <w:sz w:val="20"/>
          <w:szCs w:val="20"/>
        </w:rPr>
        <w:t>stalenia zespołu monitorującego z wizyty będą komunikowane kierownictwu ośrodka na spotkaniu końcowym</w:t>
      </w:r>
      <w:r w:rsidR="00413D4B">
        <w:rPr>
          <w:sz w:val="20"/>
          <w:szCs w:val="20"/>
        </w:rPr>
        <w:t xml:space="preserve"> na którym nastąpi także wstępne uzgodnienie ew. proponowanych zmian lub działań naprawczych, a ustalenia końcowe</w:t>
      </w:r>
      <w:r w:rsidR="00413D4B" w:rsidRPr="00311F6B">
        <w:rPr>
          <w:sz w:val="20"/>
          <w:szCs w:val="20"/>
        </w:rPr>
        <w:t xml:space="preserve"> zostaną zawarte w raporcie z wizyty. W przypadku określenia w raporcie potrzeby zmian lub działań naprawczych, kierownictwo powinno w okresie 7 dni </w:t>
      </w:r>
      <w:r w:rsidR="00413D4B">
        <w:rPr>
          <w:sz w:val="20"/>
          <w:szCs w:val="20"/>
        </w:rPr>
        <w:t xml:space="preserve">roboczych </w:t>
      </w:r>
      <w:r w:rsidR="00413D4B" w:rsidRPr="00311F6B">
        <w:rPr>
          <w:sz w:val="20"/>
          <w:szCs w:val="20"/>
        </w:rPr>
        <w:t>od daty otrzymania sprawozdania przekazać do akceptacji PFRON szczegółowy plan działania dla rozwiązania wskazanych problemów – zawierający wykaz proponowanych działań naprawczych</w:t>
      </w:r>
      <w:r w:rsidR="00413D4B">
        <w:rPr>
          <w:sz w:val="20"/>
          <w:szCs w:val="20"/>
        </w:rPr>
        <w:t xml:space="preserve"> wraz z ich priorytetami,</w:t>
      </w:r>
      <w:r w:rsidR="00413D4B" w:rsidRPr="00311F6B">
        <w:rPr>
          <w:sz w:val="20"/>
          <w:szCs w:val="20"/>
        </w:rPr>
        <w:t xml:space="preserve"> terminy ich wdrożenia</w:t>
      </w:r>
      <w:r w:rsidR="00413D4B">
        <w:rPr>
          <w:sz w:val="20"/>
          <w:szCs w:val="20"/>
        </w:rPr>
        <w:t xml:space="preserve"> oraz osoby odpowiedzialne za wykonanie poszczególnych działań</w:t>
      </w:r>
      <w:r w:rsidR="00413D4B" w:rsidRPr="00311F6B">
        <w:rPr>
          <w:sz w:val="20"/>
          <w:szCs w:val="20"/>
        </w:rPr>
        <w:t>. Po wykonaniu każdego działania ośrodek informuje PFRON, a weryfikacja wdrożenia działania likwidującego wcześniej sygnalizowany problem następuje podczas następnej wizyty monitorującej.</w:t>
      </w:r>
      <w:r w:rsidR="00413D4B">
        <w:rPr>
          <w:sz w:val="20"/>
          <w:szCs w:val="20"/>
        </w:rPr>
        <w:t xml:space="preserve"> </w:t>
      </w:r>
    </w:p>
    <w:p w14:paraId="4B3B7CC3" w14:textId="3F067DCE" w:rsidR="00413D4B" w:rsidRDefault="00517899" w:rsidP="00EF79B3">
      <w:pPr>
        <w:spacing w:before="120" w:after="120"/>
        <w:ind w:left="426" w:hanging="426"/>
        <w:rPr>
          <w:sz w:val="20"/>
          <w:szCs w:val="20"/>
        </w:rPr>
      </w:pPr>
      <w:r>
        <w:rPr>
          <w:sz w:val="20"/>
          <w:szCs w:val="20"/>
        </w:rPr>
        <w:t xml:space="preserve">16.5 </w:t>
      </w:r>
      <w:r w:rsidR="00413D4B">
        <w:rPr>
          <w:sz w:val="20"/>
          <w:szCs w:val="20"/>
        </w:rPr>
        <w:t>Monitorowanie obejmuje także wyrywkową (losową) kontrolę dokumentacji związanej z procesem rehabilitacji uczestników.</w:t>
      </w:r>
    </w:p>
    <w:p w14:paraId="5260B6A0" w14:textId="2BA34DCB" w:rsidR="00413D4B" w:rsidRPr="00B46A38" w:rsidRDefault="00413D4B" w:rsidP="000C0789">
      <w:pPr>
        <w:pStyle w:val="Akapitzlist"/>
        <w:numPr>
          <w:ilvl w:val="0"/>
          <w:numId w:val="192"/>
        </w:numPr>
        <w:spacing w:before="120" w:after="120"/>
        <w:ind w:left="426" w:hanging="426"/>
        <w:contextualSpacing w:val="0"/>
        <w:rPr>
          <w:color w:val="002060"/>
          <w:sz w:val="20"/>
          <w:szCs w:val="20"/>
        </w:rPr>
      </w:pPr>
      <w:r w:rsidRPr="00B46A38">
        <w:rPr>
          <w:b/>
          <w:color w:val="002060"/>
          <w:sz w:val="20"/>
          <w:szCs w:val="20"/>
        </w:rPr>
        <w:t>Procedura monitorowania</w:t>
      </w:r>
      <w:r w:rsidR="00B46A38">
        <w:rPr>
          <w:b/>
          <w:color w:val="002060"/>
          <w:sz w:val="20"/>
          <w:szCs w:val="20"/>
        </w:rPr>
        <w:t xml:space="preserve"> - </w:t>
      </w:r>
      <w:r w:rsidR="00B46A38">
        <w:rPr>
          <w:sz w:val="20"/>
          <w:szCs w:val="20"/>
        </w:rPr>
        <w:t>p</w:t>
      </w:r>
      <w:r w:rsidRPr="00B46A38">
        <w:rPr>
          <w:sz w:val="20"/>
          <w:szCs w:val="20"/>
        </w:rPr>
        <w:t>rzed rozpoczęciem realizacji usług podmiot podejmujący się realizacji zadań ORK</w:t>
      </w:r>
      <w:r w:rsidR="00B46A38">
        <w:rPr>
          <w:sz w:val="20"/>
          <w:szCs w:val="20"/>
        </w:rPr>
        <w:t>/ORKZP</w:t>
      </w:r>
      <w:r w:rsidRPr="00B46A38">
        <w:rPr>
          <w:sz w:val="20"/>
          <w:szCs w:val="20"/>
        </w:rPr>
        <w:t xml:space="preserve"> przygotowuje procedurę monitorowania i przedkłada ją do akceptacji PFRON. Procedura powinna uwzględniać następujące elementy: </w:t>
      </w:r>
    </w:p>
    <w:p w14:paraId="634AF183" w14:textId="77777777" w:rsidR="00413D4B" w:rsidRPr="00311F6B" w:rsidRDefault="00413D4B" w:rsidP="000C0789">
      <w:pPr>
        <w:numPr>
          <w:ilvl w:val="0"/>
          <w:numId w:val="190"/>
        </w:numPr>
        <w:spacing w:before="120" w:after="120" w:line="23" w:lineRule="atLeast"/>
        <w:ind w:left="1066" w:hanging="357"/>
        <w:rPr>
          <w:rFonts w:eastAsia="+mn-ea" w:cs="+mn-cs"/>
          <w:kern w:val="24"/>
          <w:sz w:val="20"/>
          <w:szCs w:val="20"/>
          <w:lang w:eastAsia="pl-PL"/>
        </w:rPr>
      </w:pPr>
      <w:r w:rsidRPr="00311F6B">
        <w:rPr>
          <w:rFonts w:eastAsia="+mn-ea" w:cs="+mn-cs"/>
          <w:kern w:val="24"/>
          <w:sz w:val="20"/>
          <w:szCs w:val="20"/>
          <w:lang w:eastAsia="pl-PL"/>
        </w:rPr>
        <w:t>odpowiedzialność za proces monitorowania w ośrodk</w:t>
      </w:r>
      <w:r>
        <w:rPr>
          <w:rFonts w:eastAsia="+mn-ea" w:cs="+mn-cs"/>
          <w:kern w:val="24"/>
          <w:sz w:val="20"/>
          <w:szCs w:val="20"/>
          <w:lang w:eastAsia="pl-PL"/>
        </w:rPr>
        <w:t>u</w:t>
      </w:r>
      <w:r w:rsidRPr="00311F6B">
        <w:rPr>
          <w:rFonts w:eastAsia="+mn-ea" w:cs="+mn-cs"/>
          <w:kern w:val="24"/>
          <w:sz w:val="20"/>
          <w:szCs w:val="20"/>
          <w:lang w:eastAsia="pl-PL"/>
        </w:rPr>
        <w:t xml:space="preserve"> w ramach zakresu obowiązków </w:t>
      </w:r>
      <w:r>
        <w:rPr>
          <w:rFonts w:eastAsia="+mn-ea" w:cs="+mn-cs"/>
          <w:kern w:val="24"/>
          <w:sz w:val="20"/>
          <w:szCs w:val="20"/>
          <w:lang w:eastAsia="pl-PL"/>
        </w:rPr>
        <w:t xml:space="preserve">Koordynatora  rehabilitacji </w:t>
      </w:r>
      <w:r w:rsidRPr="00311F6B">
        <w:rPr>
          <w:rFonts w:eastAsia="+mn-ea" w:cs="+mn-cs"/>
          <w:kern w:val="24"/>
          <w:sz w:val="20"/>
          <w:szCs w:val="20"/>
          <w:lang w:eastAsia="pl-PL"/>
        </w:rPr>
        <w:t>oraz ew. innych stanowisk,</w:t>
      </w:r>
    </w:p>
    <w:p w14:paraId="4D20232E" w14:textId="77777777" w:rsidR="00413D4B" w:rsidRPr="00311F6B" w:rsidRDefault="00413D4B" w:rsidP="000C0789">
      <w:pPr>
        <w:numPr>
          <w:ilvl w:val="0"/>
          <w:numId w:val="190"/>
        </w:numPr>
        <w:spacing w:before="120" w:after="120" w:line="23" w:lineRule="atLeast"/>
        <w:ind w:left="1066" w:hanging="357"/>
        <w:rPr>
          <w:rFonts w:eastAsia="+mn-ea" w:cs="+mn-cs"/>
          <w:kern w:val="24"/>
          <w:sz w:val="20"/>
          <w:szCs w:val="20"/>
          <w:lang w:eastAsia="pl-PL"/>
        </w:rPr>
      </w:pPr>
      <w:r w:rsidRPr="00311F6B">
        <w:rPr>
          <w:rFonts w:eastAsia="+mn-ea" w:cs="+mn-cs"/>
          <w:kern w:val="24"/>
          <w:sz w:val="20"/>
          <w:szCs w:val="20"/>
          <w:lang w:eastAsia="pl-PL"/>
        </w:rPr>
        <w:t>częstotliwość pomiaru – zgodnie z założeniami przyjętymi powyżej dla poszczególnych narzędzi,</w:t>
      </w:r>
    </w:p>
    <w:p w14:paraId="64F26776" w14:textId="77777777" w:rsidR="00413D4B" w:rsidRPr="00311F6B" w:rsidRDefault="00413D4B" w:rsidP="000C0789">
      <w:pPr>
        <w:numPr>
          <w:ilvl w:val="0"/>
          <w:numId w:val="190"/>
        </w:numPr>
        <w:spacing w:before="120" w:after="120" w:line="23" w:lineRule="atLeast"/>
        <w:ind w:left="1066" w:hanging="357"/>
        <w:rPr>
          <w:rFonts w:eastAsia="+mn-ea" w:cs="+mn-cs"/>
          <w:kern w:val="24"/>
          <w:sz w:val="20"/>
          <w:szCs w:val="20"/>
          <w:lang w:eastAsia="pl-PL"/>
        </w:rPr>
      </w:pPr>
      <w:r w:rsidRPr="00311F6B">
        <w:rPr>
          <w:rFonts w:eastAsia="+mn-ea" w:cs="+mn-cs"/>
          <w:kern w:val="24"/>
          <w:sz w:val="20"/>
          <w:szCs w:val="20"/>
          <w:lang w:eastAsia="pl-PL"/>
        </w:rPr>
        <w:t>metody i formy komunikacji wewnętrznej (w ramach ośrodka) i zewnętrznej (PFRON i inni interesariusze),</w:t>
      </w:r>
    </w:p>
    <w:p w14:paraId="42780C35" w14:textId="77777777" w:rsidR="00413D4B" w:rsidRPr="00311F6B" w:rsidRDefault="00413D4B" w:rsidP="000C0789">
      <w:pPr>
        <w:numPr>
          <w:ilvl w:val="0"/>
          <w:numId w:val="190"/>
        </w:numPr>
        <w:spacing w:before="120" w:after="120" w:line="23" w:lineRule="atLeast"/>
        <w:ind w:left="1066" w:hanging="357"/>
        <w:rPr>
          <w:rFonts w:eastAsia="+mn-ea" w:cs="+mn-cs"/>
          <w:kern w:val="24"/>
          <w:sz w:val="20"/>
          <w:szCs w:val="20"/>
          <w:lang w:eastAsia="pl-PL"/>
        </w:rPr>
      </w:pPr>
      <w:r w:rsidRPr="00311F6B">
        <w:rPr>
          <w:rFonts w:eastAsia="+mn-ea" w:cs="+mn-cs"/>
          <w:kern w:val="24"/>
          <w:sz w:val="20"/>
          <w:szCs w:val="20"/>
          <w:lang w:eastAsia="pl-PL"/>
        </w:rPr>
        <w:t>zasady gromadzenia, przetwarzania, udostępniania, przechowywania i archiwizacji informacji z systemu monitorowania,</w:t>
      </w:r>
    </w:p>
    <w:p w14:paraId="12792E24" w14:textId="77777777" w:rsidR="00413D4B" w:rsidRPr="00CC53A5" w:rsidRDefault="00413D4B" w:rsidP="000C0789">
      <w:pPr>
        <w:numPr>
          <w:ilvl w:val="0"/>
          <w:numId w:val="190"/>
        </w:numPr>
        <w:spacing w:before="120" w:after="120" w:line="23" w:lineRule="atLeast"/>
        <w:ind w:left="1066" w:hanging="357"/>
        <w:rPr>
          <w:rFonts w:eastAsia="+mn-ea" w:cs="+mn-cs"/>
          <w:kern w:val="24"/>
          <w:sz w:val="20"/>
          <w:szCs w:val="20"/>
          <w:lang w:eastAsia="pl-PL"/>
        </w:rPr>
      </w:pPr>
      <w:r>
        <w:rPr>
          <w:rFonts w:eastAsia="+mn-ea" w:cs="+mn-cs"/>
          <w:kern w:val="24"/>
          <w:sz w:val="20"/>
          <w:szCs w:val="20"/>
          <w:lang w:eastAsia="pl-PL"/>
        </w:rPr>
        <w:t xml:space="preserve">zasady </w:t>
      </w:r>
      <w:r w:rsidRPr="00311F6B">
        <w:rPr>
          <w:rFonts w:eastAsia="+mn-ea" w:cs="+mn-cs"/>
          <w:kern w:val="24"/>
          <w:sz w:val="20"/>
          <w:szCs w:val="20"/>
          <w:lang w:eastAsia="pl-PL"/>
        </w:rPr>
        <w:t>reagowani</w:t>
      </w:r>
      <w:r>
        <w:rPr>
          <w:rFonts w:eastAsia="+mn-ea" w:cs="+mn-cs"/>
          <w:kern w:val="24"/>
          <w:sz w:val="20"/>
          <w:szCs w:val="20"/>
          <w:lang w:eastAsia="pl-PL"/>
        </w:rPr>
        <w:t>a</w:t>
      </w:r>
      <w:r w:rsidRPr="00311F6B">
        <w:rPr>
          <w:rFonts w:eastAsia="+mn-ea" w:cs="+mn-cs"/>
          <w:kern w:val="24"/>
          <w:sz w:val="20"/>
          <w:szCs w:val="20"/>
          <w:lang w:eastAsia="pl-PL"/>
        </w:rPr>
        <w:t xml:space="preserve"> na problemy wynikające z wizyt monitorujących</w:t>
      </w:r>
      <w:r>
        <w:rPr>
          <w:rFonts w:eastAsia="+mn-ea" w:cs="+mn-cs"/>
          <w:kern w:val="24"/>
          <w:sz w:val="20"/>
          <w:szCs w:val="20"/>
          <w:lang w:eastAsia="pl-PL"/>
        </w:rPr>
        <w:t xml:space="preserve"> (zgodne z wymaganiami zawartymi w pkt. 11 powyżej)</w:t>
      </w:r>
      <w:r w:rsidRPr="00311F6B">
        <w:rPr>
          <w:rFonts w:eastAsia="+mn-ea" w:cs="+mn-cs"/>
          <w:kern w:val="24"/>
          <w:sz w:val="20"/>
          <w:szCs w:val="20"/>
          <w:lang w:eastAsia="pl-PL"/>
        </w:rPr>
        <w:t xml:space="preserve"> i analizy ankiet satysfakcji uczestników i personelu.</w:t>
      </w:r>
    </w:p>
    <w:p w14:paraId="6993D870" w14:textId="446294DA" w:rsidR="00413D4B" w:rsidRPr="00B46A38" w:rsidRDefault="00413D4B" w:rsidP="000C0789">
      <w:pPr>
        <w:pStyle w:val="Akapitzlist"/>
        <w:numPr>
          <w:ilvl w:val="0"/>
          <w:numId w:val="192"/>
        </w:numPr>
        <w:spacing w:before="120" w:after="120" w:line="23" w:lineRule="atLeast"/>
        <w:ind w:left="426" w:hanging="426"/>
        <w:rPr>
          <w:rFonts w:eastAsia="+mn-ea" w:cs="+mn-cs"/>
          <w:kern w:val="24"/>
          <w:sz w:val="20"/>
          <w:szCs w:val="20"/>
          <w:lang w:eastAsia="pl-PL"/>
        </w:rPr>
      </w:pPr>
      <w:r w:rsidRPr="00B46A38">
        <w:rPr>
          <w:rFonts w:eastAsia="+mn-ea" w:cs="+mn-cs"/>
          <w:kern w:val="24"/>
          <w:sz w:val="20"/>
          <w:szCs w:val="20"/>
          <w:lang w:eastAsia="pl-PL"/>
        </w:rPr>
        <w:t>W toku procesu monitorowania i ewaluacji zakłada się możliwość ew. zmian w zakresie założeń i sposobu wdrożenia Modelu.</w:t>
      </w:r>
    </w:p>
    <w:p w14:paraId="67E33220" w14:textId="77777777" w:rsidR="00413D4B" w:rsidRDefault="00413D4B" w:rsidP="00413D4B">
      <w:pPr>
        <w:spacing w:before="120" w:after="120" w:line="23" w:lineRule="atLeast"/>
        <w:rPr>
          <w:sz w:val="20"/>
          <w:szCs w:val="20"/>
        </w:rPr>
      </w:pPr>
    </w:p>
    <w:p w14:paraId="0A81E81D" w14:textId="5DC9F12B" w:rsidR="00413D4B" w:rsidRDefault="00413D4B" w:rsidP="00413D4B">
      <w:pPr>
        <w:pStyle w:val="Nagwek3"/>
        <w:spacing w:before="120" w:after="120" w:line="23" w:lineRule="atLeast"/>
        <w:rPr>
          <w:rFonts w:asciiTheme="minorHAnsi" w:hAnsiTheme="minorHAnsi"/>
          <w:color w:val="002060"/>
        </w:rPr>
      </w:pPr>
      <w:bookmarkStart w:id="96" w:name="_Toc6433706"/>
      <w:bookmarkStart w:id="97" w:name="_Toc148967790"/>
      <w:r w:rsidRPr="00A369B1">
        <w:rPr>
          <w:rFonts w:asciiTheme="minorHAnsi" w:hAnsiTheme="minorHAnsi"/>
          <w:color w:val="002060"/>
        </w:rPr>
        <w:t>VI.</w:t>
      </w:r>
      <w:r w:rsidR="00996AAF">
        <w:rPr>
          <w:rFonts w:asciiTheme="minorHAnsi" w:hAnsiTheme="minorHAnsi"/>
          <w:color w:val="002060"/>
        </w:rPr>
        <w:t>2</w:t>
      </w:r>
      <w:r w:rsidR="005F6C2E">
        <w:rPr>
          <w:rFonts w:asciiTheme="minorHAnsi" w:hAnsiTheme="minorHAnsi"/>
          <w:color w:val="002060"/>
        </w:rPr>
        <w:t>.</w:t>
      </w:r>
      <w:r w:rsidRPr="00A369B1">
        <w:rPr>
          <w:rFonts w:asciiTheme="minorHAnsi" w:hAnsiTheme="minorHAnsi"/>
          <w:color w:val="002060"/>
        </w:rPr>
        <w:t xml:space="preserve"> Ewaluacja</w:t>
      </w:r>
      <w:bookmarkEnd w:id="96"/>
      <w:bookmarkEnd w:id="97"/>
    </w:p>
    <w:p w14:paraId="7A3D8A48" w14:textId="169AEF17" w:rsidR="00EF79B3" w:rsidRPr="00560587" w:rsidRDefault="00EF79B3" w:rsidP="00F02510">
      <w:pPr>
        <w:pStyle w:val="Akapitzlist"/>
        <w:numPr>
          <w:ilvl w:val="0"/>
          <w:numId w:val="193"/>
        </w:numPr>
        <w:spacing w:before="120" w:after="120"/>
        <w:ind w:left="426" w:hanging="426"/>
      </w:pPr>
      <w:r w:rsidRPr="00EF79B3">
        <w:rPr>
          <w:sz w:val="20"/>
          <w:szCs w:val="20"/>
        </w:rPr>
        <w:t>Niniejsze końcowe rekomendacje bazują na założeniach przyjętych w fazie formułowania  wstępnej wersji Modelu kompleksowej rehabilitacji oraz wykorzystują  wyniki ewaluacji i oceny efektywności wersji wstępnej Modelu, które zostały przeprowadzone w latach 202</w:t>
      </w:r>
      <w:r w:rsidR="00560587">
        <w:rPr>
          <w:sz w:val="20"/>
          <w:szCs w:val="20"/>
        </w:rPr>
        <w:t>2</w:t>
      </w:r>
      <w:r w:rsidRPr="00EF79B3">
        <w:rPr>
          <w:sz w:val="20"/>
          <w:szCs w:val="20"/>
        </w:rPr>
        <w:t>-23 przez zewnętrznego wykonawcę.</w:t>
      </w:r>
    </w:p>
    <w:p w14:paraId="26BB2989" w14:textId="77777777" w:rsidR="00560587" w:rsidRDefault="00560587" w:rsidP="00F02510">
      <w:pPr>
        <w:pStyle w:val="Akapitzlist"/>
        <w:spacing w:before="120" w:after="120"/>
        <w:ind w:left="426"/>
      </w:pPr>
    </w:p>
    <w:p w14:paraId="34B24926" w14:textId="05BCC205" w:rsidR="00413D4B" w:rsidRPr="00560587" w:rsidRDefault="00413D4B" w:rsidP="00F02510">
      <w:pPr>
        <w:pStyle w:val="Akapitzlist"/>
        <w:numPr>
          <w:ilvl w:val="0"/>
          <w:numId w:val="193"/>
        </w:numPr>
        <w:tabs>
          <w:tab w:val="left" w:pos="1134"/>
          <w:tab w:val="left" w:pos="1560"/>
        </w:tabs>
        <w:spacing w:before="120" w:after="120"/>
        <w:ind w:left="426" w:hanging="426"/>
        <w:contextualSpacing w:val="0"/>
        <w:rPr>
          <w:color w:val="002060"/>
          <w:sz w:val="20"/>
          <w:szCs w:val="20"/>
        </w:rPr>
      </w:pPr>
      <w:r w:rsidRPr="00840B3B">
        <w:rPr>
          <w:sz w:val="20"/>
          <w:szCs w:val="20"/>
        </w:rPr>
        <w:t>Ewaluacja to ocena programu/modelu z punktu widzenia przyjętych kryteriów</w:t>
      </w:r>
      <w:r>
        <w:rPr>
          <w:sz w:val="20"/>
          <w:szCs w:val="20"/>
        </w:rPr>
        <w:t xml:space="preserve"> oceny</w:t>
      </w:r>
      <w:r w:rsidRPr="00840B3B">
        <w:rPr>
          <w:sz w:val="20"/>
          <w:szCs w:val="20"/>
        </w:rPr>
        <w:t xml:space="preserve">, w celu </w:t>
      </w:r>
      <w:r>
        <w:rPr>
          <w:sz w:val="20"/>
          <w:szCs w:val="20"/>
        </w:rPr>
        <w:t xml:space="preserve">weryfikacji </w:t>
      </w:r>
      <w:r w:rsidRPr="00840B3B">
        <w:rPr>
          <w:sz w:val="20"/>
          <w:szCs w:val="20"/>
        </w:rPr>
        <w:t>jego</w:t>
      </w:r>
      <w:r>
        <w:rPr>
          <w:sz w:val="20"/>
          <w:szCs w:val="20"/>
        </w:rPr>
        <w:t xml:space="preserve"> osiągnięć i tym samym</w:t>
      </w:r>
      <w:r w:rsidRPr="00840B3B">
        <w:rPr>
          <w:sz w:val="20"/>
          <w:szCs w:val="20"/>
        </w:rPr>
        <w:t xml:space="preserve"> </w:t>
      </w:r>
      <w:r>
        <w:rPr>
          <w:sz w:val="20"/>
          <w:szCs w:val="20"/>
        </w:rPr>
        <w:t xml:space="preserve">uzyskania możliwości </w:t>
      </w:r>
      <w:r w:rsidRPr="00840B3B">
        <w:rPr>
          <w:sz w:val="20"/>
          <w:szCs w:val="20"/>
        </w:rPr>
        <w:t>usprawnienia</w:t>
      </w:r>
      <w:r>
        <w:rPr>
          <w:sz w:val="20"/>
          <w:szCs w:val="20"/>
        </w:rPr>
        <w:t xml:space="preserve"> jego realizacji w przyszłości</w:t>
      </w:r>
      <w:r w:rsidRPr="00840B3B">
        <w:rPr>
          <w:sz w:val="20"/>
          <w:szCs w:val="20"/>
        </w:rPr>
        <w:t xml:space="preserve">. </w:t>
      </w:r>
      <w:r w:rsidRPr="00560587">
        <w:rPr>
          <w:b/>
          <w:color w:val="002060"/>
          <w:sz w:val="20"/>
          <w:szCs w:val="20"/>
        </w:rPr>
        <w:t>Celem badania ewaluacyjnego będzie więc ocena modelu kompleksowej rehabilitacji z zastosowaniem następujących kryteriów</w:t>
      </w:r>
      <w:r w:rsidRPr="00560587">
        <w:rPr>
          <w:color w:val="002060"/>
          <w:sz w:val="20"/>
          <w:szCs w:val="20"/>
        </w:rPr>
        <w:t>:</w:t>
      </w:r>
    </w:p>
    <w:p w14:paraId="36ACFB84" w14:textId="77777777" w:rsidR="00413D4B" w:rsidRPr="00AC1055" w:rsidRDefault="00413D4B" w:rsidP="00F02510">
      <w:pPr>
        <w:pStyle w:val="Akapitzlist"/>
        <w:numPr>
          <w:ilvl w:val="0"/>
          <w:numId w:val="194"/>
        </w:numPr>
        <w:pBdr>
          <w:top w:val="nil"/>
          <w:left w:val="nil"/>
          <w:bottom w:val="nil"/>
          <w:right w:val="nil"/>
          <w:between w:val="nil"/>
          <w:bar w:val="nil"/>
        </w:pBdr>
        <w:spacing w:before="120" w:after="120"/>
        <w:ind w:left="426" w:firstLine="0"/>
        <w:contextualSpacing w:val="0"/>
        <w:rPr>
          <w:sz w:val="20"/>
          <w:szCs w:val="20"/>
        </w:rPr>
      </w:pPr>
      <w:r w:rsidRPr="00AC1055">
        <w:rPr>
          <w:sz w:val="20"/>
          <w:szCs w:val="20"/>
        </w:rPr>
        <w:lastRenderedPageBreak/>
        <w:t>Trafności - rozumianej jako dopasowanie oferowanego wsparcia do potrzeb odbiorców (osób poddawanych kompleksowej rehabilitacji),</w:t>
      </w:r>
    </w:p>
    <w:p w14:paraId="2539C016" w14:textId="77777777" w:rsidR="00413D4B" w:rsidRPr="00AC1055" w:rsidRDefault="00413D4B" w:rsidP="000C0789">
      <w:pPr>
        <w:pStyle w:val="Akapitzlist"/>
        <w:numPr>
          <w:ilvl w:val="0"/>
          <w:numId w:val="194"/>
        </w:numPr>
        <w:pBdr>
          <w:top w:val="nil"/>
          <w:left w:val="nil"/>
          <w:bottom w:val="nil"/>
          <w:right w:val="nil"/>
          <w:between w:val="nil"/>
          <w:bar w:val="nil"/>
        </w:pBdr>
        <w:spacing w:before="120" w:after="120" w:line="23" w:lineRule="atLeast"/>
        <w:ind w:left="426" w:firstLine="0"/>
        <w:contextualSpacing w:val="0"/>
        <w:rPr>
          <w:sz w:val="20"/>
          <w:szCs w:val="20"/>
        </w:rPr>
      </w:pPr>
      <w:r w:rsidRPr="00AC1055">
        <w:rPr>
          <w:sz w:val="20"/>
          <w:szCs w:val="20"/>
        </w:rPr>
        <w:t>Skuteczności - rozumianej jako osiąganie celów modelu, tj. powrotu lub wejścia na rynek pracy osób poddawanych kompleksowej rehabilitacji,</w:t>
      </w:r>
    </w:p>
    <w:p w14:paraId="338ACA42" w14:textId="77777777" w:rsidR="00413D4B" w:rsidRPr="00AC1055" w:rsidRDefault="00413D4B" w:rsidP="000C0789">
      <w:pPr>
        <w:pStyle w:val="Akapitzlist"/>
        <w:numPr>
          <w:ilvl w:val="0"/>
          <w:numId w:val="194"/>
        </w:numPr>
        <w:pBdr>
          <w:top w:val="nil"/>
          <w:left w:val="nil"/>
          <w:bottom w:val="nil"/>
          <w:right w:val="nil"/>
          <w:between w:val="nil"/>
          <w:bar w:val="nil"/>
        </w:pBdr>
        <w:spacing w:before="120" w:after="120" w:line="23" w:lineRule="atLeast"/>
        <w:ind w:left="426" w:firstLine="0"/>
        <w:contextualSpacing w:val="0"/>
        <w:rPr>
          <w:sz w:val="20"/>
          <w:szCs w:val="20"/>
        </w:rPr>
      </w:pPr>
      <w:r w:rsidRPr="00AC1055">
        <w:rPr>
          <w:sz w:val="20"/>
          <w:szCs w:val="20"/>
        </w:rPr>
        <w:t>Efektywności - rozumianej jako racjonalność kosztowa modelu tj. ocena relacji między nakładami a efektami,</w:t>
      </w:r>
    </w:p>
    <w:p w14:paraId="6E7E1DA4" w14:textId="77777777" w:rsidR="00413D4B" w:rsidRDefault="00413D4B" w:rsidP="000C0789">
      <w:pPr>
        <w:pStyle w:val="Akapitzlist"/>
        <w:numPr>
          <w:ilvl w:val="0"/>
          <w:numId w:val="194"/>
        </w:numPr>
        <w:pBdr>
          <w:top w:val="nil"/>
          <w:left w:val="nil"/>
          <w:bottom w:val="nil"/>
          <w:right w:val="nil"/>
          <w:between w:val="nil"/>
          <w:bar w:val="nil"/>
        </w:pBdr>
        <w:spacing w:before="120" w:after="120" w:line="23" w:lineRule="atLeast"/>
        <w:ind w:left="426" w:firstLine="0"/>
        <w:contextualSpacing w:val="0"/>
        <w:rPr>
          <w:sz w:val="20"/>
          <w:szCs w:val="20"/>
        </w:rPr>
      </w:pPr>
      <w:r w:rsidRPr="00AC1055">
        <w:rPr>
          <w:sz w:val="20"/>
          <w:szCs w:val="20"/>
        </w:rPr>
        <w:t xml:space="preserve">Trwałości - rozumianej jako długookresowe trwanie rezultatów projektu, </w:t>
      </w:r>
      <w:r>
        <w:rPr>
          <w:sz w:val="20"/>
          <w:szCs w:val="20"/>
        </w:rPr>
        <w:t xml:space="preserve">w tym </w:t>
      </w:r>
      <w:r w:rsidRPr="00AC1055">
        <w:rPr>
          <w:sz w:val="20"/>
          <w:szCs w:val="20"/>
        </w:rPr>
        <w:t xml:space="preserve">utrzymanie zatrudnienia przez okres 6 i 12 miesięcy od </w:t>
      </w:r>
      <w:r>
        <w:rPr>
          <w:sz w:val="20"/>
          <w:szCs w:val="20"/>
        </w:rPr>
        <w:t xml:space="preserve">zakończenia kompleksowej rehabilitacji w ramach </w:t>
      </w:r>
      <w:r w:rsidRPr="00AC1055">
        <w:rPr>
          <w:sz w:val="20"/>
          <w:szCs w:val="20"/>
        </w:rPr>
        <w:t xml:space="preserve"> modelu.</w:t>
      </w:r>
    </w:p>
    <w:p w14:paraId="77440A58" w14:textId="77777777" w:rsidR="00413D4B" w:rsidRPr="00840B3B" w:rsidRDefault="00413D4B" w:rsidP="00F02510">
      <w:pPr>
        <w:pStyle w:val="Akapitzlist"/>
        <w:numPr>
          <w:ilvl w:val="8"/>
          <w:numId w:val="268"/>
        </w:numPr>
        <w:spacing w:before="120" w:after="120"/>
        <w:ind w:left="426" w:hanging="426"/>
        <w:contextualSpacing w:val="0"/>
        <w:rPr>
          <w:sz w:val="20"/>
          <w:szCs w:val="20"/>
        </w:rPr>
      </w:pPr>
      <w:r w:rsidRPr="00560587">
        <w:rPr>
          <w:b/>
          <w:color w:val="002060"/>
          <w:sz w:val="20"/>
          <w:szCs w:val="20"/>
        </w:rPr>
        <w:t>Zakres badania</w:t>
      </w:r>
      <w:r w:rsidRPr="00560587">
        <w:rPr>
          <w:color w:val="002060"/>
          <w:sz w:val="20"/>
          <w:szCs w:val="20"/>
        </w:rPr>
        <w:t xml:space="preserve"> </w:t>
      </w:r>
      <w:r>
        <w:rPr>
          <w:sz w:val="20"/>
          <w:szCs w:val="20"/>
        </w:rPr>
        <w:t>obejmuje następujące wymiary:</w:t>
      </w:r>
    </w:p>
    <w:p w14:paraId="084DD639" w14:textId="77777777" w:rsidR="00413D4B" w:rsidRPr="00AC1055" w:rsidRDefault="00413D4B" w:rsidP="00F02510">
      <w:pPr>
        <w:pStyle w:val="Akapitzlist"/>
        <w:numPr>
          <w:ilvl w:val="0"/>
          <w:numId w:val="195"/>
        </w:numPr>
        <w:pBdr>
          <w:top w:val="nil"/>
          <w:left w:val="nil"/>
          <w:bottom w:val="nil"/>
          <w:right w:val="nil"/>
          <w:between w:val="nil"/>
          <w:bar w:val="nil"/>
        </w:pBdr>
        <w:spacing w:before="120" w:after="120"/>
        <w:ind w:left="709" w:hanging="283"/>
        <w:contextualSpacing w:val="0"/>
        <w:rPr>
          <w:sz w:val="20"/>
          <w:szCs w:val="20"/>
        </w:rPr>
      </w:pPr>
      <w:r w:rsidRPr="00AC1055">
        <w:rPr>
          <w:sz w:val="20"/>
          <w:szCs w:val="20"/>
        </w:rPr>
        <w:t xml:space="preserve">Podmiotowy – badaniem objęte zostaną ośrodki </w:t>
      </w:r>
      <w:r>
        <w:rPr>
          <w:sz w:val="20"/>
          <w:szCs w:val="20"/>
        </w:rPr>
        <w:t xml:space="preserve">ORK </w:t>
      </w:r>
      <w:r w:rsidRPr="00AC1055">
        <w:rPr>
          <w:sz w:val="20"/>
          <w:szCs w:val="20"/>
        </w:rPr>
        <w:t>(kierownictwo i personel oraz podmioty współpracujące jako konsorcjanci lub podwykonawcy), uczestnicy (osoby poddawane kompleksowej rehabilitacji) oraz ich rodziny;</w:t>
      </w:r>
    </w:p>
    <w:p w14:paraId="2D1FECC0" w14:textId="77777777" w:rsidR="00413D4B" w:rsidRPr="00AC1055" w:rsidRDefault="00413D4B" w:rsidP="00F02510">
      <w:pPr>
        <w:pStyle w:val="Akapitzlist"/>
        <w:numPr>
          <w:ilvl w:val="0"/>
          <w:numId w:val="195"/>
        </w:numPr>
        <w:pBdr>
          <w:top w:val="nil"/>
          <w:left w:val="nil"/>
          <w:bottom w:val="nil"/>
          <w:right w:val="nil"/>
          <w:between w:val="nil"/>
          <w:bar w:val="nil"/>
        </w:pBdr>
        <w:spacing w:before="120" w:after="120"/>
        <w:ind w:left="709" w:hanging="283"/>
        <w:contextualSpacing w:val="0"/>
        <w:rPr>
          <w:sz w:val="20"/>
          <w:szCs w:val="20"/>
        </w:rPr>
      </w:pPr>
      <w:r w:rsidRPr="00AC1055">
        <w:rPr>
          <w:sz w:val="20"/>
          <w:szCs w:val="20"/>
        </w:rPr>
        <w:t>Przedmiotowy – przedmiotem badania jest model kompleksowej rehabilitacji</w:t>
      </w:r>
      <w:r>
        <w:rPr>
          <w:sz w:val="20"/>
          <w:szCs w:val="20"/>
        </w:rPr>
        <w:t xml:space="preserve"> – w tym jego elementy i poszczególne bloki modelu</w:t>
      </w:r>
      <w:r w:rsidRPr="00AC1055">
        <w:rPr>
          <w:sz w:val="20"/>
          <w:szCs w:val="20"/>
        </w:rPr>
        <w:t>;</w:t>
      </w:r>
    </w:p>
    <w:p w14:paraId="3CCA4363" w14:textId="77777777" w:rsidR="00413D4B" w:rsidRDefault="00413D4B" w:rsidP="00F02510">
      <w:pPr>
        <w:pStyle w:val="Akapitzlist"/>
        <w:numPr>
          <w:ilvl w:val="8"/>
          <w:numId w:val="268"/>
        </w:numPr>
        <w:spacing w:before="120" w:after="120"/>
        <w:ind w:left="426" w:hanging="426"/>
        <w:contextualSpacing w:val="0"/>
        <w:rPr>
          <w:sz w:val="20"/>
          <w:szCs w:val="20"/>
        </w:rPr>
      </w:pPr>
      <w:r w:rsidRPr="00E4418E">
        <w:rPr>
          <w:sz w:val="20"/>
          <w:szCs w:val="20"/>
        </w:rPr>
        <w:t xml:space="preserve">Czasowy – badaniem objęty będzie okres od </w:t>
      </w:r>
      <w:r>
        <w:rPr>
          <w:sz w:val="20"/>
          <w:szCs w:val="20"/>
        </w:rPr>
        <w:t>rozpoczęcia realizacji Programu – na zasadzie ewaluacji bieżącej prowadzonej w cyklach 2-letnich – tj. pierwsze badanie powinno zakończyć się po 2 latach od rozpoczęcia realizacji działań – co będzie jednocześnie punktem startowym do rozpoczęcia następnego cyklu ewaluacji. Ewaluacja będzie wykonywana przez wewnętrzną komórkę ewaluacyjną PFRON, która będzie przygotowywać także założenia i plany badania. Ewaluacja śródokresowa (</w:t>
      </w:r>
      <w:proofErr w:type="spellStart"/>
      <w:r w:rsidRPr="00AB3D11">
        <w:rPr>
          <w:i/>
          <w:iCs/>
          <w:sz w:val="20"/>
          <w:szCs w:val="20"/>
        </w:rPr>
        <w:t>mid</w:t>
      </w:r>
      <w:proofErr w:type="spellEnd"/>
      <w:r w:rsidRPr="00AB3D11">
        <w:rPr>
          <w:i/>
          <w:iCs/>
          <w:sz w:val="20"/>
          <w:szCs w:val="20"/>
        </w:rPr>
        <w:t>-term</w:t>
      </w:r>
      <w:r>
        <w:rPr>
          <w:sz w:val="20"/>
          <w:szCs w:val="20"/>
        </w:rPr>
        <w:t xml:space="preserve">) – wykorzystująca w większym stopniu badania jakościowe – powinna być wykonana gdy będą dostępne wyniki co najmniej dwóch ewaluacji bieżących – tj. po okresie 5-6 lat od rozpoczęcia realizacji Programu i/lub w przypadku pojawienia się nowych uwarunkowań legislacyjnych/finansowych/organizacyjnych wymuszających konieczność dokonania zasadniczych zmian założeń realizacyjnych Modelu. </w:t>
      </w:r>
    </w:p>
    <w:p w14:paraId="36880B4D" w14:textId="6E53CF98" w:rsidR="00413D4B" w:rsidRPr="00560587" w:rsidRDefault="00413D4B" w:rsidP="00F02510">
      <w:pPr>
        <w:pStyle w:val="Akapitzlist"/>
        <w:numPr>
          <w:ilvl w:val="8"/>
          <w:numId w:val="268"/>
        </w:numPr>
        <w:spacing w:before="120" w:after="120"/>
        <w:ind w:left="426" w:hanging="426"/>
        <w:rPr>
          <w:rFonts w:asciiTheme="minorHAnsi" w:eastAsiaTheme="minorHAnsi" w:hAnsiTheme="minorHAnsi" w:cstheme="minorBidi"/>
          <w:kern w:val="2"/>
          <w:sz w:val="20"/>
          <w:szCs w:val="20"/>
          <w14:ligatures w14:val="standardContextual"/>
        </w:rPr>
      </w:pPr>
      <w:r w:rsidRPr="00560587">
        <w:rPr>
          <w:rFonts w:asciiTheme="minorHAnsi" w:eastAsiaTheme="minorHAnsi" w:hAnsiTheme="minorHAnsi" w:cstheme="minorBidi"/>
          <w:b/>
          <w:color w:val="002060"/>
          <w:kern w:val="2"/>
          <w:sz w:val="20"/>
          <w:szCs w:val="20"/>
          <w14:ligatures w14:val="standardContextual"/>
        </w:rPr>
        <w:t>Obszary badawcze (cele szczegółowe badania)</w:t>
      </w:r>
      <w:r w:rsidRPr="00560587">
        <w:rPr>
          <w:rFonts w:asciiTheme="minorHAnsi" w:eastAsiaTheme="minorHAnsi" w:hAnsiTheme="minorHAnsi" w:cstheme="minorBidi"/>
          <w:color w:val="002060"/>
          <w:kern w:val="2"/>
          <w:sz w:val="20"/>
          <w:szCs w:val="20"/>
          <w14:ligatures w14:val="standardContextual"/>
        </w:rPr>
        <w:t xml:space="preserve"> </w:t>
      </w:r>
      <w:r w:rsidRPr="00560587">
        <w:rPr>
          <w:rFonts w:asciiTheme="minorHAnsi" w:eastAsiaTheme="minorHAnsi" w:hAnsiTheme="minorHAnsi" w:cstheme="minorBidi"/>
          <w:kern w:val="2"/>
          <w:sz w:val="20"/>
          <w:szCs w:val="20"/>
          <w14:ligatures w14:val="standardContextual"/>
        </w:rPr>
        <w:t>to:</w:t>
      </w:r>
    </w:p>
    <w:p w14:paraId="1C2656C0" w14:textId="77777777" w:rsidR="00413D4B" w:rsidRPr="00AC1055" w:rsidRDefault="00413D4B" w:rsidP="00F02510">
      <w:pPr>
        <w:pStyle w:val="Akapitzlist"/>
        <w:numPr>
          <w:ilvl w:val="0"/>
          <w:numId w:val="196"/>
        </w:numPr>
        <w:pBdr>
          <w:top w:val="nil"/>
          <w:left w:val="nil"/>
          <w:bottom w:val="nil"/>
          <w:right w:val="nil"/>
          <w:between w:val="nil"/>
          <w:bar w:val="nil"/>
        </w:pBdr>
        <w:spacing w:before="120" w:after="120"/>
        <w:ind w:left="1134" w:hanging="437"/>
        <w:contextualSpacing w:val="0"/>
        <w:rPr>
          <w:sz w:val="20"/>
          <w:szCs w:val="20"/>
        </w:rPr>
      </w:pPr>
      <w:r w:rsidRPr="00AC1055">
        <w:rPr>
          <w:sz w:val="20"/>
          <w:szCs w:val="20"/>
        </w:rPr>
        <w:t>Ocena ścieżki wsparcia, w tym trafności doboru poszczególnych usług, czas i intensywność ich trwania, wpływ użytkowników (uczestników i personelu) na indywidualizację wsparcia;</w:t>
      </w:r>
    </w:p>
    <w:p w14:paraId="05DACC0F" w14:textId="77777777" w:rsidR="00413D4B" w:rsidRDefault="00413D4B" w:rsidP="00F02510">
      <w:pPr>
        <w:pStyle w:val="Akapitzlist"/>
        <w:numPr>
          <w:ilvl w:val="0"/>
          <w:numId w:val="196"/>
        </w:numPr>
        <w:pBdr>
          <w:top w:val="nil"/>
          <w:left w:val="nil"/>
          <w:bottom w:val="nil"/>
          <w:right w:val="nil"/>
          <w:between w:val="nil"/>
          <w:bar w:val="nil"/>
        </w:pBdr>
        <w:spacing w:before="120" w:after="120"/>
        <w:ind w:left="1134" w:hanging="437"/>
        <w:contextualSpacing w:val="0"/>
        <w:rPr>
          <w:sz w:val="20"/>
          <w:szCs w:val="20"/>
        </w:rPr>
      </w:pPr>
      <w:r w:rsidRPr="00795685">
        <w:rPr>
          <w:spacing w:val="-4"/>
          <w:sz w:val="20"/>
          <w:szCs w:val="20"/>
        </w:rPr>
        <w:t>Wpływ modelu kompleksowej rehabilitacji na sytuację uczestnika programu z uwzględnieniem</w:t>
      </w:r>
      <w:r w:rsidRPr="00AC1055">
        <w:rPr>
          <w:sz w:val="20"/>
          <w:szCs w:val="20"/>
        </w:rPr>
        <w:t xml:space="preserve"> sytuacji na rynku pracy, sytuacji rodzinnej, jakości życia;</w:t>
      </w:r>
    </w:p>
    <w:p w14:paraId="35D319CA" w14:textId="3C9AE88A" w:rsidR="00413D4B" w:rsidRPr="00AC1055" w:rsidRDefault="00413D4B" w:rsidP="00F02510">
      <w:pPr>
        <w:pStyle w:val="Akapitzlist"/>
        <w:numPr>
          <w:ilvl w:val="0"/>
          <w:numId w:val="196"/>
        </w:numPr>
        <w:pBdr>
          <w:top w:val="nil"/>
          <w:left w:val="nil"/>
          <w:bottom w:val="nil"/>
          <w:right w:val="nil"/>
          <w:between w:val="nil"/>
          <w:bar w:val="nil"/>
        </w:pBdr>
        <w:spacing w:before="120" w:after="120"/>
        <w:ind w:left="1134" w:hanging="437"/>
        <w:contextualSpacing w:val="0"/>
        <w:rPr>
          <w:sz w:val="20"/>
          <w:szCs w:val="20"/>
        </w:rPr>
      </w:pPr>
      <w:r>
        <w:rPr>
          <w:sz w:val="20"/>
          <w:szCs w:val="20"/>
        </w:rPr>
        <w:t>Ocena aspektów organizacyjnych ORK</w:t>
      </w:r>
      <w:r w:rsidR="00560587">
        <w:rPr>
          <w:sz w:val="20"/>
          <w:szCs w:val="20"/>
        </w:rPr>
        <w:t>/ORKZP</w:t>
      </w:r>
      <w:r>
        <w:rPr>
          <w:sz w:val="20"/>
          <w:szCs w:val="20"/>
        </w:rPr>
        <w:t>;</w:t>
      </w:r>
    </w:p>
    <w:p w14:paraId="7E913904" w14:textId="77777777" w:rsidR="00413D4B" w:rsidRPr="00AC1055" w:rsidRDefault="00413D4B" w:rsidP="00F02510">
      <w:pPr>
        <w:pStyle w:val="Akapitzlist"/>
        <w:numPr>
          <w:ilvl w:val="0"/>
          <w:numId w:val="196"/>
        </w:numPr>
        <w:pBdr>
          <w:top w:val="nil"/>
          <w:left w:val="nil"/>
          <w:bottom w:val="nil"/>
          <w:right w:val="nil"/>
          <w:between w:val="nil"/>
          <w:bar w:val="nil"/>
        </w:pBdr>
        <w:spacing w:before="120" w:after="120"/>
        <w:ind w:left="1134" w:hanging="437"/>
        <w:contextualSpacing w:val="0"/>
        <w:rPr>
          <w:sz w:val="20"/>
          <w:szCs w:val="20"/>
        </w:rPr>
      </w:pPr>
      <w:r w:rsidRPr="00AC1055">
        <w:rPr>
          <w:sz w:val="20"/>
          <w:szCs w:val="20"/>
        </w:rPr>
        <w:t>Ocena relacji koszty – korzyści;</w:t>
      </w:r>
    </w:p>
    <w:p w14:paraId="2445381B" w14:textId="77777777" w:rsidR="00413D4B" w:rsidRPr="00AC1055" w:rsidRDefault="00413D4B" w:rsidP="00F02510">
      <w:pPr>
        <w:pStyle w:val="Akapitzlist"/>
        <w:numPr>
          <w:ilvl w:val="0"/>
          <w:numId w:val="196"/>
        </w:numPr>
        <w:pBdr>
          <w:top w:val="nil"/>
          <w:left w:val="nil"/>
          <w:bottom w:val="nil"/>
          <w:right w:val="nil"/>
          <w:between w:val="nil"/>
          <w:bar w:val="nil"/>
        </w:pBdr>
        <w:spacing w:before="120" w:after="120"/>
        <w:ind w:left="1134" w:hanging="437"/>
        <w:contextualSpacing w:val="0"/>
        <w:rPr>
          <w:sz w:val="20"/>
          <w:szCs w:val="20"/>
        </w:rPr>
      </w:pPr>
      <w:r w:rsidRPr="00AC1055">
        <w:rPr>
          <w:sz w:val="20"/>
          <w:szCs w:val="20"/>
        </w:rPr>
        <w:t>Trwałość zmian dotyczących sytuacji uczestnika na rynku pracy;</w:t>
      </w:r>
    </w:p>
    <w:p w14:paraId="0E861BC9" w14:textId="77777777" w:rsidR="00413D4B" w:rsidRDefault="00413D4B" w:rsidP="00F02510">
      <w:pPr>
        <w:pStyle w:val="Akapitzlist"/>
        <w:numPr>
          <w:ilvl w:val="0"/>
          <w:numId w:val="196"/>
        </w:numPr>
        <w:pBdr>
          <w:top w:val="nil"/>
          <w:left w:val="nil"/>
          <w:bottom w:val="nil"/>
          <w:right w:val="nil"/>
          <w:between w:val="nil"/>
          <w:bar w:val="nil"/>
        </w:pBdr>
        <w:spacing w:before="120" w:after="120"/>
        <w:ind w:left="1134" w:hanging="437"/>
        <w:contextualSpacing w:val="0"/>
        <w:rPr>
          <w:sz w:val="20"/>
          <w:szCs w:val="20"/>
        </w:rPr>
      </w:pPr>
      <w:proofErr w:type="spellStart"/>
      <w:r w:rsidRPr="00AC1055">
        <w:rPr>
          <w:sz w:val="20"/>
          <w:szCs w:val="20"/>
        </w:rPr>
        <w:t>Replikowalność</w:t>
      </w:r>
      <w:proofErr w:type="spellEnd"/>
      <w:r w:rsidRPr="00AC1055">
        <w:rPr>
          <w:sz w:val="20"/>
          <w:szCs w:val="20"/>
        </w:rPr>
        <w:t xml:space="preserve"> modelu, w tym ocena modeli współpracy z partnerami i dostępność partnerów do oferowania usług rehabilitacji kompleksowej.</w:t>
      </w:r>
    </w:p>
    <w:p w14:paraId="49E4956E" w14:textId="77777777" w:rsidR="00413D4B" w:rsidRPr="00840B3B" w:rsidRDefault="00413D4B" w:rsidP="00F02510">
      <w:pPr>
        <w:pStyle w:val="Akapitzlist"/>
        <w:numPr>
          <w:ilvl w:val="8"/>
          <w:numId w:val="268"/>
        </w:numPr>
        <w:spacing w:before="120" w:after="120"/>
        <w:ind w:left="426" w:hanging="426"/>
        <w:contextualSpacing w:val="0"/>
        <w:rPr>
          <w:sz w:val="20"/>
          <w:szCs w:val="20"/>
        </w:rPr>
      </w:pPr>
      <w:r w:rsidRPr="00840B3B">
        <w:rPr>
          <w:sz w:val="20"/>
          <w:szCs w:val="20"/>
        </w:rPr>
        <w:t xml:space="preserve">Na podstawie powyższych założeń </w:t>
      </w:r>
      <w:r>
        <w:rPr>
          <w:sz w:val="20"/>
          <w:szCs w:val="20"/>
        </w:rPr>
        <w:t xml:space="preserve">oraz oceny obszarów badawczych i wyników fazy pilotażowej </w:t>
      </w:r>
      <w:r w:rsidRPr="00840B3B">
        <w:rPr>
          <w:sz w:val="20"/>
          <w:szCs w:val="20"/>
        </w:rPr>
        <w:t>zosta</w:t>
      </w:r>
      <w:r>
        <w:rPr>
          <w:sz w:val="20"/>
          <w:szCs w:val="20"/>
        </w:rPr>
        <w:t>ł</w:t>
      </w:r>
      <w:r w:rsidRPr="00840B3B">
        <w:rPr>
          <w:sz w:val="20"/>
          <w:szCs w:val="20"/>
        </w:rPr>
        <w:t xml:space="preserve"> opracowany wykaz pytań badawczych </w:t>
      </w:r>
      <w:r>
        <w:rPr>
          <w:sz w:val="20"/>
          <w:szCs w:val="20"/>
        </w:rPr>
        <w:t>odnoszący się</w:t>
      </w:r>
      <w:r w:rsidRPr="00840B3B">
        <w:rPr>
          <w:sz w:val="20"/>
          <w:szCs w:val="20"/>
        </w:rPr>
        <w:t xml:space="preserve"> do kluczowych kryteriów i obszarów badawczych. Poniżej przedstawiono </w:t>
      </w:r>
      <w:r w:rsidRPr="00560587">
        <w:rPr>
          <w:b/>
          <w:color w:val="002060"/>
          <w:sz w:val="20"/>
          <w:szCs w:val="20"/>
        </w:rPr>
        <w:t>listę pytań badawczych</w:t>
      </w:r>
      <w:r w:rsidRPr="00840B3B">
        <w:rPr>
          <w:sz w:val="20"/>
          <w:szCs w:val="20"/>
        </w:rPr>
        <w:t xml:space="preserve">, które </w:t>
      </w:r>
      <w:r>
        <w:rPr>
          <w:sz w:val="20"/>
          <w:szCs w:val="20"/>
        </w:rPr>
        <w:t xml:space="preserve">będą </w:t>
      </w:r>
      <w:r w:rsidRPr="00840B3B">
        <w:rPr>
          <w:sz w:val="20"/>
          <w:szCs w:val="20"/>
        </w:rPr>
        <w:t>podda</w:t>
      </w:r>
      <w:r>
        <w:rPr>
          <w:sz w:val="20"/>
          <w:szCs w:val="20"/>
        </w:rPr>
        <w:t>wa</w:t>
      </w:r>
      <w:r w:rsidRPr="00840B3B">
        <w:rPr>
          <w:sz w:val="20"/>
          <w:szCs w:val="20"/>
        </w:rPr>
        <w:t xml:space="preserve">ne weryfikacji i uzupełnione </w:t>
      </w:r>
      <w:r>
        <w:rPr>
          <w:sz w:val="20"/>
          <w:szCs w:val="20"/>
        </w:rPr>
        <w:t xml:space="preserve">w wyniku analizy wyników monitoringu i </w:t>
      </w:r>
      <w:r w:rsidRPr="00CC53A5">
        <w:rPr>
          <w:sz w:val="20"/>
          <w:szCs w:val="20"/>
        </w:rPr>
        <w:t xml:space="preserve">ewaluacji </w:t>
      </w:r>
      <w:r>
        <w:rPr>
          <w:sz w:val="20"/>
          <w:szCs w:val="20"/>
        </w:rPr>
        <w:t>bieżącej</w:t>
      </w:r>
      <w:r>
        <w:rPr>
          <w:i/>
          <w:iCs/>
          <w:sz w:val="20"/>
          <w:szCs w:val="20"/>
        </w:rPr>
        <w:t>:</w:t>
      </w:r>
      <w:r>
        <w:rPr>
          <w:sz w:val="20"/>
          <w:szCs w:val="20"/>
        </w:rPr>
        <w:t xml:space="preserve"> </w:t>
      </w:r>
    </w:p>
    <w:p w14:paraId="61458BA1" w14:textId="77777777" w:rsidR="00413D4B" w:rsidRPr="00840B3B" w:rsidRDefault="00413D4B" w:rsidP="00F02510">
      <w:pPr>
        <w:pStyle w:val="Akapitzlist"/>
        <w:numPr>
          <w:ilvl w:val="0"/>
          <w:numId w:val="197"/>
        </w:numPr>
        <w:pBdr>
          <w:top w:val="nil"/>
          <w:left w:val="nil"/>
          <w:bottom w:val="nil"/>
          <w:right w:val="nil"/>
          <w:between w:val="nil"/>
          <w:bar w:val="nil"/>
        </w:pBdr>
        <w:spacing w:before="120" w:after="120"/>
        <w:ind w:left="1134" w:hanging="437"/>
        <w:contextualSpacing w:val="0"/>
        <w:rPr>
          <w:color w:val="000000"/>
          <w:sz w:val="20"/>
          <w:szCs w:val="20"/>
        </w:rPr>
      </w:pPr>
      <w:r w:rsidRPr="00840B3B">
        <w:rPr>
          <w:color w:val="000000"/>
          <w:sz w:val="20"/>
          <w:szCs w:val="20"/>
          <w:u w:color="FF0000"/>
        </w:rPr>
        <w:lastRenderedPageBreak/>
        <w:t>Jaki jest wpływ u</w:t>
      </w:r>
      <w:r>
        <w:rPr>
          <w:color w:val="000000"/>
          <w:sz w:val="20"/>
          <w:szCs w:val="20"/>
          <w:u w:color="FF0000"/>
        </w:rPr>
        <w:t>działu</w:t>
      </w:r>
      <w:r w:rsidRPr="00840B3B">
        <w:rPr>
          <w:color w:val="000000"/>
          <w:sz w:val="20"/>
          <w:szCs w:val="20"/>
          <w:u w:color="FF0000"/>
        </w:rPr>
        <w:t xml:space="preserve"> w programie na sytuację uczestników na rynku pracy, sytuację rodzinną czy ogólną jakość życia? Jak kształtują się te procesy wg ośrodków i jednorodnych grup</w:t>
      </w:r>
      <w:r w:rsidRPr="00840B3B">
        <w:rPr>
          <w:rStyle w:val="Odwoanieprzypisudolnego"/>
          <w:color w:val="000000"/>
          <w:sz w:val="20"/>
          <w:szCs w:val="20"/>
          <w:u w:color="FF0000"/>
        </w:rPr>
        <w:footnoteReference w:id="20"/>
      </w:r>
      <w:r w:rsidRPr="00840B3B">
        <w:rPr>
          <w:color w:val="000000"/>
          <w:sz w:val="20"/>
          <w:szCs w:val="20"/>
          <w:u w:color="FF0000"/>
        </w:rPr>
        <w:t xml:space="preserve"> uczestników?</w:t>
      </w:r>
    </w:p>
    <w:p w14:paraId="440A8431" w14:textId="77777777" w:rsidR="00413D4B" w:rsidRPr="00840B3B" w:rsidRDefault="00413D4B" w:rsidP="000C0789">
      <w:pPr>
        <w:pStyle w:val="Akapitzlist"/>
        <w:numPr>
          <w:ilvl w:val="0"/>
          <w:numId w:val="197"/>
        </w:numPr>
        <w:pBdr>
          <w:top w:val="nil"/>
          <w:left w:val="nil"/>
          <w:bottom w:val="nil"/>
          <w:right w:val="nil"/>
          <w:between w:val="nil"/>
          <w:bar w:val="nil"/>
        </w:pBdr>
        <w:spacing w:before="120" w:after="120"/>
        <w:ind w:left="1134" w:hanging="437"/>
        <w:contextualSpacing w:val="0"/>
        <w:rPr>
          <w:color w:val="000000"/>
          <w:sz w:val="20"/>
          <w:szCs w:val="20"/>
        </w:rPr>
      </w:pPr>
      <w:r w:rsidRPr="00840B3B">
        <w:rPr>
          <w:color w:val="000000"/>
          <w:sz w:val="20"/>
          <w:szCs w:val="20"/>
          <w:u w:color="FF0000"/>
        </w:rPr>
        <w:t xml:space="preserve">Jaka jest skuteczność modelu, rozumiana jako podjęcie trwałego zatrudnienia przez uczestnika programu </w:t>
      </w:r>
      <w:r>
        <w:rPr>
          <w:color w:val="000000"/>
          <w:sz w:val="20"/>
          <w:szCs w:val="20"/>
          <w:u w:color="FF0000"/>
        </w:rPr>
        <w:t xml:space="preserve">(w tym także </w:t>
      </w:r>
      <w:r w:rsidRPr="00840B3B">
        <w:rPr>
          <w:color w:val="000000"/>
          <w:sz w:val="20"/>
          <w:szCs w:val="20"/>
          <w:u w:color="FF0000"/>
        </w:rPr>
        <w:t>w stosunku do innych interwencji/ projektów/ programów aktywizacji zawodowej osób z niepełnosprawnościami realizowanych w Polsce</w:t>
      </w:r>
      <w:r>
        <w:rPr>
          <w:color w:val="000000"/>
          <w:sz w:val="20"/>
          <w:szCs w:val="20"/>
          <w:u w:color="FF0000"/>
        </w:rPr>
        <w:t>)</w:t>
      </w:r>
      <w:r w:rsidRPr="00840B3B">
        <w:rPr>
          <w:color w:val="000000"/>
          <w:sz w:val="20"/>
          <w:szCs w:val="20"/>
          <w:u w:color="FF0000"/>
        </w:rPr>
        <w:t>, w tym wg różnych ośrodków czy jednorodnych grup uczestników?</w:t>
      </w:r>
    </w:p>
    <w:p w14:paraId="627E2A6F" w14:textId="77777777" w:rsidR="00413D4B" w:rsidRPr="00840B3B" w:rsidRDefault="00413D4B" w:rsidP="000C0789">
      <w:pPr>
        <w:pStyle w:val="Akapitzlist"/>
        <w:numPr>
          <w:ilvl w:val="0"/>
          <w:numId w:val="197"/>
        </w:numPr>
        <w:pBdr>
          <w:top w:val="nil"/>
          <w:left w:val="nil"/>
          <w:bottom w:val="nil"/>
          <w:right w:val="nil"/>
          <w:between w:val="nil"/>
          <w:bar w:val="nil"/>
        </w:pBdr>
        <w:spacing w:before="120" w:after="120"/>
        <w:ind w:left="1134" w:hanging="437"/>
        <w:contextualSpacing w:val="0"/>
        <w:rPr>
          <w:color w:val="000000"/>
          <w:sz w:val="20"/>
          <w:szCs w:val="20"/>
        </w:rPr>
      </w:pPr>
      <w:r w:rsidRPr="00840B3B">
        <w:rPr>
          <w:color w:val="000000"/>
          <w:sz w:val="20"/>
          <w:szCs w:val="20"/>
          <w:u w:color="FF0000"/>
        </w:rPr>
        <w:t>Jaka jest trwałość zatrudnienia osób, które podjęły zatrudnieni</w:t>
      </w:r>
      <w:r>
        <w:rPr>
          <w:color w:val="000000"/>
          <w:sz w:val="20"/>
          <w:szCs w:val="20"/>
          <w:u w:color="FF0000"/>
        </w:rPr>
        <w:t>e w następstwie rehabilitacji w </w:t>
      </w:r>
      <w:r w:rsidRPr="00840B3B">
        <w:rPr>
          <w:color w:val="000000"/>
          <w:sz w:val="20"/>
          <w:szCs w:val="20"/>
          <w:u w:color="FF0000"/>
        </w:rPr>
        <w:t xml:space="preserve">ramach programu w okresie </w:t>
      </w:r>
      <w:r>
        <w:rPr>
          <w:color w:val="000000"/>
          <w:sz w:val="20"/>
          <w:szCs w:val="20"/>
          <w:u w:color="FF0000"/>
        </w:rPr>
        <w:t xml:space="preserve">3 i 6 miesięcy, </w:t>
      </w:r>
      <w:r w:rsidRPr="00840B3B">
        <w:rPr>
          <w:color w:val="000000"/>
          <w:sz w:val="20"/>
          <w:szCs w:val="20"/>
          <w:u w:color="FF0000"/>
        </w:rPr>
        <w:t>roku i dwóch la</w:t>
      </w:r>
      <w:r>
        <w:rPr>
          <w:color w:val="000000"/>
          <w:sz w:val="20"/>
          <w:szCs w:val="20"/>
          <w:u w:color="FF0000"/>
        </w:rPr>
        <w:t>t po zakończeniu uczestnictwa w </w:t>
      </w:r>
      <w:r w:rsidRPr="00840B3B">
        <w:rPr>
          <w:color w:val="000000"/>
          <w:sz w:val="20"/>
          <w:szCs w:val="20"/>
          <w:u w:color="FF0000"/>
        </w:rPr>
        <w:t xml:space="preserve">projekcie? Jak kształtuje się trwałość </w:t>
      </w:r>
      <w:r>
        <w:rPr>
          <w:color w:val="000000"/>
          <w:sz w:val="20"/>
          <w:szCs w:val="20"/>
          <w:u w:color="FF0000"/>
        </w:rPr>
        <w:t xml:space="preserve">zatrudnienia </w:t>
      </w:r>
      <w:r w:rsidRPr="00840B3B">
        <w:rPr>
          <w:color w:val="000000"/>
          <w:sz w:val="20"/>
          <w:szCs w:val="20"/>
          <w:u w:color="FF0000"/>
        </w:rPr>
        <w:t>wg ośrodków i jednorodnych grup uczestników?</w:t>
      </w:r>
    </w:p>
    <w:p w14:paraId="1D2ECDFA" w14:textId="77777777" w:rsidR="00413D4B" w:rsidRPr="00840B3B" w:rsidRDefault="00413D4B" w:rsidP="000C0789">
      <w:pPr>
        <w:pStyle w:val="Akapitzlist"/>
        <w:numPr>
          <w:ilvl w:val="0"/>
          <w:numId w:val="197"/>
        </w:numPr>
        <w:pBdr>
          <w:top w:val="nil"/>
          <w:left w:val="nil"/>
          <w:bottom w:val="nil"/>
          <w:right w:val="nil"/>
          <w:between w:val="nil"/>
          <w:bar w:val="nil"/>
        </w:pBdr>
        <w:spacing w:before="120" w:after="120"/>
        <w:ind w:left="1134" w:hanging="437"/>
        <w:contextualSpacing w:val="0"/>
        <w:rPr>
          <w:color w:val="000000"/>
          <w:sz w:val="20"/>
          <w:szCs w:val="20"/>
        </w:rPr>
      </w:pPr>
      <w:r w:rsidRPr="00840B3B">
        <w:rPr>
          <w:color w:val="000000"/>
          <w:sz w:val="20"/>
          <w:szCs w:val="20"/>
          <w:u w:color="FF0000"/>
        </w:rPr>
        <w:t>Jaka jest efektywność kosztowa modelu (rozumiana jako stosunek kosztów poniesionych na kompleksową rehabilitację do uzyskanych rezultatów) ogółem i w podziale na ośrodki i jednorodne grupy uczestników?</w:t>
      </w:r>
    </w:p>
    <w:p w14:paraId="27A0A7A5" w14:textId="77777777" w:rsidR="00413D4B" w:rsidRPr="00311F6B" w:rsidRDefault="00413D4B" w:rsidP="000C0789">
      <w:pPr>
        <w:numPr>
          <w:ilvl w:val="0"/>
          <w:numId w:val="197"/>
        </w:numPr>
        <w:spacing w:before="120" w:after="120"/>
        <w:ind w:left="1134" w:hanging="437"/>
        <w:rPr>
          <w:color w:val="000000"/>
          <w:sz w:val="20"/>
          <w:szCs w:val="20"/>
        </w:rPr>
      </w:pPr>
      <w:r w:rsidRPr="00311F6B">
        <w:rPr>
          <w:color w:val="000000"/>
          <w:sz w:val="20"/>
          <w:szCs w:val="20"/>
          <w:u w:color="FF0000"/>
        </w:rPr>
        <w:t xml:space="preserve">Jaka jest struktura populacji osób, które odbyły rehabilitację kompleksową w podziale </w:t>
      </w:r>
      <w:r>
        <w:rPr>
          <w:color w:val="000000"/>
          <w:sz w:val="20"/>
          <w:szCs w:val="20"/>
          <w:u w:color="FF0000"/>
        </w:rPr>
        <w:t xml:space="preserve">m.in. na takie czynniki jak: </w:t>
      </w:r>
      <w:r w:rsidRPr="00311F6B">
        <w:rPr>
          <w:color w:val="000000"/>
          <w:sz w:val="20"/>
          <w:szCs w:val="20"/>
          <w:u w:color="FF0000"/>
        </w:rPr>
        <w:t xml:space="preserve">płeć, wiek, miejsce zamieszkania, wykształcenie, pobierane świadczenia, </w:t>
      </w:r>
      <w:r>
        <w:rPr>
          <w:color w:val="000000"/>
          <w:sz w:val="20"/>
          <w:szCs w:val="20"/>
          <w:u w:color="FF0000"/>
        </w:rPr>
        <w:t>jednostki chorobowe, stan funkcjonalny</w:t>
      </w:r>
      <w:r w:rsidRPr="00311F6B">
        <w:rPr>
          <w:color w:val="000000"/>
          <w:sz w:val="20"/>
          <w:szCs w:val="20"/>
          <w:u w:color="FF0000"/>
        </w:rPr>
        <w:t>, które były powodem kompleksowej rehabilitacji?</w:t>
      </w:r>
    </w:p>
    <w:p w14:paraId="594C24C7" w14:textId="77777777" w:rsidR="00413D4B" w:rsidRPr="001809EB" w:rsidRDefault="00413D4B" w:rsidP="000C0789">
      <w:pPr>
        <w:numPr>
          <w:ilvl w:val="0"/>
          <w:numId w:val="197"/>
        </w:numPr>
        <w:pBdr>
          <w:top w:val="nil"/>
          <w:left w:val="nil"/>
          <w:bottom w:val="nil"/>
          <w:right w:val="nil"/>
          <w:between w:val="nil"/>
          <w:bar w:val="nil"/>
        </w:pBdr>
        <w:spacing w:before="120" w:after="120"/>
        <w:ind w:left="1134" w:hanging="437"/>
        <w:rPr>
          <w:color w:val="000000"/>
          <w:sz w:val="20"/>
          <w:szCs w:val="20"/>
        </w:rPr>
      </w:pPr>
      <w:r w:rsidRPr="00311F6B">
        <w:rPr>
          <w:color w:val="000000"/>
          <w:sz w:val="20"/>
          <w:szCs w:val="20"/>
          <w:u w:color="FF0000"/>
        </w:rPr>
        <w:t>Jaki powinien być kierunek dalszych zmian/działań poprawiających efektywność rehabilitacji kompleksowej – uwzględniając skuteczność modelu</w:t>
      </w:r>
      <w:r>
        <w:rPr>
          <w:color w:val="000000"/>
          <w:sz w:val="20"/>
          <w:szCs w:val="20"/>
          <w:u w:color="FF0000"/>
        </w:rPr>
        <w:t xml:space="preserve"> </w:t>
      </w:r>
      <w:r w:rsidRPr="00311F6B">
        <w:rPr>
          <w:color w:val="000000"/>
          <w:sz w:val="20"/>
          <w:szCs w:val="20"/>
          <w:u w:color="FF0000"/>
        </w:rPr>
        <w:t xml:space="preserve">rozumianą jako podjęcie trwałego zatrudnienia </w:t>
      </w:r>
      <w:r>
        <w:rPr>
          <w:color w:val="000000"/>
          <w:sz w:val="20"/>
          <w:szCs w:val="20"/>
          <w:u w:color="FF0000"/>
        </w:rPr>
        <w:t xml:space="preserve">lub działalności gospodarczej </w:t>
      </w:r>
      <w:r w:rsidRPr="00311F6B">
        <w:rPr>
          <w:color w:val="000000"/>
          <w:sz w:val="20"/>
          <w:szCs w:val="20"/>
          <w:u w:color="FF0000"/>
        </w:rPr>
        <w:t>przez uczestników programu?</w:t>
      </w:r>
    </w:p>
    <w:p w14:paraId="592BDD34" w14:textId="77777777" w:rsidR="00413D4B" w:rsidRPr="00840B3B" w:rsidRDefault="00413D4B" w:rsidP="000C0789">
      <w:pPr>
        <w:pStyle w:val="Akapitzlist"/>
        <w:numPr>
          <w:ilvl w:val="0"/>
          <w:numId w:val="197"/>
        </w:numPr>
        <w:pBdr>
          <w:top w:val="nil"/>
          <w:left w:val="nil"/>
          <w:bottom w:val="nil"/>
          <w:right w:val="nil"/>
          <w:between w:val="nil"/>
          <w:bar w:val="nil"/>
        </w:pBdr>
        <w:spacing w:before="120" w:after="120"/>
        <w:ind w:left="1134" w:hanging="437"/>
        <w:contextualSpacing w:val="0"/>
        <w:rPr>
          <w:color w:val="000000"/>
          <w:sz w:val="20"/>
          <w:szCs w:val="20"/>
        </w:rPr>
      </w:pPr>
      <w:r>
        <w:rPr>
          <w:color w:val="000000"/>
          <w:sz w:val="20"/>
          <w:szCs w:val="20"/>
        </w:rPr>
        <w:t>Jaka jest ocena modelu funkcjonowania ORK (sposób organizacji procesu rehabilitacji kompleksowej (w tym IPR)?</w:t>
      </w:r>
    </w:p>
    <w:p w14:paraId="02D1F7D9" w14:textId="77777777" w:rsidR="00413D4B" w:rsidRPr="00840B3B" w:rsidRDefault="00413D4B" w:rsidP="000C0789">
      <w:pPr>
        <w:pStyle w:val="Akapitzlist"/>
        <w:numPr>
          <w:ilvl w:val="8"/>
          <w:numId w:val="268"/>
        </w:numPr>
        <w:spacing w:before="120" w:after="120"/>
        <w:ind w:left="426" w:hanging="426"/>
        <w:contextualSpacing w:val="0"/>
        <w:rPr>
          <w:sz w:val="20"/>
          <w:szCs w:val="20"/>
        </w:rPr>
      </w:pPr>
      <w:r w:rsidRPr="00840B3B">
        <w:rPr>
          <w:sz w:val="20"/>
          <w:szCs w:val="20"/>
        </w:rPr>
        <w:t xml:space="preserve">W ramach ewaluacji zastosowane zostaną typowe </w:t>
      </w:r>
      <w:r w:rsidRPr="003B1957">
        <w:rPr>
          <w:b/>
          <w:color w:val="002060"/>
          <w:sz w:val="20"/>
          <w:szCs w:val="20"/>
        </w:rPr>
        <w:t>wskaźniki ewaluacyjne</w:t>
      </w:r>
      <w:r w:rsidRPr="00840B3B">
        <w:rPr>
          <w:sz w:val="20"/>
          <w:szCs w:val="20"/>
        </w:rPr>
        <w:t>, tj.:</w:t>
      </w:r>
    </w:p>
    <w:p w14:paraId="4C1DFF25" w14:textId="77777777" w:rsidR="00413D4B" w:rsidRPr="00AC1055" w:rsidRDefault="00413D4B" w:rsidP="000C0789">
      <w:pPr>
        <w:pStyle w:val="Akapitzlist"/>
        <w:numPr>
          <w:ilvl w:val="0"/>
          <w:numId w:val="198"/>
        </w:numPr>
        <w:pBdr>
          <w:top w:val="nil"/>
          <w:left w:val="nil"/>
          <w:bottom w:val="nil"/>
          <w:right w:val="nil"/>
          <w:between w:val="nil"/>
          <w:bar w:val="nil"/>
        </w:pBdr>
        <w:spacing w:before="120" w:after="120"/>
        <w:ind w:left="1134" w:hanging="437"/>
        <w:contextualSpacing w:val="0"/>
        <w:rPr>
          <w:sz w:val="20"/>
          <w:szCs w:val="20"/>
        </w:rPr>
      </w:pPr>
      <w:r w:rsidRPr="003B1957">
        <w:rPr>
          <w:b/>
          <w:color w:val="002060"/>
          <w:sz w:val="20"/>
          <w:szCs w:val="20"/>
        </w:rPr>
        <w:t>Wskaźniki nakładu</w:t>
      </w:r>
      <w:r w:rsidRPr="003B1957">
        <w:rPr>
          <w:color w:val="002060"/>
          <w:sz w:val="20"/>
          <w:szCs w:val="20"/>
        </w:rPr>
        <w:t xml:space="preserve"> </w:t>
      </w:r>
      <w:r w:rsidRPr="00AC1055">
        <w:rPr>
          <w:sz w:val="20"/>
          <w:szCs w:val="20"/>
        </w:rPr>
        <w:t xml:space="preserve">- mierzone nakładami finansowymi (np. koszt </w:t>
      </w:r>
      <w:r>
        <w:rPr>
          <w:sz w:val="20"/>
          <w:szCs w:val="20"/>
        </w:rPr>
        <w:t xml:space="preserve">doprowadzenia do </w:t>
      </w:r>
      <w:r w:rsidRPr="00AC1055">
        <w:rPr>
          <w:sz w:val="20"/>
          <w:szCs w:val="20"/>
        </w:rPr>
        <w:t>uzyskania zatrudnienia przez jednego uczestnika);</w:t>
      </w:r>
    </w:p>
    <w:p w14:paraId="35D21AF1" w14:textId="77777777" w:rsidR="00413D4B" w:rsidRPr="00AC1055" w:rsidRDefault="00413D4B" w:rsidP="000C0789">
      <w:pPr>
        <w:pStyle w:val="Akapitzlist"/>
        <w:numPr>
          <w:ilvl w:val="0"/>
          <w:numId w:val="198"/>
        </w:numPr>
        <w:pBdr>
          <w:top w:val="nil"/>
          <w:left w:val="nil"/>
          <w:bottom w:val="nil"/>
          <w:right w:val="nil"/>
          <w:between w:val="nil"/>
          <w:bar w:val="nil"/>
        </w:pBdr>
        <w:spacing w:before="120" w:after="120"/>
        <w:ind w:left="1134" w:hanging="437"/>
        <w:contextualSpacing w:val="0"/>
        <w:rPr>
          <w:sz w:val="20"/>
          <w:szCs w:val="20"/>
        </w:rPr>
      </w:pPr>
      <w:r w:rsidRPr="003B1957">
        <w:rPr>
          <w:b/>
          <w:color w:val="002060"/>
          <w:sz w:val="20"/>
          <w:szCs w:val="20"/>
        </w:rPr>
        <w:t>Wskaźniki rezultatu</w:t>
      </w:r>
      <w:r w:rsidRPr="00AC1055">
        <w:rPr>
          <w:sz w:val="20"/>
          <w:szCs w:val="20"/>
        </w:rPr>
        <w:t>, których rolą jest opis zmiany w obszarze interwencji. W przypadku ewaluacji modelu kluczowym oczekiwanym rezultatem jest zatrudnienie</w:t>
      </w:r>
      <w:r w:rsidRPr="00840B3B">
        <w:rPr>
          <w:rStyle w:val="Odwoanieprzypisudolnego"/>
          <w:sz w:val="20"/>
          <w:szCs w:val="20"/>
        </w:rPr>
        <w:footnoteReference w:id="21"/>
      </w:r>
      <w:r w:rsidRPr="00AC1055">
        <w:rPr>
          <w:sz w:val="20"/>
          <w:szCs w:val="20"/>
        </w:rPr>
        <w:t xml:space="preserve"> </w:t>
      </w:r>
      <w:r>
        <w:rPr>
          <w:sz w:val="20"/>
          <w:szCs w:val="20"/>
        </w:rPr>
        <w:t xml:space="preserve">lub podjęcie działalności gospodarczej </w:t>
      </w:r>
      <w:r w:rsidRPr="00AC1055">
        <w:rPr>
          <w:sz w:val="20"/>
          <w:szCs w:val="20"/>
        </w:rPr>
        <w:t>po zakończeniu procesu rehabilitacji i jego utrzymanie (przez okres min. 6 i 12 miesięcy). Kluczowymi wskaźnikami rezultatu będą więc:</w:t>
      </w:r>
    </w:p>
    <w:p w14:paraId="58605AA1" w14:textId="77777777" w:rsidR="00413D4B" w:rsidRPr="00840B3B" w:rsidRDefault="00413D4B" w:rsidP="000C0789">
      <w:pPr>
        <w:pStyle w:val="Akapitzlist"/>
        <w:numPr>
          <w:ilvl w:val="2"/>
          <w:numId w:val="269"/>
        </w:numPr>
        <w:pBdr>
          <w:top w:val="nil"/>
          <w:left w:val="nil"/>
          <w:bottom w:val="nil"/>
          <w:right w:val="nil"/>
          <w:between w:val="nil"/>
          <w:bar w:val="nil"/>
        </w:pBdr>
        <w:tabs>
          <w:tab w:val="left" w:pos="426"/>
        </w:tabs>
        <w:spacing w:before="120" w:after="120"/>
        <w:ind w:left="1701" w:hanging="283"/>
        <w:contextualSpacing w:val="0"/>
        <w:rPr>
          <w:sz w:val="20"/>
          <w:szCs w:val="20"/>
        </w:rPr>
      </w:pPr>
      <w:r w:rsidRPr="00840B3B">
        <w:rPr>
          <w:sz w:val="20"/>
          <w:szCs w:val="20"/>
        </w:rPr>
        <w:t>liczba osób, które uzyskały zatrudnienie w okresie do 3 miesięcy od zakończeni</w:t>
      </w:r>
      <w:r>
        <w:rPr>
          <w:sz w:val="20"/>
          <w:szCs w:val="20"/>
        </w:rPr>
        <w:t xml:space="preserve">a </w:t>
      </w:r>
      <w:r w:rsidRPr="00840B3B">
        <w:rPr>
          <w:sz w:val="20"/>
          <w:szCs w:val="20"/>
        </w:rPr>
        <w:t>rehabilitacji w stosunku do wszystkich osób, które zakończyły rehabilitację,</w:t>
      </w:r>
    </w:p>
    <w:p w14:paraId="0381AC7B" w14:textId="77777777" w:rsidR="00413D4B" w:rsidRPr="00840B3B" w:rsidRDefault="00413D4B" w:rsidP="000C0789">
      <w:pPr>
        <w:pStyle w:val="Akapitzlist"/>
        <w:numPr>
          <w:ilvl w:val="2"/>
          <w:numId w:val="269"/>
        </w:numPr>
        <w:pBdr>
          <w:top w:val="nil"/>
          <w:left w:val="nil"/>
          <w:bottom w:val="nil"/>
          <w:right w:val="nil"/>
          <w:between w:val="nil"/>
          <w:bar w:val="nil"/>
        </w:pBdr>
        <w:spacing w:before="120" w:after="120"/>
        <w:ind w:left="1701" w:hanging="283"/>
        <w:contextualSpacing w:val="0"/>
        <w:rPr>
          <w:sz w:val="20"/>
          <w:szCs w:val="20"/>
        </w:rPr>
      </w:pPr>
      <w:r w:rsidRPr="00840B3B">
        <w:rPr>
          <w:sz w:val="20"/>
          <w:szCs w:val="20"/>
        </w:rPr>
        <w:t>liczba osób, które utrzymały zatrudnienie przez min. 6 miesięcy (a) w stosunku do wszystkich osób, które zakończyły rehabilitację oraz (b) w stosunku do osób, które uzyskały zatrudnienie,</w:t>
      </w:r>
    </w:p>
    <w:p w14:paraId="20C2A3EE" w14:textId="77777777" w:rsidR="00413D4B" w:rsidRPr="00840B3B" w:rsidRDefault="00413D4B" w:rsidP="000C0789">
      <w:pPr>
        <w:pStyle w:val="Akapitzlist"/>
        <w:numPr>
          <w:ilvl w:val="2"/>
          <w:numId w:val="269"/>
        </w:numPr>
        <w:pBdr>
          <w:top w:val="nil"/>
          <w:left w:val="nil"/>
          <w:bottom w:val="nil"/>
          <w:right w:val="nil"/>
          <w:between w:val="nil"/>
          <w:bar w:val="nil"/>
        </w:pBdr>
        <w:spacing w:before="120" w:after="120"/>
        <w:ind w:left="1701" w:hanging="283"/>
        <w:contextualSpacing w:val="0"/>
        <w:rPr>
          <w:sz w:val="20"/>
          <w:szCs w:val="20"/>
        </w:rPr>
      </w:pPr>
      <w:r w:rsidRPr="00840B3B">
        <w:rPr>
          <w:sz w:val="20"/>
          <w:szCs w:val="20"/>
        </w:rPr>
        <w:t>liczba osób, które utrzymały zatrudnienie przez min. 12 miesięcy (a) w stosunku do wszystkich osób, które zakończyły rehabilitację oraz (b) w stosunku do os</w:t>
      </w:r>
      <w:r>
        <w:rPr>
          <w:sz w:val="20"/>
          <w:szCs w:val="20"/>
        </w:rPr>
        <w:t>ób, które uzyskały zatrudnienie lub podjęły działalność gospodarczą.</w:t>
      </w:r>
    </w:p>
    <w:p w14:paraId="6617B29B" w14:textId="3D1AE08D" w:rsidR="00413D4B" w:rsidRPr="00840B3B" w:rsidRDefault="00413D4B" w:rsidP="003B1957">
      <w:pPr>
        <w:tabs>
          <w:tab w:val="left" w:pos="426"/>
        </w:tabs>
        <w:spacing w:before="120" w:after="120"/>
        <w:ind w:left="426"/>
        <w:rPr>
          <w:sz w:val="20"/>
          <w:szCs w:val="20"/>
        </w:rPr>
      </w:pPr>
      <w:r w:rsidRPr="00840B3B">
        <w:rPr>
          <w:sz w:val="20"/>
          <w:szCs w:val="20"/>
        </w:rPr>
        <w:t>Powyższe wskaźniki będą analizowane w różnych przekrojach – analogiczne jak w opisie dla systemu monitorowania.</w:t>
      </w:r>
    </w:p>
    <w:p w14:paraId="362BD9A6" w14:textId="77777777" w:rsidR="00413D4B" w:rsidRPr="00840B3B" w:rsidRDefault="00413D4B" w:rsidP="000C0789">
      <w:pPr>
        <w:pStyle w:val="Akapitzlist"/>
        <w:numPr>
          <w:ilvl w:val="8"/>
          <w:numId w:val="268"/>
        </w:numPr>
        <w:spacing w:before="120" w:after="120"/>
        <w:ind w:left="426" w:hanging="426"/>
        <w:contextualSpacing w:val="0"/>
        <w:rPr>
          <w:bCs/>
          <w:sz w:val="20"/>
          <w:szCs w:val="20"/>
        </w:rPr>
      </w:pPr>
      <w:r w:rsidRPr="003B1957">
        <w:rPr>
          <w:b/>
          <w:bCs/>
          <w:color w:val="002060"/>
          <w:sz w:val="20"/>
          <w:szCs w:val="20"/>
        </w:rPr>
        <w:lastRenderedPageBreak/>
        <w:t>Metodologia badania</w:t>
      </w:r>
      <w:r w:rsidRPr="003B1957">
        <w:rPr>
          <w:bCs/>
          <w:color w:val="002060"/>
          <w:sz w:val="20"/>
          <w:szCs w:val="20"/>
        </w:rPr>
        <w:t xml:space="preserve"> </w:t>
      </w:r>
      <w:r>
        <w:rPr>
          <w:bCs/>
          <w:sz w:val="20"/>
          <w:szCs w:val="20"/>
        </w:rPr>
        <w:t xml:space="preserve">- w badaniach wykorzystane zostaną </w:t>
      </w:r>
      <w:r w:rsidRPr="003B1957">
        <w:rPr>
          <w:b/>
          <w:bCs/>
          <w:color w:val="002060"/>
          <w:sz w:val="20"/>
          <w:szCs w:val="20"/>
        </w:rPr>
        <w:t>metody</w:t>
      </w:r>
      <w:r>
        <w:rPr>
          <w:bCs/>
          <w:sz w:val="20"/>
          <w:szCs w:val="20"/>
        </w:rPr>
        <w:t>:</w:t>
      </w:r>
    </w:p>
    <w:p w14:paraId="4B497A03" w14:textId="77777777" w:rsidR="00413D4B" w:rsidRPr="00935D81" w:rsidRDefault="00413D4B" w:rsidP="000C0789">
      <w:pPr>
        <w:pStyle w:val="Akapitzlist"/>
        <w:numPr>
          <w:ilvl w:val="0"/>
          <w:numId w:val="204"/>
        </w:numPr>
        <w:spacing w:before="120" w:after="120"/>
        <w:ind w:left="1134" w:hanging="426"/>
        <w:contextualSpacing w:val="0"/>
        <w:rPr>
          <w:sz w:val="20"/>
          <w:szCs w:val="20"/>
        </w:rPr>
      </w:pPr>
      <w:r w:rsidRPr="003B1957">
        <w:rPr>
          <w:b/>
          <w:color w:val="002060"/>
          <w:sz w:val="20"/>
          <w:szCs w:val="20"/>
        </w:rPr>
        <w:t>jakościowe</w:t>
      </w:r>
      <w:r w:rsidRPr="00935D81">
        <w:rPr>
          <w:sz w:val="20"/>
          <w:szCs w:val="20"/>
        </w:rPr>
        <w:t xml:space="preserve"> - analiza danych zastanych, indywidualne wywiady pogłębione, zogniskowane wywiady grupowe, studia przypadku</w:t>
      </w:r>
      <w:r>
        <w:rPr>
          <w:sz w:val="20"/>
          <w:szCs w:val="20"/>
        </w:rPr>
        <w:t>,</w:t>
      </w:r>
    </w:p>
    <w:p w14:paraId="5CDAB495" w14:textId="77777777" w:rsidR="00413D4B" w:rsidRPr="00935D81" w:rsidRDefault="00413D4B" w:rsidP="000C0789">
      <w:pPr>
        <w:pStyle w:val="Akapitzlist"/>
        <w:numPr>
          <w:ilvl w:val="0"/>
          <w:numId w:val="204"/>
        </w:numPr>
        <w:pBdr>
          <w:top w:val="nil"/>
          <w:left w:val="nil"/>
          <w:bottom w:val="nil"/>
          <w:right w:val="nil"/>
          <w:between w:val="nil"/>
          <w:bar w:val="nil"/>
        </w:pBdr>
        <w:spacing w:before="120" w:after="120"/>
        <w:ind w:left="1134" w:hanging="426"/>
        <w:contextualSpacing w:val="0"/>
        <w:rPr>
          <w:sz w:val="20"/>
          <w:szCs w:val="20"/>
        </w:rPr>
      </w:pPr>
      <w:r w:rsidRPr="003B1957">
        <w:rPr>
          <w:b/>
          <w:color w:val="002060"/>
          <w:sz w:val="20"/>
          <w:szCs w:val="20"/>
        </w:rPr>
        <w:t>ilościowe</w:t>
      </w:r>
      <w:r w:rsidRPr="00935D81">
        <w:rPr>
          <w:sz w:val="20"/>
          <w:szCs w:val="20"/>
        </w:rPr>
        <w:t xml:space="preserve"> (</w:t>
      </w:r>
      <w:r>
        <w:rPr>
          <w:sz w:val="20"/>
          <w:szCs w:val="20"/>
        </w:rPr>
        <w:t>CAWI/</w:t>
      </w:r>
      <w:r w:rsidRPr="00935D81">
        <w:rPr>
          <w:sz w:val="20"/>
          <w:szCs w:val="20"/>
        </w:rPr>
        <w:t xml:space="preserve">CATI). </w:t>
      </w:r>
    </w:p>
    <w:p w14:paraId="4D4E9CC2" w14:textId="77777777" w:rsidR="00413D4B" w:rsidRPr="00840B3B" w:rsidRDefault="00413D4B" w:rsidP="000B37E1">
      <w:pPr>
        <w:spacing w:before="120" w:after="120"/>
        <w:ind w:left="1276" w:hanging="567"/>
        <w:rPr>
          <w:sz w:val="20"/>
          <w:szCs w:val="20"/>
        </w:rPr>
      </w:pPr>
      <w:r w:rsidRPr="00840B3B">
        <w:rPr>
          <w:sz w:val="20"/>
          <w:szCs w:val="20"/>
        </w:rPr>
        <w:t>Poniżej wskazujemy syntetycznie zastosowanie każdej z wymienionych metod.</w:t>
      </w:r>
    </w:p>
    <w:p w14:paraId="5BE09624" w14:textId="77777777" w:rsidR="00413D4B" w:rsidRPr="00935D81" w:rsidRDefault="00413D4B" w:rsidP="00F02510">
      <w:pPr>
        <w:pStyle w:val="Akapitzlist"/>
        <w:numPr>
          <w:ilvl w:val="8"/>
          <w:numId w:val="268"/>
        </w:numPr>
        <w:spacing w:before="120" w:after="120"/>
        <w:ind w:left="426" w:hanging="426"/>
        <w:contextualSpacing w:val="0"/>
        <w:rPr>
          <w:sz w:val="20"/>
          <w:szCs w:val="20"/>
        </w:rPr>
      </w:pPr>
      <w:r w:rsidRPr="003B1957">
        <w:rPr>
          <w:b/>
          <w:color w:val="002060"/>
          <w:sz w:val="20"/>
          <w:szCs w:val="20"/>
        </w:rPr>
        <w:t xml:space="preserve">Analiza danych zastanych </w:t>
      </w:r>
      <w:r w:rsidRPr="00935D81">
        <w:rPr>
          <w:b/>
          <w:sz w:val="20"/>
          <w:szCs w:val="20"/>
        </w:rPr>
        <w:t xml:space="preserve">- </w:t>
      </w:r>
      <w:r>
        <w:rPr>
          <w:sz w:val="20"/>
          <w:szCs w:val="20"/>
        </w:rPr>
        <w:t>b</w:t>
      </w:r>
      <w:r w:rsidRPr="00935D81">
        <w:rPr>
          <w:sz w:val="20"/>
          <w:szCs w:val="20"/>
        </w:rPr>
        <w:t xml:space="preserve">ędą to trzy rodzaje danych: </w:t>
      </w:r>
    </w:p>
    <w:p w14:paraId="51ECD0D9" w14:textId="77777777" w:rsidR="00413D4B" w:rsidRPr="00783D49" w:rsidRDefault="00413D4B" w:rsidP="00F02510">
      <w:pPr>
        <w:pStyle w:val="Akapitzlist"/>
        <w:numPr>
          <w:ilvl w:val="0"/>
          <w:numId w:val="270"/>
        </w:numPr>
        <w:pBdr>
          <w:top w:val="nil"/>
          <w:left w:val="nil"/>
          <w:bottom w:val="nil"/>
          <w:right w:val="nil"/>
          <w:between w:val="nil"/>
          <w:bar w:val="nil"/>
        </w:pBdr>
        <w:tabs>
          <w:tab w:val="left" w:pos="1134"/>
        </w:tabs>
        <w:spacing w:before="120" w:after="120"/>
        <w:ind w:hanging="719"/>
        <w:rPr>
          <w:sz w:val="20"/>
          <w:szCs w:val="20"/>
        </w:rPr>
      </w:pPr>
      <w:r w:rsidRPr="00783D49">
        <w:rPr>
          <w:sz w:val="20"/>
          <w:szCs w:val="20"/>
        </w:rPr>
        <w:t>dokumenty opisujące założenia modelu, stanowiące punkt odniesienia do oceny jego funkcjonowania,</w:t>
      </w:r>
    </w:p>
    <w:p w14:paraId="0514F2A5" w14:textId="77777777" w:rsidR="00413D4B" w:rsidRPr="00783D49" w:rsidRDefault="00413D4B" w:rsidP="00F02510">
      <w:pPr>
        <w:pStyle w:val="Akapitzlist"/>
        <w:numPr>
          <w:ilvl w:val="0"/>
          <w:numId w:val="270"/>
        </w:numPr>
        <w:pBdr>
          <w:top w:val="nil"/>
          <w:left w:val="nil"/>
          <w:bottom w:val="nil"/>
          <w:right w:val="nil"/>
          <w:between w:val="nil"/>
          <w:bar w:val="nil"/>
        </w:pBdr>
        <w:tabs>
          <w:tab w:val="left" w:pos="1134"/>
        </w:tabs>
        <w:spacing w:before="120" w:after="120"/>
        <w:ind w:left="1134" w:hanging="425"/>
        <w:rPr>
          <w:sz w:val="20"/>
          <w:szCs w:val="20"/>
        </w:rPr>
      </w:pPr>
      <w:r w:rsidRPr="00783D49">
        <w:rPr>
          <w:sz w:val="20"/>
          <w:szCs w:val="20"/>
        </w:rPr>
        <w:t>dane z systemu monitoringu, zbierane zgodnie z założeniami przedstawionymi powyżej w punkcie dotyczącym monitorowania</w:t>
      </w:r>
      <w:r w:rsidRPr="00840B3B">
        <w:rPr>
          <w:rStyle w:val="Odwoanieprzypisudolnego"/>
          <w:sz w:val="20"/>
          <w:szCs w:val="20"/>
        </w:rPr>
        <w:footnoteReference w:id="22"/>
      </w:r>
      <w:r w:rsidRPr="00783D49">
        <w:rPr>
          <w:sz w:val="20"/>
          <w:szCs w:val="20"/>
        </w:rPr>
        <w:t>,</w:t>
      </w:r>
    </w:p>
    <w:p w14:paraId="0FAD674E" w14:textId="77777777" w:rsidR="00413D4B" w:rsidRPr="00783D49" w:rsidRDefault="00413D4B" w:rsidP="00F02510">
      <w:pPr>
        <w:pStyle w:val="Akapitzlist"/>
        <w:numPr>
          <w:ilvl w:val="0"/>
          <w:numId w:val="270"/>
        </w:numPr>
        <w:pBdr>
          <w:top w:val="nil"/>
          <w:left w:val="nil"/>
          <w:bottom w:val="nil"/>
          <w:right w:val="nil"/>
          <w:between w:val="nil"/>
          <w:bar w:val="nil"/>
        </w:pBdr>
        <w:tabs>
          <w:tab w:val="left" w:pos="1134"/>
        </w:tabs>
        <w:spacing w:before="120" w:after="120"/>
        <w:ind w:left="1134" w:hanging="425"/>
        <w:rPr>
          <w:sz w:val="20"/>
          <w:szCs w:val="20"/>
        </w:rPr>
      </w:pPr>
      <w:r w:rsidRPr="00783D49">
        <w:rPr>
          <w:sz w:val="20"/>
          <w:szCs w:val="20"/>
        </w:rPr>
        <w:t xml:space="preserve">dane z systemów ZUS, KRUS i PFRON, służące do weryfikacji skuteczności i efektywności modelu kompleksowej rehabilitacji (dane dotyczące zatrudnienia i osiąganego wynagrodzenia oraz dane o korzystaniu z </w:t>
      </w:r>
      <w:proofErr w:type="spellStart"/>
      <w:r w:rsidRPr="00783D49">
        <w:rPr>
          <w:sz w:val="20"/>
          <w:szCs w:val="20"/>
        </w:rPr>
        <w:t>SODiR</w:t>
      </w:r>
      <w:proofErr w:type="spellEnd"/>
      <w:r w:rsidRPr="00783D49">
        <w:rPr>
          <w:sz w:val="20"/>
          <w:szCs w:val="20"/>
        </w:rPr>
        <w:t xml:space="preserve"> lub innego wsparcia PFRON w ramach tego zatrudnienia).</w:t>
      </w:r>
    </w:p>
    <w:p w14:paraId="0A60DA21" w14:textId="516D3E61" w:rsidR="00413D4B" w:rsidRDefault="00413D4B" w:rsidP="00F02510">
      <w:pPr>
        <w:spacing w:before="120" w:after="120"/>
        <w:ind w:left="426"/>
        <w:rPr>
          <w:sz w:val="20"/>
          <w:szCs w:val="20"/>
        </w:rPr>
      </w:pPr>
      <w:r w:rsidRPr="00840B3B">
        <w:rPr>
          <w:sz w:val="20"/>
          <w:szCs w:val="20"/>
        </w:rPr>
        <w:t>Dodatkowo w celu interpretacji uzyskanych wskaźników celowe będzie użycie danych GUS (Bank Danych Lokalnych) i </w:t>
      </w:r>
      <w:proofErr w:type="spellStart"/>
      <w:r w:rsidRPr="00840B3B">
        <w:rPr>
          <w:sz w:val="20"/>
          <w:szCs w:val="20"/>
        </w:rPr>
        <w:t>MRPiPS</w:t>
      </w:r>
      <w:proofErr w:type="spellEnd"/>
      <w:r w:rsidRPr="00840B3B">
        <w:rPr>
          <w:sz w:val="20"/>
          <w:szCs w:val="20"/>
        </w:rPr>
        <w:t xml:space="preserve"> (statystyka rynku pracy), charakteryzujących rynek pracy w obszarze działania ośrodków </w:t>
      </w:r>
      <w:r w:rsidR="00783D49">
        <w:rPr>
          <w:sz w:val="20"/>
          <w:szCs w:val="20"/>
        </w:rPr>
        <w:t>ORK/ORKZP</w:t>
      </w:r>
      <w:r w:rsidRPr="00840B3B">
        <w:rPr>
          <w:sz w:val="20"/>
          <w:szCs w:val="20"/>
        </w:rPr>
        <w:t>.</w:t>
      </w:r>
    </w:p>
    <w:p w14:paraId="409CDFB5" w14:textId="77777777" w:rsidR="00413D4B" w:rsidRPr="00935D81" w:rsidRDefault="00413D4B" w:rsidP="00F02510">
      <w:pPr>
        <w:pStyle w:val="Akapitzlist"/>
        <w:numPr>
          <w:ilvl w:val="8"/>
          <w:numId w:val="268"/>
        </w:numPr>
        <w:spacing w:before="120" w:after="120"/>
        <w:ind w:left="426" w:hanging="426"/>
        <w:contextualSpacing w:val="0"/>
        <w:rPr>
          <w:sz w:val="20"/>
          <w:szCs w:val="20"/>
        </w:rPr>
      </w:pPr>
      <w:r w:rsidRPr="00E16D68">
        <w:rPr>
          <w:b/>
          <w:color w:val="002060"/>
          <w:sz w:val="20"/>
          <w:szCs w:val="20"/>
        </w:rPr>
        <w:t>IDI</w:t>
      </w:r>
      <w:r>
        <w:rPr>
          <w:b/>
          <w:sz w:val="20"/>
          <w:szCs w:val="20"/>
        </w:rPr>
        <w:t xml:space="preserve"> </w:t>
      </w:r>
      <w:r w:rsidRPr="00935D81">
        <w:rPr>
          <w:b/>
          <w:sz w:val="20"/>
          <w:szCs w:val="20"/>
        </w:rPr>
        <w:t xml:space="preserve">- </w:t>
      </w:r>
      <w:r w:rsidRPr="006C0447">
        <w:rPr>
          <w:sz w:val="20"/>
          <w:szCs w:val="20"/>
        </w:rPr>
        <w:t>w</w:t>
      </w:r>
      <w:r w:rsidRPr="00935D81">
        <w:rPr>
          <w:sz w:val="20"/>
          <w:szCs w:val="20"/>
        </w:rPr>
        <w:t xml:space="preserve"> ramach </w:t>
      </w:r>
      <w:r w:rsidRPr="00E16D68">
        <w:rPr>
          <w:b/>
          <w:color w:val="002060"/>
          <w:sz w:val="20"/>
          <w:szCs w:val="20"/>
        </w:rPr>
        <w:t>indywidualnego wywiadu pogłębionego</w:t>
      </w:r>
      <w:r w:rsidRPr="00E16D68">
        <w:rPr>
          <w:color w:val="002060"/>
          <w:sz w:val="20"/>
          <w:szCs w:val="20"/>
        </w:rPr>
        <w:t xml:space="preserve"> </w:t>
      </w:r>
      <w:r w:rsidRPr="00935D81">
        <w:rPr>
          <w:sz w:val="20"/>
          <w:szCs w:val="20"/>
        </w:rPr>
        <w:t>moderator prowadzi rozmowę, w której dopytuje respondenta o pewne szczegóły istotne w badaniu, posługując się ustalonym wcześniej scenariuszem.</w:t>
      </w:r>
    </w:p>
    <w:p w14:paraId="5D3EF3AD" w14:textId="58798E06" w:rsidR="00413D4B" w:rsidRPr="00840B3B" w:rsidRDefault="00413D4B" w:rsidP="00F02510">
      <w:pPr>
        <w:spacing w:before="120" w:after="120"/>
        <w:ind w:left="426"/>
        <w:rPr>
          <w:sz w:val="20"/>
          <w:szCs w:val="20"/>
        </w:rPr>
      </w:pPr>
      <w:r w:rsidRPr="00840B3B">
        <w:rPr>
          <w:sz w:val="20"/>
          <w:szCs w:val="20"/>
        </w:rPr>
        <w:t xml:space="preserve">Badaniem tą metodą objęci zostaną uczestnicy programu, personel ośrodków, lekarze orzekający, </w:t>
      </w:r>
      <w:r w:rsidR="00E16D68">
        <w:rPr>
          <w:sz w:val="20"/>
          <w:szCs w:val="20"/>
        </w:rPr>
        <w:t xml:space="preserve">psychologowie, </w:t>
      </w:r>
      <w:r w:rsidRPr="00840B3B">
        <w:rPr>
          <w:sz w:val="20"/>
          <w:szCs w:val="20"/>
        </w:rPr>
        <w:t>kierownictwo ośrodków, partnerzy ośrodków.</w:t>
      </w:r>
    </w:p>
    <w:p w14:paraId="53171448" w14:textId="77777777" w:rsidR="00413D4B" w:rsidRPr="006C0447" w:rsidRDefault="00413D4B" w:rsidP="00F02510">
      <w:pPr>
        <w:pStyle w:val="Akapitzlist"/>
        <w:numPr>
          <w:ilvl w:val="8"/>
          <w:numId w:val="268"/>
        </w:numPr>
        <w:spacing w:before="120" w:after="120"/>
        <w:ind w:left="426" w:hanging="426"/>
        <w:contextualSpacing w:val="0"/>
        <w:rPr>
          <w:sz w:val="20"/>
          <w:szCs w:val="20"/>
        </w:rPr>
      </w:pPr>
      <w:r w:rsidRPr="00E16D68">
        <w:rPr>
          <w:b/>
          <w:color w:val="002060"/>
          <w:sz w:val="20"/>
          <w:szCs w:val="20"/>
        </w:rPr>
        <w:t xml:space="preserve">FGI </w:t>
      </w:r>
      <w:r w:rsidRPr="006C0447">
        <w:rPr>
          <w:b/>
          <w:sz w:val="20"/>
          <w:szCs w:val="20"/>
        </w:rPr>
        <w:t xml:space="preserve">- </w:t>
      </w:r>
      <w:r w:rsidRPr="006C0447">
        <w:rPr>
          <w:sz w:val="20"/>
          <w:szCs w:val="20"/>
        </w:rPr>
        <w:t xml:space="preserve">w </w:t>
      </w:r>
      <w:r w:rsidRPr="00E16D68">
        <w:rPr>
          <w:b/>
          <w:color w:val="002060"/>
          <w:sz w:val="20"/>
          <w:szCs w:val="20"/>
        </w:rPr>
        <w:t>wywiadzie grupowym</w:t>
      </w:r>
      <w:r w:rsidRPr="00E16D68">
        <w:rPr>
          <w:color w:val="002060"/>
          <w:sz w:val="20"/>
          <w:szCs w:val="20"/>
        </w:rPr>
        <w:t xml:space="preserve"> </w:t>
      </w:r>
      <w:r w:rsidRPr="006C0447">
        <w:rPr>
          <w:sz w:val="20"/>
          <w:szCs w:val="20"/>
        </w:rPr>
        <w:t>bierze udział od 6 do 8 osób, przy czym optymalnie powinna być to grupa jednorodna z punktu widzenia zdefiniowanych wcześniej cech</w:t>
      </w:r>
      <w:r>
        <w:rPr>
          <w:sz w:val="20"/>
          <w:szCs w:val="20"/>
        </w:rPr>
        <w:t xml:space="preserve"> istotnych dla celu badania</w:t>
      </w:r>
      <w:r w:rsidRPr="006C0447">
        <w:rPr>
          <w:sz w:val="20"/>
          <w:szCs w:val="20"/>
        </w:rPr>
        <w:t>. Wywiad prowadzony jest przez moderatora. Wywiady grupowe to metoda oparta na dialogu. Ich zaletą jest możliwość wykorzystania procesów grupowych uruchamianych w trakcie spotkania i wywołanie szeregu efektów:</w:t>
      </w:r>
    </w:p>
    <w:p w14:paraId="3771DF3B" w14:textId="77777777" w:rsidR="00413D4B" w:rsidRPr="001F7236" w:rsidRDefault="00413D4B" w:rsidP="00F02510">
      <w:pPr>
        <w:pStyle w:val="Akapitzlist"/>
        <w:numPr>
          <w:ilvl w:val="0"/>
          <w:numId w:val="199"/>
        </w:numPr>
        <w:pBdr>
          <w:top w:val="nil"/>
          <w:left w:val="nil"/>
          <w:bottom w:val="nil"/>
          <w:right w:val="nil"/>
          <w:between w:val="nil"/>
          <w:bar w:val="nil"/>
        </w:pBdr>
        <w:tabs>
          <w:tab w:val="left" w:pos="1276"/>
        </w:tabs>
        <w:spacing w:before="120" w:after="120"/>
        <w:ind w:left="1134" w:hanging="426"/>
        <w:contextualSpacing w:val="0"/>
        <w:rPr>
          <w:sz w:val="20"/>
          <w:szCs w:val="20"/>
        </w:rPr>
      </w:pPr>
      <w:r w:rsidRPr="001F7236">
        <w:rPr>
          <w:sz w:val="20"/>
          <w:szCs w:val="20"/>
        </w:rPr>
        <w:t>efektu spontaniczności – nasze opinie kształtują się w kontakcie z innymi ludźmi, a nie w odosobnieniu, stąd sytuacja grupowa jest bardziej naturalna dla wyrażania opinii i sprzyja naturalności wypowiedzi,</w:t>
      </w:r>
    </w:p>
    <w:p w14:paraId="268DA271" w14:textId="77777777" w:rsidR="00413D4B" w:rsidRPr="001F7236" w:rsidRDefault="00413D4B" w:rsidP="00F02510">
      <w:pPr>
        <w:pStyle w:val="Akapitzlist"/>
        <w:numPr>
          <w:ilvl w:val="0"/>
          <w:numId w:val="199"/>
        </w:numPr>
        <w:pBdr>
          <w:top w:val="nil"/>
          <w:left w:val="nil"/>
          <w:bottom w:val="nil"/>
          <w:right w:val="nil"/>
          <w:between w:val="nil"/>
          <w:bar w:val="nil"/>
        </w:pBdr>
        <w:tabs>
          <w:tab w:val="left" w:pos="1276"/>
        </w:tabs>
        <w:spacing w:before="120" w:after="120"/>
        <w:ind w:left="1134" w:hanging="426"/>
        <w:contextualSpacing w:val="0"/>
        <w:rPr>
          <w:sz w:val="20"/>
          <w:szCs w:val="20"/>
        </w:rPr>
      </w:pPr>
      <w:r w:rsidRPr="001F7236">
        <w:rPr>
          <w:sz w:val="20"/>
          <w:szCs w:val="20"/>
        </w:rPr>
        <w:t>efektu synergii – wspólny wysiłek grupy prowadzi do ujawnienia się dodatkowego potencjału jednostek, a co za tym idzie do powstania szerszej gamy opinii i pomysłów niż podczas rozmowy z pojedynczymi osobami,</w:t>
      </w:r>
    </w:p>
    <w:p w14:paraId="229D91E2" w14:textId="77777777" w:rsidR="00413D4B" w:rsidRPr="001F7236" w:rsidRDefault="00413D4B" w:rsidP="00F02510">
      <w:pPr>
        <w:pStyle w:val="Akapitzlist"/>
        <w:numPr>
          <w:ilvl w:val="0"/>
          <w:numId w:val="199"/>
        </w:numPr>
        <w:pBdr>
          <w:top w:val="nil"/>
          <w:left w:val="nil"/>
          <w:bottom w:val="nil"/>
          <w:right w:val="nil"/>
          <w:between w:val="nil"/>
          <w:bar w:val="nil"/>
        </w:pBdr>
        <w:tabs>
          <w:tab w:val="left" w:pos="1276"/>
        </w:tabs>
        <w:spacing w:before="120" w:after="120"/>
        <w:ind w:left="1134" w:hanging="426"/>
        <w:contextualSpacing w:val="0"/>
        <w:rPr>
          <w:sz w:val="20"/>
          <w:szCs w:val="20"/>
        </w:rPr>
      </w:pPr>
      <w:r w:rsidRPr="001F7236">
        <w:rPr>
          <w:sz w:val="20"/>
          <w:szCs w:val="20"/>
        </w:rPr>
        <w:t>efektu kuli śnieżnej – wypowiedzi jednych uczestników grupy wywołują odpowiedzi kolejnych osób, co zwiększa ilość otrzymywanych informacji,</w:t>
      </w:r>
    </w:p>
    <w:p w14:paraId="11F253DC" w14:textId="77777777" w:rsidR="00413D4B" w:rsidRPr="001F7236" w:rsidRDefault="00413D4B" w:rsidP="00F02510">
      <w:pPr>
        <w:pStyle w:val="Akapitzlist"/>
        <w:numPr>
          <w:ilvl w:val="0"/>
          <w:numId w:val="199"/>
        </w:numPr>
        <w:pBdr>
          <w:top w:val="nil"/>
          <w:left w:val="nil"/>
          <w:bottom w:val="nil"/>
          <w:right w:val="nil"/>
          <w:between w:val="nil"/>
          <w:bar w:val="nil"/>
        </w:pBdr>
        <w:tabs>
          <w:tab w:val="left" w:pos="1276"/>
        </w:tabs>
        <w:spacing w:before="120" w:after="120"/>
        <w:ind w:left="1134" w:hanging="426"/>
        <w:contextualSpacing w:val="0"/>
        <w:rPr>
          <w:sz w:val="20"/>
          <w:szCs w:val="20"/>
        </w:rPr>
      </w:pPr>
      <w:r w:rsidRPr="001F7236">
        <w:rPr>
          <w:sz w:val="20"/>
          <w:szCs w:val="20"/>
        </w:rPr>
        <w:t xml:space="preserve">efektu stymulacji – grupa zwiększa motywację </w:t>
      </w:r>
      <w:r>
        <w:rPr>
          <w:sz w:val="20"/>
          <w:szCs w:val="20"/>
        </w:rPr>
        <w:t xml:space="preserve">uczestników </w:t>
      </w:r>
      <w:r w:rsidRPr="001F7236">
        <w:rPr>
          <w:sz w:val="20"/>
          <w:szCs w:val="20"/>
        </w:rPr>
        <w:t>do wykonania zadania, powoduje więc też większą skłonność do dyskusji.</w:t>
      </w:r>
    </w:p>
    <w:p w14:paraId="1887E0B6" w14:textId="16AE978D" w:rsidR="00413D4B" w:rsidRPr="00840B3B" w:rsidRDefault="00E16D68" w:rsidP="00F02510">
      <w:pPr>
        <w:spacing w:before="120" w:after="120"/>
        <w:ind w:left="426"/>
        <w:rPr>
          <w:sz w:val="20"/>
          <w:szCs w:val="20"/>
        </w:rPr>
      </w:pPr>
      <w:r w:rsidRPr="00840B3B">
        <w:rPr>
          <w:sz w:val="20"/>
          <w:szCs w:val="20"/>
        </w:rPr>
        <w:t>Proponujemy</w:t>
      </w:r>
      <w:r>
        <w:rPr>
          <w:sz w:val="20"/>
          <w:szCs w:val="20"/>
        </w:rPr>
        <w:t xml:space="preserve"> wykorzystanie</w:t>
      </w:r>
      <w:r w:rsidR="00413D4B">
        <w:rPr>
          <w:sz w:val="20"/>
          <w:szCs w:val="20"/>
        </w:rPr>
        <w:t xml:space="preserve"> bardziej rozbudowanych badań IDI i FGI w zasadzie tylko w wypadku ewaluacji śródokresowej. Tym niemniej tego typu badania mogą być wykonywane także w cyklu ewaluacji bieżącej – szczególnie w wypadku gdy przeprowadzone badania ilościowe wymagać będą dodatkowej interpretacji. </w:t>
      </w:r>
      <w:r w:rsidR="00413D4B" w:rsidRPr="00840B3B">
        <w:rPr>
          <w:sz w:val="20"/>
          <w:szCs w:val="20"/>
        </w:rPr>
        <w:t>.</w:t>
      </w:r>
    </w:p>
    <w:p w14:paraId="2FC46C07" w14:textId="3033DCDD" w:rsidR="00413D4B" w:rsidRPr="00FA609B" w:rsidRDefault="00413D4B" w:rsidP="00F02510">
      <w:pPr>
        <w:pStyle w:val="Akapitzlist"/>
        <w:numPr>
          <w:ilvl w:val="8"/>
          <w:numId w:val="268"/>
        </w:numPr>
        <w:tabs>
          <w:tab w:val="left" w:pos="426"/>
        </w:tabs>
        <w:spacing w:before="120" w:after="120"/>
        <w:ind w:left="426" w:hanging="426"/>
        <w:contextualSpacing w:val="0"/>
        <w:rPr>
          <w:sz w:val="20"/>
          <w:szCs w:val="20"/>
        </w:rPr>
      </w:pPr>
      <w:r w:rsidRPr="00847458">
        <w:rPr>
          <w:b/>
          <w:color w:val="002060"/>
          <w:sz w:val="20"/>
          <w:szCs w:val="20"/>
        </w:rPr>
        <w:lastRenderedPageBreak/>
        <w:t xml:space="preserve">Studium przypadku </w:t>
      </w:r>
      <w:r w:rsidRPr="00FA609B">
        <w:rPr>
          <w:b/>
          <w:sz w:val="20"/>
          <w:szCs w:val="20"/>
        </w:rPr>
        <w:t>-</w:t>
      </w:r>
      <w:r w:rsidRPr="00FA609B">
        <w:rPr>
          <w:sz w:val="20"/>
          <w:szCs w:val="20"/>
        </w:rPr>
        <w:t xml:space="preserve"> metoda studium przypadku pozwala na precyzyjne zilustrowanie działania interwencji w praktyce</w:t>
      </w:r>
      <w:r>
        <w:rPr>
          <w:sz w:val="20"/>
          <w:szCs w:val="20"/>
        </w:rPr>
        <w:t xml:space="preserve">. </w:t>
      </w:r>
      <w:r w:rsidRPr="00FA609B">
        <w:rPr>
          <w:sz w:val="20"/>
          <w:szCs w:val="20"/>
        </w:rPr>
        <w:t xml:space="preserve">Proponujemy identyfikację i opisanie od 3 do 5 „przypadków” (osób), przez co rozumiemy historie uczestników kompleksowej rehabilitacji. Jako metoda, studium przypadku powinno obejmować </w:t>
      </w:r>
      <w:r>
        <w:rPr>
          <w:sz w:val="20"/>
          <w:szCs w:val="20"/>
        </w:rPr>
        <w:t xml:space="preserve">wcześniejszą </w:t>
      </w:r>
      <w:r w:rsidRPr="00FA609B">
        <w:rPr>
          <w:sz w:val="20"/>
          <w:szCs w:val="20"/>
        </w:rPr>
        <w:t xml:space="preserve">analizę dokumentów i </w:t>
      </w:r>
      <w:r>
        <w:rPr>
          <w:sz w:val="20"/>
          <w:szCs w:val="20"/>
        </w:rPr>
        <w:t xml:space="preserve">następnie </w:t>
      </w:r>
      <w:r w:rsidRPr="00FA609B">
        <w:rPr>
          <w:sz w:val="20"/>
          <w:szCs w:val="20"/>
        </w:rPr>
        <w:t>wywiady z uczestnikiem oraz jego rodziną, zakończone mini raportem</w:t>
      </w:r>
      <w:r>
        <w:rPr>
          <w:sz w:val="20"/>
          <w:szCs w:val="20"/>
        </w:rPr>
        <w:t xml:space="preserve"> – identyfikującym w końcowej części osiągnięte dobre praktyki lub obszary do doskonalenia w przyszłości. Metoda ta zostanie wykorzystana podczas ewaluacji śródokresowej.</w:t>
      </w:r>
    </w:p>
    <w:p w14:paraId="1D710E14" w14:textId="77777777" w:rsidR="00413D4B" w:rsidRPr="006C0447" w:rsidRDefault="00413D4B" w:rsidP="00F02510">
      <w:pPr>
        <w:pStyle w:val="Akapitzlist"/>
        <w:numPr>
          <w:ilvl w:val="8"/>
          <w:numId w:val="268"/>
        </w:numPr>
        <w:spacing w:before="120" w:after="120"/>
        <w:ind w:left="426" w:hanging="426"/>
        <w:contextualSpacing w:val="0"/>
        <w:rPr>
          <w:sz w:val="20"/>
          <w:szCs w:val="20"/>
        </w:rPr>
      </w:pPr>
      <w:r w:rsidRPr="00847458">
        <w:rPr>
          <w:b/>
          <w:color w:val="002060"/>
          <w:sz w:val="20"/>
          <w:szCs w:val="20"/>
        </w:rPr>
        <w:t xml:space="preserve">CAWI/CATI </w:t>
      </w:r>
      <w:r w:rsidRPr="00565064">
        <w:rPr>
          <w:sz w:val="20"/>
          <w:szCs w:val="20"/>
        </w:rPr>
        <w:t>– do badania ilościowego</w:t>
      </w:r>
      <w:r>
        <w:rPr>
          <w:b/>
          <w:sz w:val="20"/>
          <w:szCs w:val="20"/>
        </w:rPr>
        <w:t xml:space="preserve"> </w:t>
      </w:r>
      <w:r>
        <w:rPr>
          <w:sz w:val="20"/>
          <w:szCs w:val="20"/>
        </w:rPr>
        <w:t xml:space="preserve">zastosowana zostanie metoda </w:t>
      </w:r>
      <w:r w:rsidRPr="006C0447">
        <w:rPr>
          <w:sz w:val="20"/>
          <w:szCs w:val="20"/>
        </w:rPr>
        <w:t xml:space="preserve"> </w:t>
      </w:r>
      <w:r w:rsidRPr="006C0447">
        <w:rPr>
          <w:i/>
          <w:sz w:val="20"/>
          <w:szCs w:val="20"/>
        </w:rPr>
        <w:t>mix-</w:t>
      </w:r>
      <w:proofErr w:type="spellStart"/>
      <w:r w:rsidRPr="006C0447">
        <w:rPr>
          <w:i/>
          <w:sz w:val="20"/>
          <w:szCs w:val="20"/>
        </w:rPr>
        <w:t>mode</w:t>
      </w:r>
      <w:proofErr w:type="spellEnd"/>
      <w:r w:rsidRPr="006C0447">
        <w:rPr>
          <w:i/>
          <w:sz w:val="20"/>
          <w:szCs w:val="20"/>
        </w:rPr>
        <w:t xml:space="preserve"> design</w:t>
      </w:r>
      <w:r>
        <w:rPr>
          <w:sz w:val="20"/>
          <w:szCs w:val="20"/>
        </w:rPr>
        <w:t>, czyl</w:t>
      </w:r>
      <w:r w:rsidRPr="006C0447">
        <w:rPr>
          <w:sz w:val="20"/>
          <w:szCs w:val="20"/>
        </w:rPr>
        <w:t xml:space="preserve">i połączenie technik </w:t>
      </w:r>
      <w:r w:rsidRPr="00565064">
        <w:rPr>
          <w:sz w:val="20"/>
          <w:szCs w:val="20"/>
        </w:rPr>
        <w:t>CAWI i CATI</w:t>
      </w:r>
      <w:r w:rsidRPr="006C0447">
        <w:rPr>
          <w:sz w:val="20"/>
          <w:szCs w:val="20"/>
        </w:rPr>
        <w:t xml:space="preserve"> w taki sposób, że w pierwszej kolejności rozsyłana jest ankieta CAWI, a </w:t>
      </w:r>
      <w:r>
        <w:rPr>
          <w:sz w:val="20"/>
          <w:szCs w:val="20"/>
        </w:rPr>
        <w:t>potem</w:t>
      </w:r>
      <w:r w:rsidRPr="006C0447">
        <w:rPr>
          <w:sz w:val="20"/>
          <w:szCs w:val="20"/>
        </w:rPr>
        <w:t xml:space="preserve"> do osób, które mimo </w:t>
      </w:r>
      <w:r>
        <w:rPr>
          <w:sz w:val="20"/>
          <w:szCs w:val="20"/>
        </w:rPr>
        <w:t xml:space="preserve">elektronicznego </w:t>
      </w:r>
      <w:r w:rsidRPr="006C0447">
        <w:rPr>
          <w:sz w:val="20"/>
          <w:szCs w:val="20"/>
        </w:rPr>
        <w:t>monitu jej nie wypełnią telefonuje ankieter z propozycją przeprowadzenia ankiety przez telefon.</w:t>
      </w:r>
    </w:p>
    <w:p w14:paraId="1535DE53" w14:textId="0AB43A79" w:rsidR="00413D4B" w:rsidRPr="00840B3B" w:rsidRDefault="00343D74" w:rsidP="00F02510">
      <w:pPr>
        <w:spacing w:before="120" w:after="120"/>
        <w:ind w:left="426" w:hanging="426"/>
        <w:rPr>
          <w:sz w:val="20"/>
          <w:szCs w:val="20"/>
        </w:rPr>
      </w:pPr>
      <w:r>
        <w:rPr>
          <w:sz w:val="20"/>
          <w:szCs w:val="20"/>
        </w:rPr>
        <w:t xml:space="preserve">13.1 </w:t>
      </w:r>
      <w:r w:rsidR="00413D4B" w:rsidRPr="00840B3B">
        <w:rPr>
          <w:sz w:val="20"/>
          <w:szCs w:val="20"/>
        </w:rPr>
        <w:t>Ankiety skierowane będą do uczestników programu i ich rodzin. Proponujemy przyjęcie założenia o skierowaniu ankiety do wszystkich uczestników</w:t>
      </w:r>
      <w:r w:rsidR="00413D4B">
        <w:rPr>
          <w:sz w:val="20"/>
          <w:szCs w:val="20"/>
        </w:rPr>
        <w:t xml:space="preserve"> oraz założenia</w:t>
      </w:r>
      <w:r w:rsidR="00413D4B" w:rsidRPr="00840B3B">
        <w:rPr>
          <w:sz w:val="20"/>
          <w:szCs w:val="20"/>
        </w:rPr>
        <w:t xml:space="preserve"> o konieczności uzyskania min. </w:t>
      </w:r>
      <w:r w:rsidR="00413D4B">
        <w:rPr>
          <w:sz w:val="20"/>
          <w:szCs w:val="20"/>
        </w:rPr>
        <w:t>60</w:t>
      </w:r>
      <w:r w:rsidR="00413D4B" w:rsidRPr="00840B3B">
        <w:rPr>
          <w:sz w:val="20"/>
          <w:szCs w:val="20"/>
        </w:rPr>
        <w:t xml:space="preserve">% </w:t>
      </w:r>
      <w:r w:rsidR="00413D4B">
        <w:rPr>
          <w:sz w:val="20"/>
          <w:szCs w:val="20"/>
        </w:rPr>
        <w:t xml:space="preserve">prawidłowo </w:t>
      </w:r>
      <w:r w:rsidR="00413D4B" w:rsidRPr="00840B3B">
        <w:rPr>
          <w:sz w:val="20"/>
          <w:szCs w:val="20"/>
        </w:rPr>
        <w:t xml:space="preserve"> wypełnionych kwestionariuszy. </w:t>
      </w:r>
    </w:p>
    <w:p w14:paraId="4E9ECD73" w14:textId="37A2053E" w:rsidR="00413D4B" w:rsidRPr="00840B3B" w:rsidRDefault="00343D74" w:rsidP="00F02510">
      <w:pPr>
        <w:spacing w:before="120" w:after="120"/>
        <w:ind w:left="426" w:hanging="426"/>
        <w:rPr>
          <w:sz w:val="20"/>
          <w:szCs w:val="20"/>
        </w:rPr>
      </w:pPr>
      <w:r>
        <w:rPr>
          <w:sz w:val="20"/>
          <w:szCs w:val="20"/>
        </w:rPr>
        <w:t xml:space="preserve">13.2 </w:t>
      </w:r>
      <w:r w:rsidR="00413D4B" w:rsidRPr="00840B3B">
        <w:rPr>
          <w:sz w:val="20"/>
          <w:szCs w:val="20"/>
        </w:rPr>
        <w:t>Ważnym czynnikiem sprzyjającym udziałowi w badaniach będzie zawarcie w umowach z uczestnikami warunku dotyczącego obowiązku udziału w badaniach (</w:t>
      </w:r>
      <w:r w:rsidR="00413D4B">
        <w:rPr>
          <w:sz w:val="20"/>
          <w:szCs w:val="20"/>
        </w:rPr>
        <w:t xml:space="preserve">analogicznie do </w:t>
      </w:r>
      <w:r w:rsidR="00413D4B" w:rsidRPr="00840B3B">
        <w:rPr>
          <w:sz w:val="20"/>
          <w:szCs w:val="20"/>
        </w:rPr>
        <w:t>warun</w:t>
      </w:r>
      <w:r w:rsidR="00413D4B">
        <w:rPr>
          <w:sz w:val="20"/>
          <w:szCs w:val="20"/>
        </w:rPr>
        <w:t>ku</w:t>
      </w:r>
      <w:r w:rsidR="00413D4B" w:rsidRPr="00840B3B">
        <w:rPr>
          <w:sz w:val="20"/>
          <w:szCs w:val="20"/>
        </w:rPr>
        <w:t xml:space="preserve"> </w:t>
      </w:r>
      <w:r w:rsidR="00413D4B">
        <w:rPr>
          <w:sz w:val="20"/>
          <w:szCs w:val="20"/>
        </w:rPr>
        <w:t>wymaganego</w:t>
      </w:r>
      <w:r w:rsidR="00413D4B" w:rsidRPr="00840B3B">
        <w:rPr>
          <w:sz w:val="20"/>
          <w:szCs w:val="20"/>
        </w:rPr>
        <w:t xml:space="preserve"> w projektach EFS), ale także zobowiązania do informowania o podjęciu i zmianach zatrudnienia przez okres 24 miesięcy od zakończeniu udziału w projekcie.</w:t>
      </w:r>
    </w:p>
    <w:p w14:paraId="3D3C9091" w14:textId="77777777" w:rsidR="00413D4B" w:rsidRPr="00840B3B" w:rsidRDefault="00413D4B" w:rsidP="00F02510">
      <w:pPr>
        <w:pStyle w:val="Akapitzlist"/>
        <w:numPr>
          <w:ilvl w:val="8"/>
          <w:numId w:val="268"/>
        </w:numPr>
        <w:spacing w:before="120" w:after="120"/>
        <w:ind w:left="426" w:hanging="426"/>
        <w:contextualSpacing w:val="0"/>
        <w:rPr>
          <w:sz w:val="20"/>
          <w:szCs w:val="20"/>
        </w:rPr>
      </w:pPr>
      <w:r w:rsidRPr="00840B3B">
        <w:rPr>
          <w:sz w:val="20"/>
          <w:szCs w:val="20"/>
        </w:rPr>
        <w:t xml:space="preserve">Wyniki każdego badania przedstawione zostaną w </w:t>
      </w:r>
      <w:r w:rsidRPr="004F3576">
        <w:rPr>
          <w:b/>
          <w:color w:val="002060"/>
          <w:sz w:val="20"/>
          <w:szCs w:val="20"/>
        </w:rPr>
        <w:t>raportach</w:t>
      </w:r>
      <w:r w:rsidRPr="00840B3B">
        <w:rPr>
          <w:sz w:val="20"/>
          <w:szCs w:val="20"/>
        </w:rPr>
        <w:t xml:space="preserve">. </w:t>
      </w:r>
      <w:r>
        <w:rPr>
          <w:sz w:val="20"/>
          <w:szCs w:val="20"/>
        </w:rPr>
        <w:t>Wymaganym</w:t>
      </w:r>
      <w:r w:rsidRPr="00840B3B">
        <w:rPr>
          <w:sz w:val="20"/>
          <w:szCs w:val="20"/>
        </w:rPr>
        <w:t xml:space="preserve"> elementem raportu będzie tzw. </w:t>
      </w:r>
      <w:r w:rsidRPr="00D255D2">
        <w:rPr>
          <w:b/>
          <w:color w:val="002060"/>
          <w:sz w:val="20"/>
          <w:szCs w:val="20"/>
        </w:rPr>
        <w:t>streszczenie wykonawcze</w:t>
      </w:r>
      <w:r w:rsidRPr="00D255D2">
        <w:rPr>
          <w:color w:val="002060"/>
          <w:sz w:val="20"/>
          <w:szCs w:val="20"/>
        </w:rPr>
        <w:t xml:space="preserve"> </w:t>
      </w:r>
      <w:r w:rsidRPr="00840B3B">
        <w:rPr>
          <w:sz w:val="20"/>
          <w:szCs w:val="20"/>
        </w:rPr>
        <w:t>sporządzone tak, by mogło funkcjonować jako samodzielny dokument, syntetycznie prezentujący wyniki badania.</w:t>
      </w:r>
    </w:p>
    <w:p w14:paraId="5782D1B5" w14:textId="77777777" w:rsidR="00413D4B" w:rsidRPr="00840B3B" w:rsidRDefault="00413D4B" w:rsidP="00F02510">
      <w:pPr>
        <w:tabs>
          <w:tab w:val="left" w:pos="284"/>
          <w:tab w:val="left" w:pos="567"/>
          <w:tab w:val="left" w:pos="709"/>
          <w:tab w:val="left" w:pos="851"/>
        </w:tabs>
        <w:spacing w:before="120" w:after="120"/>
        <w:ind w:left="426"/>
        <w:rPr>
          <w:sz w:val="20"/>
          <w:szCs w:val="20"/>
        </w:rPr>
      </w:pPr>
      <w:r w:rsidRPr="00840B3B">
        <w:rPr>
          <w:sz w:val="20"/>
          <w:szCs w:val="20"/>
        </w:rPr>
        <w:t xml:space="preserve">Ważnym elementem każdego raportu będą </w:t>
      </w:r>
      <w:r w:rsidRPr="004F3576">
        <w:rPr>
          <w:b/>
          <w:color w:val="002060"/>
          <w:sz w:val="20"/>
          <w:szCs w:val="20"/>
        </w:rPr>
        <w:t>rekomendacje</w:t>
      </w:r>
      <w:r w:rsidRPr="00840B3B">
        <w:rPr>
          <w:sz w:val="20"/>
          <w:szCs w:val="20"/>
        </w:rPr>
        <w:t>, sporządzone wg następującego schematu:</w:t>
      </w:r>
    </w:p>
    <w:tbl>
      <w:tblPr>
        <w:tblW w:w="4460" w:type="pct"/>
        <w:tblInd w:w="9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Look w:val="04A0" w:firstRow="1" w:lastRow="0" w:firstColumn="1" w:lastColumn="0" w:noHBand="0" w:noVBand="1"/>
      </w:tblPr>
      <w:tblGrid>
        <w:gridCol w:w="2395"/>
        <w:gridCol w:w="1869"/>
        <w:gridCol w:w="2392"/>
        <w:gridCol w:w="1826"/>
      </w:tblGrid>
      <w:tr w:rsidR="00413D4B" w:rsidRPr="00840B3B" w14:paraId="5ACED9B1" w14:textId="77777777" w:rsidTr="00E46864">
        <w:trPr>
          <w:trHeight w:val="476"/>
        </w:trPr>
        <w:tc>
          <w:tcPr>
            <w:tcW w:w="144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B3EE16" w14:textId="77777777" w:rsidR="00413D4B" w:rsidRPr="00840B3B" w:rsidRDefault="00413D4B" w:rsidP="00413D4B">
            <w:pPr>
              <w:spacing w:before="120" w:after="120" w:line="23" w:lineRule="atLeast"/>
              <w:ind w:left="786" w:hanging="360"/>
              <w:rPr>
                <w:sz w:val="20"/>
                <w:szCs w:val="20"/>
              </w:rPr>
            </w:pPr>
            <w:r w:rsidRPr="00840B3B">
              <w:rPr>
                <w:sz w:val="20"/>
                <w:szCs w:val="20"/>
              </w:rPr>
              <w:t>Wniosek z badania</w:t>
            </w:r>
          </w:p>
        </w:tc>
        <w:tc>
          <w:tcPr>
            <w:tcW w:w="113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C199F6" w14:textId="77777777" w:rsidR="00413D4B" w:rsidRPr="00840B3B" w:rsidRDefault="00413D4B" w:rsidP="00413D4B">
            <w:pPr>
              <w:spacing w:before="120" w:after="120" w:line="23" w:lineRule="atLeast"/>
              <w:ind w:left="786" w:hanging="360"/>
              <w:rPr>
                <w:sz w:val="20"/>
                <w:szCs w:val="20"/>
              </w:rPr>
            </w:pPr>
            <w:r w:rsidRPr="00840B3B">
              <w:rPr>
                <w:sz w:val="20"/>
                <w:szCs w:val="20"/>
              </w:rPr>
              <w:t>Rekomendacja</w:t>
            </w:r>
          </w:p>
        </w:tc>
        <w:tc>
          <w:tcPr>
            <w:tcW w:w="129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3C2F49" w14:textId="77777777" w:rsidR="00413D4B" w:rsidRPr="00840B3B" w:rsidRDefault="00413D4B" w:rsidP="00413D4B">
            <w:pPr>
              <w:spacing w:before="120" w:after="120" w:line="23" w:lineRule="atLeast"/>
              <w:ind w:left="1122" w:hanging="1211"/>
              <w:rPr>
                <w:sz w:val="20"/>
                <w:szCs w:val="20"/>
              </w:rPr>
            </w:pPr>
            <w:r w:rsidRPr="00840B3B">
              <w:rPr>
                <w:sz w:val="20"/>
                <w:szCs w:val="20"/>
              </w:rPr>
              <w:t>Adresat</w:t>
            </w:r>
            <w:r>
              <w:rPr>
                <w:sz w:val="20"/>
                <w:szCs w:val="20"/>
              </w:rPr>
              <w:t>/wykonawca</w:t>
            </w:r>
            <w:r w:rsidRPr="00840B3B">
              <w:rPr>
                <w:sz w:val="20"/>
                <w:szCs w:val="20"/>
              </w:rPr>
              <w:t xml:space="preserve"> rekomendacji</w:t>
            </w:r>
          </w:p>
        </w:tc>
        <w:tc>
          <w:tcPr>
            <w:tcW w:w="111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EED0D8" w14:textId="77777777" w:rsidR="00413D4B" w:rsidRPr="00840B3B" w:rsidRDefault="00413D4B" w:rsidP="00413D4B">
            <w:pPr>
              <w:spacing w:before="120" w:after="120" w:line="23" w:lineRule="atLeast"/>
              <w:rPr>
                <w:sz w:val="20"/>
                <w:szCs w:val="20"/>
              </w:rPr>
            </w:pPr>
            <w:r w:rsidRPr="00840B3B">
              <w:rPr>
                <w:sz w:val="20"/>
                <w:szCs w:val="20"/>
              </w:rPr>
              <w:t>Termin wdrożenia</w:t>
            </w:r>
          </w:p>
        </w:tc>
      </w:tr>
      <w:tr w:rsidR="00413D4B" w:rsidRPr="00840B3B" w14:paraId="21E4E3CF" w14:textId="77777777" w:rsidTr="00E46864">
        <w:trPr>
          <w:trHeight w:val="270"/>
        </w:trPr>
        <w:tc>
          <w:tcPr>
            <w:tcW w:w="144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823271" w14:textId="77777777" w:rsidR="00413D4B" w:rsidRPr="00840B3B" w:rsidRDefault="00413D4B" w:rsidP="00413D4B">
            <w:pPr>
              <w:spacing w:before="120" w:after="120" w:line="23" w:lineRule="atLeast"/>
              <w:ind w:left="786" w:hanging="360"/>
              <w:rPr>
                <w:sz w:val="20"/>
                <w:szCs w:val="20"/>
              </w:rPr>
            </w:pPr>
          </w:p>
        </w:tc>
        <w:tc>
          <w:tcPr>
            <w:tcW w:w="1139"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D5FC68" w14:textId="77777777" w:rsidR="00413D4B" w:rsidRPr="00840B3B" w:rsidRDefault="00413D4B" w:rsidP="00413D4B">
            <w:pPr>
              <w:spacing w:before="120" w:after="120" w:line="23" w:lineRule="atLeast"/>
              <w:ind w:left="786" w:hanging="360"/>
              <w:rPr>
                <w:sz w:val="20"/>
                <w:szCs w:val="20"/>
              </w:rPr>
            </w:pPr>
          </w:p>
        </w:tc>
        <w:tc>
          <w:tcPr>
            <w:tcW w:w="1298"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40F613" w14:textId="77777777" w:rsidR="00413D4B" w:rsidRPr="00840B3B" w:rsidRDefault="00413D4B" w:rsidP="00413D4B">
            <w:pPr>
              <w:spacing w:before="120" w:after="120" w:line="23" w:lineRule="atLeast"/>
              <w:ind w:left="786" w:hanging="360"/>
              <w:rPr>
                <w:sz w:val="20"/>
                <w:szCs w:val="20"/>
              </w:rPr>
            </w:pPr>
          </w:p>
        </w:tc>
        <w:tc>
          <w:tcPr>
            <w:tcW w:w="1113" w:type="pc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2D1E02" w14:textId="77777777" w:rsidR="00413D4B" w:rsidRPr="00840B3B" w:rsidRDefault="00413D4B" w:rsidP="00413D4B">
            <w:pPr>
              <w:spacing w:before="120" w:after="120" w:line="23" w:lineRule="atLeast"/>
              <w:ind w:left="786" w:hanging="360"/>
              <w:rPr>
                <w:sz w:val="20"/>
                <w:szCs w:val="20"/>
              </w:rPr>
            </w:pPr>
          </w:p>
        </w:tc>
      </w:tr>
    </w:tbl>
    <w:p w14:paraId="65042EB3" w14:textId="77777777" w:rsidR="00413D4B" w:rsidRDefault="00413D4B" w:rsidP="007F7D19">
      <w:pPr>
        <w:spacing w:before="120" w:after="120"/>
        <w:ind w:left="426"/>
        <w:rPr>
          <w:sz w:val="20"/>
          <w:szCs w:val="20"/>
        </w:rPr>
      </w:pPr>
      <w:r w:rsidRPr="00840B3B">
        <w:rPr>
          <w:sz w:val="20"/>
          <w:szCs w:val="20"/>
        </w:rPr>
        <w:t xml:space="preserve">Dodatkowym produktem badania będą prezentacje Power Point, przygotowane </w:t>
      </w:r>
      <w:r>
        <w:rPr>
          <w:sz w:val="20"/>
          <w:szCs w:val="20"/>
        </w:rPr>
        <w:t>dla</w:t>
      </w:r>
      <w:r w:rsidRPr="00840B3B">
        <w:rPr>
          <w:sz w:val="20"/>
          <w:szCs w:val="20"/>
        </w:rPr>
        <w:t xml:space="preserve"> przedstawiania wyników </w:t>
      </w:r>
      <w:r>
        <w:rPr>
          <w:sz w:val="20"/>
          <w:szCs w:val="20"/>
        </w:rPr>
        <w:t xml:space="preserve">badania </w:t>
      </w:r>
      <w:r w:rsidRPr="00840B3B">
        <w:rPr>
          <w:sz w:val="20"/>
          <w:szCs w:val="20"/>
        </w:rPr>
        <w:t>różnym gremiom odbiorców.</w:t>
      </w:r>
    </w:p>
    <w:p w14:paraId="4DBCB393" w14:textId="77777777" w:rsidR="007F7D19" w:rsidRDefault="007F7D19" w:rsidP="007F7D19">
      <w:pPr>
        <w:spacing w:before="120" w:after="120"/>
        <w:ind w:left="426"/>
        <w:rPr>
          <w:sz w:val="20"/>
          <w:szCs w:val="20"/>
        </w:rPr>
      </w:pPr>
    </w:p>
    <w:p w14:paraId="6C807333" w14:textId="2735F157" w:rsidR="00413D4B" w:rsidRPr="00A369B1" w:rsidRDefault="00413D4B" w:rsidP="00413D4B">
      <w:pPr>
        <w:pStyle w:val="Nagwek3"/>
        <w:spacing w:before="120" w:after="120" w:line="23" w:lineRule="atLeast"/>
        <w:rPr>
          <w:rFonts w:asciiTheme="minorHAnsi" w:hAnsiTheme="minorHAnsi"/>
          <w:color w:val="002060"/>
        </w:rPr>
      </w:pPr>
      <w:bookmarkStart w:id="98" w:name="_Toc515145416"/>
      <w:bookmarkStart w:id="99" w:name="_Toc518045684"/>
      <w:bookmarkStart w:id="100" w:name="_Toc523385671"/>
      <w:bookmarkStart w:id="101" w:name="_Toc6433707"/>
      <w:bookmarkStart w:id="102" w:name="_Toc148967791"/>
      <w:r w:rsidRPr="00A369B1">
        <w:rPr>
          <w:rFonts w:asciiTheme="minorHAnsi" w:hAnsiTheme="minorHAnsi"/>
          <w:color w:val="002060"/>
        </w:rPr>
        <w:t>VI.</w:t>
      </w:r>
      <w:r w:rsidR="00996AAF">
        <w:rPr>
          <w:rFonts w:asciiTheme="minorHAnsi" w:hAnsiTheme="minorHAnsi"/>
          <w:color w:val="002060"/>
        </w:rPr>
        <w:t>3</w:t>
      </w:r>
      <w:r w:rsidR="005F6C2E">
        <w:rPr>
          <w:rFonts w:asciiTheme="minorHAnsi" w:hAnsiTheme="minorHAnsi"/>
          <w:color w:val="002060"/>
        </w:rPr>
        <w:t>.</w:t>
      </w:r>
      <w:r w:rsidRPr="00A369B1">
        <w:rPr>
          <w:rFonts w:asciiTheme="minorHAnsi" w:hAnsiTheme="minorHAnsi"/>
          <w:color w:val="002060"/>
        </w:rPr>
        <w:t xml:space="preserve"> System badania efektywności modelu</w:t>
      </w:r>
      <w:bookmarkEnd w:id="98"/>
      <w:bookmarkEnd w:id="99"/>
      <w:bookmarkEnd w:id="100"/>
      <w:bookmarkEnd w:id="101"/>
      <w:bookmarkEnd w:id="102"/>
    </w:p>
    <w:p w14:paraId="16D05421" w14:textId="77777777" w:rsidR="00413D4B" w:rsidRPr="00840B3B" w:rsidRDefault="00413D4B" w:rsidP="000C0789">
      <w:pPr>
        <w:pStyle w:val="Akapitzlist"/>
        <w:numPr>
          <w:ilvl w:val="8"/>
          <w:numId w:val="205"/>
        </w:numPr>
        <w:spacing w:before="120" w:after="120"/>
        <w:ind w:left="426" w:hanging="426"/>
        <w:contextualSpacing w:val="0"/>
        <w:rPr>
          <w:sz w:val="20"/>
          <w:szCs w:val="20"/>
        </w:rPr>
      </w:pPr>
      <w:r w:rsidRPr="00840B3B">
        <w:rPr>
          <w:sz w:val="20"/>
          <w:szCs w:val="20"/>
        </w:rPr>
        <w:t>Badanie efektywności modelu dotyczyć będzie następujących kwestii:</w:t>
      </w:r>
    </w:p>
    <w:p w14:paraId="51383F58" w14:textId="17D3EACE" w:rsidR="00413D4B" w:rsidRPr="007F7D19" w:rsidRDefault="007F7D19" w:rsidP="00F02510">
      <w:pPr>
        <w:pBdr>
          <w:top w:val="nil"/>
          <w:left w:val="nil"/>
          <w:bottom w:val="nil"/>
          <w:right w:val="nil"/>
          <w:between w:val="nil"/>
          <w:bar w:val="nil"/>
        </w:pBdr>
        <w:tabs>
          <w:tab w:val="left" w:pos="426"/>
          <w:tab w:val="left" w:pos="567"/>
        </w:tabs>
        <w:spacing w:before="120" w:after="120"/>
        <w:ind w:left="426" w:hanging="426"/>
        <w:rPr>
          <w:sz w:val="20"/>
          <w:szCs w:val="20"/>
        </w:rPr>
      </w:pPr>
      <w:r w:rsidRPr="007F7D19">
        <w:rPr>
          <w:bCs/>
          <w:sz w:val="20"/>
          <w:szCs w:val="20"/>
        </w:rPr>
        <w:t>1.1</w:t>
      </w:r>
      <w:r w:rsidRPr="007F7D19">
        <w:rPr>
          <w:b/>
          <w:sz w:val="20"/>
          <w:szCs w:val="20"/>
        </w:rPr>
        <w:t xml:space="preserve">    </w:t>
      </w:r>
      <w:r w:rsidR="00413D4B" w:rsidRPr="007F7D19">
        <w:rPr>
          <w:b/>
          <w:color w:val="002060"/>
          <w:sz w:val="20"/>
          <w:szCs w:val="20"/>
        </w:rPr>
        <w:t xml:space="preserve">Analiza w ujęciu koszty - korzyści </w:t>
      </w:r>
      <w:r w:rsidR="00413D4B" w:rsidRPr="007F7D19">
        <w:rPr>
          <w:b/>
          <w:sz w:val="20"/>
          <w:szCs w:val="20"/>
        </w:rPr>
        <w:t xml:space="preserve">- </w:t>
      </w:r>
      <w:r w:rsidR="00413D4B" w:rsidRPr="007F7D19">
        <w:rPr>
          <w:sz w:val="20"/>
          <w:szCs w:val="20"/>
        </w:rPr>
        <w:t>w tym ujęciu odniesiemy poniesione koszty związane z kompleksową rehabilitacją uczestników – zarówno w ujęciu ogólnym, jak i na pojedynczego uczestnika, do efektów/korzyści, których podstawowym przejawem będzie aktywizacja zawodowa osób biorących udział w procesie rehabilitacji – i tym samym wielkość zasilenia systemu ubezpieczeń społecznych przez składki płacone przez osobę zatrudnioną w wyniku udziału w programie.</w:t>
      </w:r>
    </w:p>
    <w:p w14:paraId="75E2E623" w14:textId="4CE2E23E" w:rsidR="00413D4B" w:rsidRPr="007F7D19" w:rsidRDefault="007F7D19" w:rsidP="00F02510">
      <w:pPr>
        <w:pBdr>
          <w:top w:val="nil"/>
          <w:left w:val="nil"/>
          <w:bottom w:val="nil"/>
          <w:right w:val="nil"/>
          <w:between w:val="nil"/>
          <w:bar w:val="nil"/>
        </w:pBdr>
        <w:tabs>
          <w:tab w:val="left" w:pos="567"/>
          <w:tab w:val="left" w:pos="709"/>
        </w:tabs>
        <w:spacing w:before="120" w:after="120"/>
        <w:ind w:left="426" w:hanging="426"/>
        <w:rPr>
          <w:sz w:val="20"/>
          <w:szCs w:val="20"/>
        </w:rPr>
      </w:pPr>
      <w:r>
        <w:rPr>
          <w:sz w:val="20"/>
          <w:szCs w:val="20"/>
        </w:rPr>
        <w:t xml:space="preserve">1.2    </w:t>
      </w:r>
      <w:r w:rsidR="00413D4B" w:rsidRPr="007F7D19">
        <w:rPr>
          <w:sz w:val="20"/>
          <w:szCs w:val="20"/>
        </w:rPr>
        <w:t xml:space="preserve">Podstawową trudnością przy zastosowaniu tego podejścia jest brak precyzyjnego punktu odniesienia przy ocenie tak zaproponowanej efektywności kosztowej - nie jest możliwe precyzyjne określenie, czy koszt kompleksowej rehabilitacji jest wysoki czy niski na tle analogicznych interwencji. Z wyjątkiem zrealizowanego programu pilotażowego Brak było dotychczas w Polsce wcześniejszych analogicznych projektów, które zakładały </w:t>
      </w:r>
      <w:r w:rsidR="00413D4B" w:rsidRPr="007F7D19">
        <w:rPr>
          <w:sz w:val="20"/>
          <w:szCs w:val="20"/>
        </w:rPr>
        <w:lastRenderedPageBreak/>
        <w:t xml:space="preserve">pełną i kompleksową rehabilitację, a więc brak jest punktu odniesienia. Przykłady zagraniczne mogą służyć jedynie jako ilustracja działania innych modeli o zbliżonym charakterze, jednak pełna analiza porównawcza w ujęciu nakłady – koszty nie jest możliwa ze względu na różny poziom kosztów, ich wycenę czy inny sposób rozliczania. </w:t>
      </w:r>
    </w:p>
    <w:p w14:paraId="1CA3BE62" w14:textId="439B3977" w:rsidR="00413D4B" w:rsidRPr="007F7D19" w:rsidRDefault="007F7D19" w:rsidP="007F7D19">
      <w:pPr>
        <w:spacing w:before="120" w:after="120"/>
        <w:ind w:left="426" w:hanging="426"/>
        <w:rPr>
          <w:sz w:val="20"/>
          <w:szCs w:val="20"/>
        </w:rPr>
      </w:pPr>
      <w:r>
        <w:rPr>
          <w:sz w:val="20"/>
          <w:szCs w:val="20"/>
        </w:rPr>
        <w:t xml:space="preserve">1.3   </w:t>
      </w:r>
      <w:r w:rsidR="00413D4B" w:rsidRPr="007F7D19">
        <w:rPr>
          <w:sz w:val="20"/>
          <w:szCs w:val="20"/>
        </w:rPr>
        <w:t>Podsumowując, w ramach analizy koszty - korzyści przedstawione zostaną stosowne wyliczenia umożliwiające porównania o charakterze wewnętrznym, tj. pomiędzy ośrodkami, jednorodnymi grupami uczestników programu, itp.</w:t>
      </w:r>
    </w:p>
    <w:p w14:paraId="50CB7E35" w14:textId="304A9F31" w:rsidR="00413D4B" w:rsidRPr="007F7D19" w:rsidRDefault="007F7D19" w:rsidP="00DE56DC">
      <w:pPr>
        <w:pBdr>
          <w:top w:val="nil"/>
          <w:left w:val="nil"/>
          <w:bottom w:val="nil"/>
          <w:right w:val="nil"/>
          <w:between w:val="nil"/>
          <w:bar w:val="nil"/>
        </w:pBdr>
        <w:spacing w:before="120" w:after="120"/>
        <w:ind w:left="426" w:hanging="426"/>
        <w:rPr>
          <w:sz w:val="20"/>
          <w:szCs w:val="20"/>
        </w:rPr>
      </w:pPr>
      <w:r w:rsidRPr="007F7D19">
        <w:rPr>
          <w:bCs/>
          <w:sz w:val="20"/>
          <w:szCs w:val="20"/>
        </w:rPr>
        <w:t>1.4</w:t>
      </w:r>
      <w:r w:rsidRPr="007F7D19">
        <w:rPr>
          <w:b/>
          <w:sz w:val="20"/>
          <w:szCs w:val="20"/>
        </w:rPr>
        <w:t xml:space="preserve">  </w:t>
      </w:r>
      <w:r w:rsidR="00DE56DC">
        <w:rPr>
          <w:b/>
          <w:sz w:val="20"/>
          <w:szCs w:val="20"/>
        </w:rPr>
        <w:t xml:space="preserve"> </w:t>
      </w:r>
      <w:r w:rsidR="00413D4B" w:rsidRPr="007F7D19">
        <w:rPr>
          <w:b/>
          <w:color w:val="002060"/>
          <w:sz w:val="20"/>
          <w:szCs w:val="20"/>
        </w:rPr>
        <w:t>Analiza skuteczności</w:t>
      </w:r>
      <w:r w:rsidR="00413D4B" w:rsidRPr="007F7D19">
        <w:rPr>
          <w:color w:val="002060"/>
          <w:sz w:val="20"/>
          <w:szCs w:val="20"/>
        </w:rPr>
        <w:t xml:space="preserve">. </w:t>
      </w:r>
      <w:r w:rsidR="00413D4B" w:rsidRPr="007F7D19">
        <w:rPr>
          <w:sz w:val="20"/>
          <w:szCs w:val="20"/>
        </w:rPr>
        <w:t>- w tym ujęciu analiza dotyczyć będzie skuteczności zatrudnieniowej, rozumianej jako podjęcie trwałego zatrudnienia przez uczestników programu. W tym przypadku możliwe będą analizy porównawcze o charakterze zewnętrznym i wewnętrznym. W ramach porównań zewnętrznych zestawiona będzie skuteczność zatrudnieniowa w ramach modelu do innych projektów, programów, interwencji skierowanych na aktywizację osób z niepełnosprawnościami. W ramach porównań wewnętrznych dokonamy porównań skuteczności  zatrudnieniowej w ramach działania ośrodków/jednorodnych grup uczestników, itp.</w:t>
      </w:r>
    </w:p>
    <w:p w14:paraId="29B59178" w14:textId="39C9F158" w:rsidR="00413D4B" w:rsidRPr="00A51364" w:rsidRDefault="00A51364" w:rsidP="00A51364">
      <w:pPr>
        <w:pBdr>
          <w:top w:val="nil"/>
          <w:left w:val="nil"/>
          <w:bottom w:val="nil"/>
          <w:right w:val="nil"/>
          <w:between w:val="nil"/>
          <w:bar w:val="nil"/>
        </w:pBdr>
        <w:tabs>
          <w:tab w:val="left" w:pos="284"/>
        </w:tabs>
        <w:spacing w:before="120" w:after="120"/>
        <w:ind w:left="426" w:hanging="426"/>
        <w:rPr>
          <w:sz w:val="20"/>
          <w:szCs w:val="20"/>
        </w:rPr>
      </w:pPr>
      <w:r>
        <w:rPr>
          <w:b/>
          <w:color w:val="002060"/>
          <w:sz w:val="20"/>
          <w:szCs w:val="20"/>
        </w:rPr>
        <w:t xml:space="preserve">1.5  </w:t>
      </w:r>
      <w:r w:rsidR="00DE56DC">
        <w:rPr>
          <w:b/>
          <w:color w:val="002060"/>
          <w:sz w:val="20"/>
          <w:szCs w:val="20"/>
        </w:rPr>
        <w:t xml:space="preserve"> </w:t>
      </w:r>
      <w:r w:rsidR="00413D4B" w:rsidRPr="00A51364">
        <w:rPr>
          <w:b/>
          <w:color w:val="002060"/>
          <w:sz w:val="20"/>
          <w:szCs w:val="20"/>
        </w:rPr>
        <w:t xml:space="preserve">Analiza historii zatrudnienia uczestników </w:t>
      </w:r>
      <w:r w:rsidR="00413D4B" w:rsidRPr="00A51364">
        <w:rPr>
          <w:sz w:val="20"/>
          <w:szCs w:val="20"/>
        </w:rPr>
        <w:t>- na podstawie danych pochodzących z badań uczestników realizowanych w ramach działań ewaluacyjnych, w szczególności z badania CAWI/CATI dokonana zostanie analiza historii zatrudnienia oraz pobierania różnego typu świadczeń z ZUS, KRUS i PFRON przez uczestników programu przed rozpoczęciem udziału w programie oraz po jego zakończeniu. Ze względu na to, że analiza oparta tylko  na deklaracjach uczestników może nie zapewniać kompletności i pełnej wiarygodności danych, wysoce pożądane byłoby wykorzystanie danych pozyskiwanych z systemu składkowego ZUS. Przy założeniu możliwości uzyskania kompletnych danych możliwa będzie analiza porównawcza kosztów ponoszonych przez państwo w ramach świadczeń na rzecz uczestników przed rozpoczęciem udziału w rehabilitacji i po jej zakończeniu, uwzględniając wpływy składkowe związane z zatrudnieniem. Analiza dotyczyć będzie zarówno poziomu indywidualnego, jak i całego systemu.</w:t>
      </w:r>
    </w:p>
    <w:p w14:paraId="359A76BF" w14:textId="5D77BA2B" w:rsidR="00413D4B" w:rsidRPr="009D7D5C" w:rsidRDefault="00413D4B" w:rsidP="000C0789">
      <w:pPr>
        <w:pStyle w:val="Akapitzlist"/>
        <w:numPr>
          <w:ilvl w:val="1"/>
          <w:numId w:val="251"/>
        </w:numPr>
        <w:spacing w:before="120" w:after="120"/>
        <w:ind w:left="426" w:hanging="426"/>
        <w:rPr>
          <w:color w:val="002060"/>
          <w:sz w:val="20"/>
          <w:szCs w:val="20"/>
        </w:rPr>
      </w:pPr>
      <w:r w:rsidRPr="009D7D5C">
        <w:rPr>
          <w:sz w:val="20"/>
          <w:szCs w:val="20"/>
        </w:rPr>
        <w:t xml:space="preserve">Ze względu na liczbę i różnorodność czynników wpływających na analizę efektywności modelu, badania należy dokonywać z szerokim </w:t>
      </w:r>
      <w:r w:rsidRPr="009D7D5C">
        <w:rPr>
          <w:b/>
          <w:color w:val="002060"/>
          <w:sz w:val="20"/>
          <w:szCs w:val="20"/>
        </w:rPr>
        <w:t>uwzględnieniem kontekstu społecznego, demograficznego i ekonomicznego wdrażanego modelu</w:t>
      </w:r>
      <w:r w:rsidRPr="009D7D5C">
        <w:rPr>
          <w:color w:val="002060"/>
          <w:sz w:val="20"/>
          <w:szCs w:val="20"/>
        </w:rPr>
        <w:t>.</w:t>
      </w:r>
    </w:p>
    <w:p w14:paraId="01CA422D" w14:textId="45DCF8AC" w:rsidR="00413D4B" w:rsidRPr="00840B3B" w:rsidRDefault="001F5EC7" w:rsidP="001F5EC7">
      <w:pPr>
        <w:spacing w:before="120" w:after="120"/>
        <w:ind w:left="426" w:hanging="426"/>
        <w:rPr>
          <w:sz w:val="20"/>
          <w:szCs w:val="20"/>
        </w:rPr>
      </w:pPr>
      <w:r>
        <w:rPr>
          <w:sz w:val="20"/>
          <w:szCs w:val="20"/>
        </w:rPr>
        <w:t xml:space="preserve">1.7    </w:t>
      </w:r>
      <w:r w:rsidR="00413D4B">
        <w:rPr>
          <w:sz w:val="20"/>
          <w:szCs w:val="20"/>
        </w:rPr>
        <w:t xml:space="preserve">Skuteczność </w:t>
      </w:r>
      <w:r w:rsidR="00413D4B" w:rsidRPr="00CC53A5">
        <w:rPr>
          <w:sz w:val="20"/>
          <w:szCs w:val="20"/>
        </w:rPr>
        <w:t xml:space="preserve"> zatrudnieniową, która jest kluczowym pojęciem w analizie efektywności</w:t>
      </w:r>
      <w:r w:rsidR="00413D4B" w:rsidRPr="00840B3B">
        <w:rPr>
          <w:sz w:val="20"/>
          <w:szCs w:val="20"/>
        </w:rPr>
        <w:t xml:space="preserve"> modelu należy rozumieć jako podjęcie i utrzymanie pracy przez uczestnika programu na otwartym rynku. Jest to fundamentalne założenie, które definiować będzie działania z zakresu aktywizacji zawodowej wraz z ich ewaluacją.</w:t>
      </w:r>
    </w:p>
    <w:p w14:paraId="47596215" w14:textId="5C53D5A1" w:rsidR="00413D4B" w:rsidRPr="00840B3B" w:rsidRDefault="001F5EC7" w:rsidP="001F5EC7">
      <w:pPr>
        <w:tabs>
          <w:tab w:val="left" w:pos="426"/>
        </w:tabs>
        <w:spacing w:before="120" w:after="120"/>
        <w:ind w:left="426" w:hanging="426"/>
        <w:rPr>
          <w:sz w:val="20"/>
          <w:szCs w:val="20"/>
        </w:rPr>
      </w:pPr>
      <w:r>
        <w:rPr>
          <w:sz w:val="20"/>
          <w:szCs w:val="20"/>
        </w:rPr>
        <w:t xml:space="preserve">1.8    </w:t>
      </w:r>
      <w:r w:rsidR="00413D4B" w:rsidRPr="00840B3B">
        <w:rPr>
          <w:sz w:val="20"/>
          <w:szCs w:val="20"/>
        </w:rPr>
        <w:t xml:space="preserve">Analiza efektywności modelu jest elementem całościowej ewaluacji i w tym kontekście powinna być analizowana i interpretowana. Pozostałe elementy systemu ewaluacji oraz system monitoringu dostarczają danych, które powinny być interpretowane w </w:t>
      </w:r>
      <w:r w:rsidR="00413D4B">
        <w:rPr>
          <w:sz w:val="20"/>
          <w:szCs w:val="20"/>
        </w:rPr>
        <w:t xml:space="preserve">innych płaszczyznach i obszarach modelu dla uzyskania </w:t>
      </w:r>
      <w:r w:rsidR="00413D4B" w:rsidRPr="00840B3B">
        <w:rPr>
          <w:sz w:val="20"/>
          <w:szCs w:val="20"/>
        </w:rPr>
        <w:t>całościowej oceny funkcjonowania modelu.</w:t>
      </w:r>
    </w:p>
    <w:p w14:paraId="4B14A023" w14:textId="77777777" w:rsidR="00413D4B" w:rsidRPr="00840B3B" w:rsidRDefault="00413D4B" w:rsidP="000C0789">
      <w:pPr>
        <w:pStyle w:val="Akapitzlist"/>
        <w:numPr>
          <w:ilvl w:val="8"/>
          <w:numId w:val="205"/>
        </w:numPr>
        <w:spacing w:before="120" w:after="120"/>
        <w:ind w:left="426" w:hanging="426"/>
        <w:contextualSpacing w:val="0"/>
        <w:rPr>
          <w:sz w:val="20"/>
          <w:szCs w:val="20"/>
        </w:rPr>
      </w:pPr>
      <w:r w:rsidRPr="001F5EC7">
        <w:rPr>
          <w:b/>
          <w:bCs/>
          <w:color w:val="002060"/>
          <w:sz w:val="20"/>
          <w:szCs w:val="20"/>
        </w:rPr>
        <w:t>Podstawowe wskaźniki efektywności</w:t>
      </w:r>
      <w:r w:rsidRPr="001F5EC7">
        <w:rPr>
          <w:color w:val="002060"/>
          <w:sz w:val="20"/>
          <w:szCs w:val="20"/>
        </w:rPr>
        <w:t xml:space="preserve"> </w:t>
      </w:r>
      <w:r>
        <w:rPr>
          <w:sz w:val="20"/>
          <w:szCs w:val="20"/>
        </w:rPr>
        <w:t>to:</w:t>
      </w:r>
    </w:p>
    <w:p w14:paraId="71504DC2" w14:textId="77777777" w:rsidR="00413D4B" w:rsidRPr="00840B3B" w:rsidRDefault="00413D4B" w:rsidP="000C0789">
      <w:pPr>
        <w:pStyle w:val="Akapitzlist"/>
        <w:numPr>
          <w:ilvl w:val="0"/>
          <w:numId w:val="200"/>
        </w:numPr>
        <w:pBdr>
          <w:top w:val="nil"/>
          <w:left w:val="nil"/>
          <w:bottom w:val="nil"/>
          <w:right w:val="nil"/>
          <w:between w:val="nil"/>
          <w:bar w:val="nil"/>
        </w:pBdr>
        <w:spacing w:before="120" w:after="120"/>
        <w:ind w:left="1134"/>
        <w:contextualSpacing w:val="0"/>
        <w:rPr>
          <w:sz w:val="20"/>
          <w:szCs w:val="20"/>
        </w:rPr>
      </w:pPr>
      <w:r w:rsidRPr="001F5EC7">
        <w:rPr>
          <w:b/>
          <w:color w:val="002060"/>
          <w:sz w:val="20"/>
          <w:szCs w:val="20"/>
        </w:rPr>
        <w:t>Średni koszt ponownego zatrudnienia</w:t>
      </w:r>
      <w:r w:rsidRPr="001F5EC7">
        <w:rPr>
          <w:color w:val="002060"/>
          <w:sz w:val="20"/>
          <w:szCs w:val="20"/>
        </w:rPr>
        <w:t xml:space="preserve"> </w:t>
      </w:r>
      <w:r w:rsidRPr="00840B3B">
        <w:rPr>
          <w:sz w:val="20"/>
          <w:szCs w:val="20"/>
        </w:rPr>
        <w:t xml:space="preserve">– wskaźnik ten liczony będzie jako iloraz sumy kosztów związanych z kompleksową rehabilitacją ponoszonych w modelu na wszystkich uczestników do liczby osób, które znalazły trwałe zatrudnienie. Pomiar trwałości zatrudnienia w ramach modelu realizowany będzie w odstępie 1 roku (dla uczestników z pierwszego i drugiego roku wdrażania modelu) i </w:t>
      </w:r>
      <w:r>
        <w:rPr>
          <w:sz w:val="20"/>
          <w:szCs w:val="20"/>
        </w:rPr>
        <w:t>2</w:t>
      </w:r>
      <w:r w:rsidRPr="00840B3B">
        <w:rPr>
          <w:sz w:val="20"/>
          <w:szCs w:val="20"/>
        </w:rPr>
        <w:t xml:space="preserve"> lat od zakończenia działań rehabilitacyjnych (dla uczestników z roku pierwszego). Wskaźnik ten tworzony będzie na różnych poziomach agregacji, np. dla jednorodnych grup uczestników, dla ośrodków, itp.</w:t>
      </w:r>
    </w:p>
    <w:p w14:paraId="30C3ECA9" w14:textId="2F716DBE" w:rsidR="00413D4B" w:rsidRPr="001F5EC7" w:rsidRDefault="00413D4B" w:rsidP="000C0789">
      <w:pPr>
        <w:pStyle w:val="Akapitzlist"/>
        <w:numPr>
          <w:ilvl w:val="0"/>
          <w:numId w:val="200"/>
        </w:numPr>
        <w:pBdr>
          <w:top w:val="nil"/>
          <w:left w:val="nil"/>
          <w:bottom w:val="nil"/>
          <w:right w:val="nil"/>
          <w:between w:val="nil"/>
          <w:bar w:val="nil"/>
        </w:pBdr>
        <w:spacing w:before="120" w:after="120"/>
        <w:ind w:left="1134"/>
        <w:contextualSpacing w:val="0"/>
        <w:rPr>
          <w:color w:val="002060"/>
          <w:sz w:val="20"/>
          <w:szCs w:val="20"/>
        </w:rPr>
      </w:pPr>
      <w:r w:rsidRPr="001F5EC7">
        <w:rPr>
          <w:b/>
          <w:color w:val="002060"/>
          <w:sz w:val="20"/>
          <w:szCs w:val="20"/>
        </w:rPr>
        <w:t xml:space="preserve">Średni koszt udziału w programie na 1 uczestnika </w:t>
      </w:r>
      <w:r>
        <w:rPr>
          <w:b/>
          <w:sz w:val="20"/>
          <w:szCs w:val="20"/>
        </w:rPr>
        <w:t>(</w:t>
      </w:r>
      <w:r w:rsidRPr="001F5EC7">
        <w:rPr>
          <w:b/>
          <w:color w:val="002060"/>
          <w:sz w:val="20"/>
          <w:szCs w:val="20"/>
        </w:rPr>
        <w:t>wg ośrodków i jednorodnych grup uczestników</w:t>
      </w:r>
      <w:r w:rsidR="001F5EC7">
        <w:rPr>
          <w:b/>
          <w:sz w:val="20"/>
          <w:szCs w:val="20"/>
        </w:rPr>
        <w:t xml:space="preserve"> </w:t>
      </w:r>
      <w:r w:rsidR="001F5EC7" w:rsidRPr="001F5EC7">
        <w:rPr>
          <w:b/>
          <w:color w:val="002060"/>
          <w:sz w:val="20"/>
          <w:szCs w:val="20"/>
        </w:rPr>
        <w:t>oraz z uwzględnieniem kosztów stałych i zmiennych</w:t>
      </w:r>
      <w:r w:rsidRPr="001F5EC7">
        <w:rPr>
          <w:b/>
          <w:color w:val="002060"/>
          <w:sz w:val="20"/>
          <w:szCs w:val="20"/>
        </w:rPr>
        <w:t>).</w:t>
      </w:r>
    </w:p>
    <w:p w14:paraId="675AD97F" w14:textId="2CF4056A" w:rsidR="00413D4B" w:rsidRPr="00840B3B" w:rsidRDefault="00413D4B" w:rsidP="000C0789">
      <w:pPr>
        <w:pStyle w:val="Akapitzlist"/>
        <w:numPr>
          <w:ilvl w:val="0"/>
          <w:numId w:val="200"/>
        </w:numPr>
        <w:pBdr>
          <w:top w:val="nil"/>
          <w:left w:val="nil"/>
          <w:bottom w:val="nil"/>
          <w:right w:val="nil"/>
          <w:between w:val="nil"/>
          <w:bar w:val="nil"/>
        </w:pBdr>
        <w:spacing w:before="120" w:after="120"/>
        <w:ind w:left="1134"/>
        <w:contextualSpacing w:val="0"/>
        <w:rPr>
          <w:sz w:val="20"/>
          <w:szCs w:val="20"/>
        </w:rPr>
      </w:pPr>
      <w:r w:rsidRPr="001F5EC7">
        <w:rPr>
          <w:b/>
          <w:color w:val="002060"/>
          <w:sz w:val="20"/>
          <w:szCs w:val="20"/>
        </w:rPr>
        <w:lastRenderedPageBreak/>
        <w:t>Skuteczność modelu</w:t>
      </w:r>
      <w:r w:rsidR="001F5EC7" w:rsidRPr="001F5EC7">
        <w:rPr>
          <w:b/>
          <w:color w:val="002060"/>
          <w:sz w:val="20"/>
          <w:szCs w:val="20"/>
        </w:rPr>
        <w:t xml:space="preserve"> </w:t>
      </w:r>
      <w:r w:rsidRPr="00840B3B">
        <w:rPr>
          <w:sz w:val="20"/>
          <w:szCs w:val="20"/>
        </w:rPr>
        <w:t xml:space="preserve">– % osób po </w:t>
      </w:r>
      <w:r>
        <w:rPr>
          <w:sz w:val="20"/>
          <w:szCs w:val="20"/>
        </w:rPr>
        <w:t xml:space="preserve">zakończeniu </w:t>
      </w:r>
      <w:r w:rsidRPr="00840B3B">
        <w:rPr>
          <w:sz w:val="20"/>
          <w:szCs w:val="20"/>
        </w:rPr>
        <w:t>rehabilitacji, które podjęły pracę. Wskaźnik ten tworzony będzie</w:t>
      </w:r>
      <w:r>
        <w:rPr>
          <w:sz w:val="20"/>
          <w:szCs w:val="20"/>
        </w:rPr>
        <w:t xml:space="preserve"> </w:t>
      </w:r>
      <w:r w:rsidRPr="00840B3B">
        <w:rPr>
          <w:sz w:val="20"/>
          <w:szCs w:val="20"/>
        </w:rPr>
        <w:t>na różnych poziomach agregacji, np. dla jednorodnych grup uczestników kompleksowej rehabilitacji, dla ośrodków, itp.</w:t>
      </w:r>
    </w:p>
    <w:p w14:paraId="2356CFA1" w14:textId="0C07FF60" w:rsidR="00413D4B" w:rsidRPr="003120CD" w:rsidRDefault="001F5EC7" w:rsidP="000B37E1">
      <w:pPr>
        <w:pBdr>
          <w:top w:val="nil"/>
          <w:left w:val="nil"/>
          <w:bottom w:val="nil"/>
          <w:right w:val="nil"/>
          <w:between w:val="nil"/>
          <w:bar w:val="nil"/>
        </w:pBdr>
        <w:spacing w:before="120" w:after="120"/>
        <w:ind w:left="1134"/>
        <w:rPr>
          <w:sz w:val="20"/>
          <w:szCs w:val="20"/>
        </w:rPr>
      </w:pPr>
      <w:r>
        <w:rPr>
          <w:sz w:val="20"/>
          <w:szCs w:val="20"/>
        </w:rPr>
        <w:t>o</w:t>
      </w:r>
      <w:r w:rsidR="00413D4B" w:rsidRPr="003120CD">
        <w:rPr>
          <w:sz w:val="20"/>
          <w:szCs w:val="20"/>
        </w:rPr>
        <w:t>raz wskaźniki uzupełniające:</w:t>
      </w:r>
    </w:p>
    <w:p w14:paraId="54681BF1" w14:textId="0FB0C135" w:rsidR="00413D4B" w:rsidRPr="001F5EC7" w:rsidRDefault="001F5EC7" w:rsidP="000C0789">
      <w:pPr>
        <w:pStyle w:val="Akapitzlist"/>
        <w:numPr>
          <w:ilvl w:val="0"/>
          <w:numId w:val="200"/>
        </w:numPr>
        <w:spacing w:before="120" w:after="120"/>
        <w:ind w:left="1134" w:hanging="425"/>
        <w:rPr>
          <w:sz w:val="20"/>
          <w:szCs w:val="20"/>
        </w:rPr>
      </w:pPr>
      <w:r w:rsidRPr="001F5EC7">
        <w:rPr>
          <w:b/>
          <w:bCs/>
          <w:color w:val="002060"/>
          <w:sz w:val="20"/>
          <w:szCs w:val="20"/>
        </w:rPr>
        <w:t>W</w:t>
      </w:r>
      <w:r w:rsidR="00413D4B" w:rsidRPr="001F5EC7">
        <w:rPr>
          <w:b/>
          <w:bCs/>
          <w:color w:val="002060"/>
          <w:sz w:val="20"/>
          <w:szCs w:val="20"/>
        </w:rPr>
        <w:t>skaźnik sukcesu rekrutacji</w:t>
      </w:r>
      <w:r w:rsidR="00413D4B" w:rsidRPr="001F5EC7">
        <w:rPr>
          <w:color w:val="002060"/>
          <w:sz w:val="20"/>
          <w:szCs w:val="20"/>
        </w:rPr>
        <w:t xml:space="preserve"> </w:t>
      </w:r>
      <w:r w:rsidR="00413D4B" w:rsidRPr="001F5EC7">
        <w:rPr>
          <w:sz w:val="20"/>
          <w:szCs w:val="20"/>
        </w:rPr>
        <w:t>– liczba osób biorących udział w procesie rekrutacji do liczby osób zakwalifikowanych do udziału w programie (oraz dodatkowa analiza najważniejszych przyczyn odstępstw pomiędzy tymi wielkościami),</w:t>
      </w:r>
    </w:p>
    <w:p w14:paraId="3904DF31" w14:textId="546F9022" w:rsidR="00413D4B" w:rsidRDefault="001F5EC7" w:rsidP="000C0789">
      <w:pPr>
        <w:pStyle w:val="Akapitzlist"/>
        <w:numPr>
          <w:ilvl w:val="0"/>
          <w:numId w:val="200"/>
        </w:numPr>
        <w:spacing w:before="120" w:after="120"/>
        <w:ind w:left="1134" w:hanging="425"/>
        <w:rPr>
          <w:sz w:val="20"/>
          <w:szCs w:val="20"/>
        </w:rPr>
      </w:pPr>
      <w:r w:rsidRPr="001F5EC7">
        <w:rPr>
          <w:b/>
          <w:bCs/>
          <w:color w:val="002060"/>
          <w:sz w:val="20"/>
          <w:szCs w:val="20"/>
        </w:rPr>
        <w:t>O</w:t>
      </w:r>
      <w:r w:rsidR="00413D4B" w:rsidRPr="001F5EC7">
        <w:rPr>
          <w:b/>
          <w:bCs/>
          <w:color w:val="002060"/>
          <w:sz w:val="20"/>
          <w:szCs w:val="20"/>
        </w:rPr>
        <w:t>dsetek uczestników, który w pełni zrealizowali założenia IPR</w:t>
      </w:r>
      <w:r w:rsidR="00413D4B" w:rsidRPr="001F5EC7">
        <w:rPr>
          <w:sz w:val="20"/>
          <w:szCs w:val="20"/>
        </w:rPr>
        <w:t>.</w:t>
      </w:r>
    </w:p>
    <w:p w14:paraId="0AF33132" w14:textId="77777777" w:rsidR="00413D4B" w:rsidRPr="001F5EC7" w:rsidRDefault="00413D4B" w:rsidP="000C0789">
      <w:pPr>
        <w:pStyle w:val="Akapitzlist"/>
        <w:numPr>
          <w:ilvl w:val="8"/>
          <w:numId w:val="205"/>
        </w:numPr>
        <w:spacing w:before="120" w:after="120"/>
        <w:ind w:left="426" w:hanging="426"/>
        <w:contextualSpacing w:val="0"/>
        <w:rPr>
          <w:color w:val="002060"/>
          <w:sz w:val="20"/>
          <w:szCs w:val="20"/>
        </w:rPr>
      </w:pPr>
      <w:r w:rsidRPr="001F5EC7">
        <w:rPr>
          <w:b/>
          <w:color w:val="002060"/>
          <w:sz w:val="20"/>
          <w:szCs w:val="20"/>
        </w:rPr>
        <w:t>Źródła danych</w:t>
      </w:r>
      <w:r w:rsidRPr="001F5EC7">
        <w:rPr>
          <w:color w:val="002060"/>
          <w:sz w:val="20"/>
          <w:szCs w:val="20"/>
        </w:rPr>
        <w:t>:</w:t>
      </w:r>
    </w:p>
    <w:p w14:paraId="2EB30F33" w14:textId="77777777" w:rsidR="00413D4B" w:rsidRDefault="00413D4B" w:rsidP="000C0789">
      <w:pPr>
        <w:pStyle w:val="Akapitzlist"/>
        <w:numPr>
          <w:ilvl w:val="0"/>
          <w:numId w:val="201"/>
        </w:numPr>
        <w:spacing w:before="120" w:after="120"/>
        <w:ind w:left="1134" w:hanging="426"/>
        <w:contextualSpacing w:val="0"/>
        <w:rPr>
          <w:sz w:val="20"/>
          <w:szCs w:val="20"/>
        </w:rPr>
      </w:pPr>
      <w:r w:rsidRPr="00844184">
        <w:rPr>
          <w:sz w:val="20"/>
          <w:szCs w:val="20"/>
        </w:rPr>
        <w:t xml:space="preserve">bazy danych tworzone w oparciu o system monitoringu i ewaluacji oraz w ramach działań podejmowanych w projekcie (np. pomiar uczestników wg ICF, badania ankietowe </w:t>
      </w:r>
      <w:r w:rsidRPr="00565064">
        <w:rPr>
          <w:sz w:val="20"/>
          <w:szCs w:val="20"/>
        </w:rPr>
        <w:t>CAWI/CATI</w:t>
      </w:r>
      <w:r w:rsidRPr="00844184">
        <w:rPr>
          <w:sz w:val="20"/>
          <w:szCs w:val="20"/>
        </w:rPr>
        <w:t xml:space="preserve"> uczestników),</w:t>
      </w:r>
    </w:p>
    <w:p w14:paraId="265AEEAC" w14:textId="77777777" w:rsidR="00413D4B" w:rsidRPr="00844184" w:rsidRDefault="00413D4B" w:rsidP="000C0789">
      <w:pPr>
        <w:pStyle w:val="Akapitzlist"/>
        <w:numPr>
          <w:ilvl w:val="0"/>
          <w:numId w:val="201"/>
        </w:numPr>
        <w:spacing w:before="120" w:after="120"/>
        <w:ind w:left="1134" w:hanging="426"/>
        <w:contextualSpacing w:val="0"/>
        <w:rPr>
          <w:sz w:val="20"/>
          <w:szCs w:val="20"/>
        </w:rPr>
      </w:pPr>
      <w:r>
        <w:rPr>
          <w:sz w:val="20"/>
          <w:szCs w:val="20"/>
        </w:rPr>
        <w:t>bazy danych z systemów ZUS, KRUS i PFRON,</w:t>
      </w:r>
    </w:p>
    <w:p w14:paraId="0982F97B" w14:textId="77777777" w:rsidR="00413D4B" w:rsidRDefault="00413D4B" w:rsidP="000C0789">
      <w:pPr>
        <w:pStyle w:val="Akapitzlist"/>
        <w:numPr>
          <w:ilvl w:val="0"/>
          <w:numId w:val="201"/>
        </w:numPr>
        <w:spacing w:before="120" w:after="120"/>
        <w:ind w:left="1134" w:hanging="426"/>
        <w:contextualSpacing w:val="0"/>
        <w:rPr>
          <w:sz w:val="20"/>
          <w:szCs w:val="20"/>
        </w:rPr>
      </w:pPr>
      <w:r w:rsidRPr="00844184">
        <w:rPr>
          <w:sz w:val="20"/>
          <w:szCs w:val="20"/>
        </w:rPr>
        <w:t>IDI, FGI, studia przypadku w ramach analiz kontekstowych</w:t>
      </w:r>
      <w:r>
        <w:rPr>
          <w:sz w:val="20"/>
          <w:szCs w:val="20"/>
        </w:rPr>
        <w:t xml:space="preserve"> – szczególnie w ramach ewaluacji śródokresowej</w:t>
      </w:r>
    </w:p>
    <w:p w14:paraId="00A9919E" w14:textId="77777777" w:rsidR="00413D4B" w:rsidRPr="001F5EC7" w:rsidRDefault="00413D4B" w:rsidP="000C0789">
      <w:pPr>
        <w:pStyle w:val="Akapitzlist"/>
        <w:numPr>
          <w:ilvl w:val="8"/>
          <w:numId w:val="205"/>
        </w:numPr>
        <w:spacing w:before="120" w:after="120"/>
        <w:ind w:left="426" w:hanging="426"/>
        <w:contextualSpacing w:val="0"/>
        <w:rPr>
          <w:color w:val="002060"/>
          <w:sz w:val="20"/>
          <w:szCs w:val="20"/>
        </w:rPr>
      </w:pPr>
      <w:r w:rsidRPr="00840B3B">
        <w:rPr>
          <w:sz w:val="20"/>
          <w:szCs w:val="20"/>
        </w:rPr>
        <w:t xml:space="preserve">Zgodnie z założeniami, </w:t>
      </w:r>
      <w:r w:rsidRPr="001F5EC7">
        <w:rPr>
          <w:color w:val="002060"/>
          <w:sz w:val="20"/>
          <w:szCs w:val="20"/>
        </w:rPr>
        <w:t>o</w:t>
      </w:r>
      <w:r w:rsidRPr="001F5EC7">
        <w:rPr>
          <w:b/>
          <w:color w:val="002060"/>
          <w:sz w:val="20"/>
          <w:szCs w:val="20"/>
        </w:rPr>
        <w:t>cena efektywności modelu prowadzona będzie na kilku przenikających się poziomach</w:t>
      </w:r>
      <w:r w:rsidRPr="001F5EC7">
        <w:rPr>
          <w:color w:val="002060"/>
          <w:sz w:val="20"/>
          <w:szCs w:val="20"/>
        </w:rPr>
        <w:t>:</w:t>
      </w:r>
    </w:p>
    <w:p w14:paraId="04441B24" w14:textId="77777777" w:rsidR="00413D4B" w:rsidRPr="00844184" w:rsidRDefault="00413D4B" w:rsidP="000C0789">
      <w:pPr>
        <w:pStyle w:val="Akapitzlist"/>
        <w:numPr>
          <w:ilvl w:val="0"/>
          <w:numId w:val="202"/>
        </w:numPr>
        <w:spacing w:before="120" w:after="120"/>
        <w:ind w:left="1134" w:hanging="426"/>
        <w:contextualSpacing w:val="0"/>
        <w:rPr>
          <w:sz w:val="20"/>
          <w:szCs w:val="20"/>
        </w:rPr>
      </w:pPr>
      <w:r w:rsidRPr="001F5EC7">
        <w:rPr>
          <w:b/>
          <w:color w:val="002060"/>
          <w:sz w:val="20"/>
          <w:szCs w:val="20"/>
        </w:rPr>
        <w:t>całość modelu</w:t>
      </w:r>
      <w:r w:rsidRPr="001F5EC7">
        <w:rPr>
          <w:color w:val="002060"/>
          <w:sz w:val="20"/>
          <w:szCs w:val="20"/>
        </w:rPr>
        <w:t xml:space="preserve"> </w:t>
      </w:r>
      <w:r w:rsidRPr="00844184">
        <w:rPr>
          <w:sz w:val="20"/>
          <w:szCs w:val="20"/>
        </w:rPr>
        <w:t>- głównie w odniesieniu do porównań poziomu kosztów, czy analiz historii zatrudnienia uczestników modelu;</w:t>
      </w:r>
    </w:p>
    <w:p w14:paraId="43D1E528" w14:textId="77777777" w:rsidR="00413D4B" w:rsidRPr="00844184" w:rsidRDefault="00413D4B" w:rsidP="000C0789">
      <w:pPr>
        <w:pStyle w:val="Akapitzlist"/>
        <w:numPr>
          <w:ilvl w:val="0"/>
          <w:numId w:val="202"/>
        </w:numPr>
        <w:spacing w:before="120" w:after="120"/>
        <w:ind w:left="1134" w:hanging="426"/>
        <w:contextualSpacing w:val="0"/>
        <w:rPr>
          <w:sz w:val="20"/>
          <w:szCs w:val="20"/>
        </w:rPr>
      </w:pPr>
      <w:r w:rsidRPr="001F5EC7">
        <w:rPr>
          <w:b/>
          <w:color w:val="002060"/>
          <w:sz w:val="20"/>
          <w:szCs w:val="20"/>
        </w:rPr>
        <w:t>jednorodne grupy uczestników</w:t>
      </w:r>
      <w:r w:rsidRPr="001F5EC7">
        <w:rPr>
          <w:color w:val="002060"/>
          <w:sz w:val="20"/>
          <w:szCs w:val="20"/>
        </w:rPr>
        <w:t xml:space="preserve"> </w:t>
      </w:r>
      <w:r w:rsidRPr="00844184">
        <w:rPr>
          <w:sz w:val="20"/>
          <w:szCs w:val="20"/>
        </w:rPr>
        <w:t>projektu</w:t>
      </w:r>
      <w:r>
        <w:rPr>
          <w:sz w:val="20"/>
          <w:szCs w:val="20"/>
        </w:rPr>
        <w:t xml:space="preserve"> </w:t>
      </w:r>
      <w:r w:rsidRPr="00844184">
        <w:rPr>
          <w:sz w:val="20"/>
          <w:szCs w:val="20"/>
        </w:rPr>
        <w:t>- analiz</w:t>
      </w:r>
      <w:r>
        <w:rPr>
          <w:sz w:val="20"/>
          <w:szCs w:val="20"/>
        </w:rPr>
        <w:t>a</w:t>
      </w:r>
      <w:r w:rsidRPr="00844184">
        <w:rPr>
          <w:sz w:val="20"/>
          <w:szCs w:val="20"/>
        </w:rPr>
        <w:t xml:space="preserve"> kosztów ponownego zatrudnienia i analiz</w:t>
      </w:r>
      <w:r>
        <w:rPr>
          <w:sz w:val="20"/>
          <w:szCs w:val="20"/>
        </w:rPr>
        <w:t>a</w:t>
      </w:r>
      <w:r w:rsidRPr="00844184">
        <w:rPr>
          <w:sz w:val="20"/>
          <w:szCs w:val="20"/>
        </w:rPr>
        <w:t xml:space="preserve"> skuteczności. Analizy prowadzone będą w ujęciu grup wiek</w:t>
      </w:r>
      <w:r>
        <w:rPr>
          <w:sz w:val="20"/>
          <w:szCs w:val="20"/>
        </w:rPr>
        <w:t xml:space="preserve">u </w:t>
      </w:r>
      <w:r w:rsidRPr="00844184">
        <w:rPr>
          <w:sz w:val="20"/>
          <w:szCs w:val="20"/>
        </w:rPr>
        <w:t xml:space="preserve">uczestników modelu, </w:t>
      </w:r>
      <w:r>
        <w:rPr>
          <w:sz w:val="20"/>
          <w:szCs w:val="20"/>
        </w:rPr>
        <w:t xml:space="preserve">poziomu </w:t>
      </w:r>
      <w:r w:rsidRPr="00844184">
        <w:rPr>
          <w:sz w:val="20"/>
          <w:szCs w:val="20"/>
        </w:rPr>
        <w:t xml:space="preserve">niepełnosprawności, wykształcenia, a także wcześniejszej historii zatrudniania. W razie potrzeby </w:t>
      </w:r>
      <w:r>
        <w:rPr>
          <w:sz w:val="20"/>
          <w:szCs w:val="20"/>
        </w:rPr>
        <w:t xml:space="preserve">na etapie badania </w:t>
      </w:r>
      <w:r w:rsidRPr="00844184">
        <w:rPr>
          <w:sz w:val="20"/>
          <w:szCs w:val="20"/>
        </w:rPr>
        <w:t>tworzona będzie struktura uczestników wg dodatkowych cech, które posłużą jako przekrój analiz efektywności;</w:t>
      </w:r>
    </w:p>
    <w:p w14:paraId="665113E4" w14:textId="77777777" w:rsidR="00413D4B" w:rsidRDefault="00413D4B" w:rsidP="000C0789">
      <w:pPr>
        <w:pStyle w:val="Akapitzlist"/>
        <w:numPr>
          <w:ilvl w:val="0"/>
          <w:numId w:val="202"/>
        </w:numPr>
        <w:spacing w:before="120" w:after="120"/>
        <w:ind w:left="1134" w:hanging="426"/>
        <w:contextualSpacing w:val="0"/>
        <w:rPr>
          <w:sz w:val="20"/>
          <w:szCs w:val="20"/>
        </w:rPr>
      </w:pPr>
      <w:r w:rsidRPr="001F5EC7">
        <w:rPr>
          <w:b/>
          <w:color w:val="002060"/>
          <w:sz w:val="20"/>
          <w:szCs w:val="20"/>
        </w:rPr>
        <w:t>ośrodki rehabilitacji kompleksowej</w:t>
      </w:r>
      <w:r w:rsidRPr="001F5EC7">
        <w:rPr>
          <w:color w:val="002060"/>
          <w:sz w:val="20"/>
          <w:szCs w:val="20"/>
        </w:rPr>
        <w:t xml:space="preserve"> </w:t>
      </w:r>
      <w:r w:rsidRPr="00844184">
        <w:rPr>
          <w:sz w:val="20"/>
          <w:szCs w:val="20"/>
        </w:rPr>
        <w:t xml:space="preserve">– w tym przypadku analizy uwzględniać będą </w:t>
      </w:r>
      <w:r>
        <w:rPr>
          <w:sz w:val="20"/>
          <w:szCs w:val="20"/>
        </w:rPr>
        <w:t xml:space="preserve">czynniki </w:t>
      </w:r>
      <w:r w:rsidRPr="00844184">
        <w:rPr>
          <w:sz w:val="20"/>
          <w:szCs w:val="20"/>
        </w:rPr>
        <w:t xml:space="preserve"> funkcjonowania poszczególnych ośrodków, biorąc pod uwagę zasoby instytucjonalne, zakres usług, poziom kompetencji pracowników, czy sprawność instytucjonalną. Ma to szczególne znaczenie w kontekście włączenia modelu do przyszłych zasad polityki publicznej w skali całego kraju.</w:t>
      </w:r>
    </w:p>
    <w:p w14:paraId="4F75030B" w14:textId="77777777" w:rsidR="00413D4B" w:rsidRPr="00840B3B" w:rsidRDefault="00413D4B" w:rsidP="000C0789">
      <w:pPr>
        <w:pStyle w:val="Akapitzlist"/>
        <w:numPr>
          <w:ilvl w:val="8"/>
          <w:numId w:val="205"/>
        </w:numPr>
        <w:spacing w:before="120" w:after="120"/>
        <w:ind w:left="709" w:hanging="425"/>
        <w:contextualSpacing w:val="0"/>
        <w:rPr>
          <w:sz w:val="20"/>
          <w:szCs w:val="20"/>
        </w:rPr>
      </w:pPr>
      <w:r w:rsidRPr="001F5EC7">
        <w:rPr>
          <w:b/>
          <w:color w:val="002060"/>
          <w:sz w:val="20"/>
          <w:szCs w:val="20"/>
        </w:rPr>
        <w:t>Interesariusze systemu oceny efektywności modelu</w:t>
      </w:r>
      <w:r w:rsidRPr="001F5EC7">
        <w:rPr>
          <w:color w:val="002060"/>
          <w:sz w:val="20"/>
          <w:szCs w:val="20"/>
        </w:rPr>
        <w:t xml:space="preserve"> </w:t>
      </w:r>
      <w:r w:rsidRPr="00840B3B">
        <w:rPr>
          <w:sz w:val="20"/>
          <w:szCs w:val="20"/>
        </w:rPr>
        <w:t>to przede wszystkim przedstawiciele instytucji zaangażowanych we wdrażanie modelu oraz instytucje zainteresowane ocenami efektywności modelu. Są to zatem:</w:t>
      </w:r>
    </w:p>
    <w:p w14:paraId="5702A871" w14:textId="77777777" w:rsidR="00413D4B" w:rsidRPr="00844184" w:rsidRDefault="00413D4B" w:rsidP="000C0789">
      <w:pPr>
        <w:pStyle w:val="Akapitzlist"/>
        <w:numPr>
          <w:ilvl w:val="0"/>
          <w:numId w:val="203"/>
        </w:numPr>
        <w:spacing w:before="120" w:after="120"/>
        <w:ind w:left="1134" w:hanging="426"/>
        <w:contextualSpacing w:val="0"/>
        <w:rPr>
          <w:sz w:val="20"/>
          <w:szCs w:val="20"/>
        </w:rPr>
      </w:pPr>
      <w:r w:rsidRPr="00844184">
        <w:rPr>
          <w:sz w:val="20"/>
          <w:szCs w:val="20"/>
        </w:rPr>
        <w:t xml:space="preserve">ośrodki rehabilitacji </w:t>
      </w:r>
      <w:r>
        <w:rPr>
          <w:sz w:val="20"/>
          <w:szCs w:val="20"/>
        </w:rPr>
        <w:t xml:space="preserve">kompleksowej </w:t>
      </w:r>
      <w:r w:rsidRPr="00844184">
        <w:rPr>
          <w:sz w:val="20"/>
          <w:szCs w:val="20"/>
        </w:rPr>
        <w:t>– zainteresowane oceną własnej efektywności</w:t>
      </w:r>
      <w:r>
        <w:rPr>
          <w:sz w:val="20"/>
          <w:szCs w:val="20"/>
        </w:rPr>
        <w:t xml:space="preserve"> w przekroju czasowym oraz</w:t>
      </w:r>
      <w:r w:rsidRPr="00844184">
        <w:rPr>
          <w:sz w:val="20"/>
          <w:szCs w:val="20"/>
        </w:rPr>
        <w:t xml:space="preserve"> na tle innych ośrodków, </w:t>
      </w:r>
    </w:p>
    <w:p w14:paraId="1C04E306" w14:textId="77777777" w:rsidR="00413D4B" w:rsidRPr="00844184" w:rsidRDefault="00413D4B" w:rsidP="000C0789">
      <w:pPr>
        <w:pStyle w:val="Akapitzlist"/>
        <w:numPr>
          <w:ilvl w:val="0"/>
          <w:numId w:val="203"/>
        </w:numPr>
        <w:spacing w:before="120" w:after="120"/>
        <w:ind w:left="1134" w:hanging="426"/>
        <w:contextualSpacing w:val="0"/>
        <w:rPr>
          <w:sz w:val="20"/>
          <w:szCs w:val="20"/>
        </w:rPr>
      </w:pPr>
      <w:r w:rsidRPr="00844184">
        <w:rPr>
          <w:sz w:val="20"/>
          <w:szCs w:val="20"/>
        </w:rPr>
        <w:t>PFRON – jako instytucja wspierająca osoby z niepełnosprawnościami i w największej mierze odpowiedzialna za realizację wdrożenia modelu kompleksowej rehabilitacji,</w:t>
      </w:r>
    </w:p>
    <w:p w14:paraId="02862D35" w14:textId="77777777" w:rsidR="00413D4B" w:rsidRDefault="00413D4B" w:rsidP="000C0789">
      <w:pPr>
        <w:pStyle w:val="Akapitzlist"/>
        <w:numPr>
          <w:ilvl w:val="0"/>
          <w:numId w:val="203"/>
        </w:numPr>
        <w:spacing w:before="120" w:after="120"/>
        <w:ind w:left="1134" w:hanging="426"/>
        <w:contextualSpacing w:val="0"/>
        <w:rPr>
          <w:sz w:val="20"/>
          <w:szCs w:val="20"/>
        </w:rPr>
      </w:pPr>
      <w:r w:rsidRPr="00844184">
        <w:rPr>
          <w:sz w:val="20"/>
          <w:szCs w:val="20"/>
        </w:rPr>
        <w:t>ZUS i CIOP – jako partnerzy</w:t>
      </w:r>
      <w:r>
        <w:rPr>
          <w:sz w:val="20"/>
          <w:szCs w:val="20"/>
        </w:rPr>
        <w:t xml:space="preserve"> programu</w:t>
      </w:r>
      <w:r w:rsidRPr="00844184">
        <w:rPr>
          <w:sz w:val="20"/>
          <w:szCs w:val="20"/>
        </w:rPr>
        <w:t xml:space="preserve">, zainteresowani ostatecznymi wynikami </w:t>
      </w:r>
      <w:r>
        <w:rPr>
          <w:sz w:val="20"/>
          <w:szCs w:val="20"/>
        </w:rPr>
        <w:t>tj. powrotem/wejściem na rynek pracy</w:t>
      </w:r>
      <w:r w:rsidRPr="00844184">
        <w:rPr>
          <w:sz w:val="20"/>
          <w:szCs w:val="20"/>
        </w:rPr>
        <w:t xml:space="preserve"> osób z niepełnosprawnościami (ZUS) oraz tworzeniem odpowiednich warunków, w których osoby z niepełnosprawnościami mogą podjąć zatrudnienie zgodne ze swoimi możliwościami (CIOP).</w:t>
      </w:r>
    </w:p>
    <w:p w14:paraId="7080FD6D" w14:textId="77777777" w:rsidR="00413D4B" w:rsidRPr="00840B3B" w:rsidRDefault="00413D4B" w:rsidP="000C0789">
      <w:pPr>
        <w:pStyle w:val="Akapitzlist"/>
        <w:numPr>
          <w:ilvl w:val="8"/>
          <w:numId w:val="205"/>
        </w:numPr>
        <w:spacing w:before="120" w:after="120"/>
        <w:ind w:left="709" w:hanging="425"/>
        <w:contextualSpacing w:val="0"/>
        <w:rPr>
          <w:sz w:val="20"/>
          <w:szCs w:val="20"/>
        </w:rPr>
      </w:pPr>
      <w:r w:rsidRPr="00840B3B">
        <w:rPr>
          <w:sz w:val="20"/>
          <w:szCs w:val="20"/>
        </w:rPr>
        <w:lastRenderedPageBreak/>
        <w:t xml:space="preserve">Ocena efektywności modelu </w:t>
      </w:r>
      <w:r w:rsidRPr="001F5EC7">
        <w:rPr>
          <w:b/>
          <w:color w:val="002060"/>
          <w:sz w:val="20"/>
          <w:szCs w:val="20"/>
        </w:rPr>
        <w:t>dostarczy informacji niezbędnych do podjęcia decyzji o upowszechnieniu modelu i jego włączeniu do polityki publicznej</w:t>
      </w:r>
      <w:r w:rsidRPr="00840B3B">
        <w:rPr>
          <w:sz w:val="20"/>
          <w:szCs w:val="20"/>
        </w:rPr>
        <w:t>. Głównym odbiorcą tych analiz będą zatem decydenci różnych szczebli</w:t>
      </w:r>
      <w:r>
        <w:rPr>
          <w:sz w:val="20"/>
          <w:szCs w:val="20"/>
        </w:rPr>
        <w:t>.</w:t>
      </w:r>
    </w:p>
    <w:sectPr w:rsidR="00413D4B" w:rsidRPr="00840B3B" w:rsidSect="006D3172">
      <w:pgSz w:w="11900" w:h="16840"/>
      <w:pgMar w:top="1985" w:right="1134" w:bottom="1418"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A764C" w14:textId="77777777" w:rsidR="00752FC5" w:rsidRDefault="00752FC5" w:rsidP="004A4EE4">
      <w:pPr>
        <w:spacing w:after="0" w:line="240" w:lineRule="auto"/>
      </w:pPr>
      <w:r>
        <w:separator/>
      </w:r>
    </w:p>
  </w:endnote>
  <w:endnote w:type="continuationSeparator" w:id="0">
    <w:p w14:paraId="64B1B811" w14:textId="77777777" w:rsidR="00752FC5" w:rsidRDefault="00752FC5" w:rsidP="004A4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 w:name="Helvetica Neue">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n-e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Italic">
    <w:altName w:val="Times New Roman"/>
    <w:panose1 w:val="00000000000000000000"/>
    <w:charset w:val="00"/>
    <w:family w:val="roman"/>
    <w:notTrueType/>
    <w:pitch w:val="default"/>
    <w:sig w:usb0="00000005" w:usb1="00000000" w:usb2="00000000" w:usb3="00000000" w:csb0="00000002" w:csb1="00000000"/>
  </w:font>
  <w:font w:name="+mn-cs">
    <w:altName w:val="Times New Roman"/>
    <w:panose1 w:val="00000000000000000000"/>
    <w:charset w:val="00"/>
    <w:family w:val="roman"/>
    <w:notTrueType/>
    <w:pitch w:val="default"/>
  </w:font>
  <w:font w:name="SwitzerlandCondensed">
    <w:altName w:val="Arial"/>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B2C2" w14:textId="77777777" w:rsidR="001A669D" w:rsidRDefault="001A669D">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rPr>
      <w:t>Strona</w:t>
    </w:r>
    <w:r>
      <w:rPr>
        <w:color w:val="548DD4" w:themeColor="text2" w:themeTint="99"/>
        <w:sz w:val="24"/>
        <w:szCs w:val="24"/>
      </w:rPr>
      <w:t xml:space="preserve"> </w:t>
    </w:r>
    <w:r>
      <w:rPr>
        <w:color w:val="17365D" w:themeColor="text2" w:themeShade="BF"/>
        <w:sz w:val="24"/>
        <w:szCs w:val="24"/>
      </w:rPr>
      <w:fldChar w:fldCharType="begin"/>
    </w:r>
    <w:r>
      <w:rPr>
        <w:color w:val="17365D" w:themeColor="text2" w:themeShade="BF"/>
        <w:sz w:val="24"/>
        <w:szCs w:val="24"/>
      </w:rPr>
      <w:instrText>PAGE   \* MERGEFORMAT</w:instrText>
    </w:r>
    <w:r>
      <w:rPr>
        <w:color w:val="17365D" w:themeColor="text2" w:themeShade="BF"/>
        <w:sz w:val="24"/>
        <w:szCs w:val="24"/>
      </w:rPr>
      <w:fldChar w:fldCharType="separate"/>
    </w:r>
    <w:r w:rsidR="00802722">
      <w:rPr>
        <w:noProof/>
        <w:color w:val="17365D" w:themeColor="text2" w:themeShade="BF"/>
        <w:sz w:val="24"/>
        <w:szCs w:val="24"/>
      </w:rPr>
      <w:t>29</w:t>
    </w:r>
    <w:r>
      <w:rPr>
        <w:color w:val="17365D" w:themeColor="text2" w:themeShade="BF"/>
        <w:sz w:val="24"/>
        <w:szCs w:val="24"/>
      </w:rPr>
      <w:fldChar w:fldCharType="end"/>
    </w:r>
    <w:r>
      <w:rPr>
        <w:color w:val="17365D" w:themeColor="text2" w:themeShade="BF"/>
        <w:sz w:val="24"/>
        <w:szCs w:val="24"/>
      </w:rPr>
      <w:t xml:space="preserve"> | </w:t>
    </w:r>
    <w:r>
      <w:rPr>
        <w:color w:val="17365D" w:themeColor="text2" w:themeShade="BF"/>
        <w:sz w:val="24"/>
        <w:szCs w:val="24"/>
      </w:rPr>
      <w:fldChar w:fldCharType="begin"/>
    </w:r>
    <w:r>
      <w:rPr>
        <w:color w:val="17365D" w:themeColor="text2" w:themeShade="BF"/>
        <w:sz w:val="24"/>
        <w:szCs w:val="24"/>
      </w:rPr>
      <w:instrText>NUMPAGES  \* Arabic  \* MERGEFORMAT</w:instrText>
    </w:r>
    <w:r>
      <w:rPr>
        <w:color w:val="17365D" w:themeColor="text2" w:themeShade="BF"/>
        <w:sz w:val="24"/>
        <w:szCs w:val="24"/>
      </w:rPr>
      <w:fldChar w:fldCharType="separate"/>
    </w:r>
    <w:r w:rsidR="00802722">
      <w:rPr>
        <w:noProof/>
        <w:color w:val="17365D" w:themeColor="text2" w:themeShade="BF"/>
        <w:sz w:val="24"/>
        <w:szCs w:val="24"/>
      </w:rPr>
      <w:t>116</w:t>
    </w:r>
    <w:r>
      <w:rPr>
        <w:color w:val="17365D" w:themeColor="text2" w:themeShade="B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7EA27" w14:textId="77777777" w:rsidR="001A669D" w:rsidRDefault="001A669D">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rPr>
      <w:t>Strona</w:t>
    </w:r>
    <w:r>
      <w:rPr>
        <w:color w:val="548DD4" w:themeColor="text2" w:themeTint="99"/>
        <w:sz w:val="24"/>
        <w:szCs w:val="24"/>
      </w:rPr>
      <w:t xml:space="preserve"> </w:t>
    </w:r>
    <w:r>
      <w:rPr>
        <w:color w:val="17365D" w:themeColor="text2" w:themeShade="BF"/>
        <w:sz w:val="24"/>
        <w:szCs w:val="24"/>
      </w:rPr>
      <w:fldChar w:fldCharType="begin"/>
    </w:r>
    <w:r>
      <w:rPr>
        <w:color w:val="17365D" w:themeColor="text2" w:themeShade="BF"/>
        <w:sz w:val="24"/>
        <w:szCs w:val="24"/>
      </w:rPr>
      <w:instrText>PAGE   \* MERGEFORMAT</w:instrText>
    </w:r>
    <w:r>
      <w:rPr>
        <w:color w:val="17365D" w:themeColor="text2" w:themeShade="BF"/>
        <w:sz w:val="24"/>
        <w:szCs w:val="24"/>
      </w:rPr>
      <w:fldChar w:fldCharType="separate"/>
    </w:r>
    <w:r w:rsidR="00200AB6">
      <w:rPr>
        <w:noProof/>
        <w:color w:val="17365D" w:themeColor="text2" w:themeShade="BF"/>
        <w:sz w:val="24"/>
        <w:szCs w:val="24"/>
      </w:rPr>
      <w:t>104</w:t>
    </w:r>
    <w:r>
      <w:rPr>
        <w:color w:val="17365D" w:themeColor="text2" w:themeShade="BF"/>
        <w:sz w:val="24"/>
        <w:szCs w:val="24"/>
      </w:rPr>
      <w:fldChar w:fldCharType="end"/>
    </w:r>
    <w:r>
      <w:rPr>
        <w:color w:val="17365D" w:themeColor="text2" w:themeShade="BF"/>
        <w:sz w:val="24"/>
        <w:szCs w:val="24"/>
      </w:rPr>
      <w:t xml:space="preserve"> | </w:t>
    </w:r>
    <w:r>
      <w:rPr>
        <w:color w:val="17365D" w:themeColor="text2" w:themeShade="BF"/>
        <w:sz w:val="24"/>
        <w:szCs w:val="24"/>
      </w:rPr>
      <w:fldChar w:fldCharType="begin"/>
    </w:r>
    <w:r>
      <w:rPr>
        <w:color w:val="17365D" w:themeColor="text2" w:themeShade="BF"/>
        <w:sz w:val="24"/>
        <w:szCs w:val="24"/>
      </w:rPr>
      <w:instrText>NUMPAGES  \* Arabic  \* MERGEFORMAT</w:instrText>
    </w:r>
    <w:r>
      <w:rPr>
        <w:color w:val="17365D" w:themeColor="text2" w:themeShade="BF"/>
        <w:sz w:val="24"/>
        <w:szCs w:val="24"/>
      </w:rPr>
      <w:fldChar w:fldCharType="separate"/>
    </w:r>
    <w:r w:rsidR="00200AB6">
      <w:rPr>
        <w:noProof/>
        <w:color w:val="17365D" w:themeColor="text2" w:themeShade="BF"/>
        <w:sz w:val="24"/>
        <w:szCs w:val="24"/>
      </w:rPr>
      <w:t>116</w:t>
    </w:r>
    <w:r>
      <w:rPr>
        <w:color w:val="17365D" w:themeColor="text2" w:themeShade="BF"/>
        <w:sz w:val="24"/>
        <w:szCs w:val="24"/>
      </w:rPr>
      <w:fldChar w:fldCharType="end"/>
    </w:r>
  </w:p>
  <w:p w14:paraId="7A547031" w14:textId="77777777" w:rsidR="001A669D" w:rsidRDefault="001A669D">
    <w:pPr>
      <w:pStyle w:val="Stopka"/>
    </w:pPr>
  </w:p>
  <w:p w14:paraId="7A6E4B0D" w14:textId="77777777" w:rsidR="00DC01F7" w:rsidRDefault="00DC01F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5266074"/>
      <w:docPartObj>
        <w:docPartGallery w:val="Page Numbers (Bottom of Page)"/>
        <w:docPartUnique/>
      </w:docPartObj>
    </w:sdtPr>
    <w:sdtEndPr>
      <w:rPr>
        <w:sz w:val="20"/>
        <w:szCs w:val="20"/>
      </w:rPr>
    </w:sdtEndPr>
    <w:sdtContent>
      <w:p w14:paraId="2122C33A" w14:textId="5E8DB9A9" w:rsidR="001A669D" w:rsidRDefault="001A669D" w:rsidP="00D13ECC">
        <w:pPr>
          <w:tabs>
            <w:tab w:val="center" w:pos="4550"/>
            <w:tab w:val="left" w:pos="5818"/>
          </w:tabs>
          <w:ind w:right="260"/>
          <w:jc w:val="right"/>
          <w:rPr>
            <w:color w:val="0F243E" w:themeColor="text2" w:themeShade="80"/>
            <w:sz w:val="24"/>
            <w:szCs w:val="24"/>
          </w:rPr>
        </w:pPr>
        <w:r w:rsidRPr="00D13ECC">
          <w:rPr>
            <w:color w:val="548DD4" w:themeColor="text2" w:themeTint="99"/>
            <w:spacing w:val="60"/>
            <w:sz w:val="24"/>
            <w:szCs w:val="24"/>
          </w:rPr>
          <w:t xml:space="preserve"> </w:t>
        </w:r>
        <w:r>
          <w:rPr>
            <w:color w:val="548DD4" w:themeColor="text2" w:themeTint="99"/>
            <w:spacing w:val="60"/>
            <w:sz w:val="24"/>
            <w:szCs w:val="24"/>
          </w:rPr>
          <w:t>Strona</w:t>
        </w:r>
        <w:r>
          <w:rPr>
            <w:color w:val="548DD4" w:themeColor="text2" w:themeTint="99"/>
            <w:sz w:val="24"/>
            <w:szCs w:val="24"/>
          </w:rPr>
          <w:t xml:space="preserve"> </w:t>
        </w:r>
        <w:r>
          <w:rPr>
            <w:color w:val="17365D" w:themeColor="text2" w:themeShade="BF"/>
            <w:sz w:val="24"/>
            <w:szCs w:val="24"/>
          </w:rPr>
          <w:fldChar w:fldCharType="begin"/>
        </w:r>
        <w:r>
          <w:rPr>
            <w:color w:val="17365D" w:themeColor="text2" w:themeShade="BF"/>
            <w:sz w:val="24"/>
            <w:szCs w:val="24"/>
          </w:rPr>
          <w:instrText>PAGE   \* MERGEFORMAT</w:instrText>
        </w:r>
        <w:r>
          <w:rPr>
            <w:color w:val="17365D" w:themeColor="text2" w:themeShade="BF"/>
            <w:sz w:val="24"/>
            <w:szCs w:val="24"/>
          </w:rPr>
          <w:fldChar w:fldCharType="separate"/>
        </w:r>
        <w:r w:rsidR="00786815">
          <w:rPr>
            <w:noProof/>
            <w:color w:val="17365D" w:themeColor="text2" w:themeShade="BF"/>
            <w:sz w:val="24"/>
            <w:szCs w:val="24"/>
          </w:rPr>
          <w:t>108</w:t>
        </w:r>
        <w:r>
          <w:rPr>
            <w:color w:val="17365D" w:themeColor="text2" w:themeShade="BF"/>
            <w:sz w:val="24"/>
            <w:szCs w:val="24"/>
          </w:rPr>
          <w:fldChar w:fldCharType="end"/>
        </w:r>
        <w:r>
          <w:rPr>
            <w:color w:val="17365D" w:themeColor="text2" w:themeShade="BF"/>
            <w:sz w:val="24"/>
            <w:szCs w:val="24"/>
          </w:rPr>
          <w:t xml:space="preserve"> | </w:t>
        </w:r>
        <w:r>
          <w:rPr>
            <w:color w:val="17365D" w:themeColor="text2" w:themeShade="BF"/>
            <w:sz w:val="24"/>
            <w:szCs w:val="24"/>
          </w:rPr>
          <w:fldChar w:fldCharType="begin"/>
        </w:r>
        <w:r>
          <w:rPr>
            <w:color w:val="17365D" w:themeColor="text2" w:themeShade="BF"/>
            <w:sz w:val="24"/>
            <w:szCs w:val="24"/>
          </w:rPr>
          <w:instrText>NUMPAGES  \* Arabic  \* MERGEFORMAT</w:instrText>
        </w:r>
        <w:r>
          <w:rPr>
            <w:color w:val="17365D" w:themeColor="text2" w:themeShade="BF"/>
            <w:sz w:val="24"/>
            <w:szCs w:val="24"/>
          </w:rPr>
          <w:fldChar w:fldCharType="separate"/>
        </w:r>
        <w:r w:rsidR="00786815">
          <w:rPr>
            <w:noProof/>
            <w:color w:val="17365D" w:themeColor="text2" w:themeShade="BF"/>
            <w:sz w:val="24"/>
            <w:szCs w:val="24"/>
          </w:rPr>
          <w:t>116</w:t>
        </w:r>
        <w:r>
          <w:rPr>
            <w:color w:val="17365D" w:themeColor="text2" w:themeShade="BF"/>
            <w:sz w:val="24"/>
            <w:szCs w:val="24"/>
          </w:rPr>
          <w:fldChar w:fldCharType="end"/>
        </w:r>
      </w:p>
      <w:p w14:paraId="2D738614" w14:textId="4DA84B6E" w:rsidR="001A669D" w:rsidRPr="00230EC0" w:rsidRDefault="00F74F91">
        <w:pPr>
          <w:pStyle w:val="Stopka"/>
          <w:jc w:val="center"/>
          <w:rPr>
            <w:sz w:val="20"/>
            <w:szCs w:val="20"/>
          </w:rP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7496725"/>
      <w:docPartObj>
        <w:docPartGallery w:val="Page Numbers (Bottom of Page)"/>
        <w:docPartUnique/>
      </w:docPartObj>
    </w:sdtPr>
    <w:sdtEndPr>
      <w:rPr>
        <w:sz w:val="20"/>
        <w:szCs w:val="20"/>
      </w:rPr>
    </w:sdtEndPr>
    <w:sdtContent>
      <w:p w14:paraId="1FFFC318" w14:textId="77777777" w:rsidR="001A669D" w:rsidRDefault="001A669D" w:rsidP="00D13ECC">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rPr>
          <w:t>Strona</w:t>
        </w:r>
        <w:r>
          <w:rPr>
            <w:color w:val="548DD4" w:themeColor="text2" w:themeTint="99"/>
            <w:sz w:val="24"/>
            <w:szCs w:val="24"/>
          </w:rPr>
          <w:t xml:space="preserve"> </w:t>
        </w:r>
        <w:r>
          <w:rPr>
            <w:color w:val="17365D" w:themeColor="text2" w:themeShade="BF"/>
            <w:sz w:val="24"/>
            <w:szCs w:val="24"/>
          </w:rPr>
          <w:fldChar w:fldCharType="begin"/>
        </w:r>
        <w:r>
          <w:rPr>
            <w:color w:val="17365D" w:themeColor="text2" w:themeShade="BF"/>
            <w:sz w:val="24"/>
            <w:szCs w:val="24"/>
          </w:rPr>
          <w:instrText>PAGE   \* MERGEFORMAT</w:instrText>
        </w:r>
        <w:r>
          <w:rPr>
            <w:color w:val="17365D" w:themeColor="text2" w:themeShade="BF"/>
            <w:sz w:val="24"/>
            <w:szCs w:val="24"/>
          </w:rPr>
          <w:fldChar w:fldCharType="separate"/>
        </w:r>
        <w:r w:rsidR="00200AB6">
          <w:rPr>
            <w:noProof/>
            <w:color w:val="17365D" w:themeColor="text2" w:themeShade="BF"/>
            <w:sz w:val="24"/>
            <w:szCs w:val="24"/>
          </w:rPr>
          <w:t>109</w:t>
        </w:r>
        <w:r>
          <w:rPr>
            <w:color w:val="17365D" w:themeColor="text2" w:themeShade="BF"/>
            <w:sz w:val="24"/>
            <w:szCs w:val="24"/>
          </w:rPr>
          <w:fldChar w:fldCharType="end"/>
        </w:r>
        <w:r>
          <w:rPr>
            <w:color w:val="17365D" w:themeColor="text2" w:themeShade="BF"/>
            <w:sz w:val="24"/>
            <w:szCs w:val="24"/>
          </w:rPr>
          <w:t xml:space="preserve"> | </w:t>
        </w:r>
        <w:r>
          <w:rPr>
            <w:color w:val="17365D" w:themeColor="text2" w:themeShade="BF"/>
            <w:sz w:val="24"/>
            <w:szCs w:val="24"/>
          </w:rPr>
          <w:fldChar w:fldCharType="begin"/>
        </w:r>
        <w:r>
          <w:rPr>
            <w:color w:val="17365D" w:themeColor="text2" w:themeShade="BF"/>
            <w:sz w:val="24"/>
            <w:szCs w:val="24"/>
          </w:rPr>
          <w:instrText>NUMPAGES  \* Arabic  \* MERGEFORMAT</w:instrText>
        </w:r>
        <w:r>
          <w:rPr>
            <w:color w:val="17365D" w:themeColor="text2" w:themeShade="BF"/>
            <w:sz w:val="24"/>
            <w:szCs w:val="24"/>
          </w:rPr>
          <w:fldChar w:fldCharType="separate"/>
        </w:r>
        <w:r w:rsidR="00200AB6">
          <w:rPr>
            <w:noProof/>
            <w:color w:val="17365D" w:themeColor="text2" w:themeShade="BF"/>
            <w:sz w:val="24"/>
            <w:szCs w:val="24"/>
          </w:rPr>
          <w:t>116</w:t>
        </w:r>
        <w:r>
          <w:rPr>
            <w:color w:val="17365D" w:themeColor="text2" w:themeShade="BF"/>
            <w:sz w:val="24"/>
            <w:szCs w:val="24"/>
          </w:rPr>
          <w:fldChar w:fldCharType="end"/>
        </w:r>
      </w:p>
      <w:p w14:paraId="3E221F2E" w14:textId="31EC237F" w:rsidR="001A669D" w:rsidRPr="00230EC0" w:rsidRDefault="00F74F91">
        <w:pPr>
          <w:pStyle w:val="Stopka"/>
          <w:jc w:val="center"/>
          <w:rPr>
            <w:sz w:val="20"/>
            <w:szCs w:val="20"/>
          </w:rPr>
        </w:pPr>
      </w:p>
    </w:sdtContent>
  </w:sdt>
  <w:p w14:paraId="3E12F317" w14:textId="77777777" w:rsidR="001A669D" w:rsidRDefault="001A669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7F1C0" w14:textId="77777777" w:rsidR="00752FC5" w:rsidRDefault="00752FC5" w:rsidP="004A4EE4">
      <w:pPr>
        <w:spacing w:after="0" w:line="240" w:lineRule="auto"/>
      </w:pPr>
      <w:r>
        <w:separator/>
      </w:r>
    </w:p>
  </w:footnote>
  <w:footnote w:type="continuationSeparator" w:id="0">
    <w:p w14:paraId="7FDFEAD9" w14:textId="77777777" w:rsidR="00752FC5" w:rsidRDefault="00752FC5" w:rsidP="004A4EE4">
      <w:pPr>
        <w:spacing w:after="0" w:line="240" w:lineRule="auto"/>
      </w:pPr>
      <w:r>
        <w:continuationSeparator/>
      </w:r>
    </w:p>
  </w:footnote>
  <w:footnote w:id="1">
    <w:p w14:paraId="48C8F1DE" w14:textId="77777777" w:rsidR="003128FD" w:rsidRPr="006131F5" w:rsidRDefault="003128FD" w:rsidP="003128FD">
      <w:pPr>
        <w:pStyle w:val="Tekstprzypisudolnego"/>
        <w:rPr>
          <w:sz w:val="18"/>
          <w:szCs w:val="18"/>
        </w:rPr>
      </w:pPr>
      <w:r w:rsidRPr="006131F5">
        <w:rPr>
          <w:rStyle w:val="Odwoanieprzypisudolnego"/>
          <w:sz w:val="18"/>
          <w:szCs w:val="18"/>
        </w:rPr>
        <w:footnoteRef/>
      </w:r>
      <w:r w:rsidRPr="006131F5">
        <w:rPr>
          <w:sz w:val="18"/>
          <w:szCs w:val="18"/>
        </w:rPr>
        <w:t xml:space="preserve"> Realizowanego przez PFRON w partnerstwie z ZUS i CIOP</w:t>
      </w:r>
    </w:p>
  </w:footnote>
  <w:footnote w:id="2">
    <w:p w14:paraId="1F295A85" w14:textId="77777777" w:rsidR="001A669D" w:rsidRPr="004616E4" w:rsidRDefault="001A669D" w:rsidP="00A535FD">
      <w:pPr>
        <w:pStyle w:val="Tekstprzypisudolnego"/>
        <w:spacing w:after="0" w:line="240" w:lineRule="auto"/>
        <w:jc w:val="both"/>
        <w:rPr>
          <w:sz w:val="18"/>
          <w:szCs w:val="18"/>
        </w:rPr>
      </w:pPr>
      <w:r w:rsidRPr="004616E4">
        <w:rPr>
          <w:rStyle w:val="Odwoanieprzypisudolnego"/>
          <w:sz w:val="18"/>
          <w:szCs w:val="18"/>
        </w:rPr>
        <w:footnoteRef/>
      </w:r>
      <w:r w:rsidRPr="004616E4">
        <w:rPr>
          <w:sz w:val="18"/>
          <w:szCs w:val="18"/>
        </w:rPr>
        <w:t xml:space="preserve"> Dane BAEL GUS – I kw. 2018</w:t>
      </w:r>
    </w:p>
  </w:footnote>
  <w:footnote w:id="3">
    <w:p w14:paraId="72726D09" w14:textId="77777777" w:rsidR="001A669D" w:rsidRPr="004616E4" w:rsidRDefault="001A669D" w:rsidP="002E66FA">
      <w:pPr>
        <w:pStyle w:val="Tekstprzypisudolnego"/>
        <w:spacing w:after="0" w:line="240" w:lineRule="auto"/>
        <w:jc w:val="both"/>
        <w:rPr>
          <w:sz w:val="18"/>
          <w:szCs w:val="18"/>
        </w:rPr>
      </w:pPr>
      <w:r w:rsidRPr="004616E4">
        <w:rPr>
          <w:rStyle w:val="Odwoanieprzypisudolnego"/>
          <w:sz w:val="18"/>
          <w:szCs w:val="18"/>
        </w:rPr>
        <w:footnoteRef/>
      </w:r>
      <w:r w:rsidRPr="004616E4">
        <w:rPr>
          <w:sz w:val="18"/>
          <w:szCs w:val="18"/>
        </w:rPr>
        <w:t xml:space="preserve"> Dane BAEL GUS – I kw. 2018</w:t>
      </w:r>
    </w:p>
  </w:footnote>
  <w:footnote w:id="4">
    <w:p w14:paraId="6B54D35F" w14:textId="77777777" w:rsidR="001A669D" w:rsidRDefault="001A669D" w:rsidP="00B1300D">
      <w:pPr>
        <w:pStyle w:val="Tekstprzypisudolnego"/>
        <w:spacing w:after="0" w:line="240" w:lineRule="auto"/>
        <w:jc w:val="both"/>
        <w:rPr>
          <w:rFonts w:eastAsiaTheme="minorHAnsi"/>
          <w:sz w:val="18"/>
          <w:szCs w:val="18"/>
          <w14:ligatures w14:val="standardContextual"/>
        </w:rPr>
      </w:pPr>
      <w:r>
        <w:rPr>
          <w:rStyle w:val="Odwoanieprzypisudolnego"/>
          <w:sz w:val="18"/>
          <w:szCs w:val="18"/>
        </w:rPr>
        <w:t>[1]</w:t>
      </w:r>
      <w:r>
        <w:rPr>
          <w:sz w:val="18"/>
          <w:szCs w:val="18"/>
        </w:rPr>
        <w:t xml:space="preserve"> Monitoring Rynku Pracy, Wypadki przy pracy w 2014 r., 2016 r., GUS 2015, 2017, </w:t>
      </w:r>
      <w:hyperlink r:id="rId1" w:history="1">
        <w:r>
          <w:rPr>
            <w:rStyle w:val="Hipercze"/>
            <w:sz w:val="18"/>
            <w:szCs w:val="18"/>
          </w:rPr>
          <w:t>https://stat.gov.pl/obszary-tematyczne/rynek-pracy/warunki-pracy-wypadki-przy-pracy/</w:t>
        </w:r>
      </w:hyperlink>
      <w:r>
        <w:rPr>
          <w:sz w:val="18"/>
          <w:szCs w:val="18"/>
        </w:rPr>
        <w:t>, dostęp 30.05.2018 r.</w:t>
      </w:r>
    </w:p>
  </w:footnote>
  <w:footnote w:id="5">
    <w:p w14:paraId="46669159" w14:textId="77777777" w:rsidR="001A669D" w:rsidRPr="006131F5" w:rsidRDefault="001A669D" w:rsidP="00A535FD">
      <w:pPr>
        <w:pStyle w:val="Tekstprzypisudolnego"/>
        <w:spacing w:after="0" w:line="240" w:lineRule="auto"/>
        <w:rPr>
          <w:sz w:val="18"/>
          <w:szCs w:val="18"/>
        </w:rPr>
      </w:pPr>
      <w:r w:rsidRPr="004616E4">
        <w:rPr>
          <w:rStyle w:val="Odwoanieprzypisudolnego"/>
          <w:sz w:val="18"/>
          <w:szCs w:val="18"/>
        </w:rPr>
        <w:footnoteRef/>
      </w:r>
      <w:r w:rsidRPr="004616E4">
        <w:rPr>
          <w:sz w:val="18"/>
          <w:szCs w:val="18"/>
        </w:rPr>
        <w:t xml:space="preserve"> Badanie potrzeb osób niepełnosprawnych, MSK na zlecenie PFRON, maj 2017 r.</w:t>
      </w:r>
      <w:r w:rsidRPr="006131F5">
        <w:rPr>
          <w:sz w:val="18"/>
          <w:szCs w:val="18"/>
        </w:rPr>
        <w:t xml:space="preserve"> </w:t>
      </w:r>
    </w:p>
  </w:footnote>
  <w:footnote w:id="6">
    <w:p w14:paraId="67E2E749" w14:textId="77777777" w:rsidR="001A669D" w:rsidRPr="006131F5" w:rsidRDefault="001A669D" w:rsidP="00A535FD">
      <w:pPr>
        <w:pStyle w:val="Tekstprzypisudolnego"/>
        <w:spacing w:after="0" w:line="240" w:lineRule="auto"/>
        <w:jc w:val="both"/>
        <w:rPr>
          <w:sz w:val="18"/>
          <w:szCs w:val="18"/>
        </w:rPr>
      </w:pPr>
      <w:r w:rsidRPr="008912BF">
        <w:rPr>
          <w:rStyle w:val="Odwoanieprzypisudolnego"/>
          <w:sz w:val="18"/>
          <w:szCs w:val="18"/>
        </w:rPr>
        <w:footnoteRef/>
      </w:r>
      <w:r w:rsidRPr="008912BF">
        <w:rPr>
          <w:sz w:val="18"/>
          <w:szCs w:val="18"/>
        </w:rPr>
        <w:t xml:space="preserve"> Rehabilitacja i powrót do pracy - Raport sporządzony przez Europejską Agencję Bezpieczeństwa i Zdrowia w Pracy, dotyczący polityk, strategii i programów realizowanych w UE i Państwach Członkowskich, 2017</w:t>
      </w:r>
    </w:p>
  </w:footnote>
  <w:footnote w:id="7">
    <w:p w14:paraId="042A7959" w14:textId="77777777" w:rsidR="004E2399" w:rsidRDefault="004E2399" w:rsidP="004E2399">
      <w:pPr>
        <w:pStyle w:val="Tekstprzypisudolnego"/>
        <w:spacing w:after="0" w:line="240" w:lineRule="auto"/>
        <w:jc w:val="both"/>
        <w:rPr>
          <w:sz w:val="18"/>
          <w:szCs w:val="18"/>
        </w:rPr>
      </w:pPr>
      <w:r>
        <w:rPr>
          <w:rStyle w:val="Odwoanieprzypisudolnego"/>
          <w:sz w:val="18"/>
          <w:szCs w:val="18"/>
        </w:rPr>
        <w:footnoteRef/>
      </w:r>
      <w:r>
        <w:rPr>
          <w:sz w:val="18"/>
          <w:szCs w:val="18"/>
        </w:rPr>
        <w:t xml:space="preserve"> </w:t>
      </w:r>
      <w:r w:rsidRPr="00376C72">
        <w:rPr>
          <w:sz w:val="18"/>
          <w:szCs w:val="18"/>
        </w:rPr>
        <w:t>Wydatki na świadczenia z ubezpieczeń społecznych związane z niezdolnością do pracy w 2022 r. ZUS 2023</w:t>
      </w:r>
    </w:p>
  </w:footnote>
  <w:footnote w:id="8">
    <w:p w14:paraId="6B3387A8" w14:textId="593E99BB" w:rsidR="001A669D" w:rsidRPr="006131F5" w:rsidRDefault="001A669D" w:rsidP="00A535FD">
      <w:pPr>
        <w:spacing w:after="0" w:line="240" w:lineRule="auto"/>
        <w:jc w:val="both"/>
        <w:rPr>
          <w:rFonts w:eastAsia="Times New Roman"/>
          <w:sz w:val="18"/>
          <w:szCs w:val="18"/>
        </w:rPr>
      </w:pPr>
      <w:r w:rsidRPr="006131F5">
        <w:rPr>
          <w:rStyle w:val="Odwoanieprzypisudolnego"/>
          <w:sz w:val="18"/>
          <w:szCs w:val="18"/>
        </w:rPr>
        <w:footnoteRef/>
      </w:r>
      <w:r w:rsidRPr="006131F5">
        <w:rPr>
          <w:sz w:val="18"/>
          <w:szCs w:val="18"/>
        </w:rPr>
        <w:t xml:space="preserve"> </w:t>
      </w:r>
      <w:r w:rsidRPr="006131F5">
        <w:rPr>
          <w:rFonts w:eastAsia="Times New Roman"/>
          <w:sz w:val="18"/>
          <w:szCs w:val="18"/>
        </w:rPr>
        <w:t>Przeprowadzone przez CIOP</w:t>
      </w:r>
      <w:r w:rsidR="00B906B7">
        <w:rPr>
          <w:rFonts w:eastAsia="Times New Roman"/>
          <w:sz w:val="18"/>
          <w:szCs w:val="18"/>
        </w:rPr>
        <w:t>-PIB</w:t>
      </w:r>
      <w:r w:rsidRPr="006131F5">
        <w:rPr>
          <w:rFonts w:eastAsia="Times New Roman"/>
          <w:sz w:val="18"/>
          <w:szCs w:val="18"/>
        </w:rPr>
        <w:t xml:space="preserve"> w ramach projektu w dwóch grupach: w </w:t>
      </w:r>
      <w:r w:rsidRPr="00BA06AA">
        <w:rPr>
          <w:rFonts w:eastAsia="Times New Roman"/>
          <w:sz w:val="18"/>
          <w:szCs w:val="18"/>
        </w:rPr>
        <w:t>grupie osób niepełnosprawnych w stopniu powodującym niezdolność do pracy (ZUS) i całkowitą niezdolność do pracy w gospodarstwie rolnym (KRUS) oraz w grupie</w:t>
      </w:r>
      <w:r w:rsidRPr="006131F5">
        <w:rPr>
          <w:rFonts w:eastAsia="Times New Roman"/>
          <w:sz w:val="18"/>
          <w:szCs w:val="18"/>
        </w:rPr>
        <w:t xml:space="preserve"> lekarzy orzekających.</w:t>
      </w:r>
    </w:p>
  </w:footnote>
  <w:footnote w:id="9">
    <w:p w14:paraId="32E838D6" w14:textId="77777777" w:rsidR="001A669D" w:rsidRPr="00D6568F" w:rsidRDefault="001A669D" w:rsidP="00A535FD">
      <w:pPr>
        <w:spacing w:after="0" w:line="240" w:lineRule="auto"/>
        <w:jc w:val="both"/>
        <w:rPr>
          <w:sz w:val="18"/>
          <w:szCs w:val="18"/>
        </w:rPr>
      </w:pPr>
      <w:r w:rsidRPr="00D6568F">
        <w:rPr>
          <w:rStyle w:val="Odwoanieprzypisudolnego"/>
          <w:sz w:val="18"/>
          <w:szCs w:val="18"/>
        </w:rPr>
        <w:footnoteRef/>
      </w:r>
      <w:r w:rsidRPr="00D6568F">
        <w:rPr>
          <w:sz w:val="18"/>
          <w:szCs w:val="18"/>
        </w:rPr>
        <w:t xml:space="preserve"> Standardowe Zasady Wyrównywania Szans Osób Niepełnosprawnych przyjęte podczas 48 sesji Zgromadzenia Ogólnego Narodów Zjednoczonych w dniu 20 grudnia 1993 (Rezolucja 48/96)</w:t>
      </w:r>
    </w:p>
  </w:footnote>
  <w:footnote w:id="10">
    <w:p w14:paraId="11D92683" w14:textId="1F6004C3" w:rsidR="001A669D" w:rsidRPr="00D6568F" w:rsidRDefault="001A669D" w:rsidP="00A535FD">
      <w:pPr>
        <w:pStyle w:val="Tekstprzypisudolnego"/>
        <w:spacing w:after="0" w:line="240" w:lineRule="auto"/>
        <w:jc w:val="both"/>
        <w:rPr>
          <w:sz w:val="18"/>
          <w:szCs w:val="18"/>
        </w:rPr>
      </w:pPr>
      <w:r w:rsidRPr="00D6568F">
        <w:rPr>
          <w:rStyle w:val="Odwoanieprzypisudolnego"/>
          <w:sz w:val="18"/>
          <w:szCs w:val="18"/>
        </w:rPr>
        <w:footnoteRef/>
      </w:r>
      <w:r w:rsidRPr="00D6568F">
        <w:rPr>
          <w:sz w:val="18"/>
          <w:szCs w:val="18"/>
        </w:rPr>
        <w:t xml:space="preserve"> Konwencja ONZ o Prawach Osób Niepełnosprawnych przyjęta została przez Zgromadzenie Ogólne Narodów Zjednoczonych 13 grudnia 2006 roku, rząd Polski podpisał ją 20 marca 2007 r., natomiast ratyfikacja Konwenc</w:t>
      </w:r>
      <w:r>
        <w:rPr>
          <w:sz w:val="18"/>
          <w:szCs w:val="18"/>
        </w:rPr>
        <w:t>ji przez Polskę miała miejsce 6 </w:t>
      </w:r>
      <w:r w:rsidRPr="00D6568F">
        <w:rPr>
          <w:sz w:val="18"/>
          <w:szCs w:val="18"/>
        </w:rPr>
        <w:t xml:space="preserve">września </w:t>
      </w:r>
      <w:r w:rsidR="00485BFB" w:rsidRPr="00D6568F">
        <w:rPr>
          <w:sz w:val="18"/>
          <w:szCs w:val="18"/>
        </w:rPr>
        <w:t>2012 r.</w:t>
      </w:r>
      <w:r w:rsidRPr="00D6568F">
        <w:rPr>
          <w:sz w:val="18"/>
          <w:szCs w:val="18"/>
        </w:rPr>
        <w:t>, Dz. U. z dnia 25 października 2012 r., poz. 1169</w:t>
      </w:r>
    </w:p>
  </w:footnote>
  <w:footnote w:id="11">
    <w:p w14:paraId="52A72EFA" w14:textId="77777777" w:rsidR="001A669D" w:rsidRPr="00D6568F" w:rsidRDefault="001A669D" w:rsidP="00A535FD">
      <w:pPr>
        <w:pStyle w:val="Tekstprzypisudolnego"/>
        <w:spacing w:after="0" w:line="240" w:lineRule="auto"/>
        <w:jc w:val="both"/>
        <w:rPr>
          <w:sz w:val="18"/>
          <w:szCs w:val="18"/>
        </w:rPr>
      </w:pPr>
      <w:r w:rsidRPr="00D6568F">
        <w:rPr>
          <w:rStyle w:val="Odwoanieprzypisudolnego"/>
          <w:sz w:val="18"/>
          <w:szCs w:val="18"/>
        </w:rPr>
        <w:footnoteRef/>
      </w:r>
      <w:r w:rsidRPr="00D6568F">
        <w:rPr>
          <w:sz w:val="18"/>
          <w:szCs w:val="18"/>
        </w:rPr>
        <w:t xml:space="preserve"> Światowy Raport o Niepełnosprawności (WHO, Bank Światowy 2012)</w:t>
      </w:r>
    </w:p>
  </w:footnote>
  <w:footnote w:id="12">
    <w:p w14:paraId="72C22048" w14:textId="77777777" w:rsidR="001A669D" w:rsidRPr="00D6568F" w:rsidRDefault="001A669D" w:rsidP="00A535FD">
      <w:pPr>
        <w:pStyle w:val="Default"/>
        <w:jc w:val="both"/>
        <w:rPr>
          <w:sz w:val="18"/>
          <w:szCs w:val="18"/>
        </w:rPr>
      </w:pPr>
      <w:r w:rsidRPr="00D6568F">
        <w:rPr>
          <w:rStyle w:val="Odwoanieprzypisudolnego"/>
          <w:sz w:val="18"/>
          <w:szCs w:val="18"/>
        </w:rPr>
        <w:footnoteRef/>
      </w:r>
      <w:r w:rsidRPr="00D6568F">
        <w:rPr>
          <w:sz w:val="18"/>
          <w:szCs w:val="18"/>
        </w:rPr>
        <w:t xml:space="preserve"> </w:t>
      </w:r>
      <w:r w:rsidRPr="00D6568F">
        <w:rPr>
          <w:bCs/>
          <w:sz w:val="18"/>
          <w:szCs w:val="18"/>
        </w:rPr>
        <w:t>Friedrich Mehrhoff, Rekomendacje dla Polski na podstawie doświadczeń międzynarodowych. Wdrożenie Art. 27 Konwencji Narodów Zjednoczonych o Prawach Osób Niepełnosprawnych (KPON), w:</w:t>
      </w:r>
      <w:r w:rsidRPr="00D6568F">
        <w:rPr>
          <w:rFonts w:cs="Calibri-Italic"/>
          <w:i/>
          <w:iCs/>
          <w:sz w:val="18"/>
          <w:szCs w:val="18"/>
        </w:rPr>
        <w:t xml:space="preserve"> Niepełnosprawność – zagadnienia, problemy, rozwiązania. </w:t>
      </w:r>
      <w:r w:rsidRPr="00D6568F">
        <w:rPr>
          <w:sz w:val="18"/>
          <w:szCs w:val="18"/>
        </w:rPr>
        <w:t>Nr IV/2016(21)</w:t>
      </w:r>
    </w:p>
  </w:footnote>
  <w:footnote w:id="13">
    <w:p w14:paraId="5426496B" w14:textId="787143C3" w:rsidR="001A669D" w:rsidRPr="00F8647E" w:rsidRDefault="001A669D" w:rsidP="00A535FD">
      <w:pPr>
        <w:pStyle w:val="Tekstprzypisudolnego"/>
        <w:spacing w:after="0" w:line="240" w:lineRule="auto"/>
        <w:jc w:val="both"/>
        <w:rPr>
          <w:sz w:val="18"/>
          <w:szCs w:val="18"/>
        </w:rPr>
      </w:pPr>
      <w:r w:rsidRPr="00F8647E">
        <w:rPr>
          <w:rStyle w:val="Odwoanieprzypisudolnego"/>
          <w:sz w:val="18"/>
          <w:szCs w:val="18"/>
        </w:rPr>
        <w:footnoteRef/>
      </w:r>
      <w:r w:rsidRPr="00F8647E">
        <w:rPr>
          <w:sz w:val="18"/>
          <w:szCs w:val="18"/>
        </w:rPr>
        <w:t xml:space="preserve"> Światowy Raport o Niepełnosprawności, WHO i Bank Światowy, 2011 – za: Kwartalnik Niepełnosprawność I/2013</w:t>
      </w:r>
      <w:r w:rsidR="00485BFB" w:rsidRPr="00F8647E">
        <w:rPr>
          <w:sz w:val="18"/>
          <w:szCs w:val="18"/>
        </w:rPr>
        <w:t>/ (</w:t>
      </w:r>
      <w:r w:rsidRPr="00F8647E">
        <w:rPr>
          <w:sz w:val="18"/>
          <w:szCs w:val="18"/>
        </w:rPr>
        <w:t>6)</w:t>
      </w:r>
    </w:p>
  </w:footnote>
  <w:footnote w:id="14">
    <w:p w14:paraId="5BDB70ED" w14:textId="048172CD" w:rsidR="001A669D" w:rsidRPr="00F8647E" w:rsidRDefault="001A669D" w:rsidP="00A535FD">
      <w:pPr>
        <w:pStyle w:val="Tekstprzypisudolnego"/>
        <w:spacing w:after="0" w:line="240" w:lineRule="auto"/>
        <w:jc w:val="both"/>
        <w:rPr>
          <w:sz w:val="18"/>
          <w:szCs w:val="18"/>
        </w:rPr>
      </w:pPr>
      <w:r w:rsidRPr="00F8647E">
        <w:rPr>
          <w:rStyle w:val="Odwoanieprzypisudolnego"/>
          <w:sz w:val="18"/>
          <w:szCs w:val="18"/>
        </w:rPr>
        <w:footnoteRef/>
      </w:r>
      <w:r w:rsidRPr="00F8647E">
        <w:rPr>
          <w:sz w:val="18"/>
          <w:szCs w:val="18"/>
        </w:rPr>
        <w:t xml:space="preserve"> Za: Kwartalnik Niepełnosprawność I/2017</w:t>
      </w:r>
      <w:r w:rsidR="00485BFB" w:rsidRPr="00F8647E">
        <w:rPr>
          <w:sz w:val="18"/>
          <w:szCs w:val="18"/>
        </w:rPr>
        <w:t>/ (</w:t>
      </w:r>
      <w:r w:rsidRPr="00F8647E">
        <w:rPr>
          <w:sz w:val="18"/>
          <w:szCs w:val="18"/>
        </w:rPr>
        <w:t>22)</w:t>
      </w:r>
    </w:p>
  </w:footnote>
  <w:footnote w:id="15">
    <w:p w14:paraId="0C8812E3" w14:textId="77777777" w:rsidR="001A669D" w:rsidRPr="00F8647E" w:rsidRDefault="001A669D" w:rsidP="00A535FD">
      <w:pPr>
        <w:spacing w:after="0" w:line="240" w:lineRule="auto"/>
        <w:jc w:val="both"/>
        <w:rPr>
          <w:sz w:val="18"/>
          <w:szCs w:val="18"/>
        </w:rPr>
      </w:pPr>
      <w:r w:rsidRPr="00F8647E">
        <w:rPr>
          <w:rStyle w:val="Odwoanieprzypisudolnego"/>
          <w:sz w:val="18"/>
          <w:szCs w:val="18"/>
        </w:rPr>
        <w:footnoteRef/>
      </w:r>
      <w:r w:rsidRPr="00F8647E">
        <w:rPr>
          <w:sz w:val="18"/>
          <w:szCs w:val="18"/>
        </w:rPr>
        <w:t xml:space="preserve"> Biała Księga Medycyny Fizykalnej i Rehabilitacji, Raport opracowany przez Sekcję Lekarzy Medycyny Fizykalnej </w:t>
      </w:r>
      <w:r>
        <w:rPr>
          <w:color w:val="000000"/>
          <w:sz w:val="18"/>
          <w:szCs w:val="18"/>
        </w:rPr>
        <w:t>i </w:t>
      </w:r>
      <w:r w:rsidRPr="00F8647E">
        <w:rPr>
          <w:color w:val="000000"/>
          <w:sz w:val="18"/>
          <w:szCs w:val="18"/>
        </w:rPr>
        <w:t>Rehabilitacji Europejskiej Unii Lekarzy Specjalistów /UEMS, 2018</w:t>
      </w:r>
    </w:p>
  </w:footnote>
  <w:footnote w:id="16">
    <w:p w14:paraId="5B493953" w14:textId="369E3379" w:rsidR="001A669D" w:rsidRPr="001A2B55" w:rsidRDefault="001A669D" w:rsidP="00A535FD">
      <w:pPr>
        <w:spacing w:after="0" w:line="240" w:lineRule="auto"/>
        <w:jc w:val="both"/>
        <w:rPr>
          <w:color w:val="000000"/>
          <w:sz w:val="18"/>
          <w:szCs w:val="18"/>
        </w:rPr>
      </w:pPr>
      <w:r w:rsidRPr="00C66A47">
        <w:rPr>
          <w:color w:val="000000"/>
          <w:sz w:val="12"/>
          <w:szCs w:val="12"/>
        </w:rPr>
        <w:footnoteRef/>
      </w:r>
      <w:r w:rsidRPr="00C66A47">
        <w:rPr>
          <w:color w:val="000000"/>
          <w:sz w:val="12"/>
          <w:szCs w:val="12"/>
        </w:rPr>
        <w:t xml:space="preserve"> </w:t>
      </w:r>
      <w:r w:rsidRPr="00F8647E">
        <w:rPr>
          <w:color w:val="000000"/>
          <w:sz w:val="18"/>
          <w:szCs w:val="18"/>
        </w:rPr>
        <w:t>Wilmowska – Pietruszyńska A., Czechowski K., O potrzebie rehabilitacji kompleksowej, [w</w:t>
      </w:r>
      <w:r w:rsidR="00485BFB" w:rsidRPr="00F8647E">
        <w:rPr>
          <w:color w:val="000000"/>
          <w:sz w:val="18"/>
          <w:szCs w:val="18"/>
        </w:rPr>
        <w:t>:] Niepełnosprawność</w:t>
      </w:r>
      <w:r w:rsidRPr="00F8647E">
        <w:rPr>
          <w:color w:val="000000"/>
          <w:sz w:val="18"/>
          <w:szCs w:val="18"/>
        </w:rPr>
        <w:t xml:space="preserve"> – zagadnienia, problemy, rozwiązania. Nr II/2016(19), PFRON, Warszawa 2016, s. 38.</w:t>
      </w:r>
    </w:p>
  </w:footnote>
  <w:footnote w:id="17">
    <w:p w14:paraId="2328FB19" w14:textId="77777777" w:rsidR="001A669D" w:rsidRPr="004616E4" w:rsidRDefault="001A669D" w:rsidP="00A535FD">
      <w:pPr>
        <w:pStyle w:val="Tekstprzypisudolnego"/>
        <w:rPr>
          <w:sz w:val="18"/>
          <w:szCs w:val="18"/>
        </w:rPr>
      </w:pPr>
      <w:r w:rsidRPr="004616E4">
        <w:rPr>
          <w:rStyle w:val="Odwoanieprzypisudolnego"/>
          <w:sz w:val="18"/>
          <w:szCs w:val="18"/>
        </w:rPr>
        <w:footnoteRef/>
      </w:r>
      <w:r w:rsidRPr="004616E4">
        <w:rPr>
          <w:sz w:val="18"/>
          <w:szCs w:val="18"/>
        </w:rPr>
        <w:t xml:space="preserve"> Szczegółowo kwestia kwalifikowania uczestników została przedstawiona w kolejnym rozdziale.</w:t>
      </w:r>
    </w:p>
  </w:footnote>
  <w:footnote w:id="18">
    <w:p w14:paraId="710CA8E5" w14:textId="77777777" w:rsidR="001A669D" w:rsidRDefault="001A669D" w:rsidP="00794ED7">
      <w:pPr>
        <w:pStyle w:val="Tekstprzypisudolnego"/>
        <w:jc w:val="both"/>
      </w:pPr>
      <w:r>
        <w:rPr>
          <w:rStyle w:val="Odwoanieprzypisudolnego"/>
        </w:rPr>
        <w:footnoteRef/>
      </w:r>
      <w:r>
        <w:t xml:space="preserve"> </w:t>
      </w:r>
      <w:r w:rsidRPr="00CC42D3">
        <w:rPr>
          <w:sz w:val="18"/>
          <w:szCs w:val="18"/>
        </w:rPr>
        <w:t xml:space="preserve">W ostatnim rozdziale zamieszczono wzory </w:t>
      </w:r>
      <w:r>
        <w:rPr>
          <w:sz w:val="18"/>
          <w:szCs w:val="18"/>
        </w:rPr>
        <w:t xml:space="preserve">podstawowych </w:t>
      </w:r>
      <w:r w:rsidRPr="00CC42D3">
        <w:rPr>
          <w:sz w:val="18"/>
          <w:szCs w:val="18"/>
        </w:rPr>
        <w:t>dokumentów, stosowanych w ramach procesu oceny kompetencji zawodowych.</w:t>
      </w:r>
    </w:p>
  </w:footnote>
  <w:footnote w:id="19">
    <w:p w14:paraId="7D6C3562" w14:textId="3F1DD418" w:rsidR="005F02A5" w:rsidRPr="006131F5" w:rsidRDefault="005F02A5" w:rsidP="005F02A5">
      <w:pPr>
        <w:pStyle w:val="Tekstprzypisudolnego"/>
        <w:spacing w:after="0" w:line="240" w:lineRule="auto"/>
        <w:rPr>
          <w:sz w:val="18"/>
          <w:szCs w:val="18"/>
        </w:rPr>
      </w:pPr>
      <w:r w:rsidRPr="006131F5">
        <w:rPr>
          <w:rStyle w:val="Odwoanieprzypisudolnego"/>
          <w:sz w:val="18"/>
          <w:szCs w:val="18"/>
        </w:rPr>
        <w:footnoteRef/>
      </w:r>
      <w:r w:rsidRPr="006131F5">
        <w:rPr>
          <w:sz w:val="18"/>
          <w:szCs w:val="18"/>
        </w:rPr>
        <w:t xml:space="preserve"> </w:t>
      </w:r>
      <w:r w:rsidRPr="005F02A5">
        <w:rPr>
          <w:rFonts w:asciiTheme="minorHAnsi" w:hAnsiTheme="minorHAnsi" w:cstheme="minorHAnsi"/>
          <w:color w:val="000000"/>
          <w:sz w:val="18"/>
          <w:szCs w:val="18"/>
        </w:rPr>
        <w:t xml:space="preserve">Opisy zawodów powstały w ramach projektu „Rozwijanie, uzupełnienie i aktualizacja informacji o zawodach oraz jej upowszechnienie za pomocą nowoczesnych narzędzi komunikacji – INFODORADCA+". Projekt był współfinansowany ze środków Unii Europejskiej w ramach Europejskiego Funduszu Społecznego, Program Operacyjny Wiedza Edukacja Rozwój, Oś priorytetowa II Efektywne polityki publiczne dla rynku pracy, gospodarki i edukacji, Działanie 2.4 Modernizacja publicznych i niepublicznych służb zatrudnienia oraz lepsze dostosowanie ich do potrzeb rynku pracy. </w:t>
      </w:r>
      <w:r>
        <w:rPr>
          <w:rFonts w:asciiTheme="minorHAnsi" w:hAnsiTheme="minorHAnsi" w:cstheme="minorHAnsi"/>
          <w:color w:val="000000"/>
          <w:sz w:val="18"/>
          <w:szCs w:val="18"/>
        </w:rPr>
        <w:t xml:space="preserve">Opracowanie przygotowało </w:t>
      </w:r>
      <w:r w:rsidRPr="005F02A5">
        <w:rPr>
          <w:rFonts w:asciiTheme="minorHAnsi" w:hAnsiTheme="minorHAnsi" w:cstheme="minorHAnsi"/>
          <w:color w:val="000000"/>
          <w:sz w:val="18"/>
          <w:szCs w:val="18"/>
        </w:rPr>
        <w:t>Konsorcjum, w skład</w:t>
      </w:r>
      <w:r>
        <w:rPr>
          <w:rFonts w:asciiTheme="minorHAnsi" w:hAnsiTheme="minorHAnsi" w:cstheme="minorHAnsi"/>
          <w:color w:val="000000"/>
          <w:sz w:val="18"/>
          <w:szCs w:val="18"/>
        </w:rPr>
        <w:t xml:space="preserve">zie: </w:t>
      </w:r>
      <w:r w:rsidRPr="005F02A5">
        <w:rPr>
          <w:rFonts w:asciiTheme="minorHAnsi" w:hAnsiTheme="minorHAnsi" w:cstheme="minorHAnsi"/>
          <w:color w:val="000000"/>
          <w:sz w:val="18"/>
          <w:szCs w:val="18"/>
        </w:rPr>
        <w:t xml:space="preserve">Doradca </w:t>
      </w:r>
      <w:proofErr w:type="spellStart"/>
      <w:r w:rsidRPr="005F02A5">
        <w:rPr>
          <w:rFonts w:asciiTheme="minorHAnsi" w:hAnsiTheme="minorHAnsi" w:cstheme="minorHAnsi"/>
          <w:color w:val="000000"/>
          <w:sz w:val="18"/>
          <w:szCs w:val="18"/>
        </w:rPr>
        <w:t>Consultants</w:t>
      </w:r>
      <w:proofErr w:type="spellEnd"/>
      <w:r w:rsidRPr="005F02A5">
        <w:rPr>
          <w:rFonts w:asciiTheme="minorHAnsi" w:hAnsiTheme="minorHAnsi" w:cstheme="minorHAnsi"/>
          <w:color w:val="000000"/>
          <w:sz w:val="18"/>
          <w:szCs w:val="18"/>
        </w:rPr>
        <w:t xml:space="preserve"> Ltd., Instytut Technologii Eksploatacji - Państwowy Instytut Badawczy z Radomia, Instytut Pracy i Spraw Socjalnych z Warszawy, Centralny Instytut Ochrony Pracy - Państwowy Instytut Badawczy z Warszawy oraz Agencja badawcza PBS z Sopotu</w:t>
      </w:r>
      <w:r>
        <w:rPr>
          <w:rFonts w:asciiTheme="minorHAnsi" w:hAnsiTheme="minorHAnsi" w:cstheme="minorHAnsi"/>
          <w:color w:val="000000"/>
          <w:sz w:val="18"/>
          <w:szCs w:val="18"/>
        </w:rPr>
        <w:t>.</w:t>
      </w:r>
    </w:p>
  </w:footnote>
  <w:footnote w:id="20">
    <w:p w14:paraId="2A515F9C" w14:textId="77777777" w:rsidR="00413D4B" w:rsidRPr="003120CD" w:rsidRDefault="00413D4B" w:rsidP="00413D4B">
      <w:pPr>
        <w:pStyle w:val="Tekstprzypisudolnego"/>
        <w:spacing w:after="0" w:line="240" w:lineRule="auto"/>
        <w:jc w:val="both"/>
        <w:rPr>
          <w:sz w:val="18"/>
          <w:szCs w:val="18"/>
        </w:rPr>
      </w:pPr>
      <w:r w:rsidRPr="003120CD">
        <w:rPr>
          <w:rStyle w:val="Odwoanieprzypisudolnego"/>
          <w:sz w:val="18"/>
          <w:szCs w:val="18"/>
        </w:rPr>
        <w:footnoteRef/>
      </w:r>
      <w:r w:rsidRPr="003120CD">
        <w:rPr>
          <w:sz w:val="18"/>
          <w:szCs w:val="18"/>
        </w:rPr>
        <w:t xml:space="preserve"> Przez jednorodne grupy uczestników rozumiemy analizowanie sytuacji w różnych przekrojach: wiek, płeć, zamieszkanie, wykształcenie, zawód, rodzaj niepełnosprawności, końcowy wynik ICF (poszczególne cechy i ich kombinacje)</w:t>
      </w:r>
    </w:p>
  </w:footnote>
  <w:footnote w:id="21">
    <w:p w14:paraId="0ECDBA38" w14:textId="77777777" w:rsidR="00413D4B" w:rsidRPr="00CA0861" w:rsidRDefault="00413D4B" w:rsidP="00413D4B">
      <w:pPr>
        <w:pStyle w:val="Tekstprzypisudolnego"/>
        <w:spacing w:after="0"/>
        <w:contextualSpacing/>
        <w:jc w:val="both"/>
        <w:rPr>
          <w:sz w:val="18"/>
          <w:szCs w:val="18"/>
        </w:rPr>
      </w:pPr>
      <w:r w:rsidRPr="00CA0861">
        <w:rPr>
          <w:rStyle w:val="Odwoanieprzypisudolnego"/>
          <w:sz w:val="18"/>
          <w:szCs w:val="18"/>
        </w:rPr>
        <w:footnoteRef/>
      </w:r>
      <w:r w:rsidRPr="00CA0861">
        <w:rPr>
          <w:rFonts w:eastAsia="Arial Unicode MS" w:cs="Arial Unicode MS"/>
          <w:sz w:val="18"/>
          <w:szCs w:val="18"/>
        </w:rPr>
        <w:t xml:space="preserve"> rozumiane jako zatrudnienie na otwartym rynku pracy</w:t>
      </w:r>
    </w:p>
  </w:footnote>
  <w:footnote w:id="22">
    <w:p w14:paraId="056DA1F5" w14:textId="77777777" w:rsidR="00413D4B" w:rsidRPr="003120CD" w:rsidRDefault="00413D4B" w:rsidP="00413D4B">
      <w:pPr>
        <w:pStyle w:val="Tekstprzypisudolnego"/>
        <w:spacing w:after="0" w:line="240" w:lineRule="auto"/>
        <w:contextualSpacing/>
        <w:jc w:val="both"/>
        <w:rPr>
          <w:sz w:val="18"/>
          <w:szCs w:val="18"/>
        </w:rPr>
      </w:pPr>
      <w:r w:rsidRPr="00CA0861">
        <w:rPr>
          <w:rStyle w:val="Odwoanieprzypisudolnego"/>
          <w:sz w:val="18"/>
          <w:szCs w:val="18"/>
        </w:rPr>
        <w:footnoteRef/>
      </w:r>
      <w:r w:rsidRPr="00CA0861">
        <w:rPr>
          <w:rFonts w:eastAsia="Arial Unicode MS" w:cs="Arial Unicode MS"/>
          <w:sz w:val="18"/>
          <w:szCs w:val="18"/>
        </w:rPr>
        <w:t xml:space="preserve"> To sprawia, że system monitoringu nie może być tworzony w oderwaniu od założeń ewaluacji (tj. w przyszłości jakakolwiek zmiana w założeniach systemu monitoringu wymaga oceny wpływu na możliwość zrealizowania ewaluacji i odwrotnie – jakakolwiek zmiana w założeniach ewaluacji wymaga weryfikacji – czy system monitoringu dostarczy niezbędnych danych)</w:t>
      </w:r>
      <w:r w:rsidRPr="003120CD">
        <w:rPr>
          <w:rFonts w:eastAsia="Arial Unicode MS" w:cs="Arial Unicode MS"/>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595B3" w14:textId="77777777" w:rsidR="001A669D" w:rsidRDefault="00F74F91">
    <w:pPr>
      <w:pStyle w:val="Nagwek"/>
    </w:pPr>
    <w:r>
      <w:rPr>
        <w:noProof/>
        <w:lang w:eastAsia="pl-PL"/>
      </w:rPr>
      <w:pict w14:anchorId="6F2609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394" o:spid="_x0000_s2064" type="#_x0000_t75" style="position:absolute;margin-left:0;margin-top:0;width:595.2pt;height:841.9pt;z-index:-251640832;mso-position-horizontal:center;mso-position-horizontal-relative:margin;mso-position-vertical:center;mso-position-vertical-relative:margin" o:allowincell="f">
          <v:imagedata r:id="rId1" o:title="Papier_bez_kwiatka"/>
          <w10:wrap anchorx="margin" anchory="margin"/>
        </v:shape>
      </w:pict>
    </w:r>
    <w:r>
      <w:rPr>
        <w:noProof/>
        <w:lang w:eastAsia="pl-PL"/>
      </w:rPr>
      <w:pict w14:anchorId="214CB33E">
        <v:shape id="WordPictureWatermark7182441" o:spid="_x0000_s2062" type="#_x0000_t75" style="position:absolute;margin-left:0;margin-top:0;width:841.9pt;height:595.2pt;z-index:-251642880;mso-position-horizontal:center;mso-position-horizontal-relative:margin;mso-position-vertical:center;mso-position-vertical-relative:margin" o:allowincell="f">
          <v:imagedata r:id="rId2" o:title="Papier_poziom_bez_kwiatk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F3315" w14:textId="6423F35E" w:rsidR="001A669D" w:rsidRDefault="001A669D" w:rsidP="00630A15">
    <w:pPr>
      <w:pStyle w:val="Nagwek"/>
      <w:jc w:val="center"/>
    </w:pPr>
    <w:r>
      <w:rPr>
        <w:noProof/>
        <w:lang w:eastAsia="pl-PL"/>
      </w:rPr>
      <w:drawing>
        <wp:inline distT="0" distB="0" distL="0" distR="0" wp14:anchorId="523C5C27" wp14:editId="51F93A71">
          <wp:extent cx="6086475" cy="904240"/>
          <wp:effectExtent l="0" t="0" r="9525" b="0"/>
          <wp:docPr id="308005451" name="Obraz 308005451" descr="Obraz zawierający tekst, Czcionka, zrzut ekranu,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409932" name="Obraz 1951409932" descr="Obraz zawierający tekst, Czcionka, zrzut ekranu, logo&#10;&#10;Opis wygenerowany automatycznie"/>
                  <pic:cNvPicPr>
                    <a:picLocks noChangeAspect="1" noChangeArrowheads="1"/>
                  </pic:cNvPicPr>
                </pic:nvPicPr>
                <pic:blipFill>
                  <a:blip r:embed="rId1"/>
                  <a:srcRect/>
                  <a:stretch>
                    <a:fillRect/>
                  </a:stretch>
                </pic:blipFill>
                <pic:spPr bwMode="auto">
                  <a:xfrm>
                    <a:off x="0" y="0"/>
                    <a:ext cx="6178791" cy="917955"/>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24E97" w14:textId="23CEFDD5" w:rsidR="001A669D" w:rsidRPr="00474849" w:rsidRDefault="00F74F91" w:rsidP="002E4BE6">
    <w:pPr>
      <w:jc w:val="center"/>
      <w:rPr>
        <w:b/>
        <w:color w:val="365F91"/>
      </w:rPr>
    </w:pPr>
    <w:r>
      <w:rPr>
        <w:noProof/>
        <w:lang w:eastAsia="pl-PL"/>
      </w:rPr>
      <w:pict w14:anchorId="168523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393" o:spid="_x0000_s2063" type="#_x0000_t75" style="position:absolute;left:0;text-align:left;margin-left:-62.65pt;margin-top:-70.05pt;width:595.2pt;height:841.9pt;z-index:-251641856;mso-position-horizontal-relative:margin;mso-position-vertical-relative:margin" o:allowincell="f">
          <v:imagedata r:id="rId1" o:title="Papier_bez_kwiatka"/>
          <w10:wrap anchorx="margin" anchory="margin"/>
        </v:shape>
      </w:pict>
    </w:r>
  </w:p>
  <w:p w14:paraId="1DC444C6" w14:textId="59842157" w:rsidR="001A669D" w:rsidRDefault="001A669D">
    <w:pPr>
      <w:pStyle w:val="Nagwek"/>
    </w:pPr>
    <w:r>
      <w:rPr>
        <w:noProof/>
        <w:lang w:eastAsia="pl-PL"/>
      </w:rPr>
      <w:drawing>
        <wp:anchor distT="0" distB="0" distL="114300" distR="114300" simplePos="0" relativeHeight="251676672" behindDoc="1" locked="0" layoutInCell="1" allowOverlap="1" wp14:anchorId="4984AFAF" wp14:editId="2FE04D9D">
          <wp:simplePos x="0" y="0"/>
          <wp:positionH relativeFrom="column">
            <wp:posOffset>22860</wp:posOffset>
          </wp:positionH>
          <wp:positionV relativeFrom="paragraph">
            <wp:posOffset>3224864</wp:posOffset>
          </wp:positionV>
          <wp:extent cx="6048375" cy="4244975"/>
          <wp:effectExtent l="0" t="0" r="9525" b="3175"/>
          <wp:wrapNone/>
          <wp:docPr id="1102561365" name="Obraz 110256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8375" cy="4244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E43D2" w14:textId="77777777" w:rsidR="001A669D" w:rsidRDefault="00F74F91">
    <w:pPr>
      <w:pStyle w:val="Nagwek"/>
    </w:pPr>
    <w:r>
      <w:rPr>
        <w:noProof/>
        <w:lang w:eastAsia="pl-PL"/>
      </w:rPr>
      <w:pict w14:anchorId="22AFD3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415" o:spid="_x0000_s2056" type="#_x0000_t75" style="position:absolute;margin-left:0;margin-top:0;width:595.2pt;height:841.9pt;z-index:-251650048;mso-wrap-edited:f;mso-position-horizontal:center;mso-position-horizontal-relative:margin;mso-position-vertical:center;mso-position-vertical-relative:margin" o:allowincell="f">
          <v:imagedata r:id="rId1" o:title="Papier_bez_kwiatka"/>
          <w10:wrap anchorx="margin" anchory="margin"/>
        </v:shape>
      </w:pict>
    </w:r>
    <w:r>
      <w:rPr>
        <w:noProof/>
        <w:lang w:eastAsia="pl-PL"/>
      </w:rPr>
      <w:pict w14:anchorId="4E606DED">
        <v:shape id="WordPictureWatermark7182459" o:spid="_x0000_s2050" type="#_x0000_t75" style="position:absolute;margin-left:0;margin-top:0;width:841.9pt;height:595.2pt;z-index:-251656192;mso-wrap-edited:f;mso-position-horizontal:center;mso-position-horizontal-relative:margin;mso-position-vertical:center;mso-position-vertical-relative:margin" o:allowincell="f">
          <v:imagedata r:id="rId2" o:title="Papier_poziom_bez_kwiatka"/>
          <w10:wrap anchorx="margin" anchory="margin"/>
        </v:shape>
      </w:pict>
    </w:r>
  </w:p>
  <w:p w14:paraId="3030D2AE" w14:textId="77777777" w:rsidR="00DC01F7" w:rsidRDefault="00DC01F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45B74" w14:textId="77777777" w:rsidR="001A669D" w:rsidRDefault="00F74F91">
    <w:pPr>
      <w:pStyle w:val="Nagwek"/>
    </w:pPr>
    <w:r>
      <w:rPr>
        <w:noProof/>
        <w:lang w:eastAsia="pl-PL"/>
      </w:rPr>
      <w:pict w14:anchorId="6465FB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414" o:spid="_x0000_s2055" type="#_x0000_t75" style="position:absolute;margin-left:0;margin-top:0;width:595.2pt;height:841.9pt;z-index:-251651072;mso-wrap-edited:f;mso-position-horizontal:center;mso-position-horizontal-relative:margin;mso-position-vertical:center;mso-position-vertical-relative:margin" o:allowincell="f">
          <v:imagedata r:id="rId1" o:title="Papier_bez_kwiatka"/>
          <w10:wrap anchorx="margin" anchory="margin"/>
        </v:shape>
      </w:pict>
    </w:r>
    <w:r>
      <w:rPr>
        <w:noProof/>
        <w:lang w:eastAsia="pl-PL"/>
      </w:rPr>
      <w:pict w14:anchorId="3768BF3B">
        <v:shape id="WordPictureWatermark7182458" o:spid="_x0000_s2049" type="#_x0000_t75" style="position:absolute;margin-left:0;margin-top:0;width:841.9pt;height:595.2pt;z-index:-251657216;mso-wrap-edited:f;mso-position-horizontal:center;mso-position-horizontal-relative:margin;mso-position-vertical:center;mso-position-vertical-relative:margin" o:allowincell="f">
          <v:imagedata r:id="rId2" o:title="Papier_poziom_bez_kwiatka"/>
          <w10:wrap anchorx="margin" anchory="margin"/>
        </v:shape>
      </w:pict>
    </w:r>
  </w:p>
  <w:p w14:paraId="573E1F57" w14:textId="77777777" w:rsidR="00DC01F7" w:rsidRDefault="00DC01F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7DCD0" w14:textId="77777777" w:rsidR="001A669D" w:rsidRDefault="00F74F91">
    <w:pPr>
      <w:pStyle w:val="Nagwek"/>
    </w:pPr>
    <w:r>
      <w:rPr>
        <w:noProof/>
        <w:lang w:eastAsia="pl-PL"/>
      </w:rPr>
      <w:pict w14:anchorId="487D06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418" o:spid="_x0000_s2058" type="#_x0000_t75" style="position:absolute;margin-left:0;margin-top:0;width:595.2pt;height:841.9pt;z-index:-251648000;mso-wrap-edited:f;mso-position-horizontal:center;mso-position-horizontal-relative:margin;mso-position-vertical:center;mso-position-vertical-relative:margin" o:allowincell="f">
          <v:imagedata r:id="rId1" o:title="Papier_bez_kwiatka"/>
          <w10:wrap anchorx="margin" anchory="margin"/>
        </v:shape>
      </w:pict>
    </w:r>
    <w:r>
      <w:rPr>
        <w:noProof/>
        <w:lang w:eastAsia="pl-PL"/>
      </w:rPr>
      <w:pict w14:anchorId="7F7D0A3F">
        <v:shape id="WordPictureWatermark7182462" o:spid="_x0000_s2052" type="#_x0000_t75" style="position:absolute;margin-left:0;margin-top:0;width:841.9pt;height:595.2pt;z-index:-251654144;mso-wrap-edited:f;mso-position-horizontal:center;mso-position-horizontal-relative:margin;mso-position-vertical:center;mso-position-vertical-relative:margin" o:allowincell="f">
          <v:imagedata r:id="rId2" o:title="Papier_poziom_bez_kwiatka"/>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439CD" w14:textId="77E838D4" w:rsidR="001A669D" w:rsidRDefault="001A669D" w:rsidP="00D13ECC">
    <w:pPr>
      <w:pStyle w:val="Nagwek"/>
      <w:jc w:val="center"/>
    </w:pPr>
    <w:r>
      <w:rPr>
        <w:noProof/>
        <w:lang w:eastAsia="pl-PL"/>
      </w:rPr>
      <w:drawing>
        <wp:inline distT="0" distB="0" distL="0" distR="0" wp14:anchorId="22D9180D" wp14:editId="7D7C6816">
          <wp:extent cx="6086475" cy="904240"/>
          <wp:effectExtent l="0" t="0" r="9525" b="0"/>
          <wp:docPr id="1316808604" name="Obraz 1316808604" descr="Obraz zawierający tekst, Czcionka, zrzut ekranu,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409932" name="Obraz 1951409932" descr="Obraz zawierający tekst, Czcionka, zrzut ekranu, logo&#10;&#10;Opis wygenerowany automatycznie"/>
                  <pic:cNvPicPr>
                    <a:picLocks noChangeAspect="1" noChangeArrowheads="1"/>
                  </pic:cNvPicPr>
                </pic:nvPicPr>
                <pic:blipFill>
                  <a:blip r:embed="rId1"/>
                  <a:srcRect/>
                  <a:stretch>
                    <a:fillRect/>
                  </a:stretch>
                </pic:blipFill>
                <pic:spPr bwMode="auto">
                  <a:xfrm>
                    <a:off x="0" y="0"/>
                    <a:ext cx="6178791" cy="917955"/>
                  </a:xfrm>
                  <a:prstGeom prst="rect">
                    <a:avLst/>
                  </a:prstGeom>
                  <a:noFill/>
                  <a:ln w="9525">
                    <a:noFill/>
                    <a:miter lim="800000"/>
                    <a:headEnd/>
                    <a:tailEnd/>
                  </a:ln>
                </pic:spPr>
              </pic:pic>
            </a:graphicData>
          </a:graphic>
        </wp:inline>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66AE1" w14:textId="77777777" w:rsidR="001A669D" w:rsidRDefault="00F74F91">
    <w:pPr>
      <w:pStyle w:val="Nagwek"/>
    </w:pPr>
    <w:r>
      <w:rPr>
        <w:noProof/>
        <w:lang w:eastAsia="pl-PL"/>
      </w:rPr>
      <w:pict w14:anchorId="7AFF1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417" o:spid="_x0000_s2057" type="#_x0000_t75" style="position:absolute;margin-left:0;margin-top:0;width:595.2pt;height:841.9pt;z-index:-251649024;mso-wrap-edited:f;mso-position-horizontal:center;mso-position-horizontal-relative:margin;mso-position-vertical:center;mso-position-vertical-relative:margin" o:allowincell="f">
          <v:imagedata r:id="rId1" o:title="Papier_bez_kwiatka"/>
          <w10:wrap anchorx="margin" anchory="margin"/>
        </v:shape>
      </w:pict>
    </w:r>
    <w:r>
      <w:rPr>
        <w:noProof/>
        <w:lang w:eastAsia="pl-PL"/>
      </w:rPr>
      <w:pict w14:anchorId="27CB3CD3">
        <v:shape id="WordPictureWatermark7182461" o:spid="_x0000_s2051" type="#_x0000_t75" style="position:absolute;margin-left:0;margin-top:0;width:841.9pt;height:595.2pt;z-index:-251655168;mso-wrap-edited:f;mso-position-horizontal:center;mso-position-horizontal-relative:margin;mso-position-vertical:center;mso-position-vertical-relative:margin" o:allowincell="f">
          <v:imagedata r:id="rId2" o:title="Papier_poziom_bez_kwiatka"/>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8C546" w14:textId="77777777" w:rsidR="001A669D" w:rsidRDefault="00F74F91">
    <w:pPr>
      <w:pStyle w:val="Nagwek"/>
    </w:pPr>
    <w:r>
      <w:rPr>
        <w:noProof/>
        <w:lang w:eastAsia="pl-PL"/>
      </w:rPr>
      <w:pict w14:anchorId="3AE92E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421" o:spid="_x0000_s2060" type="#_x0000_t75" style="position:absolute;margin-left:0;margin-top:0;width:595.2pt;height:841.9pt;z-index:-251645952;mso-wrap-edited:f;mso-position-horizontal:center;mso-position-horizontal-relative:margin;mso-position-vertical:center;mso-position-vertical-relative:margin" o:allowincell="f">
          <v:imagedata r:id="rId1" o:title="Papier_bez_kwiatka"/>
          <w10:wrap anchorx="margin" anchory="margin"/>
        </v:shape>
      </w:pict>
    </w:r>
    <w:r>
      <w:rPr>
        <w:noProof/>
        <w:lang w:eastAsia="pl-PL"/>
      </w:rPr>
      <w:pict w14:anchorId="1EAE0D36">
        <v:shape id="WordPictureWatermark7182465" o:spid="_x0000_s2054" type="#_x0000_t75" style="position:absolute;margin-left:0;margin-top:0;width:841.9pt;height:595.2pt;z-index:-251652096;mso-wrap-edited:f;mso-position-horizontal:center;mso-position-horizontal-relative:margin;mso-position-vertical:center;mso-position-vertical-relative:margin" o:allowincell="f">
          <v:imagedata r:id="rId2" o:title="Papier_poziom_bez_kwiatka"/>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F0F51" w14:textId="6E6540E9" w:rsidR="001A669D" w:rsidRDefault="001A669D" w:rsidP="00D13ECC">
    <w:pPr>
      <w:pStyle w:val="Nagwek"/>
      <w:jc w:val="center"/>
    </w:pPr>
    <w:r>
      <w:rPr>
        <w:noProof/>
        <w:lang w:eastAsia="pl-PL"/>
      </w:rPr>
      <w:drawing>
        <wp:inline distT="0" distB="0" distL="0" distR="0" wp14:anchorId="3D7827B3" wp14:editId="09A50162">
          <wp:extent cx="5760085" cy="855750"/>
          <wp:effectExtent l="0" t="0" r="0" b="1905"/>
          <wp:docPr id="1974183559" name="Obraz 1974183559" descr="Obraz zawierający tekst, Czcionka, zrzut ekranu,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409932" name="Obraz 1951409932" descr="Obraz zawierający tekst, Czcionka, zrzut ekranu, logo&#10;&#10;Opis wygenerowany automatycznie"/>
                  <pic:cNvPicPr>
                    <a:picLocks noChangeAspect="1" noChangeArrowheads="1"/>
                  </pic:cNvPicPr>
                </pic:nvPicPr>
                <pic:blipFill>
                  <a:blip r:embed="rId1"/>
                  <a:srcRect/>
                  <a:stretch>
                    <a:fillRect/>
                  </a:stretch>
                </pic:blipFill>
                <pic:spPr bwMode="auto">
                  <a:xfrm>
                    <a:off x="0" y="0"/>
                    <a:ext cx="5760085" cy="855750"/>
                  </a:xfrm>
                  <a:prstGeom prst="rect">
                    <a:avLst/>
                  </a:prstGeom>
                  <a:noFill/>
                  <a:ln w="9525">
                    <a:noFill/>
                    <a:miter lim="800000"/>
                    <a:headEnd/>
                    <a:tailEnd/>
                  </a:ln>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308AE" w14:textId="77777777" w:rsidR="001A669D" w:rsidRDefault="00F74F91">
    <w:pPr>
      <w:pStyle w:val="Nagwek"/>
    </w:pPr>
    <w:r>
      <w:rPr>
        <w:noProof/>
        <w:lang w:eastAsia="pl-PL"/>
      </w:rPr>
      <w:pict w14:anchorId="163D91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7420" o:spid="_x0000_s2059" type="#_x0000_t75" style="position:absolute;margin-left:0;margin-top:0;width:595.2pt;height:841.9pt;z-index:-251646976;mso-wrap-edited:f;mso-position-horizontal:center;mso-position-horizontal-relative:margin;mso-position-vertical:center;mso-position-vertical-relative:margin" o:allowincell="f">
          <v:imagedata r:id="rId1" o:title="Papier_bez_kwiatka"/>
          <w10:wrap anchorx="margin" anchory="margin"/>
        </v:shape>
      </w:pict>
    </w:r>
    <w:r>
      <w:rPr>
        <w:noProof/>
        <w:lang w:eastAsia="pl-PL"/>
      </w:rPr>
      <w:pict w14:anchorId="530C86DA">
        <v:shape id="WordPictureWatermark7182464" o:spid="_x0000_s2053" type="#_x0000_t75" style="position:absolute;margin-left:0;margin-top:0;width:841.9pt;height:595.2pt;z-index:-251653120;mso-wrap-edited:f;mso-position-horizontal:center;mso-position-horizontal-relative:margin;mso-position-vertical:center;mso-position-vertical-relative:margin" o:allowincell="f">
          <v:imagedata r:id="rId2" o:title="Papier_poziom_bez_kwiatk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964857E"/>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1B"/>
    <w:multiLevelType w:val="singleLevel"/>
    <w:tmpl w:val="0000001B"/>
    <w:name w:val="WW8Num27"/>
    <w:lvl w:ilvl="0">
      <w:start w:val="1"/>
      <w:numFmt w:val="lowerLetter"/>
      <w:lvlText w:val="%1)"/>
      <w:lvlJc w:val="left"/>
      <w:pPr>
        <w:tabs>
          <w:tab w:val="num" w:pos="0"/>
        </w:tabs>
        <w:ind w:left="1080" w:hanging="360"/>
      </w:pPr>
      <w:rPr>
        <w:rFonts w:cs="Times New Roman"/>
      </w:rPr>
    </w:lvl>
  </w:abstractNum>
  <w:abstractNum w:abstractNumId="2" w15:restartNumberingAfterBreak="0">
    <w:nsid w:val="00000025"/>
    <w:multiLevelType w:val="multilevel"/>
    <w:tmpl w:val="00000025"/>
    <w:name w:val="WW8Num37"/>
    <w:lvl w:ilvl="0">
      <w:start w:val="1"/>
      <w:numFmt w:val="decimal"/>
      <w:lvlText w:val="%1."/>
      <w:lvlJc w:val="left"/>
      <w:pPr>
        <w:tabs>
          <w:tab w:val="num" w:pos="360"/>
        </w:tabs>
        <w:ind w:left="360" w:hanging="360"/>
      </w:pPr>
      <w:rPr>
        <w:rFonts w:cs="Calibri"/>
        <w:sz w:val="24"/>
        <w:szCs w:val="24"/>
      </w:rPr>
    </w:lvl>
    <w:lvl w:ilvl="1">
      <w:start w:val="1"/>
      <w:numFmt w:val="decimal"/>
      <w:lvlText w:val="%2)"/>
      <w:lvlJc w:val="left"/>
      <w:pPr>
        <w:tabs>
          <w:tab w:val="num" w:pos="680"/>
        </w:tabs>
        <w:ind w:left="680" w:hanging="323"/>
      </w:pPr>
      <w:rPr>
        <w:rFonts w:cs="Calibri"/>
        <w:sz w:val="24"/>
        <w:szCs w:val="24"/>
      </w:rPr>
    </w:lvl>
    <w:lvl w:ilvl="2">
      <w:start w:val="1"/>
      <w:numFmt w:val="lowerLetter"/>
      <w:lvlText w:val="%3)"/>
      <w:lvlJc w:val="left"/>
      <w:pPr>
        <w:tabs>
          <w:tab w:val="num" w:pos="680"/>
        </w:tabs>
        <w:ind w:left="680" w:hanging="323"/>
      </w:pPr>
      <w:rPr>
        <w:rFonts w:cs="Calibri"/>
        <w:sz w:val="24"/>
        <w:szCs w:val="24"/>
      </w:rPr>
    </w:lvl>
    <w:lvl w:ilvl="3">
      <w:start w:val="1"/>
      <w:numFmt w:val="decimal"/>
      <w:lvlText w:val="(%4)"/>
      <w:lvlJc w:val="left"/>
      <w:pPr>
        <w:tabs>
          <w:tab w:val="num" w:pos="709"/>
        </w:tabs>
        <w:ind w:left="567" w:firstLine="142"/>
      </w:pPr>
      <w:rPr>
        <w:rFonts w:cs="Calibri"/>
        <w:sz w:val="24"/>
        <w:szCs w:val="24"/>
      </w:rPr>
    </w:lvl>
    <w:lvl w:ilvl="4">
      <w:start w:val="1"/>
      <w:numFmt w:val="lowerLetter"/>
      <w:lvlText w:val="%5."/>
      <w:lvlJc w:val="left"/>
      <w:pPr>
        <w:tabs>
          <w:tab w:val="num" w:pos="3240"/>
        </w:tabs>
        <w:ind w:left="3240" w:hanging="360"/>
      </w:pPr>
      <w:rPr>
        <w:rFonts w:cs="Calibri"/>
        <w:sz w:val="24"/>
        <w:szCs w:val="24"/>
      </w:rPr>
    </w:lvl>
    <w:lvl w:ilvl="5">
      <w:start w:val="1"/>
      <w:numFmt w:val="lowerRoman"/>
      <w:lvlText w:val="%6."/>
      <w:lvlJc w:val="right"/>
      <w:pPr>
        <w:tabs>
          <w:tab w:val="num" w:pos="3960"/>
        </w:tabs>
        <w:ind w:left="3960" w:hanging="180"/>
      </w:pPr>
      <w:rPr>
        <w:rFonts w:cs="Calibri"/>
        <w:sz w:val="24"/>
        <w:szCs w:val="24"/>
      </w:rPr>
    </w:lvl>
    <w:lvl w:ilvl="6">
      <w:start w:val="1"/>
      <w:numFmt w:val="decimal"/>
      <w:lvlText w:val="%7."/>
      <w:lvlJc w:val="left"/>
      <w:pPr>
        <w:tabs>
          <w:tab w:val="num" w:pos="4680"/>
        </w:tabs>
        <w:ind w:left="4680" w:hanging="360"/>
      </w:pPr>
      <w:rPr>
        <w:rFonts w:cs="Calibri"/>
        <w:sz w:val="24"/>
        <w:szCs w:val="24"/>
      </w:rPr>
    </w:lvl>
    <w:lvl w:ilvl="7">
      <w:start w:val="1"/>
      <w:numFmt w:val="lowerLetter"/>
      <w:lvlText w:val="%8."/>
      <w:lvlJc w:val="left"/>
      <w:pPr>
        <w:tabs>
          <w:tab w:val="num" w:pos="5400"/>
        </w:tabs>
        <w:ind w:left="5400" w:hanging="360"/>
      </w:pPr>
      <w:rPr>
        <w:rFonts w:cs="Calibri"/>
        <w:sz w:val="24"/>
        <w:szCs w:val="24"/>
      </w:rPr>
    </w:lvl>
    <w:lvl w:ilvl="8">
      <w:start w:val="1"/>
      <w:numFmt w:val="lowerRoman"/>
      <w:lvlText w:val="%9."/>
      <w:lvlJc w:val="right"/>
      <w:pPr>
        <w:tabs>
          <w:tab w:val="num" w:pos="6120"/>
        </w:tabs>
        <w:ind w:left="6120" w:hanging="180"/>
      </w:pPr>
      <w:rPr>
        <w:rFonts w:cs="Calibri"/>
        <w:sz w:val="24"/>
        <w:szCs w:val="24"/>
      </w:rPr>
    </w:lvl>
  </w:abstractNum>
  <w:abstractNum w:abstractNumId="3" w15:restartNumberingAfterBreak="0">
    <w:nsid w:val="00A206A1"/>
    <w:multiLevelType w:val="hybridMultilevel"/>
    <w:tmpl w:val="04C0B7C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0B6666D"/>
    <w:multiLevelType w:val="hybridMultilevel"/>
    <w:tmpl w:val="2A5687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0B70E8D"/>
    <w:multiLevelType w:val="hybridMultilevel"/>
    <w:tmpl w:val="FA98309A"/>
    <w:lvl w:ilvl="0" w:tplc="ED2E85A2">
      <w:start w:val="1"/>
      <w:numFmt w:val="decimal"/>
      <w:lvlText w:val="%1."/>
      <w:lvlJc w:val="left"/>
      <w:pPr>
        <w:ind w:left="786" w:hanging="360"/>
      </w:pPr>
      <w:rPr>
        <w:b w:val="0"/>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 w15:restartNumberingAfterBreak="0">
    <w:nsid w:val="01D74B95"/>
    <w:multiLevelType w:val="multilevel"/>
    <w:tmpl w:val="4FDAAD44"/>
    <w:lvl w:ilvl="0">
      <w:start w:val="4"/>
      <w:numFmt w:val="decimal"/>
      <w:lvlText w:val="%1."/>
      <w:lvlJc w:val="left"/>
      <w:pPr>
        <w:ind w:left="720" w:hanging="360"/>
      </w:pPr>
      <w:rPr>
        <w:rFonts w:hint="default"/>
      </w:rPr>
    </w:lvl>
    <w:lvl w:ilvl="1">
      <w:start w:val="18"/>
      <w:numFmt w:val="decimal"/>
      <w:lvlText w:val="%2."/>
      <w:lvlJc w:val="left"/>
      <w:pPr>
        <w:ind w:left="1473" w:hanging="360"/>
      </w:pPr>
      <w:rPr>
        <w:rFonts w:hint="default"/>
        <w:sz w:val="20"/>
        <w:szCs w:val="20"/>
      </w:rPr>
    </w:lvl>
    <w:lvl w:ilvl="2">
      <w:start w:val="1"/>
      <w:numFmt w:val="decimal"/>
      <w:isLgl/>
      <w:lvlText w:val="%1.%2.%3"/>
      <w:lvlJc w:val="left"/>
      <w:pPr>
        <w:ind w:left="2586" w:hanging="720"/>
      </w:pPr>
      <w:rPr>
        <w:rFonts w:hint="default"/>
      </w:rPr>
    </w:lvl>
    <w:lvl w:ilvl="3">
      <w:start w:val="1"/>
      <w:numFmt w:val="decimal"/>
      <w:isLgl/>
      <w:lvlText w:val="%1.%2.%3.%4"/>
      <w:lvlJc w:val="left"/>
      <w:pPr>
        <w:ind w:left="3339" w:hanging="720"/>
      </w:pPr>
      <w:rPr>
        <w:rFonts w:hint="default"/>
      </w:rPr>
    </w:lvl>
    <w:lvl w:ilvl="4">
      <w:start w:val="1"/>
      <w:numFmt w:val="decimal"/>
      <w:isLgl/>
      <w:lvlText w:val="%1.%2.%3.%4.%5"/>
      <w:lvlJc w:val="left"/>
      <w:pPr>
        <w:ind w:left="4092" w:hanging="720"/>
      </w:pPr>
      <w:rPr>
        <w:rFonts w:hint="default"/>
      </w:rPr>
    </w:lvl>
    <w:lvl w:ilvl="5">
      <w:start w:val="1"/>
      <w:numFmt w:val="decimal"/>
      <w:isLgl/>
      <w:lvlText w:val="%1.%2.%3.%4.%5.%6"/>
      <w:lvlJc w:val="left"/>
      <w:pPr>
        <w:ind w:left="5205" w:hanging="1080"/>
      </w:pPr>
      <w:rPr>
        <w:rFonts w:hint="default"/>
      </w:rPr>
    </w:lvl>
    <w:lvl w:ilvl="6">
      <w:start w:val="1"/>
      <w:numFmt w:val="decimal"/>
      <w:isLgl/>
      <w:lvlText w:val="%1.%2.%3.%4.%5.%6.%7"/>
      <w:lvlJc w:val="left"/>
      <w:pPr>
        <w:ind w:left="5958" w:hanging="1080"/>
      </w:pPr>
      <w:rPr>
        <w:rFonts w:hint="default"/>
      </w:rPr>
    </w:lvl>
    <w:lvl w:ilvl="7">
      <w:start w:val="1"/>
      <w:numFmt w:val="decimal"/>
      <w:isLgl/>
      <w:lvlText w:val="%1.%2.%3.%4.%5.%6.%7.%8"/>
      <w:lvlJc w:val="left"/>
      <w:pPr>
        <w:ind w:left="7071" w:hanging="1440"/>
      </w:pPr>
      <w:rPr>
        <w:rFonts w:hint="default"/>
      </w:rPr>
    </w:lvl>
    <w:lvl w:ilvl="8">
      <w:start w:val="1"/>
      <w:numFmt w:val="decimal"/>
      <w:isLgl/>
      <w:lvlText w:val="%1.%2.%3.%4.%5.%6.%7.%8.%9"/>
      <w:lvlJc w:val="left"/>
      <w:pPr>
        <w:ind w:left="7824" w:hanging="1440"/>
      </w:pPr>
      <w:rPr>
        <w:rFonts w:hint="default"/>
      </w:rPr>
    </w:lvl>
  </w:abstractNum>
  <w:abstractNum w:abstractNumId="7" w15:restartNumberingAfterBreak="0">
    <w:nsid w:val="02C0357D"/>
    <w:multiLevelType w:val="hybridMultilevel"/>
    <w:tmpl w:val="5DAC0D68"/>
    <w:lvl w:ilvl="0" w:tplc="04150001">
      <w:start w:val="1"/>
      <w:numFmt w:val="bullet"/>
      <w:lvlText w:val=""/>
      <w:lvlJc w:val="left"/>
      <w:pPr>
        <w:ind w:left="1175" w:hanging="360"/>
      </w:pPr>
      <w:rPr>
        <w:rFonts w:ascii="Symbol" w:hAnsi="Symbol" w:hint="default"/>
      </w:rPr>
    </w:lvl>
    <w:lvl w:ilvl="1" w:tplc="04150003" w:tentative="1">
      <w:start w:val="1"/>
      <w:numFmt w:val="bullet"/>
      <w:lvlText w:val="o"/>
      <w:lvlJc w:val="left"/>
      <w:pPr>
        <w:ind w:left="1895" w:hanging="360"/>
      </w:pPr>
      <w:rPr>
        <w:rFonts w:ascii="Courier New" w:hAnsi="Courier New" w:cs="Courier New" w:hint="default"/>
      </w:rPr>
    </w:lvl>
    <w:lvl w:ilvl="2" w:tplc="04150005" w:tentative="1">
      <w:start w:val="1"/>
      <w:numFmt w:val="bullet"/>
      <w:lvlText w:val=""/>
      <w:lvlJc w:val="left"/>
      <w:pPr>
        <w:ind w:left="2615" w:hanging="360"/>
      </w:pPr>
      <w:rPr>
        <w:rFonts w:ascii="Wingdings" w:hAnsi="Wingdings" w:hint="default"/>
      </w:rPr>
    </w:lvl>
    <w:lvl w:ilvl="3" w:tplc="04150001" w:tentative="1">
      <w:start w:val="1"/>
      <w:numFmt w:val="bullet"/>
      <w:lvlText w:val=""/>
      <w:lvlJc w:val="left"/>
      <w:pPr>
        <w:ind w:left="3335" w:hanging="360"/>
      </w:pPr>
      <w:rPr>
        <w:rFonts w:ascii="Symbol" w:hAnsi="Symbol" w:hint="default"/>
      </w:rPr>
    </w:lvl>
    <w:lvl w:ilvl="4" w:tplc="04150003" w:tentative="1">
      <w:start w:val="1"/>
      <w:numFmt w:val="bullet"/>
      <w:lvlText w:val="o"/>
      <w:lvlJc w:val="left"/>
      <w:pPr>
        <w:ind w:left="4055" w:hanging="360"/>
      </w:pPr>
      <w:rPr>
        <w:rFonts w:ascii="Courier New" w:hAnsi="Courier New" w:cs="Courier New" w:hint="default"/>
      </w:rPr>
    </w:lvl>
    <w:lvl w:ilvl="5" w:tplc="04150005" w:tentative="1">
      <w:start w:val="1"/>
      <w:numFmt w:val="bullet"/>
      <w:lvlText w:val=""/>
      <w:lvlJc w:val="left"/>
      <w:pPr>
        <w:ind w:left="4775" w:hanging="360"/>
      </w:pPr>
      <w:rPr>
        <w:rFonts w:ascii="Wingdings" w:hAnsi="Wingdings" w:hint="default"/>
      </w:rPr>
    </w:lvl>
    <w:lvl w:ilvl="6" w:tplc="04150001" w:tentative="1">
      <w:start w:val="1"/>
      <w:numFmt w:val="bullet"/>
      <w:lvlText w:val=""/>
      <w:lvlJc w:val="left"/>
      <w:pPr>
        <w:ind w:left="5495" w:hanging="360"/>
      </w:pPr>
      <w:rPr>
        <w:rFonts w:ascii="Symbol" w:hAnsi="Symbol" w:hint="default"/>
      </w:rPr>
    </w:lvl>
    <w:lvl w:ilvl="7" w:tplc="04150003" w:tentative="1">
      <w:start w:val="1"/>
      <w:numFmt w:val="bullet"/>
      <w:lvlText w:val="o"/>
      <w:lvlJc w:val="left"/>
      <w:pPr>
        <w:ind w:left="6215" w:hanging="360"/>
      </w:pPr>
      <w:rPr>
        <w:rFonts w:ascii="Courier New" w:hAnsi="Courier New" w:cs="Courier New" w:hint="default"/>
      </w:rPr>
    </w:lvl>
    <w:lvl w:ilvl="8" w:tplc="04150005" w:tentative="1">
      <w:start w:val="1"/>
      <w:numFmt w:val="bullet"/>
      <w:lvlText w:val=""/>
      <w:lvlJc w:val="left"/>
      <w:pPr>
        <w:ind w:left="6935" w:hanging="360"/>
      </w:pPr>
      <w:rPr>
        <w:rFonts w:ascii="Wingdings" w:hAnsi="Wingdings" w:hint="default"/>
      </w:rPr>
    </w:lvl>
  </w:abstractNum>
  <w:abstractNum w:abstractNumId="8" w15:restartNumberingAfterBreak="0">
    <w:nsid w:val="02D00A32"/>
    <w:multiLevelType w:val="hybridMultilevel"/>
    <w:tmpl w:val="9AB6C8C0"/>
    <w:lvl w:ilvl="0" w:tplc="7D5E1BB2">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3590EF9"/>
    <w:multiLevelType w:val="hybridMultilevel"/>
    <w:tmpl w:val="69DEC606"/>
    <w:lvl w:ilvl="0" w:tplc="FFFFFFFF">
      <w:start w:val="1"/>
      <w:numFmt w:val="bullet"/>
      <w:lvlText w:val=""/>
      <w:lvlJc w:val="left"/>
      <w:pPr>
        <w:ind w:left="1287" w:hanging="360"/>
      </w:pPr>
      <w:rPr>
        <w:rFonts w:ascii="Symbol" w:hAnsi="Symbol" w:hint="default"/>
      </w:rPr>
    </w:lvl>
    <w:lvl w:ilvl="1" w:tplc="A6326992">
      <w:start w:val="1"/>
      <w:numFmt w:val="bullet"/>
      <w:lvlText w:val=""/>
      <w:lvlJc w:val="left"/>
      <w:pPr>
        <w:ind w:left="2007" w:hanging="360"/>
      </w:pPr>
      <w:rPr>
        <w:rFonts w:ascii="Symbol" w:hAnsi="Symbol"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0" w15:restartNumberingAfterBreak="0">
    <w:nsid w:val="0389544D"/>
    <w:multiLevelType w:val="hybridMultilevel"/>
    <w:tmpl w:val="AD6A41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3AF7D10"/>
    <w:multiLevelType w:val="hybridMultilevel"/>
    <w:tmpl w:val="5120CA7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040E301E"/>
    <w:multiLevelType w:val="hybridMultilevel"/>
    <w:tmpl w:val="E9E8EFEE"/>
    <w:lvl w:ilvl="0" w:tplc="FFFFFFFF">
      <w:start w:val="1"/>
      <w:numFmt w:val="bullet"/>
      <w:lvlText w:val=""/>
      <w:lvlJc w:val="left"/>
      <w:pPr>
        <w:ind w:left="720" w:hanging="360"/>
      </w:pPr>
      <w:rPr>
        <w:rFonts w:ascii="Symbol" w:hAnsi="Symbol" w:cs="Symbol" w:hint="default"/>
      </w:rPr>
    </w:lvl>
    <w:lvl w:ilvl="1" w:tplc="FFFFFFFF" w:tentative="1">
      <w:start w:val="1"/>
      <w:numFmt w:val="bullet"/>
      <w:lvlText w:val="o"/>
      <w:lvlJc w:val="left"/>
      <w:pPr>
        <w:ind w:left="1440" w:hanging="360"/>
      </w:pPr>
      <w:rPr>
        <w:rFonts w:ascii="Courier New" w:hAnsi="Courier New" w:cs="Courier New" w:hint="default"/>
      </w:rPr>
    </w:lvl>
    <w:lvl w:ilvl="2" w:tplc="0415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42D524C"/>
    <w:multiLevelType w:val="hybridMultilevel"/>
    <w:tmpl w:val="F5B6E3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5827BEA"/>
    <w:multiLevelType w:val="hybridMultilevel"/>
    <w:tmpl w:val="161EDAE2"/>
    <w:lvl w:ilvl="0" w:tplc="E5D83B0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5954B0E"/>
    <w:multiLevelType w:val="hybridMultilevel"/>
    <w:tmpl w:val="238ABCE2"/>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6" w15:restartNumberingAfterBreak="0">
    <w:nsid w:val="05EE3929"/>
    <w:multiLevelType w:val="hybridMultilevel"/>
    <w:tmpl w:val="17B831EC"/>
    <w:lvl w:ilvl="0" w:tplc="C040E3AC">
      <w:start w:val="1"/>
      <w:numFmt w:val="decimal"/>
      <w:lvlText w:val="%1."/>
      <w:lvlJc w:val="left"/>
      <w:pPr>
        <w:ind w:left="720" w:hanging="360"/>
      </w:pPr>
      <w:rPr>
        <w:rFonts w:ascii="Calibri" w:hAnsi="Calibri" w:cs="Calibri" w:hint="default"/>
        <w:i w:val="0"/>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7003DD1"/>
    <w:multiLevelType w:val="hybridMultilevel"/>
    <w:tmpl w:val="5688F7FC"/>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8" w15:restartNumberingAfterBreak="0">
    <w:nsid w:val="0739372D"/>
    <w:multiLevelType w:val="hybridMultilevel"/>
    <w:tmpl w:val="3A0C5398"/>
    <w:lvl w:ilvl="0" w:tplc="04150001">
      <w:start w:val="1"/>
      <w:numFmt w:val="bullet"/>
      <w:lvlText w:val=""/>
      <w:lvlJc w:val="left"/>
      <w:pPr>
        <w:ind w:left="1068" w:hanging="360"/>
      </w:pPr>
      <w:rPr>
        <w:rFonts w:ascii="Symbol" w:hAnsi="Symbol" w:hint="default"/>
        <w:b w:val="0"/>
        <w:color w:val="000000"/>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9" w15:restartNumberingAfterBreak="0">
    <w:nsid w:val="07B43978"/>
    <w:multiLevelType w:val="hybridMultilevel"/>
    <w:tmpl w:val="D5CA3E4C"/>
    <w:lvl w:ilvl="0" w:tplc="135895A0">
      <w:start w:val="1"/>
      <w:numFmt w:val="bullet"/>
      <w:lvlText w:val="-"/>
      <w:lvlJc w:val="left"/>
      <w:pPr>
        <w:ind w:left="1428" w:hanging="360"/>
      </w:pPr>
      <w:rPr>
        <w:rFonts w:ascii="Times New Roman" w:hAnsi="Times New Roman" w:cs="Times New Roman" w:hint="default"/>
        <w:sz w:val="16"/>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0" w15:restartNumberingAfterBreak="0">
    <w:nsid w:val="090A0297"/>
    <w:multiLevelType w:val="hybridMultilevel"/>
    <w:tmpl w:val="0AC0C16C"/>
    <w:lvl w:ilvl="0" w:tplc="62DE4720">
      <w:start w:val="1"/>
      <w:numFmt w:val="decimal"/>
      <w:lvlText w:val="%1."/>
      <w:lvlJc w:val="left"/>
      <w:pPr>
        <w:ind w:left="786" w:hanging="360"/>
      </w:pPr>
      <w:rPr>
        <w:rFonts w:hint="default"/>
        <w:b w:val="0"/>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1" w15:restartNumberingAfterBreak="0">
    <w:nsid w:val="093C715D"/>
    <w:multiLevelType w:val="hybridMultilevel"/>
    <w:tmpl w:val="7A908466"/>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o"/>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2" w15:restartNumberingAfterBreak="0">
    <w:nsid w:val="09F778D2"/>
    <w:multiLevelType w:val="hybridMultilevel"/>
    <w:tmpl w:val="A3B61A62"/>
    <w:lvl w:ilvl="0" w:tplc="04150001">
      <w:start w:val="1"/>
      <w:numFmt w:val="bullet"/>
      <w:lvlText w:val=""/>
      <w:lvlJc w:val="left"/>
      <w:pPr>
        <w:ind w:left="720" w:hanging="360"/>
      </w:pPr>
      <w:rPr>
        <w:rFonts w:ascii="Symbol" w:hAnsi="Symbol" w:hint="default"/>
      </w:rPr>
    </w:lvl>
    <w:lvl w:ilvl="1" w:tplc="1748862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A296E8E"/>
    <w:multiLevelType w:val="multilevel"/>
    <w:tmpl w:val="4394FCA6"/>
    <w:lvl w:ilvl="0">
      <w:start w:val="15"/>
      <w:numFmt w:val="decimal"/>
      <w:lvlText w:val="%1."/>
      <w:lvlJc w:val="left"/>
      <w:pPr>
        <w:ind w:left="720" w:hanging="360"/>
      </w:pPr>
      <w:rPr>
        <w:rFonts w:hint="default"/>
        <w:b w:val="0"/>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b/>
        <w:bCs/>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4" w15:restartNumberingAfterBreak="0">
    <w:nsid w:val="0B8409A8"/>
    <w:multiLevelType w:val="hybridMultilevel"/>
    <w:tmpl w:val="4FE42CE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0BA433AE"/>
    <w:multiLevelType w:val="hybridMultilevel"/>
    <w:tmpl w:val="BEBE20A4"/>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6" w15:restartNumberingAfterBreak="0">
    <w:nsid w:val="0BEF7664"/>
    <w:multiLevelType w:val="hybridMultilevel"/>
    <w:tmpl w:val="63345B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0C263F53"/>
    <w:multiLevelType w:val="hybridMultilevel"/>
    <w:tmpl w:val="A6EA13D4"/>
    <w:lvl w:ilvl="0" w:tplc="04150005">
      <w:start w:val="1"/>
      <w:numFmt w:val="bullet"/>
      <w:lvlText w:val=""/>
      <w:lvlJc w:val="left"/>
      <w:pPr>
        <w:ind w:left="1390" w:hanging="360"/>
      </w:pPr>
      <w:rPr>
        <w:rFonts w:ascii="Wingdings" w:hAnsi="Wingdings" w:cs="Wingdings" w:hint="default"/>
        <w:b w:val="0"/>
        <w:color w:val="000000"/>
      </w:rPr>
    </w:lvl>
    <w:lvl w:ilvl="1" w:tplc="FFFFFFFF" w:tentative="1">
      <w:start w:val="1"/>
      <w:numFmt w:val="bullet"/>
      <w:lvlText w:val="o"/>
      <w:lvlJc w:val="left"/>
      <w:pPr>
        <w:ind w:left="2110" w:hanging="360"/>
      </w:pPr>
      <w:rPr>
        <w:rFonts w:ascii="Courier New" w:hAnsi="Courier New" w:cs="Courier New" w:hint="default"/>
      </w:rPr>
    </w:lvl>
    <w:lvl w:ilvl="2" w:tplc="FFFFFFFF" w:tentative="1">
      <w:start w:val="1"/>
      <w:numFmt w:val="bullet"/>
      <w:lvlText w:val=""/>
      <w:lvlJc w:val="left"/>
      <w:pPr>
        <w:ind w:left="2830" w:hanging="360"/>
      </w:pPr>
      <w:rPr>
        <w:rFonts w:ascii="Wingdings" w:hAnsi="Wingdings" w:hint="default"/>
      </w:rPr>
    </w:lvl>
    <w:lvl w:ilvl="3" w:tplc="FFFFFFFF" w:tentative="1">
      <w:start w:val="1"/>
      <w:numFmt w:val="bullet"/>
      <w:lvlText w:val=""/>
      <w:lvlJc w:val="left"/>
      <w:pPr>
        <w:ind w:left="3550" w:hanging="360"/>
      </w:pPr>
      <w:rPr>
        <w:rFonts w:ascii="Symbol" w:hAnsi="Symbol" w:hint="default"/>
      </w:rPr>
    </w:lvl>
    <w:lvl w:ilvl="4" w:tplc="FFFFFFFF" w:tentative="1">
      <w:start w:val="1"/>
      <w:numFmt w:val="bullet"/>
      <w:lvlText w:val="o"/>
      <w:lvlJc w:val="left"/>
      <w:pPr>
        <w:ind w:left="4270" w:hanging="360"/>
      </w:pPr>
      <w:rPr>
        <w:rFonts w:ascii="Courier New" w:hAnsi="Courier New" w:cs="Courier New" w:hint="default"/>
      </w:rPr>
    </w:lvl>
    <w:lvl w:ilvl="5" w:tplc="FFFFFFFF" w:tentative="1">
      <w:start w:val="1"/>
      <w:numFmt w:val="bullet"/>
      <w:lvlText w:val=""/>
      <w:lvlJc w:val="left"/>
      <w:pPr>
        <w:ind w:left="4990" w:hanging="360"/>
      </w:pPr>
      <w:rPr>
        <w:rFonts w:ascii="Wingdings" w:hAnsi="Wingdings" w:hint="default"/>
      </w:rPr>
    </w:lvl>
    <w:lvl w:ilvl="6" w:tplc="FFFFFFFF" w:tentative="1">
      <w:start w:val="1"/>
      <w:numFmt w:val="bullet"/>
      <w:lvlText w:val=""/>
      <w:lvlJc w:val="left"/>
      <w:pPr>
        <w:ind w:left="5710" w:hanging="360"/>
      </w:pPr>
      <w:rPr>
        <w:rFonts w:ascii="Symbol" w:hAnsi="Symbol" w:hint="default"/>
      </w:rPr>
    </w:lvl>
    <w:lvl w:ilvl="7" w:tplc="FFFFFFFF" w:tentative="1">
      <w:start w:val="1"/>
      <w:numFmt w:val="bullet"/>
      <w:lvlText w:val="o"/>
      <w:lvlJc w:val="left"/>
      <w:pPr>
        <w:ind w:left="6430" w:hanging="360"/>
      </w:pPr>
      <w:rPr>
        <w:rFonts w:ascii="Courier New" w:hAnsi="Courier New" w:cs="Courier New" w:hint="default"/>
      </w:rPr>
    </w:lvl>
    <w:lvl w:ilvl="8" w:tplc="FFFFFFFF" w:tentative="1">
      <w:start w:val="1"/>
      <w:numFmt w:val="bullet"/>
      <w:lvlText w:val=""/>
      <w:lvlJc w:val="left"/>
      <w:pPr>
        <w:ind w:left="7150" w:hanging="360"/>
      </w:pPr>
      <w:rPr>
        <w:rFonts w:ascii="Wingdings" w:hAnsi="Wingdings" w:hint="default"/>
      </w:rPr>
    </w:lvl>
  </w:abstractNum>
  <w:abstractNum w:abstractNumId="28" w15:restartNumberingAfterBreak="0">
    <w:nsid w:val="0C35114E"/>
    <w:multiLevelType w:val="hybridMultilevel"/>
    <w:tmpl w:val="256AD6D8"/>
    <w:lvl w:ilvl="0" w:tplc="04150001">
      <w:start w:val="1"/>
      <w:numFmt w:val="bullet"/>
      <w:lvlText w:val=""/>
      <w:lvlJc w:val="left"/>
      <w:pPr>
        <w:ind w:left="1428" w:hanging="360"/>
      </w:pPr>
      <w:rPr>
        <w:rFonts w:ascii="Symbol" w:hAnsi="Symbol" w:hint="default"/>
      </w:rPr>
    </w:lvl>
    <w:lvl w:ilvl="1" w:tplc="04150003">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9" w15:restartNumberingAfterBreak="0">
    <w:nsid w:val="0D0E049F"/>
    <w:multiLevelType w:val="hybridMultilevel"/>
    <w:tmpl w:val="DF06744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0" w15:restartNumberingAfterBreak="0">
    <w:nsid w:val="0D32735F"/>
    <w:multiLevelType w:val="hybridMultilevel"/>
    <w:tmpl w:val="8C7AB6D2"/>
    <w:lvl w:ilvl="0" w:tplc="04150001">
      <w:start w:val="1"/>
      <w:numFmt w:val="bullet"/>
      <w:lvlText w:val=""/>
      <w:lvlJc w:val="left"/>
      <w:pPr>
        <w:ind w:left="1424" w:hanging="360"/>
      </w:pPr>
      <w:rPr>
        <w:rFonts w:ascii="Symbol" w:hAnsi="Symbol" w:hint="default"/>
      </w:rPr>
    </w:lvl>
    <w:lvl w:ilvl="1" w:tplc="04150003" w:tentative="1">
      <w:start w:val="1"/>
      <w:numFmt w:val="bullet"/>
      <w:lvlText w:val="o"/>
      <w:lvlJc w:val="left"/>
      <w:pPr>
        <w:ind w:left="2144" w:hanging="360"/>
      </w:pPr>
      <w:rPr>
        <w:rFonts w:ascii="Courier New" w:hAnsi="Courier New" w:cs="Courier New" w:hint="default"/>
      </w:rPr>
    </w:lvl>
    <w:lvl w:ilvl="2" w:tplc="04150005" w:tentative="1">
      <w:start w:val="1"/>
      <w:numFmt w:val="bullet"/>
      <w:lvlText w:val=""/>
      <w:lvlJc w:val="left"/>
      <w:pPr>
        <w:ind w:left="2864" w:hanging="360"/>
      </w:pPr>
      <w:rPr>
        <w:rFonts w:ascii="Wingdings" w:hAnsi="Wingdings" w:hint="default"/>
      </w:rPr>
    </w:lvl>
    <w:lvl w:ilvl="3" w:tplc="04150001" w:tentative="1">
      <w:start w:val="1"/>
      <w:numFmt w:val="bullet"/>
      <w:lvlText w:val=""/>
      <w:lvlJc w:val="left"/>
      <w:pPr>
        <w:ind w:left="3584" w:hanging="360"/>
      </w:pPr>
      <w:rPr>
        <w:rFonts w:ascii="Symbol" w:hAnsi="Symbol" w:hint="default"/>
      </w:rPr>
    </w:lvl>
    <w:lvl w:ilvl="4" w:tplc="04150003" w:tentative="1">
      <w:start w:val="1"/>
      <w:numFmt w:val="bullet"/>
      <w:lvlText w:val="o"/>
      <w:lvlJc w:val="left"/>
      <w:pPr>
        <w:ind w:left="4304" w:hanging="360"/>
      </w:pPr>
      <w:rPr>
        <w:rFonts w:ascii="Courier New" w:hAnsi="Courier New" w:cs="Courier New" w:hint="default"/>
      </w:rPr>
    </w:lvl>
    <w:lvl w:ilvl="5" w:tplc="04150005" w:tentative="1">
      <w:start w:val="1"/>
      <w:numFmt w:val="bullet"/>
      <w:lvlText w:val=""/>
      <w:lvlJc w:val="left"/>
      <w:pPr>
        <w:ind w:left="5024" w:hanging="360"/>
      </w:pPr>
      <w:rPr>
        <w:rFonts w:ascii="Wingdings" w:hAnsi="Wingdings" w:hint="default"/>
      </w:rPr>
    </w:lvl>
    <w:lvl w:ilvl="6" w:tplc="04150001" w:tentative="1">
      <w:start w:val="1"/>
      <w:numFmt w:val="bullet"/>
      <w:lvlText w:val=""/>
      <w:lvlJc w:val="left"/>
      <w:pPr>
        <w:ind w:left="5744" w:hanging="360"/>
      </w:pPr>
      <w:rPr>
        <w:rFonts w:ascii="Symbol" w:hAnsi="Symbol" w:hint="default"/>
      </w:rPr>
    </w:lvl>
    <w:lvl w:ilvl="7" w:tplc="04150003" w:tentative="1">
      <w:start w:val="1"/>
      <w:numFmt w:val="bullet"/>
      <w:lvlText w:val="o"/>
      <w:lvlJc w:val="left"/>
      <w:pPr>
        <w:ind w:left="6464" w:hanging="360"/>
      </w:pPr>
      <w:rPr>
        <w:rFonts w:ascii="Courier New" w:hAnsi="Courier New" w:cs="Courier New" w:hint="default"/>
      </w:rPr>
    </w:lvl>
    <w:lvl w:ilvl="8" w:tplc="04150005" w:tentative="1">
      <w:start w:val="1"/>
      <w:numFmt w:val="bullet"/>
      <w:lvlText w:val=""/>
      <w:lvlJc w:val="left"/>
      <w:pPr>
        <w:ind w:left="7184" w:hanging="360"/>
      </w:pPr>
      <w:rPr>
        <w:rFonts w:ascii="Wingdings" w:hAnsi="Wingdings" w:hint="default"/>
      </w:rPr>
    </w:lvl>
  </w:abstractNum>
  <w:abstractNum w:abstractNumId="31" w15:restartNumberingAfterBreak="0">
    <w:nsid w:val="0DA23CF0"/>
    <w:multiLevelType w:val="multilevel"/>
    <w:tmpl w:val="80ACCCFE"/>
    <w:lvl w:ilvl="0">
      <w:start w:val="1"/>
      <w:numFmt w:val="bullet"/>
      <w:lvlText w:val=""/>
      <w:lvlJc w:val="left"/>
      <w:pPr>
        <w:ind w:left="738" w:hanging="360"/>
      </w:pPr>
      <w:rPr>
        <w:rFonts w:ascii="Symbol" w:hAnsi="Symbol" w:cs="Symbol" w:hint="default"/>
      </w:rPr>
    </w:lvl>
    <w:lvl w:ilvl="1">
      <w:start w:val="2"/>
      <w:numFmt w:val="decimal"/>
      <w:isLgl/>
      <w:lvlText w:val="%1.%2."/>
      <w:lvlJc w:val="left"/>
      <w:pPr>
        <w:ind w:left="873" w:hanging="495"/>
      </w:pPr>
      <w:rPr>
        <w:rFonts w:hint="default"/>
      </w:rPr>
    </w:lvl>
    <w:lvl w:ilvl="2">
      <w:start w:val="1"/>
      <w:numFmt w:val="bullet"/>
      <w:lvlText w:val=""/>
      <w:lvlJc w:val="left"/>
      <w:pPr>
        <w:ind w:left="738" w:hanging="360"/>
      </w:pPr>
      <w:rPr>
        <w:rFonts w:ascii="Symbol" w:hAnsi="Symbol" w:hint="default"/>
      </w:rPr>
    </w:lvl>
    <w:lvl w:ilvl="3">
      <w:start w:val="1"/>
      <w:numFmt w:val="decimal"/>
      <w:isLgl/>
      <w:lvlText w:val="%1.%2.%3.%4."/>
      <w:lvlJc w:val="left"/>
      <w:pPr>
        <w:ind w:left="1098" w:hanging="720"/>
      </w:pPr>
      <w:rPr>
        <w:rFonts w:hint="default"/>
      </w:rPr>
    </w:lvl>
    <w:lvl w:ilvl="4">
      <w:start w:val="1"/>
      <w:numFmt w:val="decimal"/>
      <w:isLgl/>
      <w:lvlText w:val="%1.%2.%3.%4.%5."/>
      <w:lvlJc w:val="left"/>
      <w:pPr>
        <w:ind w:left="1458" w:hanging="1080"/>
      </w:pPr>
      <w:rPr>
        <w:rFonts w:hint="default"/>
      </w:rPr>
    </w:lvl>
    <w:lvl w:ilvl="5">
      <w:start w:val="1"/>
      <w:numFmt w:val="decimal"/>
      <w:isLgl/>
      <w:lvlText w:val="%1.%2.%3.%4.%5.%6."/>
      <w:lvlJc w:val="left"/>
      <w:pPr>
        <w:ind w:left="1458" w:hanging="1080"/>
      </w:pPr>
      <w:rPr>
        <w:rFonts w:hint="default"/>
      </w:rPr>
    </w:lvl>
    <w:lvl w:ilvl="6">
      <w:start w:val="1"/>
      <w:numFmt w:val="decimal"/>
      <w:isLgl/>
      <w:lvlText w:val="%1.%2.%3.%4.%5.%6.%7."/>
      <w:lvlJc w:val="left"/>
      <w:pPr>
        <w:ind w:left="1458" w:hanging="1080"/>
      </w:pPr>
      <w:rPr>
        <w:rFonts w:hint="default"/>
      </w:rPr>
    </w:lvl>
    <w:lvl w:ilvl="7">
      <w:start w:val="1"/>
      <w:numFmt w:val="decimal"/>
      <w:isLgl/>
      <w:lvlText w:val="%1.%2.%3.%4.%5.%6.%7.%8."/>
      <w:lvlJc w:val="left"/>
      <w:pPr>
        <w:ind w:left="1818" w:hanging="1440"/>
      </w:pPr>
      <w:rPr>
        <w:rFonts w:hint="default"/>
      </w:rPr>
    </w:lvl>
    <w:lvl w:ilvl="8">
      <w:start w:val="1"/>
      <w:numFmt w:val="decimal"/>
      <w:isLgl/>
      <w:lvlText w:val="%1.%2.%3.%4.%5.%6.%7.%8.%9."/>
      <w:lvlJc w:val="left"/>
      <w:pPr>
        <w:ind w:left="1818" w:hanging="1440"/>
      </w:pPr>
      <w:rPr>
        <w:rFonts w:hint="default"/>
      </w:rPr>
    </w:lvl>
  </w:abstractNum>
  <w:abstractNum w:abstractNumId="32" w15:restartNumberingAfterBreak="0">
    <w:nsid w:val="0E7E3D04"/>
    <w:multiLevelType w:val="hybridMultilevel"/>
    <w:tmpl w:val="E1D06C7C"/>
    <w:lvl w:ilvl="0" w:tplc="04150001">
      <w:start w:val="1"/>
      <w:numFmt w:val="bullet"/>
      <w:lvlText w:val=""/>
      <w:lvlJc w:val="left"/>
      <w:pPr>
        <w:ind w:left="1211" w:hanging="360"/>
      </w:pPr>
      <w:rPr>
        <w:rFonts w:ascii="Symbol" w:hAnsi="Symbol" w:hint="default"/>
      </w:rPr>
    </w:lvl>
    <w:lvl w:ilvl="1" w:tplc="04150003">
      <w:start w:val="1"/>
      <w:numFmt w:val="bullet"/>
      <w:lvlText w:val="o"/>
      <w:lvlJc w:val="left"/>
      <w:pPr>
        <w:ind w:left="1931" w:hanging="360"/>
      </w:pPr>
      <w:rPr>
        <w:rFonts w:ascii="Courier New" w:hAnsi="Courier New" w:cs="Courier New" w:hint="default"/>
      </w:rPr>
    </w:lvl>
    <w:lvl w:ilvl="2" w:tplc="04150005">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33" w15:restartNumberingAfterBreak="0">
    <w:nsid w:val="0F2247FE"/>
    <w:multiLevelType w:val="hybridMultilevel"/>
    <w:tmpl w:val="2DF2125C"/>
    <w:lvl w:ilvl="0" w:tplc="04150011">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4" w15:restartNumberingAfterBreak="0">
    <w:nsid w:val="0F4D3F64"/>
    <w:multiLevelType w:val="multilevel"/>
    <w:tmpl w:val="6FCC7284"/>
    <w:lvl w:ilvl="0">
      <w:start w:val="1"/>
      <w:numFmt w:val="bullet"/>
      <w:lvlText w:val=""/>
      <w:lvlJc w:val="left"/>
      <w:pPr>
        <w:ind w:left="1068" w:hanging="360"/>
      </w:pPr>
      <w:rPr>
        <w:rFonts w:ascii="Symbol" w:hAnsi="Symbol" w:cs="Symbol" w:hint="default"/>
        <w:b w:val="0"/>
        <w:bCs w:val="0"/>
        <w:i w:val="0"/>
        <w:iCs w:val="0"/>
        <w:caps w:val="0"/>
        <w:smallCaps w:val="0"/>
        <w:strike w:val="0"/>
        <w:dstrike w:val="0"/>
        <w:spacing w:val="0"/>
        <w:w w:val="100"/>
        <w:kern w:val="0"/>
        <w:position w:val="0"/>
        <w:highlight w:val="none"/>
        <w:vertAlign w:val="baseline"/>
      </w:rPr>
    </w:lvl>
    <w:lvl w:ilvl="1">
      <w:start w:val="1"/>
      <w:numFmt w:val="bullet"/>
      <w:lvlText w:val=""/>
      <w:lvlJc w:val="left"/>
      <w:pPr>
        <w:ind w:left="1788" w:hanging="360"/>
      </w:pPr>
      <w:rPr>
        <w:rFonts w:ascii="Symbol" w:hAnsi="Symbol" w:cs="Symbol"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1788" w:hanging="108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148" w:hanging="1440"/>
      </w:pPr>
      <w:rPr>
        <w:rFonts w:hint="default"/>
      </w:rPr>
    </w:lvl>
  </w:abstractNum>
  <w:abstractNum w:abstractNumId="35" w15:restartNumberingAfterBreak="0">
    <w:nsid w:val="12CB353D"/>
    <w:multiLevelType w:val="hybridMultilevel"/>
    <w:tmpl w:val="62C48E82"/>
    <w:lvl w:ilvl="0" w:tplc="04150001">
      <w:start w:val="1"/>
      <w:numFmt w:val="bullet"/>
      <w:lvlText w:val=""/>
      <w:lvlJc w:val="left"/>
      <w:pPr>
        <w:ind w:left="1440" w:hanging="360"/>
      </w:pPr>
      <w:rPr>
        <w:rFonts w:ascii="Symbol" w:hAnsi="Symbol" w:hint="default"/>
        <w:sz w:val="16"/>
      </w:rPr>
    </w:lvl>
    <w:lvl w:ilvl="1" w:tplc="04150001">
      <w:start w:val="1"/>
      <w:numFmt w:val="bullet"/>
      <w:lvlText w:val=""/>
      <w:lvlJc w:val="left"/>
      <w:pPr>
        <w:ind w:left="2160" w:hanging="360"/>
      </w:pPr>
      <w:rPr>
        <w:rFonts w:ascii="Symbol" w:hAnsi="Symbol"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6" w15:restartNumberingAfterBreak="0">
    <w:nsid w:val="13055552"/>
    <w:multiLevelType w:val="hybridMultilevel"/>
    <w:tmpl w:val="DCC407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1337479B"/>
    <w:multiLevelType w:val="hybridMultilevel"/>
    <w:tmpl w:val="930CE0D0"/>
    <w:lvl w:ilvl="0" w:tplc="04150001">
      <w:start w:val="1"/>
      <w:numFmt w:val="bullet"/>
      <w:lvlText w:val=""/>
      <w:lvlJc w:val="left"/>
      <w:pPr>
        <w:ind w:left="1502" w:hanging="360"/>
      </w:pPr>
      <w:rPr>
        <w:rFonts w:ascii="Symbol" w:hAnsi="Symbol" w:hint="default"/>
        <w:b w:val="0"/>
      </w:rPr>
    </w:lvl>
    <w:lvl w:ilvl="1" w:tplc="04150019" w:tentative="1">
      <w:start w:val="1"/>
      <w:numFmt w:val="lowerLetter"/>
      <w:lvlText w:val="%2."/>
      <w:lvlJc w:val="left"/>
      <w:pPr>
        <w:ind w:left="2222" w:hanging="360"/>
      </w:pPr>
    </w:lvl>
    <w:lvl w:ilvl="2" w:tplc="0415001B" w:tentative="1">
      <w:start w:val="1"/>
      <w:numFmt w:val="lowerRoman"/>
      <w:lvlText w:val="%3."/>
      <w:lvlJc w:val="right"/>
      <w:pPr>
        <w:ind w:left="2942" w:hanging="180"/>
      </w:pPr>
    </w:lvl>
    <w:lvl w:ilvl="3" w:tplc="0415000F" w:tentative="1">
      <w:start w:val="1"/>
      <w:numFmt w:val="decimal"/>
      <w:lvlText w:val="%4."/>
      <w:lvlJc w:val="left"/>
      <w:pPr>
        <w:ind w:left="3662" w:hanging="360"/>
      </w:pPr>
    </w:lvl>
    <w:lvl w:ilvl="4" w:tplc="04150019" w:tentative="1">
      <w:start w:val="1"/>
      <w:numFmt w:val="lowerLetter"/>
      <w:lvlText w:val="%5."/>
      <w:lvlJc w:val="left"/>
      <w:pPr>
        <w:ind w:left="4382" w:hanging="360"/>
      </w:pPr>
    </w:lvl>
    <w:lvl w:ilvl="5" w:tplc="0415001B" w:tentative="1">
      <w:start w:val="1"/>
      <w:numFmt w:val="lowerRoman"/>
      <w:lvlText w:val="%6."/>
      <w:lvlJc w:val="right"/>
      <w:pPr>
        <w:ind w:left="5102" w:hanging="180"/>
      </w:pPr>
    </w:lvl>
    <w:lvl w:ilvl="6" w:tplc="0415000F" w:tentative="1">
      <w:start w:val="1"/>
      <w:numFmt w:val="decimal"/>
      <w:lvlText w:val="%7."/>
      <w:lvlJc w:val="left"/>
      <w:pPr>
        <w:ind w:left="5822" w:hanging="360"/>
      </w:pPr>
    </w:lvl>
    <w:lvl w:ilvl="7" w:tplc="04150019" w:tentative="1">
      <w:start w:val="1"/>
      <w:numFmt w:val="lowerLetter"/>
      <w:lvlText w:val="%8."/>
      <w:lvlJc w:val="left"/>
      <w:pPr>
        <w:ind w:left="6542" w:hanging="360"/>
      </w:pPr>
    </w:lvl>
    <w:lvl w:ilvl="8" w:tplc="0415001B" w:tentative="1">
      <w:start w:val="1"/>
      <w:numFmt w:val="lowerRoman"/>
      <w:lvlText w:val="%9."/>
      <w:lvlJc w:val="right"/>
      <w:pPr>
        <w:ind w:left="7262" w:hanging="180"/>
      </w:pPr>
    </w:lvl>
  </w:abstractNum>
  <w:abstractNum w:abstractNumId="38" w15:restartNumberingAfterBreak="0">
    <w:nsid w:val="13530E32"/>
    <w:multiLevelType w:val="multilevel"/>
    <w:tmpl w:val="0415001D"/>
    <w:styleLink w:val="Styl1"/>
    <w:lvl w:ilvl="0">
      <w:start w:val="10"/>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13CC305C"/>
    <w:multiLevelType w:val="hybridMultilevel"/>
    <w:tmpl w:val="DFC045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13D7559D"/>
    <w:multiLevelType w:val="multilevel"/>
    <w:tmpl w:val="0415001F"/>
    <w:styleLink w:val="Styl4"/>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151D3D82"/>
    <w:multiLevelType w:val="hybridMultilevel"/>
    <w:tmpl w:val="EEC0CCE8"/>
    <w:styleLink w:val="Zaimportowanystyl4"/>
    <w:lvl w:ilvl="0" w:tplc="79C885AC">
      <w:start w:val="1"/>
      <w:numFmt w:val="bullet"/>
      <w:lvlText w:val="–"/>
      <w:lvlJc w:val="left"/>
      <w:pPr>
        <w:ind w:left="7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1" w:tplc="9FCE23CE">
      <w:start w:val="1"/>
      <w:numFmt w:val="bullet"/>
      <w:lvlText w:val="o"/>
      <w:lvlJc w:val="left"/>
      <w:pPr>
        <w:ind w:left="14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2" w:tplc="07E2EBD2">
      <w:start w:val="1"/>
      <w:numFmt w:val="bullet"/>
      <w:lvlText w:val="▪"/>
      <w:lvlJc w:val="left"/>
      <w:pPr>
        <w:ind w:left="21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3" w:tplc="73341D42">
      <w:start w:val="1"/>
      <w:numFmt w:val="bullet"/>
      <w:lvlText w:val="•"/>
      <w:lvlJc w:val="left"/>
      <w:pPr>
        <w:ind w:left="28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4" w:tplc="B81A36D4">
      <w:start w:val="1"/>
      <w:numFmt w:val="bullet"/>
      <w:lvlText w:val="o"/>
      <w:lvlJc w:val="left"/>
      <w:pPr>
        <w:ind w:left="360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5" w:tplc="B1BCEBCC">
      <w:start w:val="1"/>
      <w:numFmt w:val="bullet"/>
      <w:lvlText w:val="▪"/>
      <w:lvlJc w:val="left"/>
      <w:pPr>
        <w:ind w:left="43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6" w:tplc="88780D2A">
      <w:start w:val="1"/>
      <w:numFmt w:val="bullet"/>
      <w:lvlText w:val="•"/>
      <w:lvlJc w:val="left"/>
      <w:pPr>
        <w:ind w:left="50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7" w:tplc="5EC40E64">
      <w:start w:val="1"/>
      <w:numFmt w:val="bullet"/>
      <w:lvlText w:val="o"/>
      <w:lvlJc w:val="left"/>
      <w:pPr>
        <w:ind w:left="57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8" w:tplc="807A2FA8">
      <w:start w:val="1"/>
      <w:numFmt w:val="bullet"/>
      <w:lvlText w:val="▪"/>
      <w:lvlJc w:val="left"/>
      <w:pPr>
        <w:ind w:left="64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abstractNum>
  <w:abstractNum w:abstractNumId="42" w15:restartNumberingAfterBreak="0">
    <w:nsid w:val="158A7433"/>
    <w:multiLevelType w:val="hybridMultilevel"/>
    <w:tmpl w:val="5316F6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15DC53E3"/>
    <w:multiLevelType w:val="hybridMultilevel"/>
    <w:tmpl w:val="FAFC5C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16E46C95"/>
    <w:multiLevelType w:val="multilevel"/>
    <w:tmpl w:val="FE6E4E80"/>
    <w:lvl w:ilvl="0">
      <w:start w:val="1"/>
      <w:numFmt w:val="decimal"/>
      <w:lvlText w:val="%1."/>
      <w:lvlJc w:val="left"/>
      <w:pPr>
        <w:ind w:left="720" w:hanging="360"/>
      </w:pPr>
      <w:rPr>
        <w:rFonts w:hint="default"/>
        <w:i w:val="0"/>
        <w:iCs/>
        <w:color w:val="auto"/>
      </w:r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45" w15:restartNumberingAfterBreak="0">
    <w:nsid w:val="16FB5310"/>
    <w:multiLevelType w:val="hybridMultilevel"/>
    <w:tmpl w:val="D79C168E"/>
    <w:lvl w:ilvl="0" w:tplc="BC9A178A">
      <w:start w:val="1"/>
      <w:numFmt w:val="decimal"/>
      <w:lvlText w:val="%1."/>
      <w:lvlJc w:val="left"/>
      <w:pPr>
        <w:ind w:left="786" w:hanging="360"/>
      </w:pPr>
      <w:rPr>
        <w:rFonts w:asciiTheme="minorHAnsi" w:hAnsiTheme="minorHAnsi" w:hint="default"/>
        <w:b w:val="0"/>
        <w:i w:val="0"/>
        <w:sz w:val="20"/>
        <w:szCs w:val="2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72473C7"/>
    <w:multiLevelType w:val="hybridMultilevel"/>
    <w:tmpl w:val="412800D6"/>
    <w:lvl w:ilvl="0" w:tplc="5F56D58A">
      <w:start w:val="5"/>
      <w:numFmt w:val="decimal"/>
      <w:lvlText w:val="%1."/>
      <w:lvlJc w:val="left"/>
      <w:pPr>
        <w:ind w:left="720" w:hanging="36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17432BA4"/>
    <w:multiLevelType w:val="hybridMultilevel"/>
    <w:tmpl w:val="EC4E2E04"/>
    <w:lvl w:ilvl="0" w:tplc="04150001">
      <w:start w:val="1"/>
      <w:numFmt w:val="bullet"/>
      <w:lvlText w:val=""/>
      <w:lvlJc w:val="left"/>
      <w:pPr>
        <w:ind w:left="1831" w:hanging="360"/>
      </w:pPr>
      <w:rPr>
        <w:rFonts w:ascii="Symbol" w:hAnsi="Symbol" w:hint="default"/>
      </w:rPr>
    </w:lvl>
    <w:lvl w:ilvl="1" w:tplc="04150001">
      <w:start w:val="1"/>
      <w:numFmt w:val="bullet"/>
      <w:lvlText w:val=""/>
      <w:lvlJc w:val="left"/>
      <w:pPr>
        <w:ind w:left="2551" w:hanging="360"/>
      </w:pPr>
      <w:rPr>
        <w:rFonts w:ascii="Symbol" w:hAnsi="Symbol" w:hint="default"/>
      </w:rPr>
    </w:lvl>
    <w:lvl w:ilvl="2" w:tplc="04150005" w:tentative="1">
      <w:start w:val="1"/>
      <w:numFmt w:val="bullet"/>
      <w:lvlText w:val=""/>
      <w:lvlJc w:val="left"/>
      <w:pPr>
        <w:ind w:left="3271" w:hanging="360"/>
      </w:pPr>
      <w:rPr>
        <w:rFonts w:ascii="Wingdings" w:hAnsi="Wingdings" w:hint="default"/>
      </w:rPr>
    </w:lvl>
    <w:lvl w:ilvl="3" w:tplc="04150001" w:tentative="1">
      <w:start w:val="1"/>
      <w:numFmt w:val="bullet"/>
      <w:lvlText w:val=""/>
      <w:lvlJc w:val="left"/>
      <w:pPr>
        <w:ind w:left="3991" w:hanging="360"/>
      </w:pPr>
      <w:rPr>
        <w:rFonts w:ascii="Symbol" w:hAnsi="Symbol" w:hint="default"/>
      </w:rPr>
    </w:lvl>
    <w:lvl w:ilvl="4" w:tplc="04150003" w:tentative="1">
      <w:start w:val="1"/>
      <w:numFmt w:val="bullet"/>
      <w:lvlText w:val="o"/>
      <w:lvlJc w:val="left"/>
      <w:pPr>
        <w:ind w:left="4711" w:hanging="360"/>
      </w:pPr>
      <w:rPr>
        <w:rFonts w:ascii="Courier New" w:hAnsi="Courier New" w:cs="Courier New" w:hint="default"/>
      </w:rPr>
    </w:lvl>
    <w:lvl w:ilvl="5" w:tplc="04150005" w:tentative="1">
      <w:start w:val="1"/>
      <w:numFmt w:val="bullet"/>
      <w:lvlText w:val=""/>
      <w:lvlJc w:val="left"/>
      <w:pPr>
        <w:ind w:left="5431" w:hanging="360"/>
      </w:pPr>
      <w:rPr>
        <w:rFonts w:ascii="Wingdings" w:hAnsi="Wingdings" w:hint="default"/>
      </w:rPr>
    </w:lvl>
    <w:lvl w:ilvl="6" w:tplc="04150001" w:tentative="1">
      <w:start w:val="1"/>
      <w:numFmt w:val="bullet"/>
      <w:lvlText w:val=""/>
      <w:lvlJc w:val="left"/>
      <w:pPr>
        <w:ind w:left="6151" w:hanging="360"/>
      </w:pPr>
      <w:rPr>
        <w:rFonts w:ascii="Symbol" w:hAnsi="Symbol" w:hint="default"/>
      </w:rPr>
    </w:lvl>
    <w:lvl w:ilvl="7" w:tplc="04150003" w:tentative="1">
      <w:start w:val="1"/>
      <w:numFmt w:val="bullet"/>
      <w:lvlText w:val="o"/>
      <w:lvlJc w:val="left"/>
      <w:pPr>
        <w:ind w:left="6871" w:hanging="360"/>
      </w:pPr>
      <w:rPr>
        <w:rFonts w:ascii="Courier New" w:hAnsi="Courier New" w:cs="Courier New" w:hint="default"/>
      </w:rPr>
    </w:lvl>
    <w:lvl w:ilvl="8" w:tplc="04150005" w:tentative="1">
      <w:start w:val="1"/>
      <w:numFmt w:val="bullet"/>
      <w:lvlText w:val=""/>
      <w:lvlJc w:val="left"/>
      <w:pPr>
        <w:ind w:left="7591" w:hanging="360"/>
      </w:pPr>
      <w:rPr>
        <w:rFonts w:ascii="Wingdings" w:hAnsi="Wingdings" w:hint="default"/>
      </w:rPr>
    </w:lvl>
  </w:abstractNum>
  <w:abstractNum w:abstractNumId="48" w15:restartNumberingAfterBreak="0">
    <w:nsid w:val="17A70D14"/>
    <w:multiLevelType w:val="hybridMultilevel"/>
    <w:tmpl w:val="B6F676AC"/>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49" w15:restartNumberingAfterBreak="0">
    <w:nsid w:val="18372118"/>
    <w:multiLevelType w:val="hybridMultilevel"/>
    <w:tmpl w:val="D3BC649E"/>
    <w:lvl w:ilvl="0" w:tplc="0415000F">
      <w:start w:val="1"/>
      <w:numFmt w:val="decimal"/>
      <w:lvlText w:val="%1."/>
      <w:lvlJc w:val="left"/>
      <w:pPr>
        <w:ind w:left="826" w:hanging="360"/>
      </w:pPr>
    </w:lvl>
    <w:lvl w:ilvl="1" w:tplc="04150019" w:tentative="1">
      <w:start w:val="1"/>
      <w:numFmt w:val="lowerLetter"/>
      <w:lvlText w:val="%2."/>
      <w:lvlJc w:val="left"/>
      <w:pPr>
        <w:ind w:left="1546" w:hanging="360"/>
      </w:pPr>
    </w:lvl>
    <w:lvl w:ilvl="2" w:tplc="0415001B" w:tentative="1">
      <w:start w:val="1"/>
      <w:numFmt w:val="lowerRoman"/>
      <w:lvlText w:val="%3."/>
      <w:lvlJc w:val="right"/>
      <w:pPr>
        <w:ind w:left="2266" w:hanging="180"/>
      </w:pPr>
    </w:lvl>
    <w:lvl w:ilvl="3" w:tplc="0415000F" w:tentative="1">
      <w:start w:val="1"/>
      <w:numFmt w:val="decimal"/>
      <w:lvlText w:val="%4."/>
      <w:lvlJc w:val="left"/>
      <w:pPr>
        <w:ind w:left="2986" w:hanging="360"/>
      </w:pPr>
    </w:lvl>
    <w:lvl w:ilvl="4" w:tplc="04150019" w:tentative="1">
      <w:start w:val="1"/>
      <w:numFmt w:val="lowerLetter"/>
      <w:lvlText w:val="%5."/>
      <w:lvlJc w:val="left"/>
      <w:pPr>
        <w:ind w:left="3706" w:hanging="360"/>
      </w:pPr>
    </w:lvl>
    <w:lvl w:ilvl="5" w:tplc="0415001B" w:tentative="1">
      <w:start w:val="1"/>
      <w:numFmt w:val="lowerRoman"/>
      <w:lvlText w:val="%6."/>
      <w:lvlJc w:val="right"/>
      <w:pPr>
        <w:ind w:left="4426" w:hanging="180"/>
      </w:pPr>
    </w:lvl>
    <w:lvl w:ilvl="6" w:tplc="0415000F" w:tentative="1">
      <w:start w:val="1"/>
      <w:numFmt w:val="decimal"/>
      <w:lvlText w:val="%7."/>
      <w:lvlJc w:val="left"/>
      <w:pPr>
        <w:ind w:left="5146" w:hanging="360"/>
      </w:pPr>
    </w:lvl>
    <w:lvl w:ilvl="7" w:tplc="04150019" w:tentative="1">
      <w:start w:val="1"/>
      <w:numFmt w:val="lowerLetter"/>
      <w:lvlText w:val="%8."/>
      <w:lvlJc w:val="left"/>
      <w:pPr>
        <w:ind w:left="5866" w:hanging="360"/>
      </w:pPr>
    </w:lvl>
    <w:lvl w:ilvl="8" w:tplc="0415001B" w:tentative="1">
      <w:start w:val="1"/>
      <w:numFmt w:val="lowerRoman"/>
      <w:lvlText w:val="%9."/>
      <w:lvlJc w:val="right"/>
      <w:pPr>
        <w:ind w:left="6586" w:hanging="180"/>
      </w:pPr>
    </w:lvl>
  </w:abstractNum>
  <w:abstractNum w:abstractNumId="50" w15:restartNumberingAfterBreak="0">
    <w:nsid w:val="18A10FFD"/>
    <w:multiLevelType w:val="hybridMultilevel"/>
    <w:tmpl w:val="3D1CBD94"/>
    <w:lvl w:ilvl="0" w:tplc="04150001">
      <w:start w:val="1"/>
      <w:numFmt w:val="bullet"/>
      <w:lvlText w:val=""/>
      <w:lvlJc w:val="left"/>
      <w:pPr>
        <w:ind w:left="1494" w:hanging="360"/>
      </w:pPr>
      <w:rPr>
        <w:rFonts w:ascii="Symbol" w:hAnsi="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51" w15:restartNumberingAfterBreak="0">
    <w:nsid w:val="191C7B17"/>
    <w:multiLevelType w:val="hybridMultilevel"/>
    <w:tmpl w:val="F97A65B2"/>
    <w:lvl w:ilvl="0" w:tplc="DC1E2578">
      <w:start w:val="1"/>
      <w:numFmt w:val="bullet"/>
      <w:lvlText w:val="•"/>
      <w:lvlJc w:val="left"/>
      <w:pPr>
        <w:tabs>
          <w:tab w:val="num" w:pos="720"/>
        </w:tabs>
        <w:ind w:left="720" w:hanging="360"/>
      </w:pPr>
      <w:rPr>
        <w:rFonts w:ascii="Calibri" w:hAnsi="Calibri" w:cs="Calibri" w:hint="default"/>
      </w:rPr>
    </w:lvl>
    <w:lvl w:ilvl="1" w:tplc="14A6986E" w:tentative="1">
      <w:start w:val="1"/>
      <w:numFmt w:val="bullet"/>
      <w:lvlText w:val="•"/>
      <w:lvlJc w:val="left"/>
      <w:pPr>
        <w:tabs>
          <w:tab w:val="num" w:pos="1440"/>
        </w:tabs>
        <w:ind w:left="1440" w:hanging="360"/>
      </w:pPr>
      <w:rPr>
        <w:rFonts w:ascii="Arial" w:hAnsi="Arial" w:hint="default"/>
      </w:rPr>
    </w:lvl>
    <w:lvl w:ilvl="2" w:tplc="253E299C" w:tentative="1">
      <w:start w:val="1"/>
      <w:numFmt w:val="bullet"/>
      <w:lvlText w:val="•"/>
      <w:lvlJc w:val="left"/>
      <w:pPr>
        <w:tabs>
          <w:tab w:val="num" w:pos="2160"/>
        </w:tabs>
        <w:ind w:left="2160" w:hanging="360"/>
      </w:pPr>
      <w:rPr>
        <w:rFonts w:ascii="Arial" w:hAnsi="Arial" w:hint="default"/>
      </w:rPr>
    </w:lvl>
    <w:lvl w:ilvl="3" w:tplc="8A44BCEA" w:tentative="1">
      <w:start w:val="1"/>
      <w:numFmt w:val="bullet"/>
      <w:lvlText w:val="•"/>
      <w:lvlJc w:val="left"/>
      <w:pPr>
        <w:tabs>
          <w:tab w:val="num" w:pos="2880"/>
        </w:tabs>
        <w:ind w:left="2880" w:hanging="360"/>
      </w:pPr>
      <w:rPr>
        <w:rFonts w:ascii="Arial" w:hAnsi="Arial" w:hint="default"/>
      </w:rPr>
    </w:lvl>
    <w:lvl w:ilvl="4" w:tplc="1700D4C4" w:tentative="1">
      <w:start w:val="1"/>
      <w:numFmt w:val="bullet"/>
      <w:lvlText w:val="•"/>
      <w:lvlJc w:val="left"/>
      <w:pPr>
        <w:tabs>
          <w:tab w:val="num" w:pos="3600"/>
        </w:tabs>
        <w:ind w:left="3600" w:hanging="360"/>
      </w:pPr>
      <w:rPr>
        <w:rFonts w:ascii="Arial" w:hAnsi="Arial" w:hint="default"/>
      </w:rPr>
    </w:lvl>
    <w:lvl w:ilvl="5" w:tplc="131C6E22" w:tentative="1">
      <w:start w:val="1"/>
      <w:numFmt w:val="bullet"/>
      <w:lvlText w:val="•"/>
      <w:lvlJc w:val="left"/>
      <w:pPr>
        <w:tabs>
          <w:tab w:val="num" w:pos="4320"/>
        </w:tabs>
        <w:ind w:left="4320" w:hanging="360"/>
      </w:pPr>
      <w:rPr>
        <w:rFonts w:ascii="Arial" w:hAnsi="Arial" w:hint="default"/>
      </w:rPr>
    </w:lvl>
    <w:lvl w:ilvl="6" w:tplc="B1D0291E" w:tentative="1">
      <w:start w:val="1"/>
      <w:numFmt w:val="bullet"/>
      <w:lvlText w:val="•"/>
      <w:lvlJc w:val="left"/>
      <w:pPr>
        <w:tabs>
          <w:tab w:val="num" w:pos="5040"/>
        </w:tabs>
        <w:ind w:left="5040" w:hanging="360"/>
      </w:pPr>
      <w:rPr>
        <w:rFonts w:ascii="Arial" w:hAnsi="Arial" w:hint="default"/>
      </w:rPr>
    </w:lvl>
    <w:lvl w:ilvl="7" w:tplc="CA00F0E4" w:tentative="1">
      <w:start w:val="1"/>
      <w:numFmt w:val="bullet"/>
      <w:lvlText w:val="•"/>
      <w:lvlJc w:val="left"/>
      <w:pPr>
        <w:tabs>
          <w:tab w:val="num" w:pos="5760"/>
        </w:tabs>
        <w:ind w:left="5760" w:hanging="360"/>
      </w:pPr>
      <w:rPr>
        <w:rFonts w:ascii="Arial" w:hAnsi="Arial" w:hint="default"/>
      </w:rPr>
    </w:lvl>
    <w:lvl w:ilvl="8" w:tplc="E5546934"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19B26CBE"/>
    <w:multiLevelType w:val="hybridMultilevel"/>
    <w:tmpl w:val="3684F30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1145" w:hanging="360"/>
      </w:pPr>
      <w:rPr>
        <w:rFonts w:ascii="Arial" w:hAnsi="Arial" w:hint="default"/>
      </w:rPr>
    </w:lvl>
    <w:lvl w:ilvl="3" w:tplc="FFFFFFFF">
      <w:start w:val="1"/>
      <w:numFmt w:val="bullet"/>
      <w:lvlText w:val="o"/>
      <w:lvlJc w:val="left"/>
      <w:pPr>
        <w:ind w:left="1440" w:hanging="360"/>
      </w:pPr>
      <w:rPr>
        <w:rFonts w:ascii="Courier New" w:hAnsi="Courier New" w:cs="Courier New" w:hint="default"/>
      </w:rPr>
    </w:lvl>
    <w:lvl w:ilvl="4" w:tplc="04150005">
      <w:start w:val="1"/>
      <w:numFmt w:val="bullet"/>
      <w:lvlText w:val=""/>
      <w:lvlJc w:val="left"/>
      <w:pPr>
        <w:ind w:left="2160" w:hanging="360"/>
      </w:pPr>
      <w:rPr>
        <w:rFonts w:ascii="Wingdings" w:hAnsi="Wingdings"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1A072AF9"/>
    <w:multiLevelType w:val="hybridMultilevel"/>
    <w:tmpl w:val="CB4EF47C"/>
    <w:lvl w:ilvl="0" w:tplc="76DEBA34">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1AEC05D6"/>
    <w:multiLevelType w:val="hybridMultilevel"/>
    <w:tmpl w:val="3F6EC0B6"/>
    <w:styleLink w:val="Numery"/>
    <w:lvl w:ilvl="0" w:tplc="BF98C1DE">
      <w:start w:val="1"/>
      <w:numFmt w:val="decimal"/>
      <w:lvlText w:val="%1."/>
      <w:lvlJc w:val="left"/>
      <w:pPr>
        <w:ind w:left="360" w:hanging="360"/>
      </w:pPr>
      <w:rPr>
        <w:rFonts w:hAnsi="Arial Unicode MS"/>
        <w:caps w:val="0"/>
        <w:smallCaps w:val="0"/>
        <w:strike w:val="0"/>
        <w:dstrike w:val="0"/>
        <w:spacing w:val="0"/>
        <w:w w:val="100"/>
        <w:kern w:val="0"/>
        <w:position w:val="0"/>
        <w:highlight w:val="none"/>
        <w:vertAlign w:val="baseline"/>
      </w:rPr>
    </w:lvl>
    <w:lvl w:ilvl="1" w:tplc="0776AF0C">
      <w:start w:val="1"/>
      <w:numFmt w:val="decimal"/>
      <w:lvlText w:val="%2."/>
      <w:lvlJc w:val="left"/>
      <w:pPr>
        <w:ind w:left="720" w:hanging="360"/>
      </w:pPr>
      <w:rPr>
        <w:rFonts w:hAnsi="Arial Unicode MS"/>
        <w:caps w:val="0"/>
        <w:smallCaps w:val="0"/>
        <w:strike w:val="0"/>
        <w:dstrike w:val="0"/>
        <w:spacing w:val="0"/>
        <w:w w:val="100"/>
        <w:kern w:val="0"/>
        <w:position w:val="0"/>
        <w:highlight w:val="none"/>
        <w:vertAlign w:val="baseline"/>
      </w:rPr>
    </w:lvl>
    <w:lvl w:ilvl="2" w:tplc="FA16E6D8">
      <w:start w:val="1"/>
      <w:numFmt w:val="decimal"/>
      <w:lvlText w:val="%3."/>
      <w:lvlJc w:val="left"/>
      <w:pPr>
        <w:ind w:left="1080" w:hanging="360"/>
      </w:pPr>
      <w:rPr>
        <w:rFonts w:hAnsi="Arial Unicode MS"/>
        <w:caps w:val="0"/>
        <w:smallCaps w:val="0"/>
        <w:strike w:val="0"/>
        <w:dstrike w:val="0"/>
        <w:spacing w:val="0"/>
        <w:w w:val="100"/>
        <w:kern w:val="0"/>
        <w:position w:val="0"/>
        <w:highlight w:val="none"/>
        <w:vertAlign w:val="baseline"/>
      </w:rPr>
    </w:lvl>
    <w:lvl w:ilvl="3" w:tplc="8B6E89EA">
      <w:start w:val="1"/>
      <w:numFmt w:val="decimal"/>
      <w:lvlText w:val="%4."/>
      <w:lvlJc w:val="left"/>
      <w:pPr>
        <w:ind w:left="1440" w:hanging="360"/>
      </w:pPr>
      <w:rPr>
        <w:rFonts w:hAnsi="Arial Unicode MS"/>
        <w:caps w:val="0"/>
        <w:smallCaps w:val="0"/>
        <w:strike w:val="0"/>
        <w:dstrike w:val="0"/>
        <w:spacing w:val="0"/>
        <w:w w:val="100"/>
        <w:kern w:val="0"/>
        <w:position w:val="0"/>
        <w:highlight w:val="none"/>
        <w:vertAlign w:val="baseline"/>
      </w:rPr>
    </w:lvl>
    <w:lvl w:ilvl="4" w:tplc="49E2BDE8">
      <w:start w:val="1"/>
      <w:numFmt w:val="decimal"/>
      <w:lvlText w:val="%5."/>
      <w:lvlJc w:val="left"/>
      <w:pPr>
        <w:ind w:left="1800" w:hanging="360"/>
      </w:pPr>
      <w:rPr>
        <w:rFonts w:hAnsi="Arial Unicode MS"/>
        <w:caps w:val="0"/>
        <w:smallCaps w:val="0"/>
        <w:strike w:val="0"/>
        <w:dstrike w:val="0"/>
        <w:spacing w:val="0"/>
        <w:w w:val="100"/>
        <w:kern w:val="0"/>
        <w:position w:val="0"/>
        <w:highlight w:val="none"/>
        <w:vertAlign w:val="baseline"/>
      </w:rPr>
    </w:lvl>
    <w:lvl w:ilvl="5" w:tplc="ED94C71A">
      <w:start w:val="1"/>
      <w:numFmt w:val="decimal"/>
      <w:lvlText w:val="%6."/>
      <w:lvlJc w:val="left"/>
      <w:pPr>
        <w:ind w:left="2160" w:hanging="360"/>
      </w:pPr>
      <w:rPr>
        <w:rFonts w:hAnsi="Arial Unicode MS"/>
        <w:caps w:val="0"/>
        <w:smallCaps w:val="0"/>
        <w:strike w:val="0"/>
        <w:dstrike w:val="0"/>
        <w:spacing w:val="0"/>
        <w:w w:val="100"/>
        <w:kern w:val="0"/>
        <w:position w:val="0"/>
        <w:highlight w:val="none"/>
        <w:vertAlign w:val="baseline"/>
      </w:rPr>
    </w:lvl>
    <w:lvl w:ilvl="6" w:tplc="DCB6B892">
      <w:start w:val="1"/>
      <w:numFmt w:val="decimal"/>
      <w:lvlText w:val="%7."/>
      <w:lvlJc w:val="left"/>
      <w:pPr>
        <w:ind w:left="2520" w:hanging="360"/>
      </w:pPr>
      <w:rPr>
        <w:rFonts w:hAnsi="Arial Unicode MS"/>
        <w:caps w:val="0"/>
        <w:smallCaps w:val="0"/>
        <w:strike w:val="0"/>
        <w:dstrike w:val="0"/>
        <w:spacing w:val="0"/>
        <w:w w:val="100"/>
        <w:kern w:val="0"/>
        <w:position w:val="0"/>
        <w:highlight w:val="none"/>
        <w:vertAlign w:val="baseline"/>
      </w:rPr>
    </w:lvl>
    <w:lvl w:ilvl="7" w:tplc="4588C9BC">
      <w:start w:val="1"/>
      <w:numFmt w:val="decimal"/>
      <w:lvlText w:val="%8."/>
      <w:lvlJc w:val="left"/>
      <w:pPr>
        <w:ind w:left="2880" w:hanging="360"/>
      </w:pPr>
      <w:rPr>
        <w:rFonts w:hAnsi="Arial Unicode MS"/>
        <w:caps w:val="0"/>
        <w:smallCaps w:val="0"/>
        <w:strike w:val="0"/>
        <w:dstrike w:val="0"/>
        <w:spacing w:val="0"/>
        <w:w w:val="100"/>
        <w:kern w:val="0"/>
        <w:position w:val="0"/>
        <w:highlight w:val="none"/>
        <w:vertAlign w:val="baseline"/>
      </w:rPr>
    </w:lvl>
    <w:lvl w:ilvl="8" w:tplc="CBD4F90E">
      <w:start w:val="1"/>
      <w:numFmt w:val="decimal"/>
      <w:lvlText w:val="%9."/>
      <w:lvlJc w:val="left"/>
      <w:pPr>
        <w:ind w:left="3240" w:hanging="360"/>
      </w:pPr>
      <w:rPr>
        <w:rFonts w:hAnsi="Arial Unicode MS"/>
        <w:caps w:val="0"/>
        <w:smallCaps w:val="0"/>
        <w:strike w:val="0"/>
        <w:dstrike w:val="0"/>
        <w:spacing w:val="0"/>
        <w:w w:val="100"/>
        <w:kern w:val="0"/>
        <w:position w:val="0"/>
        <w:highlight w:val="none"/>
        <w:vertAlign w:val="baseline"/>
      </w:rPr>
    </w:lvl>
  </w:abstractNum>
  <w:abstractNum w:abstractNumId="55" w15:restartNumberingAfterBreak="0">
    <w:nsid w:val="1D810C8F"/>
    <w:multiLevelType w:val="hybridMultilevel"/>
    <w:tmpl w:val="5F86F3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1DB54D7D"/>
    <w:multiLevelType w:val="hybridMultilevel"/>
    <w:tmpl w:val="1758CD74"/>
    <w:lvl w:ilvl="0" w:tplc="04150001">
      <w:start w:val="1"/>
      <w:numFmt w:val="bullet"/>
      <w:lvlText w:val=""/>
      <w:lvlJc w:val="left"/>
      <w:pPr>
        <w:ind w:left="1175" w:hanging="360"/>
      </w:pPr>
      <w:rPr>
        <w:rFonts w:ascii="Symbol" w:hAnsi="Symbol" w:hint="default"/>
      </w:rPr>
    </w:lvl>
    <w:lvl w:ilvl="1" w:tplc="04150003" w:tentative="1">
      <w:start w:val="1"/>
      <w:numFmt w:val="bullet"/>
      <w:lvlText w:val="o"/>
      <w:lvlJc w:val="left"/>
      <w:pPr>
        <w:ind w:left="1895" w:hanging="360"/>
      </w:pPr>
      <w:rPr>
        <w:rFonts w:ascii="Courier New" w:hAnsi="Courier New" w:cs="Courier New" w:hint="default"/>
      </w:rPr>
    </w:lvl>
    <w:lvl w:ilvl="2" w:tplc="04150005" w:tentative="1">
      <w:start w:val="1"/>
      <w:numFmt w:val="bullet"/>
      <w:lvlText w:val=""/>
      <w:lvlJc w:val="left"/>
      <w:pPr>
        <w:ind w:left="2615" w:hanging="360"/>
      </w:pPr>
      <w:rPr>
        <w:rFonts w:ascii="Wingdings" w:hAnsi="Wingdings" w:hint="default"/>
      </w:rPr>
    </w:lvl>
    <w:lvl w:ilvl="3" w:tplc="04150001" w:tentative="1">
      <w:start w:val="1"/>
      <w:numFmt w:val="bullet"/>
      <w:lvlText w:val=""/>
      <w:lvlJc w:val="left"/>
      <w:pPr>
        <w:ind w:left="3335" w:hanging="360"/>
      </w:pPr>
      <w:rPr>
        <w:rFonts w:ascii="Symbol" w:hAnsi="Symbol" w:hint="default"/>
      </w:rPr>
    </w:lvl>
    <w:lvl w:ilvl="4" w:tplc="04150003" w:tentative="1">
      <w:start w:val="1"/>
      <w:numFmt w:val="bullet"/>
      <w:lvlText w:val="o"/>
      <w:lvlJc w:val="left"/>
      <w:pPr>
        <w:ind w:left="4055" w:hanging="360"/>
      </w:pPr>
      <w:rPr>
        <w:rFonts w:ascii="Courier New" w:hAnsi="Courier New" w:cs="Courier New" w:hint="default"/>
      </w:rPr>
    </w:lvl>
    <w:lvl w:ilvl="5" w:tplc="04150005" w:tentative="1">
      <w:start w:val="1"/>
      <w:numFmt w:val="bullet"/>
      <w:lvlText w:val=""/>
      <w:lvlJc w:val="left"/>
      <w:pPr>
        <w:ind w:left="4775" w:hanging="360"/>
      </w:pPr>
      <w:rPr>
        <w:rFonts w:ascii="Wingdings" w:hAnsi="Wingdings" w:hint="default"/>
      </w:rPr>
    </w:lvl>
    <w:lvl w:ilvl="6" w:tplc="04150001" w:tentative="1">
      <w:start w:val="1"/>
      <w:numFmt w:val="bullet"/>
      <w:lvlText w:val=""/>
      <w:lvlJc w:val="left"/>
      <w:pPr>
        <w:ind w:left="5495" w:hanging="360"/>
      </w:pPr>
      <w:rPr>
        <w:rFonts w:ascii="Symbol" w:hAnsi="Symbol" w:hint="default"/>
      </w:rPr>
    </w:lvl>
    <w:lvl w:ilvl="7" w:tplc="04150003" w:tentative="1">
      <w:start w:val="1"/>
      <w:numFmt w:val="bullet"/>
      <w:lvlText w:val="o"/>
      <w:lvlJc w:val="left"/>
      <w:pPr>
        <w:ind w:left="6215" w:hanging="360"/>
      </w:pPr>
      <w:rPr>
        <w:rFonts w:ascii="Courier New" w:hAnsi="Courier New" w:cs="Courier New" w:hint="default"/>
      </w:rPr>
    </w:lvl>
    <w:lvl w:ilvl="8" w:tplc="04150005" w:tentative="1">
      <w:start w:val="1"/>
      <w:numFmt w:val="bullet"/>
      <w:lvlText w:val=""/>
      <w:lvlJc w:val="left"/>
      <w:pPr>
        <w:ind w:left="6935" w:hanging="360"/>
      </w:pPr>
      <w:rPr>
        <w:rFonts w:ascii="Wingdings" w:hAnsi="Wingdings" w:hint="default"/>
      </w:rPr>
    </w:lvl>
  </w:abstractNum>
  <w:abstractNum w:abstractNumId="57" w15:restartNumberingAfterBreak="0">
    <w:nsid w:val="1EA559FD"/>
    <w:multiLevelType w:val="hybridMultilevel"/>
    <w:tmpl w:val="FE82806C"/>
    <w:lvl w:ilvl="0" w:tplc="04150001">
      <w:start w:val="1"/>
      <w:numFmt w:val="bullet"/>
      <w:lvlText w:val=""/>
      <w:lvlJc w:val="left"/>
      <w:pPr>
        <w:ind w:left="1068" w:hanging="360"/>
      </w:pPr>
      <w:rPr>
        <w:rFonts w:ascii="Symbol" w:hAnsi="Symbol" w:cs="Symbol" w:hint="default"/>
      </w:rPr>
    </w:lvl>
    <w:lvl w:ilvl="1" w:tplc="04150001">
      <w:start w:val="1"/>
      <w:numFmt w:val="bullet"/>
      <w:lvlText w:val=""/>
      <w:lvlJc w:val="left"/>
      <w:pPr>
        <w:ind w:left="1788" w:hanging="360"/>
      </w:pPr>
      <w:rPr>
        <w:rFonts w:ascii="Symbol" w:hAnsi="Symbol" w:cs="Symbol" w:hint="default"/>
      </w:rPr>
    </w:lvl>
    <w:lvl w:ilvl="2" w:tplc="04150005" w:tentative="1">
      <w:start w:val="1"/>
      <w:numFmt w:val="bullet"/>
      <w:lvlText w:val=""/>
      <w:lvlJc w:val="left"/>
      <w:pPr>
        <w:ind w:left="2508" w:hanging="360"/>
      </w:pPr>
      <w:rPr>
        <w:rFonts w:ascii="Wingdings" w:hAnsi="Wingdings" w:cs="Wingdings" w:hint="default"/>
      </w:rPr>
    </w:lvl>
    <w:lvl w:ilvl="3" w:tplc="04150001" w:tentative="1">
      <w:start w:val="1"/>
      <w:numFmt w:val="bullet"/>
      <w:lvlText w:val=""/>
      <w:lvlJc w:val="left"/>
      <w:pPr>
        <w:ind w:left="3228" w:hanging="360"/>
      </w:pPr>
      <w:rPr>
        <w:rFonts w:ascii="Symbol" w:hAnsi="Symbol" w:cs="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cs="Wingdings" w:hint="default"/>
      </w:rPr>
    </w:lvl>
    <w:lvl w:ilvl="6" w:tplc="04150001" w:tentative="1">
      <w:start w:val="1"/>
      <w:numFmt w:val="bullet"/>
      <w:lvlText w:val=""/>
      <w:lvlJc w:val="left"/>
      <w:pPr>
        <w:ind w:left="5388" w:hanging="360"/>
      </w:pPr>
      <w:rPr>
        <w:rFonts w:ascii="Symbol" w:hAnsi="Symbol" w:cs="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cs="Wingdings" w:hint="default"/>
      </w:rPr>
    </w:lvl>
  </w:abstractNum>
  <w:abstractNum w:abstractNumId="58" w15:restartNumberingAfterBreak="0">
    <w:nsid w:val="1FAA723F"/>
    <w:multiLevelType w:val="hybridMultilevel"/>
    <w:tmpl w:val="37BED016"/>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59" w15:restartNumberingAfterBreak="0">
    <w:nsid w:val="1FE2477A"/>
    <w:multiLevelType w:val="hybridMultilevel"/>
    <w:tmpl w:val="88047910"/>
    <w:lvl w:ilvl="0" w:tplc="04150001">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60" w15:restartNumberingAfterBreak="0">
    <w:nsid w:val="20405EDD"/>
    <w:multiLevelType w:val="hybridMultilevel"/>
    <w:tmpl w:val="E50480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20CE3074"/>
    <w:multiLevelType w:val="hybridMultilevel"/>
    <w:tmpl w:val="2FDC7034"/>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2" w15:restartNumberingAfterBreak="0">
    <w:nsid w:val="21101544"/>
    <w:multiLevelType w:val="hybridMultilevel"/>
    <w:tmpl w:val="E3A247F4"/>
    <w:styleLink w:val="Zaimportowanystyl6"/>
    <w:lvl w:ilvl="0" w:tplc="E3A247F4">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E7228694">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84DC8B86">
      <w:start w:val="1"/>
      <w:numFmt w:val="lowerRoman"/>
      <w:lvlText w:val="%3."/>
      <w:lvlJc w:val="left"/>
      <w:pPr>
        <w:ind w:left="2160" w:hanging="295"/>
      </w:pPr>
      <w:rPr>
        <w:rFonts w:hAnsi="Arial Unicode MS"/>
        <w:caps w:val="0"/>
        <w:smallCaps w:val="0"/>
        <w:strike w:val="0"/>
        <w:dstrike w:val="0"/>
        <w:spacing w:val="0"/>
        <w:w w:val="100"/>
        <w:kern w:val="0"/>
        <w:position w:val="0"/>
        <w:highlight w:val="none"/>
        <w:vertAlign w:val="baseline"/>
      </w:rPr>
    </w:lvl>
    <w:lvl w:ilvl="3" w:tplc="08447482">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FBFE0C18">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3FA63C02">
      <w:start w:val="1"/>
      <w:numFmt w:val="lowerRoman"/>
      <w:lvlText w:val="%6."/>
      <w:lvlJc w:val="left"/>
      <w:pPr>
        <w:ind w:left="4320" w:hanging="295"/>
      </w:pPr>
      <w:rPr>
        <w:rFonts w:hAnsi="Arial Unicode MS"/>
        <w:caps w:val="0"/>
        <w:smallCaps w:val="0"/>
        <w:strike w:val="0"/>
        <w:dstrike w:val="0"/>
        <w:spacing w:val="0"/>
        <w:w w:val="100"/>
        <w:kern w:val="0"/>
        <w:position w:val="0"/>
        <w:highlight w:val="none"/>
        <w:vertAlign w:val="baseline"/>
      </w:rPr>
    </w:lvl>
    <w:lvl w:ilvl="6" w:tplc="A4106668">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28C0C89C">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967C84FA">
      <w:start w:val="1"/>
      <w:numFmt w:val="lowerRoman"/>
      <w:lvlText w:val="%9."/>
      <w:lvlJc w:val="left"/>
      <w:pPr>
        <w:ind w:left="6480" w:hanging="295"/>
      </w:pPr>
      <w:rPr>
        <w:rFonts w:hAnsi="Arial Unicode MS"/>
        <w:caps w:val="0"/>
        <w:smallCaps w:val="0"/>
        <w:strike w:val="0"/>
        <w:dstrike w:val="0"/>
        <w:spacing w:val="0"/>
        <w:w w:val="100"/>
        <w:kern w:val="0"/>
        <w:position w:val="0"/>
        <w:highlight w:val="none"/>
        <w:vertAlign w:val="baseline"/>
      </w:rPr>
    </w:lvl>
  </w:abstractNum>
  <w:abstractNum w:abstractNumId="63" w15:restartNumberingAfterBreak="0">
    <w:nsid w:val="21FB51DE"/>
    <w:multiLevelType w:val="multilevel"/>
    <w:tmpl w:val="80ACCCFE"/>
    <w:lvl w:ilvl="0">
      <w:start w:val="1"/>
      <w:numFmt w:val="bullet"/>
      <w:lvlText w:val=""/>
      <w:lvlJc w:val="left"/>
      <w:pPr>
        <w:ind w:left="738" w:hanging="360"/>
      </w:pPr>
      <w:rPr>
        <w:rFonts w:ascii="Symbol" w:hAnsi="Symbol" w:cs="Symbol" w:hint="default"/>
      </w:rPr>
    </w:lvl>
    <w:lvl w:ilvl="1">
      <w:start w:val="2"/>
      <w:numFmt w:val="decimal"/>
      <w:isLgl/>
      <w:lvlText w:val="%1.%2."/>
      <w:lvlJc w:val="left"/>
      <w:pPr>
        <w:ind w:left="873" w:hanging="495"/>
      </w:pPr>
      <w:rPr>
        <w:rFonts w:hint="default"/>
      </w:rPr>
    </w:lvl>
    <w:lvl w:ilvl="2">
      <w:start w:val="1"/>
      <w:numFmt w:val="bullet"/>
      <w:lvlText w:val=""/>
      <w:lvlJc w:val="left"/>
      <w:pPr>
        <w:ind w:left="738" w:hanging="360"/>
      </w:pPr>
      <w:rPr>
        <w:rFonts w:ascii="Symbol" w:hAnsi="Symbol" w:hint="default"/>
      </w:rPr>
    </w:lvl>
    <w:lvl w:ilvl="3">
      <w:start w:val="1"/>
      <w:numFmt w:val="decimal"/>
      <w:isLgl/>
      <w:lvlText w:val="%1.%2.%3.%4."/>
      <w:lvlJc w:val="left"/>
      <w:pPr>
        <w:ind w:left="1098" w:hanging="720"/>
      </w:pPr>
      <w:rPr>
        <w:rFonts w:hint="default"/>
      </w:rPr>
    </w:lvl>
    <w:lvl w:ilvl="4">
      <w:start w:val="1"/>
      <w:numFmt w:val="decimal"/>
      <w:isLgl/>
      <w:lvlText w:val="%1.%2.%3.%4.%5."/>
      <w:lvlJc w:val="left"/>
      <w:pPr>
        <w:ind w:left="1458" w:hanging="1080"/>
      </w:pPr>
      <w:rPr>
        <w:rFonts w:hint="default"/>
      </w:rPr>
    </w:lvl>
    <w:lvl w:ilvl="5">
      <w:start w:val="1"/>
      <w:numFmt w:val="decimal"/>
      <w:isLgl/>
      <w:lvlText w:val="%1.%2.%3.%4.%5.%6."/>
      <w:lvlJc w:val="left"/>
      <w:pPr>
        <w:ind w:left="1458" w:hanging="1080"/>
      </w:pPr>
      <w:rPr>
        <w:rFonts w:hint="default"/>
      </w:rPr>
    </w:lvl>
    <w:lvl w:ilvl="6">
      <w:start w:val="1"/>
      <w:numFmt w:val="decimal"/>
      <w:isLgl/>
      <w:lvlText w:val="%1.%2.%3.%4.%5.%6.%7."/>
      <w:lvlJc w:val="left"/>
      <w:pPr>
        <w:ind w:left="1458" w:hanging="1080"/>
      </w:pPr>
      <w:rPr>
        <w:rFonts w:hint="default"/>
      </w:rPr>
    </w:lvl>
    <w:lvl w:ilvl="7">
      <w:start w:val="1"/>
      <w:numFmt w:val="decimal"/>
      <w:isLgl/>
      <w:lvlText w:val="%1.%2.%3.%4.%5.%6.%7.%8."/>
      <w:lvlJc w:val="left"/>
      <w:pPr>
        <w:ind w:left="1818" w:hanging="1440"/>
      </w:pPr>
      <w:rPr>
        <w:rFonts w:hint="default"/>
      </w:rPr>
    </w:lvl>
    <w:lvl w:ilvl="8">
      <w:start w:val="1"/>
      <w:numFmt w:val="decimal"/>
      <w:isLgl/>
      <w:lvlText w:val="%1.%2.%3.%4.%5.%6.%7.%8.%9."/>
      <w:lvlJc w:val="left"/>
      <w:pPr>
        <w:ind w:left="1818" w:hanging="1440"/>
      </w:pPr>
      <w:rPr>
        <w:rFonts w:hint="default"/>
      </w:rPr>
    </w:lvl>
  </w:abstractNum>
  <w:abstractNum w:abstractNumId="64" w15:restartNumberingAfterBreak="0">
    <w:nsid w:val="21FE4201"/>
    <w:multiLevelType w:val="hybridMultilevel"/>
    <w:tmpl w:val="D5E0A78C"/>
    <w:lvl w:ilvl="0" w:tplc="04150001">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65" w15:restartNumberingAfterBreak="0">
    <w:nsid w:val="2284679C"/>
    <w:multiLevelType w:val="multilevel"/>
    <w:tmpl w:val="8B3CEC46"/>
    <w:lvl w:ilvl="0">
      <w:start w:val="19"/>
      <w:numFmt w:val="decimal"/>
      <w:lvlText w:val="%1."/>
      <w:lvlJc w:val="left"/>
      <w:pPr>
        <w:ind w:left="720" w:hanging="360"/>
      </w:pPr>
      <w:rPr>
        <w:rFonts w:hint="default"/>
      </w:rPr>
    </w:lvl>
    <w:lvl w:ilvl="1">
      <w:start w:val="10"/>
      <w:numFmt w:val="decimal"/>
      <w:lvlText w:val="%2."/>
      <w:lvlJc w:val="left"/>
      <w:pPr>
        <w:ind w:left="1473" w:hanging="360"/>
      </w:pPr>
      <w:rPr>
        <w:rFonts w:hint="default"/>
        <w:sz w:val="20"/>
        <w:szCs w:val="20"/>
      </w:rPr>
    </w:lvl>
    <w:lvl w:ilvl="2">
      <w:start w:val="1"/>
      <w:numFmt w:val="decimal"/>
      <w:isLgl/>
      <w:lvlText w:val="%1.%2.%3"/>
      <w:lvlJc w:val="left"/>
      <w:pPr>
        <w:ind w:left="2586" w:hanging="720"/>
      </w:pPr>
      <w:rPr>
        <w:rFonts w:hint="default"/>
      </w:rPr>
    </w:lvl>
    <w:lvl w:ilvl="3">
      <w:start w:val="1"/>
      <w:numFmt w:val="decimal"/>
      <w:isLgl/>
      <w:lvlText w:val="%1.%2.%3.%4"/>
      <w:lvlJc w:val="left"/>
      <w:pPr>
        <w:ind w:left="3339" w:hanging="720"/>
      </w:pPr>
      <w:rPr>
        <w:rFonts w:hint="default"/>
      </w:rPr>
    </w:lvl>
    <w:lvl w:ilvl="4">
      <w:start w:val="1"/>
      <w:numFmt w:val="decimal"/>
      <w:isLgl/>
      <w:lvlText w:val="%1.%2.%3.%4.%5"/>
      <w:lvlJc w:val="left"/>
      <w:pPr>
        <w:ind w:left="4092" w:hanging="720"/>
      </w:pPr>
      <w:rPr>
        <w:rFonts w:hint="default"/>
      </w:rPr>
    </w:lvl>
    <w:lvl w:ilvl="5">
      <w:start w:val="1"/>
      <w:numFmt w:val="decimal"/>
      <w:isLgl/>
      <w:lvlText w:val="%1.%2.%3.%4.%5.%6"/>
      <w:lvlJc w:val="left"/>
      <w:pPr>
        <w:ind w:left="5205" w:hanging="1080"/>
      </w:pPr>
      <w:rPr>
        <w:rFonts w:hint="default"/>
      </w:rPr>
    </w:lvl>
    <w:lvl w:ilvl="6">
      <w:start w:val="1"/>
      <w:numFmt w:val="decimal"/>
      <w:isLgl/>
      <w:lvlText w:val="%1.%2.%3.%4.%5.%6.%7"/>
      <w:lvlJc w:val="left"/>
      <w:pPr>
        <w:ind w:left="5958" w:hanging="1080"/>
      </w:pPr>
      <w:rPr>
        <w:rFonts w:hint="default"/>
      </w:rPr>
    </w:lvl>
    <w:lvl w:ilvl="7">
      <w:start w:val="1"/>
      <w:numFmt w:val="decimal"/>
      <w:isLgl/>
      <w:lvlText w:val="%1.%2.%3.%4.%5.%6.%7.%8"/>
      <w:lvlJc w:val="left"/>
      <w:pPr>
        <w:ind w:left="7071" w:hanging="1440"/>
      </w:pPr>
      <w:rPr>
        <w:rFonts w:hint="default"/>
      </w:rPr>
    </w:lvl>
    <w:lvl w:ilvl="8">
      <w:start w:val="1"/>
      <w:numFmt w:val="decimal"/>
      <w:isLgl/>
      <w:lvlText w:val="%1.%2.%3.%4.%5.%6.%7.%8.%9"/>
      <w:lvlJc w:val="left"/>
      <w:pPr>
        <w:ind w:left="7824" w:hanging="1440"/>
      </w:pPr>
      <w:rPr>
        <w:rFonts w:hint="default"/>
      </w:rPr>
    </w:lvl>
  </w:abstractNum>
  <w:abstractNum w:abstractNumId="66" w15:restartNumberingAfterBreak="0">
    <w:nsid w:val="231B033C"/>
    <w:multiLevelType w:val="hybridMultilevel"/>
    <w:tmpl w:val="6C2A04A2"/>
    <w:styleLink w:val="Punktor"/>
    <w:lvl w:ilvl="0" w:tplc="218C7DDE">
      <w:start w:val="1"/>
      <w:numFmt w:val="bullet"/>
      <w:lvlText w:val="•"/>
      <w:lvlJc w:val="left"/>
      <w:pPr>
        <w:tabs>
          <w:tab w:val="num" w:pos="18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9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1" w:tplc="26D41CA2">
      <w:start w:val="1"/>
      <w:numFmt w:val="bullet"/>
      <w:lvlText w:val="•"/>
      <w:lvlJc w:val="left"/>
      <w:pPr>
        <w:tabs>
          <w:tab w:val="left" w:pos="180"/>
          <w:tab w:val="num"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37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2" w:tplc="CC7E8DE4">
      <w:start w:val="1"/>
      <w:numFmt w:val="bullet"/>
      <w:lvlText w:val="•"/>
      <w:lvlJc w:val="left"/>
      <w:pPr>
        <w:tabs>
          <w:tab w:val="left" w:pos="180"/>
          <w:tab w:val="num" w:pos="5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55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3" w:tplc="DFC05516">
      <w:start w:val="1"/>
      <w:numFmt w:val="bullet"/>
      <w:lvlText w:val="•"/>
      <w:lvlJc w:val="left"/>
      <w:pPr>
        <w:tabs>
          <w:tab w:val="left" w:pos="180"/>
          <w:tab w:val="num"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73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4" w:tplc="B5C6ED34">
      <w:start w:val="1"/>
      <w:numFmt w:val="bullet"/>
      <w:lvlText w:val="•"/>
      <w:lvlJc w:val="left"/>
      <w:pPr>
        <w:tabs>
          <w:tab w:val="left" w:pos="180"/>
          <w:tab w:val="left" w:pos="708"/>
          <w:tab w:val="num"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91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5" w:tplc="659EEF8E">
      <w:start w:val="1"/>
      <w:numFmt w:val="bullet"/>
      <w:lvlText w:val="•"/>
      <w:lvlJc w:val="left"/>
      <w:pPr>
        <w:tabs>
          <w:tab w:val="left" w:pos="180"/>
          <w:tab w:val="left" w:pos="708"/>
          <w:tab w:val="num"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09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6" w:tplc="E4C03418">
      <w:start w:val="1"/>
      <w:numFmt w:val="bullet"/>
      <w:lvlText w:val="•"/>
      <w:lvlJc w:val="left"/>
      <w:pPr>
        <w:tabs>
          <w:tab w:val="left" w:pos="180"/>
          <w:tab w:val="left" w:pos="708"/>
          <w:tab w:val="num" w:pos="1260"/>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27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7" w:tplc="D30C2772">
      <w:start w:val="1"/>
      <w:numFmt w:val="bullet"/>
      <w:lvlText w:val="•"/>
      <w:lvlJc w:val="left"/>
      <w:pPr>
        <w:tabs>
          <w:tab w:val="left" w:pos="180"/>
          <w:tab w:val="left" w:pos="708"/>
          <w:tab w:val="num" w:pos="1440"/>
          <w:tab w:val="left" w:pos="2124"/>
          <w:tab w:val="left" w:pos="2832"/>
          <w:tab w:val="left" w:pos="3540"/>
          <w:tab w:val="left" w:pos="4248"/>
          <w:tab w:val="left" w:pos="4956"/>
          <w:tab w:val="left" w:pos="5664"/>
          <w:tab w:val="left" w:pos="6372"/>
          <w:tab w:val="left" w:pos="7080"/>
          <w:tab w:val="left" w:pos="7788"/>
          <w:tab w:val="left" w:pos="8496"/>
          <w:tab w:val="left" w:pos="9132"/>
        </w:tabs>
        <w:ind w:left="145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8" w:tplc="A08E0872">
      <w:start w:val="1"/>
      <w:numFmt w:val="bullet"/>
      <w:lvlText w:val="•"/>
      <w:lvlJc w:val="left"/>
      <w:pPr>
        <w:tabs>
          <w:tab w:val="left" w:pos="180"/>
          <w:tab w:val="left" w:pos="708"/>
          <w:tab w:val="left" w:pos="1416"/>
          <w:tab w:val="num" w:pos="1620"/>
          <w:tab w:val="left" w:pos="2124"/>
          <w:tab w:val="left" w:pos="2832"/>
          <w:tab w:val="left" w:pos="3540"/>
          <w:tab w:val="left" w:pos="4248"/>
          <w:tab w:val="left" w:pos="4956"/>
          <w:tab w:val="left" w:pos="5664"/>
          <w:tab w:val="left" w:pos="6372"/>
          <w:tab w:val="left" w:pos="7080"/>
          <w:tab w:val="left" w:pos="7788"/>
          <w:tab w:val="left" w:pos="8496"/>
          <w:tab w:val="left" w:pos="9132"/>
        </w:tabs>
        <w:ind w:left="1632" w:hanging="192"/>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abstractNum>
  <w:abstractNum w:abstractNumId="67" w15:restartNumberingAfterBreak="0">
    <w:nsid w:val="232F09FD"/>
    <w:multiLevelType w:val="multilevel"/>
    <w:tmpl w:val="80ACCCFE"/>
    <w:lvl w:ilvl="0">
      <w:start w:val="1"/>
      <w:numFmt w:val="bullet"/>
      <w:lvlText w:val=""/>
      <w:lvlJc w:val="left"/>
      <w:pPr>
        <w:ind w:left="738" w:hanging="360"/>
      </w:pPr>
      <w:rPr>
        <w:rFonts w:ascii="Symbol" w:hAnsi="Symbol" w:cs="Symbol" w:hint="default"/>
      </w:rPr>
    </w:lvl>
    <w:lvl w:ilvl="1">
      <w:start w:val="2"/>
      <w:numFmt w:val="decimal"/>
      <w:isLgl/>
      <w:lvlText w:val="%1.%2."/>
      <w:lvlJc w:val="left"/>
      <w:pPr>
        <w:ind w:left="873" w:hanging="495"/>
      </w:pPr>
      <w:rPr>
        <w:rFonts w:hint="default"/>
      </w:rPr>
    </w:lvl>
    <w:lvl w:ilvl="2">
      <w:start w:val="1"/>
      <w:numFmt w:val="bullet"/>
      <w:lvlText w:val=""/>
      <w:lvlJc w:val="left"/>
      <w:pPr>
        <w:ind w:left="738" w:hanging="360"/>
      </w:pPr>
      <w:rPr>
        <w:rFonts w:ascii="Symbol" w:hAnsi="Symbol" w:hint="default"/>
      </w:rPr>
    </w:lvl>
    <w:lvl w:ilvl="3">
      <w:start w:val="1"/>
      <w:numFmt w:val="decimal"/>
      <w:isLgl/>
      <w:lvlText w:val="%1.%2.%3.%4."/>
      <w:lvlJc w:val="left"/>
      <w:pPr>
        <w:ind w:left="1098" w:hanging="720"/>
      </w:pPr>
      <w:rPr>
        <w:rFonts w:hint="default"/>
      </w:rPr>
    </w:lvl>
    <w:lvl w:ilvl="4">
      <w:start w:val="1"/>
      <w:numFmt w:val="decimal"/>
      <w:isLgl/>
      <w:lvlText w:val="%1.%2.%3.%4.%5."/>
      <w:lvlJc w:val="left"/>
      <w:pPr>
        <w:ind w:left="1458" w:hanging="1080"/>
      </w:pPr>
      <w:rPr>
        <w:rFonts w:hint="default"/>
      </w:rPr>
    </w:lvl>
    <w:lvl w:ilvl="5">
      <w:start w:val="1"/>
      <w:numFmt w:val="decimal"/>
      <w:isLgl/>
      <w:lvlText w:val="%1.%2.%3.%4.%5.%6."/>
      <w:lvlJc w:val="left"/>
      <w:pPr>
        <w:ind w:left="1458" w:hanging="1080"/>
      </w:pPr>
      <w:rPr>
        <w:rFonts w:hint="default"/>
      </w:rPr>
    </w:lvl>
    <w:lvl w:ilvl="6">
      <w:start w:val="1"/>
      <w:numFmt w:val="decimal"/>
      <w:isLgl/>
      <w:lvlText w:val="%1.%2.%3.%4.%5.%6.%7."/>
      <w:lvlJc w:val="left"/>
      <w:pPr>
        <w:ind w:left="1458" w:hanging="1080"/>
      </w:pPr>
      <w:rPr>
        <w:rFonts w:hint="default"/>
      </w:rPr>
    </w:lvl>
    <w:lvl w:ilvl="7">
      <w:start w:val="1"/>
      <w:numFmt w:val="decimal"/>
      <w:isLgl/>
      <w:lvlText w:val="%1.%2.%3.%4.%5.%6.%7.%8."/>
      <w:lvlJc w:val="left"/>
      <w:pPr>
        <w:ind w:left="1818" w:hanging="1440"/>
      </w:pPr>
      <w:rPr>
        <w:rFonts w:hint="default"/>
      </w:rPr>
    </w:lvl>
    <w:lvl w:ilvl="8">
      <w:start w:val="1"/>
      <w:numFmt w:val="decimal"/>
      <w:isLgl/>
      <w:lvlText w:val="%1.%2.%3.%4.%5.%6.%7.%8.%9."/>
      <w:lvlJc w:val="left"/>
      <w:pPr>
        <w:ind w:left="1818" w:hanging="1440"/>
      </w:pPr>
      <w:rPr>
        <w:rFonts w:hint="default"/>
      </w:rPr>
    </w:lvl>
  </w:abstractNum>
  <w:abstractNum w:abstractNumId="68" w15:restartNumberingAfterBreak="0">
    <w:nsid w:val="234C5EE3"/>
    <w:multiLevelType w:val="hybridMultilevel"/>
    <w:tmpl w:val="0BD441EA"/>
    <w:styleLink w:val="Zaimportowanystyl3"/>
    <w:lvl w:ilvl="0" w:tplc="1CCC1F9A">
      <w:start w:val="1"/>
      <w:numFmt w:val="bullet"/>
      <w:lvlText w:val="–"/>
      <w:lvlJc w:val="left"/>
      <w:pPr>
        <w:ind w:left="7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1" w:tplc="DEB8DFE8">
      <w:start w:val="1"/>
      <w:numFmt w:val="bullet"/>
      <w:lvlText w:val="o"/>
      <w:lvlJc w:val="left"/>
      <w:pPr>
        <w:ind w:left="14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2" w:tplc="71BC9248">
      <w:start w:val="1"/>
      <w:numFmt w:val="bullet"/>
      <w:lvlText w:val="▪"/>
      <w:lvlJc w:val="left"/>
      <w:pPr>
        <w:ind w:left="21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3" w:tplc="5D1ED880">
      <w:start w:val="1"/>
      <w:numFmt w:val="bullet"/>
      <w:lvlText w:val="•"/>
      <w:lvlJc w:val="left"/>
      <w:pPr>
        <w:ind w:left="28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4" w:tplc="3FFE8538">
      <w:start w:val="1"/>
      <w:numFmt w:val="bullet"/>
      <w:lvlText w:val="o"/>
      <w:lvlJc w:val="left"/>
      <w:pPr>
        <w:ind w:left="360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5" w:tplc="2988C2B6">
      <w:start w:val="1"/>
      <w:numFmt w:val="bullet"/>
      <w:lvlText w:val="▪"/>
      <w:lvlJc w:val="left"/>
      <w:pPr>
        <w:ind w:left="43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6" w:tplc="769E1C10">
      <w:start w:val="1"/>
      <w:numFmt w:val="bullet"/>
      <w:lvlText w:val="•"/>
      <w:lvlJc w:val="left"/>
      <w:pPr>
        <w:ind w:left="50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7" w:tplc="FEF48A52">
      <w:start w:val="1"/>
      <w:numFmt w:val="bullet"/>
      <w:lvlText w:val="o"/>
      <w:lvlJc w:val="left"/>
      <w:pPr>
        <w:ind w:left="57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8" w:tplc="DD687E68">
      <w:start w:val="1"/>
      <w:numFmt w:val="bullet"/>
      <w:lvlText w:val="▪"/>
      <w:lvlJc w:val="left"/>
      <w:pPr>
        <w:ind w:left="64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abstractNum>
  <w:abstractNum w:abstractNumId="69" w15:restartNumberingAfterBreak="0">
    <w:nsid w:val="248F492E"/>
    <w:multiLevelType w:val="hybridMultilevel"/>
    <w:tmpl w:val="BC129B12"/>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70" w15:restartNumberingAfterBreak="0">
    <w:nsid w:val="253D481E"/>
    <w:multiLevelType w:val="multilevel"/>
    <w:tmpl w:val="35960744"/>
    <w:lvl w:ilvl="0">
      <w:start w:val="1"/>
      <w:numFmt w:val="decimal"/>
      <w:lvlText w:val="%1."/>
      <w:lvlJc w:val="left"/>
      <w:pPr>
        <w:ind w:left="36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482" w:hanging="108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5976" w:hanging="1440"/>
      </w:pPr>
      <w:rPr>
        <w:rFonts w:hint="default"/>
      </w:rPr>
    </w:lvl>
  </w:abstractNum>
  <w:abstractNum w:abstractNumId="71" w15:restartNumberingAfterBreak="0">
    <w:nsid w:val="25817F49"/>
    <w:multiLevelType w:val="hybridMultilevel"/>
    <w:tmpl w:val="E5EAD312"/>
    <w:lvl w:ilvl="0" w:tplc="4F4C9A52">
      <w:start w:val="1"/>
      <w:numFmt w:val="decimal"/>
      <w:lvlText w:val="(%1)"/>
      <w:lvlJc w:val="left"/>
      <w:pPr>
        <w:ind w:left="1473" w:hanging="360"/>
      </w:pPr>
      <w:rPr>
        <w:rFonts w:cs="Calibri" w:hint="default"/>
      </w:rPr>
    </w:lvl>
    <w:lvl w:ilvl="1" w:tplc="E438F0A0">
      <w:start w:val="1"/>
      <w:numFmt w:val="lowerLetter"/>
      <w:lvlText w:val="%2)"/>
      <w:lvlJc w:val="left"/>
      <w:pPr>
        <w:ind w:left="2193" w:hanging="360"/>
      </w:pPr>
      <w:rPr>
        <w:rFonts w:hint="default"/>
      </w:rPr>
    </w:lvl>
    <w:lvl w:ilvl="2" w:tplc="0415001B" w:tentative="1">
      <w:start w:val="1"/>
      <w:numFmt w:val="lowerRoman"/>
      <w:lvlText w:val="%3."/>
      <w:lvlJc w:val="right"/>
      <w:pPr>
        <w:ind w:left="2913" w:hanging="180"/>
      </w:pPr>
    </w:lvl>
    <w:lvl w:ilvl="3" w:tplc="0415000F" w:tentative="1">
      <w:start w:val="1"/>
      <w:numFmt w:val="decimal"/>
      <w:lvlText w:val="%4."/>
      <w:lvlJc w:val="left"/>
      <w:pPr>
        <w:ind w:left="3633" w:hanging="360"/>
      </w:pPr>
    </w:lvl>
    <w:lvl w:ilvl="4" w:tplc="04150019" w:tentative="1">
      <w:start w:val="1"/>
      <w:numFmt w:val="lowerLetter"/>
      <w:lvlText w:val="%5."/>
      <w:lvlJc w:val="left"/>
      <w:pPr>
        <w:ind w:left="4353" w:hanging="360"/>
      </w:pPr>
    </w:lvl>
    <w:lvl w:ilvl="5" w:tplc="0415001B" w:tentative="1">
      <w:start w:val="1"/>
      <w:numFmt w:val="lowerRoman"/>
      <w:lvlText w:val="%6."/>
      <w:lvlJc w:val="right"/>
      <w:pPr>
        <w:ind w:left="5073" w:hanging="180"/>
      </w:pPr>
    </w:lvl>
    <w:lvl w:ilvl="6" w:tplc="0415000F" w:tentative="1">
      <w:start w:val="1"/>
      <w:numFmt w:val="decimal"/>
      <w:lvlText w:val="%7."/>
      <w:lvlJc w:val="left"/>
      <w:pPr>
        <w:ind w:left="5793" w:hanging="360"/>
      </w:pPr>
    </w:lvl>
    <w:lvl w:ilvl="7" w:tplc="04150019" w:tentative="1">
      <w:start w:val="1"/>
      <w:numFmt w:val="lowerLetter"/>
      <w:lvlText w:val="%8."/>
      <w:lvlJc w:val="left"/>
      <w:pPr>
        <w:ind w:left="6513" w:hanging="360"/>
      </w:pPr>
    </w:lvl>
    <w:lvl w:ilvl="8" w:tplc="0415001B" w:tentative="1">
      <w:start w:val="1"/>
      <w:numFmt w:val="lowerRoman"/>
      <w:lvlText w:val="%9."/>
      <w:lvlJc w:val="right"/>
      <w:pPr>
        <w:ind w:left="7233" w:hanging="180"/>
      </w:pPr>
    </w:lvl>
  </w:abstractNum>
  <w:abstractNum w:abstractNumId="72" w15:restartNumberingAfterBreak="0">
    <w:nsid w:val="25962BDD"/>
    <w:multiLevelType w:val="multilevel"/>
    <w:tmpl w:val="06F68F84"/>
    <w:lvl w:ilvl="0">
      <w:start w:val="1"/>
      <w:numFmt w:val="decimal"/>
      <w:lvlText w:val="%1."/>
      <w:lvlJc w:val="left"/>
      <w:pPr>
        <w:ind w:left="720" w:hanging="360"/>
      </w:pPr>
      <w:rPr>
        <w:rFonts w:hint="default"/>
        <w:b w:val="0"/>
        <w:bCs w:val="0"/>
        <w:color w:val="auto"/>
        <w:sz w:val="20"/>
        <w:szCs w:val="20"/>
      </w:rPr>
    </w:lvl>
    <w:lvl w:ilvl="1">
      <w:start w:val="1"/>
      <w:numFmt w:val="decimal"/>
      <w:isLgl/>
      <w:lvlText w:val="%1.%2."/>
      <w:lvlJc w:val="left"/>
      <w:pPr>
        <w:ind w:left="1119" w:hanging="405"/>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564" w:hanging="108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632" w:hanging="1440"/>
      </w:pPr>
      <w:rPr>
        <w:rFonts w:hint="default"/>
      </w:rPr>
    </w:lvl>
  </w:abstractNum>
  <w:abstractNum w:abstractNumId="73" w15:restartNumberingAfterBreak="0">
    <w:nsid w:val="263A2C82"/>
    <w:multiLevelType w:val="hybridMultilevel"/>
    <w:tmpl w:val="F51613A0"/>
    <w:lvl w:ilvl="0" w:tplc="5C14E67A">
      <w:start w:val="1"/>
      <w:numFmt w:val="decimal"/>
      <w:lvlText w:val="%1."/>
      <w:lvlJc w:val="left"/>
      <w:pPr>
        <w:ind w:left="720" w:hanging="360"/>
      </w:pPr>
      <w:rPr>
        <w:rFonts w:hint="default"/>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26925C9F"/>
    <w:multiLevelType w:val="hybridMultilevel"/>
    <w:tmpl w:val="3D98652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5" w15:restartNumberingAfterBreak="0">
    <w:nsid w:val="279E1E93"/>
    <w:multiLevelType w:val="multilevel"/>
    <w:tmpl w:val="26807074"/>
    <w:lvl w:ilvl="0">
      <w:start w:val="1"/>
      <w:numFmt w:val="decimal"/>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6" w15:restartNumberingAfterBreak="0">
    <w:nsid w:val="27AF2A52"/>
    <w:multiLevelType w:val="hybridMultilevel"/>
    <w:tmpl w:val="0DD03A08"/>
    <w:lvl w:ilvl="0" w:tplc="04150001">
      <w:start w:val="1"/>
      <w:numFmt w:val="bullet"/>
      <w:lvlText w:val=""/>
      <w:lvlJc w:val="left"/>
      <w:pPr>
        <w:ind w:left="1145" w:hanging="360"/>
      </w:pPr>
      <w:rPr>
        <w:rFonts w:ascii="Symbol" w:hAnsi="Symbol" w:cs="Symbol"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77" w15:restartNumberingAfterBreak="0">
    <w:nsid w:val="27B03407"/>
    <w:multiLevelType w:val="hybridMultilevel"/>
    <w:tmpl w:val="76B6AF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284353B0"/>
    <w:multiLevelType w:val="hybridMultilevel"/>
    <w:tmpl w:val="B172D172"/>
    <w:lvl w:ilvl="0" w:tplc="04150001">
      <w:start w:val="1"/>
      <w:numFmt w:val="bullet"/>
      <w:lvlText w:val=""/>
      <w:lvlJc w:val="left"/>
      <w:pPr>
        <w:ind w:left="932" w:hanging="360"/>
      </w:pPr>
      <w:rPr>
        <w:rFonts w:ascii="Symbol" w:hAnsi="Symbol" w:hint="default"/>
      </w:rPr>
    </w:lvl>
    <w:lvl w:ilvl="1" w:tplc="04150003" w:tentative="1">
      <w:start w:val="1"/>
      <w:numFmt w:val="bullet"/>
      <w:lvlText w:val="o"/>
      <w:lvlJc w:val="left"/>
      <w:pPr>
        <w:ind w:left="1652" w:hanging="360"/>
      </w:pPr>
      <w:rPr>
        <w:rFonts w:ascii="Courier New" w:hAnsi="Courier New" w:cs="Courier New" w:hint="default"/>
      </w:rPr>
    </w:lvl>
    <w:lvl w:ilvl="2" w:tplc="04150005" w:tentative="1">
      <w:start w:val="1"/>
      <w:numFmt w:val="bullet"/>
      <w:lvlText w:val=""/>
      <w:lvlJc w:val="left"/>
      <w:pPr>
        <w:ind w:left="2372" w:hanging="360"/>
      </w:pPr>
      <w:rPr>
        <w:rFonts w:ascii="Wingdings" w:hAnsi="Wingdings" w:hint="default"/>
      </w:rPr>
    </w:lvl>
    <w:lvl w:ilvl="3" w:tplc="04150001" w:tentative="1">
      <w:start w:val="1"/>
      <w:numFmt w:val="bullet"/>
      <w:lvlText w:val=""/>
      <w:lvlJc w:val="left"/>
      <w:pPr>
        <w:ind w:left="3092" w:hanging="360"/>
      </w:pPr>
      <w:rPr>
        <w:rFonts w:ascii="Symbol" w:hAnsi="Symbol" w:hint="default"/>
      </w:rPr>
    </w:lvl>
    <w:lvl w:ilvl="4" w:tplc="04150003" w:tentative="1">
      <w:start w:val="1"/>
      <w:numFmt w:val="bullet"/>
      <w:lvlText w:val="o"/>
      <w:lvlJc w:val="left"/>
      <w:pPr>
        <w:ind w:left="3812" w:hanging="360"/>
      </w:pPr>
      <w:rPr>
        <w:rFonts w:ascii="Courier New" w:hAnsi="Courier New" w:cs="Courier New" w:hint="default"/>
      </w:rPr>
    </w:lvl>
    <w:lvl w:ilvl="5" w:tplc="04150005" w:tentative="1">
      <w:start w:val="1"/>
      <w:numFmt w:val="bullet"/>
      <w:lvlText w:val=""/>
      <w:lvlJc w:val="left"/>
      <w:pPr>
        <w:ind w:left="4532" w:hanging="360"/>
      </w:pPr>
      <w:rPr>
        <w:rFonts w:ascii="Wingdings" w:hAnsi="Wingdings" w:hint="default"/>
      </w:rPr>
    </w:lvl>
    <w:lvl w:ilvl="6" w:tplc="04150001" w:tentative="1">
      <w:start w:val="1"/>
      <w:numFmt w:val="bullet"/>
      <w:lvlText w:val=""/>
      <w:lvlJc w:val="left"/>
      <w:pPr>
        <w:ind w:left="5252" w:hanging="360"/>
      </w:pPr>
      <w:rPr>
        <w:rFonts w:ascii="Symbol" w:hAnsi="Symbol" w:hint="default"/>
      </w:rPr>
    </w:lvl>
    <w:lvl w:ilvl="7" w:tplc="04150003" w:tentative="1">
      <w:start w:val="1"/>
      <w:numFmt w:val="bullet"/>
      <w:lvlText w:val="o"/>
      <w:lvlJc w:val="left"/>
      <w:pPr>
        <w:ind w:left="5972" w:hanging="360"/>
      </w:pPr>
      <w:rPr>
        <w:rFonts w:ascii="Courier New" w:hAnsi="Courier New" w:cs="Courier New" w:hint="default"/>
      </w:rPr>
    </w:lvl>
    <w:lvl w:ilvl="8" w:tplc="04150005" w:tentative="1">
      <w:start w:val="1"/>
      <w:numFmt w:val="bullet"/>
      <w:lvlText w:val=""/>
      <w:lvlJc w:val="left"/>
      <w:pPr>
        <w:ind w:left="6692" w:hanging="360"/>
      </w:pPr>
      <w:rPr>
        <w:rFonts w:ascii="Wingdings" w:hAnsi="Wingdings" w:hint="default"/>
      </w:rPr>
    </w:lvl>
  </w:abstractNum>
  <w:abstractNum w:abstractNumId="79" w15:restartNumberingAfterBreak="0">
    <w:nsid w:val="289227A7"/>
    <w:multiLevelType w:val="hybridMultilevel"/>
    <w:tmpl w:val="F0569624"/>
    <w:lvl w:ilvl="0" w:tplc="55E6D3B4">
      <w:start w:val="2"/>
      <w:numFmt w:val="decimal"/>
      <w:lvlText w:val="(%1)"/>
      <w:lvlJc w:val="left"/>
      <w:pPr>
        <w:ind w:left="1571" w:hanging="360"/>
      </w:pPr>
      <w:rPr>
        <w:rFonts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28C07EA8"/>
    <w:multiLevelType w:val="hybridMultilevel"/>
    <w:tmpl w:val="F1CCD342"/>
    <w:lvl w:ilvl="0" w:tplc="04150005">
      <w:start w:val="1"/>
      <w:numFmt w:val="bullet"/>
      <w:lvlText w:val=""/>
      <w:lvlJc w:val="left"/>
      <w:pPr>
        <w:ind w:left="2160" w:hanging="360"/>
      </w:pPr>
      <w:rPr>
        <w:rFonts w:ascii="Wingdings" w:hAnsi="Wingdings" w:cs="Wingding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1" w15:restartNumberingAfterBreak="0">
    <w:nsid w:val="28E50D6E"/>
    <w:multiLevelType w:val="hybridMultilevel"/>
    <w:tmpl w:val="E4A4FC2E"/>
    <w:lvl w:ilvl="0" w:tplc="07769084">
      <w:start w:val="1"/>
      <w:numFmt w:val="lowerLetter"/>
      <w:lvlText w:val="%1)"/>
      <w:lvlJc w:val="left"/>
      <w:pPr>
        <w:ind w:left="1440" w:hanging="360"/>
      </w:pPr>
      <w:rPr>
        <w:rFonts w:asciiTheme="minorHAnsi" w:eastAsia="Calibri" w:hAnsiTheme="minorHAnsi" w:cs="Tahoma"/>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2" w15:restartNumberingAfterBreak="0">
    <w:nsid w:val="29834A81"/>
    <w:multiLevelType w:val="hybridMultilevel"/>
    <w:tmpl w:val="058C0DAC"/>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83" w15:restartNumberingAfterBreak="0">
    <w:nsid w:val="29EC79E7"/>
    <w:multiLevelType w:val="hybridMultilevel"/>
    <w:tmpl w:val="CB5AC9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2A0E2631"/>
    <w:multiLevelType w:val="hybridMultilevel"/>
    <w:tmpl w:val="AC46A92E"/>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85" w15:restartNumberingAfterBreak="0">
    <w:nsid w:val="2C8B7AFF"/>
    <w:multiLevelType w:val="hybridMultilevel"/>
    <w:tmpl w:val="61F8CB48"/>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6" w15:restartNumberingAfterBreak="0">
    <w:nsid w:val="2CA330A6"/>
    <w:multiLevelType w:val="hybridMultilevel"/>
    <w:tmpl w:val="3B06A1D0"/>
    <w:lvl w:ilvl="0" w:tplc="04150001">
      <w:start w:val="1"/>
      <w:numFmt w:val="bullet"/>
      <w:lvlText w:val=""/>
      <w:lvlJc w:val="left"/>
      <w:pPr>
        <w:ind w:left="1494" w:hanging="360"/>
      </w:pPr>
      <w:rPr>
        <w:rFonts w:ascii="Symbol" w:hAnsi="Symbol" w:hint="default"/>
      </w:rPr>
    </w:lvl>
    <w:lvl w:ilvl="1" w:tplc="04150003">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87" w15:restartNumberingAfterBreak="0">
    <w:nsid w:val="2CB00924"/>
    <w:multiLevelType w:val="hybridMultilevel"/>
    <w:tmpl w:val="AD8AFE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2D043E77"/>
    <w:multiLevelType w:val="multilevel"/>
    <w:tmpl w:val="53E024DC"/>
    <w:name w:val="ۉ"/>
    <w:lvl w:ilvl="0">
      <w:start w:val="1"/>
      <w:numFmt w:val="decimal"/>
      <w:lvlText w:val="%1."/>
      <w:lvlJc w:val="left"/>
      <w:pPr>
        <w:ind w:left="360" w:hanging="360"/>
      </w:pPr>
    </w:lvl>
    <w:lvl w:ilvl="1">
      <w:start w:val="1"/>
      <w:numFmt w:val="decimal"/>
      <w:isLgl/>
      <w:lvlText w:val="%1.%2."/>
      <w:lvlJc w:val="left"/>
      <w:pPr>
        <w:ind w:left="927"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482" w:hanging="108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5976" w:hanging="1440"/>
      </w:pPr>
      <w:rPr>
        <w:rFonts w:hint="default"/>
      </w:rPr>
    </w:lvl>
  </w:abstractNum>
  <w:abstractNum w:abstractNumId="89" w15:restartNumberingAfterBreak="0">
    <w:nsid w:val="2D8802FA"/>
    <w:multiLevelType w:val="multilevel"/>
    <w:tmpl w:val="459E486C"/>
    <w:lvl w:ilvl="0">
      <w:start w:val="3"/>
      <w:numFmt w:val="decimal"/>
      <w:lvlText w:val="%1."/>
      <w:lvlJc w:val="left"/>
      <w:pPr>
        <w:ind w:left="644" w:hanging="360"/>
      </w:pPr>
      <w:rPr>
        <w:rFonts w:hint="default"/>
        <w:b w:val="0"/>
      </w:rPr>
    </w:lvl>
    <w:lvl w:ilvl="1">
      <w:start w:val="12"/>
      <w:numFmt w:val="decimal"/>
      <w:lvlText w:val="%2."/>
      <w:lvlJc w:val="left"/>
      <w:pPr>
        <w:ind w:left="1473" w:hanging="360"/>
      </w:pPr>
      <w:rPr>
        <w:rFonts w:hint="default"/>
      </w:rPr>
    </w:lvl>
    <w:lvl w:ilvl="2">
      <w:start w:val="1"/>
      <w:numFmt w:val="decimal"/>
      <w:isLgl/>
      <w:lvlText w:val="%1.%2.%3"/>
      <w:lvlJc w:val="left"/>
      <w:pPr>
        <w:ind w:left="2662" w:hanging="720"/>
      </w:pPr>
      <w:rPr>
        <w:rFonts w:cs="Calibri" w:hint="default"/>
      </w:rPr>
    </w:lvl>
    <w:lvl w:ilvl="3">
      <w:start w:val="1"/>
      <w:numFmt w:val="decimal"/>
      <w:isLgl/>
      <w:lvlText w:val="%1.%2.%3.%4"/>
      <w:lvlJc w:val="left"/>
      <w:pPr>
        <w:ind w:left="3491" w:hanging="720"/>
      </w:pPr>
      <w:rPr>
        <w:rFonts w:cs="Calibri" w:hint="default"/>
      </w:rPr>
    </w:lvl>
    <w:lvl w:ilvl="4">
      <w:start w:val="1"/>
      <w:numFmt w:val="decimal"/>
      <w:isLgl/>
      <w:lvlText w:val="%1.%2.%3.%4.%5"/>
      <w:lvlJc w:val="left"/>
      <w:pPr>
        <w:ind w:left="4320" w:hanging="720"/>
      </w:pPr>
      <w:rPr>
        <w:rFonts w:cs="Calibri" w:hint="default"/>
      </w:rPr>
    </w:lvl>
    <w:lvl w:ilvl="5">
      <w:start w:val="1"/>
      <w:numFmt w:val="decimal"/>
      <w:isLgl/>
      <w:lvlText w:val="%1.%2.%3.%4.%5.%6"/>
      <w:lvlJc w:val="left"/>
      <w:pPr>
        <w:ind w:left="5509" w:hanging="1080"/>
      </w:pPr>
      <w:rPr>
        <w:rFonts w:cs="Calibri" w:hint="default"/>
      </w:rPr>
    </w:lvl>
    <w:lvl w:ilvl="6">
      <w:start w:val="1"/>
      <w:numFmt w:val="decimal"/>
      <w:isLgl/>
      <w:lvlText w:val="%1.%2.%3.%4.%5.%6.%7"/>
      <w:lvlJc w:val="left"/>
      <w:pPr>
        <w:ind w:left="6338" w:hanging="1080"/>
      </w:pPr>
      <w:rPr>
        <w:rFonts w:cs="Calibri" w:hint="default"/>
      </w:rPr>
    </w:lvl>
    <w:lvl w:ilvl="7">
      <w:start w:val="1"/>
      <w:numFmt w:val="decimal"/>
      <w:isLgl/>
      <w:lvlText w:val="%1.%2.%3.%4.%5.%6.%7.%8"/>
      <w:lvlJc w:val="left"/>
      <w:pPr>
        <w:ind w:left="7527" w:hanging="1440"/>
      </w:pPr>
      <w:rPr>
        <w:rFonts w:cs="Calibri" w:hint="default"/>
      </w:rPr>
    </w:lvl>
    <w:lvl w:ilvl="8">
      <w:start w:val="1"/>
      <w:numFmt w:val="decimal"/>
      <w:isLgl/>
      <w:lvlText w:val="%1.%2.%3.%4.%5.%6.%7.%8.%9"/>
      <w:lvlJc w:val="left"/>
      <w:pPr>
        <w:ind w:left="8356" w:hanging="1440"/>
      </w:pPr>
      <w:rPr>
        <w:rFonts w:cs="Calibri" w:hint="default"/>
      </w:rPr>
    </w:lvl>
  </w:abstractNum>
  <w:abstractNum w:abstractNumId="90" w15:restartNumberingAfterBreak="0">
    <w:nsid w:val="2DC807EC"/>
    <w:multiLevelType w:val="hybridMultilevel"/>
    <w:tmpl w:val="2F7E6680"/>
    <w:lvl w:ilvl="0" w:tplc="24566D64">
      <w:start w:val="1"/>
      <w:numFmt w:val="decimal"/>
      <w:lvlText w:val="%1."/>
      <w:lvlJc w:val="left"/>
      <w:pPr>
        <w:ind w:left="360" w:hanging="360"/>
      </w:pPr>
      <w:rPr>
        <w:rFonts w:hint="default"/>
      </w:rPr>
    </w:lvl>
    <w:lvl w:ilvl="1" w:tplc="04150019" w:tentative="1">
      <w:start w:val="1"/>
      <w:numFmt w:val="lowerLetter"/>
      <w:lvlText w:val="%2."/>
      <w:lvlJc w:val="left"/>
      <w:pPr>
        <w:ind w:left="1200" w:hanging="360"/>
      </w:pPr>
    </w:lvl>
    <w:lvl w:ilvl="2" w:tplc="0415001B" w:tentative="1">
      <w:start w:val="1"/>
      <w:numFmt w:val="lowerRoman"/>
      <w:lvlText w:val="%3."/>
      <w:lvlJc w:val="right"/>
      <w:pPr>
        <w:ind w:left="1920" w:hanging="180"/>
      </w:pPr>
    </w:lvl>
    <w:lvl w:ilvl="3" w:tplc="0415000F" w:tentative="1">
      <w:start w:val="1"/>
      <w:numFmt w:val="decimal"/>
      <w:lvlText w:val="%4."/>
      <w:lvlJc w:val="left"/>
      <w:pPr>
        <w:ind w:left="2640" w:hanging="360"/>
      </w:pPr>
    </w:lvl>
    <w:lvl w:ilvl="4" w:tplc="04150019" w:tentative="1">
      <w:start w:val="1"/>
      <w:numFmt w:val="lowerLetter"/>
      <w:lvlText w:val="%5."/>
      <w:lvlJc w:val="left"/>
      <w:pPr>
        <w:ind w:left="3360" w:hanging="360"/>
      </w:pPr>
    </w:lvl>
    <w:lvl w:ilvl="5" w:tplc="0415001B" w:tentative="1">
      <w:start w:val="1"/>
      <w:numFmt w:val="lowerRoman"/>
      <w:lvlText w:val="%6."/>
      <w:lvlJc w:val="right"/>
      <w:pPr>
        <w:ind w:left="4080" w:hanging="180"/>
      </w:pPr>
    </w:lvl>
    <w:lvl w:ilvl="6" w:tplc="0415000F" w:tentative="1">
      <w:start w:val="1"/>
      <w:numFmt w:val="decimal"/>
      <w:lvlText w:val="%7."/>
      <w:lvlJc w:val="left"/>
      <w:pPr>
        <w:ind w:left="4800" w:hanging="360"/>
      </w:pPr>
    </w:lvl>
    <w:lvl w:ilvl="7" w:tplc="04150019" w:tentative="1">
      <w:start w:val="1"/>
      <w:numFmt w:val="lowerLetter"/>
      <w:lvlText w:val="%8."/>
      <w:lvlJc w:val="left"/>
      <w:pPr>
        <w:ind w:left="5520" w:hanging="360"/>
      </w:pPr>
    </w:lvl>
    <w:lvl w:ilvl="8" w:tplc="0415001B" w:tentative="1">
      <w:start w:val="1"/>
      <w:numFmt w:val="lowerRoman"/>
      <w:lvlText w:val="%9."/>
      <w:lvlJc w:val="right"/>
      <w:pPr>
        <w:ind w:left="6240" w:hanging="180"/>
      </w:pPr>
    </w:lvl>
  </w:abstractNum>
  <w:abstractNum w:abstractNumId="91" w15:restartNumberingAfterBreak="0">
    <w:nsid w:val="2DF26136"/>
    <w:multiLevelType w:val="hybridMultilevel"/>
    <w:tmpl w:val="5716442C"/>
    <w:lvl w:ilvl="0" w:tplc="594076C4">
      <w:start w:val="2"/>
      <w:numFmt w:val="decimal"/>
      <w:lvlText w:val="%1)"/>
      <w:lvlJc w:val="left"/>
      <w:pPr>
        <w:ind w:left="1571" w:hanging="360"/>
      </w:pPr>
      <w:rPr>
        <w:rFonts w:hint="default"/>
      </w:rPr>
    </w:lvl>
    <w:lvl w:ilvl="1" w:tplc="04150001">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2E9F54B7"/>
    <w:multiLevelType w:val="hybridMultilevel"/>
    <w:tmpl w:val="9294DD62"/>
    <w:lvl w:ilvl="0" w:tplc="A738AA2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2F237CA3"/>
    <w:multiLevelType w:val="hybridMultilevel"/>
    <w:tmpl w:val="7062E2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30B42205"/>
    <w:multiLevelType w:val="hybridMultilevel"/>
    <w:tmpl w:val="43300A6E"/>
    <w:lvl w:ilvl="0" w:tplc="04150001">
      <w:start w:val="1"/>
      <w:numFmt w:val="bullet"/>
      <w:lvlText w:val=""/>
      <w:lvlJc w:val="left"/>
      <w:pPr>
        <w:ind w:left="702" w:hanging="360"/>
      </w:pPr>
      <w:rPr>
        <w:rFonts w:ascii="Symbol" w:hAnsi="Symbol" w:hint="default"/>
      </w:rPr>
    </w:lvl>
    <w:lvl w:ilvl="1" w:tplc="04150003" w:tentative="1">
      <w:start w:val="1"/>
      <w:numFmt w:val="bullet"/>
      <w:lvlText w:val="o"/>
      <w:lvlJc w:val="left"/>
      <w:pPr>
        <w:ind w:left="1422" w:hanging="360"/>
      </w:pPr>
      <w:rPr>
        <w:rFonts w:ascii="Courier New" w:hAnsi="Courier New" w:cs="Courier New" w:hint="default"/>
      </w:rPr>
    </w:lvl>
    <w:lvl w:ilvl="2" w:tplc="04150005" w:tentative="1">
      <w:start w:val="1"/>
      <w:numFmt w:val="bullet"/>
      <w:lvlText w:val=""/>
      <w:lvlJc w:val="left"/>
      <w:pPr>
        <w:ind w:left="2142" w:hanging="360"/>
      </w:pPr>
      <w:rPr>
        <w:rFonts w:ascii="Wingdings" w:hAnsi="Wingdings" w:hint="default"/>
      </w:rPr>
    </w:lvl>
    <w:lvl w:ilvl="3" w:tplc="04150001" w:tentative="1">
      <w:start w:val="1"/>
      <w:numFmt w:val="bullet"/>
      <w:lvlText w:val=""/>
      <w:lvlJc w:val="left"/>
      <w:pPr>
        <w:ind w:left="2862" w:hanging="360"/>
      </w:pPr>
      <w:rPr>
        <w:rFonts w:ascii="Symbol" w:hAnsi="Symbol" w:hint="default"/>
      </w:rPr>
    </w:lvl>
    <w:lvl w:ilvl="4" w:tplc="04150003" w:tentative="1">
      <w:start w:val="1"/>
      <w:numFmt w:val="bullet"/>
      <w:lvlText w:val="o"/>
      <w:lvlJc w:val="left"/>
      <w:pPr>
        <w:ind w:left="3582" w:hanging="360"/>
      </w:pPr>
      <w:rPr>
        <w:rFonts w:ascii="Courier New" w:hAnsi="Courier New" w:cs="Courier New" w:hint="default"/>
      </w:rPr>
    </w:lvl>
    <w:lvl w:ilvl="5" w:tplc="04150005" w:tentative="1">
      <w:start w:val="1"/>
      <w:numFmt w:val="bullet"/>
      <w:lvlText w:val=""/>
      <w:lvlJc w:val="left"/>
      <w:pPr>
        <w:ind w:left="4302" w:hanging="360"/>
      </w:pPr>
      <w:rPr>
        <w:rFonts w:ascii="Wingdings" w:hAnsi="Wingdings" w:hint="default"/>
      </w:rPr>
    </w:lvl>
    <w:lvl w:ilvl="6" w:tplc="04150001" w:tentative="1">
      <w:start w:val="1"/>
      <w:numFmt w:val="bullet"/>
      <w:lvlText w:val=""/>
      <w:lvlJc w:val="left"/>
      <w:pPr>
        <w:ind w:left="5022" w:hanging="360"/>
      </w:pPr>
      <w:rPr>
        <w:rFonts w:ascii="Symbol" w:hAnsi="Symbol" w:hint="default"/>
      </w:rPr>
    </w:lvl>
    <w:lvl w:ilvl="7" w:tplc="04150003" w:tentative="1">
      <w:start w:val="1"/>
      <w:numFmt w:val="bullet"/>
      <w:lvlText w:val="o"/>
      <w:lvlJc w:val="left"/>
      <w:pPr>
        <w:ind w:left="5742" w:hanging="360"/>
      </w:pPr>
      <w:rPr>
        <w:rFonts w:ascii="Courier New" w:hAnsi="Courier New" w:cs="Courier New" w:hint="default"/>
      </w:rPr>
    </w:lvl>
    <w:lvl w:ilvl="8" w:tplc="04150005" w:tentative="1">
      <w:start w:val="1"/>
      <w:numFmt w:val="bullet"/>
      <w:lvlText w:val=""/>
      <w:lvlJc w:val="left"/>
      <w:pPr>
        <w:ind w:left="6462" w:hanging="360"/>
      </w:pPr>
      <w:rPr>
        <w:rFonts w:ascii="Wingdings" w:hAnsi="Wingdings" w:hint="default"/>
      </w:rPr>
    </w:lvl>
  </w:abstractNum>
  <w:abstractNum w:abstractNumId="95" w15:restartNumberingAfterBreak="0">
    <w:nsid w:val="30FD23F7"/>
    <w:multiLevelType w:val="hybridMultilevel"/>
    <w:tmpl w:val="C8E6A64C"/>
    <w:lvl w:ilvl="0" w:tplc="04150001">
      <w:start w:val="1"/>
      <w:numFmt w:val="bullet"/>
      <w:lvlText w:val=""/>
      <w:lvlJc w:val="left"/>
      <w:pPr>
        <w:ind w:left="1497" w:hanging="360"/>
      </w:pPr>
      <w:rPr>
        <w:rFonts w:ascii="Symbol" w:hAnsi="Symbol" w:hint="default"/>
      </w:rPr>
    </w:lvl>
    <w:lvl w:ilvl="1" w:tplc="04150003" w:tentative="1">
      <w:start w:val="1"/>
      <w:numFmt w:val="bullet"/>
      <w:lvlText w:val="o"/>
      <w:lvlJc w:val="left"/>
      <w:pPr>
        <w:ind w:left="2217" w:hanging="360"/>
      </w:pPr>
      <w:rPr>
        <w:rFonts w:ascii="Courier New" w:hAnsi="Courier New" w:cs="Courier New" w:hint="default"/>
      </w:rPr>
    </w:lvl>
    <w:lvl w:ilvl="2" w:tplc="04150005" w:tentative="1">
      <w:start w:val="1"/>
      <w:numFmt w:val="bullet"/>
      <w:lvlText w:val=""/>
      <w:lvlJc w:val="left"/>
      <w:pPr>
        <w:ind w:left="2937" w:hanging="360"/>
      </w:pPr>
      <w:rPr>
        <w:rFonts w:ascii="Wingdings" w:hAnsi="Wingdings" w:hint="default"/>
      </w:rPr>
    </w:lvl>
    <w:lvl w:ilvl="3" w:tplc="04150001" w:tentative="1">
      <w:start w:val="1"/>
      <w:numFmt w:val="bullet"/>
      <w:lvlText w:val=""/>
      <w:lvlJc w:val="left"/>
      <w:pPr>
        <w:ind w:left="3657" w:hanging="360"/>
      </w:pPr>
      <w:rPr>
        <w:rFonts w:ascii="Symbol" w:hAnsi="Symbol" w:hint="default"/>
      </w:rPr>
    </w:lvl>
    <w:lvl w:ilvl="4" w:tplc="04150003" w:tentative="1">
      <w:start w:val="1"/>
      <w:numFmt w:val="bullet"/>
      <w:lvlText w:val="o"/>
      <w:lvlJc w:val="left"/>
      <w:pPr>
        <w:ind w:left="4377" w:hanging="360"/>
      </w:pPr>
      <w:rPr>
        <w:rFonts w:ascii="Courier New" w:hAnsi="Courier New" w:cs="Courier New" w:hint="default"/>
      </w:rPr>
    </w:lvl>
    <w:lvl w:ilvl="5" w:tplc="04150005" w:tentative="1">
      <w:start w:val="1"/>
      <w:numFmt w:val="bullet"/>
      <w:lvlText w:val=""/>
      <w:lvlJc w:val="left"/>
      <w:pPr>
        <w:ind w:left="5097" w:hanging="360"/>
      </w:pPr>
      <w:rPr>
        <w:rFonts w:ascii="Wingdings" w:hAnsi="Wingdings" w:hint="default"/>
      </w:rPr>
    </w:lvl>
    <w:lvl w:ilvl="6" w:tplc="04150001" w:tentative="1">
      <w:start w:val="1"/>
      <w:numFmt w:val="bullet"/>
      <w:lvlText w:val=""/>
      <w:lvlJc w:val="left"/>
      <w:pPr>
        <w:ind w:left="5817" w:hanging="360"/>
      </w:pPr>
      <w:rPr>
        <w:rFonts w:ascii="Symbol" w:hAnsi="Symbol" w:hint="default"/>
      </w:rPr>
    </w:lvl>
    <w:lvl w:ilvl="7" w:tplc="04150003" w:tentative="1">
      <w:start w:val="1"/>
      <w:numFmt w:val="bullet"/>
      <w:lvlText w:val="o"/>
      <w:lvlJc w:val="left"/>
      <w:pPr>
        <w:ind w:left="6537" w:hanging="360"/>
      </w:pPr>
      <w:rPr>
        <w:rFonts w:ascii="Courier New" w:hAnsi="Courier New" w:cs="Courier New" w:hint="default"/>
      </w:rPr>
    </w:lvl>
    <w:lvl w:ilvl="8" w:tplc="04150005" w:tentative="1">
      <w:start w:val="1"/>
      <w:numFmt w:val="bullet"/>
      <w:lvlText w:val=""/>
      <w:lvlJc w:val="left"/>
      <w:pPr>
        <w:ind w:left="7257" w:hanging="360"/>
      </w:pPr>
      <w:rPr>
        <w:rFonts w:ascii="Wingdings" w:hAnsi="Wingdings" w:hint="default"/>
      </w:rPr>
    </w:lvl>
  </w:abstractNum>
  <w:abstractNum w:abstractNumId="96" w15:restartNumberingAfterBreak="0">
    <w:nsid w:val="315A18D3"/>
    <w:multiLevelType w:val="hybridMultilevel"/>
    <w:tmpl w:val="210046DE"/>
    <w:lvl w:ilvl="0" w:tplc="04150001">
      <w:start w:val="1"/>
      <w:numFmt w:val="bullet"/>
      <w:lvlText w:val=""/>
      <w:lvlJc w:val="left"/>
      <w:pPr>
        <w:ind w:left="1175" w:hanging="360"/>
      </w:pPr>
      <w:rPr>
        <w:rFonts w:ascii="Symbol" w:hAnsi="Symbol" w:hint="default"/>
      </w:rPr>
    </w:lvl>
    <w:lvl w:ilvl="1" w:tplc="04150003" w:tentative="1">
      <w:start w:val="1"/>
      <w:numFmt w:val="bullet"/>
      <w:lvlText w:val="o"/>
      <w:lvlJc w:val="left"/>
      <w:pPr>
        <w:ind w:left="1895" w:hanging="360"/>
      </w:pPr>
      <w:rPr>
        <w:rFonts w:ascii="Courier New" w:hAnsi="Courier New" w:cs="Courier New" w:hint="default"/>
      </w:rPr>
    </w:lvl>
    <w:lvl w:ilvl="2" w:tplc="04150005" w:tentative="1">
      <w:start w:val="1"/>
      <w:numFmt w:val="bullet"/>
      <w:lvlText w:val=""/>
      <w:lvlJc w:val="left"/>
      <w:pPr>
        <w:ind w:left="2615" w:hanging="360"/>
      </w:pPr>
      <w:rPr>
        <w:rFonts w:ascii="Wingdings" w:hAnsi="Wingdings" w:hint="default"/>
      </w:rPr>
    </w:lvl>
    <w:lvl w:ilvl="3" w:tplc="04150001" w:tentative="1">
      <w:start w:val="1"/>
      <w:numFmt w:val="bullet"/>
      <w:lvlText w:val=""/>
      <w:lvlJc w:val="left"/>
      <w:pPr>
        <w:ind w:left="3335" w:hanging="360"/>
      </w:pPr>
      <w:rPr>
        <w:rFonts w:ascii="Symbol" w:hAnsi="Symbol" w:hint="default"/>
      </w:rPr>
    </w:lvl>
    <w:lvl w:ilvl="4" w:tplc="04150003" w:tentative="1">
      <w:start w:val="1"/>
      <w:numFmt w:val="bullet"/>
      <w:lvlText w:val="o"/>
      <w:lvlJc w:val="left"/>
      <w:pPr>
        <w:ind w:left="4055" w:hanging="360"/>
      </w:pPr>
      <w:rPr>
        <w:rFonts w:ascii="Courier New" w:hAnsi="Courier New" w:cs="Courier New" w:hint="default"/>
      </w:rPr>
    </w:lvl>
    <w:lvl w:ilvl="5" w:tplc="04150005" w:tentative="1">
      <w:start w:val="1"/>
      <w:numFmt w:val="bullet"/>
      <w:lvlText w:val=""/>
      <w:lvlJc w:val="left"/>
      <w:pPr>
        <w:ind w:left="4775" w:hanging="360"/>
      </w:pPr>
      <w:rPr>
        <w:rFonts w:ascii="Wingdings" w:hAnsi="Wingdings" w:hint="default"/>
      </w:rPr>
    </w:lvl>
    <w:lvl w:ilvl="6" w:tplc="04150001" w:tentative="1">
      <w:start w:val="1"/>
      <w:numFmt w:val="bullet"/>
      <w:lvlText w:val=""/>
      <w:lvlJc w:val="left"/>
      <w:pPr>
        <w:ind w:left="5495" w:hanging="360"/>
      </w:pPr>
      <w:rPr>
        <w:rFonts w:ascii="Symbol" w:hAnsi="Symbol" w:hint="default"/>
      </w:rPr>
    </w:lvl>
    <w:lvl w:ilvl="7" w:tplc="04150003" w:tentative="1">
      <w:start w:val="1"/>
      <w:numFmt w:val="bullet"/>
      <w:lvlText w:val="o"/>
      <w:lvlJc w:val="left"/>
      <w:pPr>
        <w:ind w:left="6215" w:hanging="360"/>
      </w:pPr>
      <w:rPr>
        <w:rFonts w:ascii="Courier New" w:hAnsi="Courier New" w:cs="Courier New" w:hint="default"/>
      </w:rPr>
    </w:lvl>
    <w:lvl w:ilvl="8" w:tplc="04150005" w:tentative="1">
      <w:start w:val="1"/>
      <w:numFmt w:val="bullet"/>
      <w:lvlText w:val=""/>
      <w:lvlJc w:val="left"/>
      <w:pPr>
        <w:ind w:left="6935" w:hanging="360"/>
      </w:pPr>
      <w:rPr>
        <w:rFonts w:ascii="Wingdings" w:hAnsi="Wingdings" w:hint="default"/>
      </w:rPr>
    </w:lvl>
  </w:abstractNum>
  <w:abstractNum w:abstractNumId="97" w15:restartNumberingAfterBreak="0">
    <w:nsid w:val="3182014C"/>
    <w:multiLevelType w:val="hybridMultilevel"/>
    <w:tmpl w:val="DD1030D8"/>
    <w:lvl w:ilvl="0" w:tplc="135895A0">
      <w:start w:val="1"/>
      <w:numFmt w:val="bullet"/>
      <w:lvlText w:val="-"/>
      <w:lvlJc w:val="left"/>
      <w:pPr>
        <w:ind w:left="1440" w:hanging="360"/>
      </w:pPr>
      <w:rPr>
        <w:rFonts w:ascii="Times New Roman" w:hAnsi="Times New Roman" w:cs="Times New Roman" w:hint="default"/>
        <w:sz w:val="16"/>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8" w15:restartNumberingAfterBreak="0">
    <w:nsid w:val="32E07A18"/>
    <w:multiLevelType w:val="hybridMultilevel"/>
    <w:tmpl w:val="16C4B1FA"/>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32F102DF"/>
    <w:multiLevelType w:val="hybridMultilevel"/>
    <w:tmpl w:val="5A4EC17C"/>
    <w:lvl w:ilvl="0" w:tplc="5C189ABA">
      <w:start w:val="1"/>
      <w:numFmt w:val="bullet"/>
      <w:lvlText w:val=""/>
      <w:lvlJc w:val="left"/>
      <w:pPr>
        <w:ind w:left="1428" w:hanging="360"/>
      </w:pPr>
      <w:rPr>
        <w:rFonts w:ascii="Symbol" w:hAnsi="Symbol" w:hint="default"/>
        <w:color w:val="auto"/>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00" w15:restartNumberingAfterBreak="0">
    <w:nsid w:val="32FA686B"/>
    <w:multiLevelType w:val="hybridMultilevel"/>
    <w:tmpl w:val="5AC4A0D6"/>
    <w:lvl w:ilvl="0" w:tplc="C51E8AF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33185D6A"/>
    <w:multiLevelType w:val="hybridMultilevel"/>
    <w:tmpl w:val="B0DC5CD0"/>
    <w:lvl w:ilvl="0" w:tplc="FFFFFFFF">
      <w:start w:val="1"/>
      <w:numFmt w:val="bullet"/>
      <w:lvlText w:val=""/>
      <w:lvlJc w:val="left"/>
      <w:pPr>
        <w:ind w:left="1287" w:hanging="360"/>
      </w:pPr>
      <w:rPr>
        <w:rFonts w:ascii="Symbol" w:hAnsi="Symbol" w:hint="default"/>
      </w:rPr>
    </w:lvl>
    <w:lvl w:ilvl="1" w:tplc="A6326992">
      <w:start w:val="1"/>
      <w:numFmt w:val="bullet"/>
      <w:lvlText w:val=""/>
      <w:lvlJc w:val="left"/>
      <w:pPr>
        <w:ind w:left="2007" w:hanging="360"/>
      </w:pPr>
      <w:rPr>
        <w:rFonts w:ascii="Symbol" w:hAnsi="Symbol"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02" w15:restartNumberingAfterBreak="0">
    <w:nsid w:val="335340AA"/>
    <w:multiLevelType w:val="multilevel"/>
    <w:tmpl w:val="3C0C183E"/>
    <w:lvl w:ilvl="0">
      <w:start w:val="1"/>
      <w:numFmt w:val="decimal"/>
      <w:lvlText w:val="%1."/>
      <w:lvlJc w:val="left"/>
      <w:pPr>
        <w:ind w:left="785" w:hanging="360"/>
      </w:pPr>
      <w:rPr>
        <w:rFonts w:hint="default"/>
      </w:rPr>
    </w:lvl>
    <w:lvl w:ilvl="1">
      <w:start w:val="9"/>
      <w:numFmt w:val="decimal"/>
      <w:isLgl/>
      <w:lvlText w:val="%1.%2."/>
      <w:lvlJc w:val="left"/>
      <w:pPr>
        <w:ind w:left="1146" w:hanging="360"/>
      </w:pPr>
      <w:rPr>
        <w:rFonts w:hint="default"/>
      </w:rPr>
    </w:lvl>
    <w:lvl w:ilvl="2">
      <w:start w:val="1"/>
      <w:numFmt w:val="decimal"/>
      <w:isLgl/>
      <w:lvlText w:val="%1.%2.%3."/>
      <w:lvlJc w:val="left"/>
      <w:pPr>
        <w:ind w:left="1867" w:hanging="720"/>
      </w:pPr>
      <w:rPr>
        <w:rFonts w:hint="default"/>
      </w:rPr>
    </w:lvl>
    <w:lvl w:ilvl="3">
      <w:start w:val="1"/>
      <w:numFmt w:val="decimal"/>
      <w:isLgl/>
      <w:lvlText w:val="%1.%2.%3.%4."/>
      <w:lvlJc w:val="left"/>
      <w:pPr>
        <w:ind w:left="2228" w:hanging="720"/>
      </w:pPr>
      <w:rPr>
        <w:rFonts w:hint="default"/>
      </w:rPr>
    </w:lvl>
    <w:lvl w:ilvl="4">
      <w:start w:val="1"/>
      <w:numFmt w:val="decimal"/>
      <w:isLgl/>
      <w:lvlText w:val="%1.%2.%3.%4.%5."/>
      <w:lvlJc w:val="left"/>
      <w:pPr>
        <w:ind w:left="2949" w:hanging="1080"/>
      </w:pPr>
      <w:rPr>
        <w:rFonts w:hint="default"/>
      </w:rPr>
    </w:lvl>
    <w:lvl w:ilvl="5">
      <w:start w:val="1"/>
      <w:numFmt w:val="decimal"/>
      <w:isLgl/>
      <w:lvlText w:val="%1.%2.%3.%4.%5.%6."/>
      <w:lvlJc w:val="left"/>
      <w:pPr>
        <w:ind w:left="3310" w:hanging="1080"/>
      </w:pPr>
      <w:rPr>
        <w:rFonts w:hint="default"/>
      </w:rPr>
    </w:lvl>
    <w:lvl w:ilvl="6">
      <w:start w:val="1"/>
      <w:numFmt w:val="decimal"/>
      <w:isLgl/>
      <w:lvlText w:val="%1.%2.%3.%4.%5.%6.%7."/>
      <w:lvlJc w:val="left"/>
      <w:pPr>
        <w:ind w:left="3671" w:hanging="1080"/>
      </w:pPr>
      <w:rPr>
        <w:rFonts w:hint="default"/>
      </w:rPr>
    </w:lvl>
    <w:lvl w:ilvl="7">
      <w:start w:val="1"/>
      <w:numFmt w:val="decimal"/>
      <w:isLgl/>
      <w:lvlText w:val="%1.%2.%3.%4.%5.%6.%7.%8."/>
      <w:lvlJc w:val="left"/>
      <w:pPr>
        <w:ind w:left="4392" w:hanging="1440"/>
      </w:pPr>
      <w:rPr>
        <w:rFonts w:hint="default"/>
      </w:rPr>
    </w:lvl>
    <w:lvl w:ilvl="8">
      <w:start w:val="1"/>
      <w:numFmt w:val="decimal"/>
      <w:isLgl/>
      <w:lvlText w:val="%1.%2.%3.%4.%5.%6.%7.%8.%9."/>
      <w:lvlJc w:val="left"/>
      <w:pPr>
        <w:ind w:left="4753" w:hanging="1440"/>
      </w:pPr>
      <w:rPr>
        <w:rFonts w:hint="default"/>
      </w:rPr>
    </w:lvl>
  </w:abstractNum>
  <w:abstractNum w:abstractNumId="103" w15:restartNumberingAfterBreak="0">
    <w:nsid w:val="3394701D"/>
    <w:multiLevelType w:val="hybridMultilevel"/>
    <w:tmpl w:val="B094941A"/>
    <w:lvl w:ilvl="0" w:tplc="04150001">
      <w:start w:val="1"/>
      <w:numFmt w:val="bullet"/>
      <w:lvlText w:val=""/>
      <w:lvlJc w:val="left"/>
      <w:pPr>
        <w:ind w:left="1451" w:hanging="360"/>
      </w:pPr>
      <w:rPr>
        <w:rFonts w:ascii="Symbol" w:hAnsi="Symbol" w:hint="default"/>
        <w:color w:val="auto"/>
      </w:rPr>
    </w:lvl>
    <w:lvl w:ilvl="1" w:tplc="04150019" w:tentative="1">
      <w:start w:val="1"/>
      <w:numFmt w:val="lowerLetter"/>
      <w:lvlText w:val="%2."/>
      <w:lvlJc w:val="left"/>
      <w:pPr>
        <w:ind w:left="2171" w:hanging="360"/>
      </w:pPr>
    </w:lvl>
    <w:lvl w:ilvl="2" w:tplc="0415001B" w:tentative="1">
      <w:start w:val="1"/>
      <w:numFmt w:val="lowerRoman"/>
      <w:lvlText w:val="%3."/>
      <w:lvlJc w:val="right"/>
      <w:pPr>
        <w:ind w:left="2891" w:hanging="180"/>
      </w:pPr>
    </w:lvl>
    <w:lvl w:ilvl="3" w:tplc="0415000F" w:tentative="1">
      <w:start w:val="1"/>
      <w:numFmt w:val="decimal"/>
      <w:lvlText w:val="%4."/>
      <w:lvlJc w:val="left"/>
      <w:pPr>
        <w:ind w:left="3611" w:hanging="360"/>
      </w:pPr>
    </w:lvl>
    <w:lvl w:ilvl="4" w:tplc="04150019" w:tentative="1">
      <w:start w:val="1"/>
      <w:numFmt w:val="lowerLetter"/>
      <w:lvlText w:val="%5."/>
      <w:lvlJc w:val="left"/>
      <w:pPr>
        <w:ind w:left="4331" w:hanging="360"/>
      </w:pPr>
    </w:lvl>
    <w:lvl w:ilvl="5" w:tplc="0415001B" w:tentative="1">
      <w:start w:val="1"/>
      <w:numFmt w:val="lowerRoman"/>
      <w:lvlText w:val="%6."/>
      <w:lvlJc w:val="right"/>
      <w:pPr>
        <w:ind w:left="5051" w:hanging="180"/>
      </w:pPr>
    </w:lvl>
    <w:lvl w:ilvl="6" w:tplc="0415000F" w:tentative="1">
      <w:start w:val="1"/>
      <w:numFmt w:val="decimal"/>
      <w:lvlText w:val="%7."/>
      <w:lvlJc w:val="left"/>
      <w:pPr>
        <w:ind w:left="5771" w:hanging="360"/>
      </w:pPr>
    </w:lvl>
    <w:lvl w:ilvl="7" w:tplc="04150019" w:tentative="1">
      <w:start w:val="1"/>
      <w:numFmt w:val="lowerLetter"/>
      <w:lvlText w:val="%8."/>
      <w:lvlJc w:val="left"/>
      <w:pPr>
        <w:ind w:left="6491" w:hanging="360"/>
      </w:pPr>
    </w:lvl>
    <w:lvl w:ilvl="8" w:tplc="0415001B" w:tentative="1">
      <w:start w:val="1"/>
      <w:numFmt w:val="lowerRoman"/>
      <w:lvlText w:val="%9."/>
      <w:lvlJc w:val="right"/>
      <w:pPr>
        <w:ind w:left="7211" w:hanging="180"/>
      </w:pPr>
    </w:lvl>
  </w:abstractNum>
  <w:abstractNum w:abstractNumId="104" w15:restartNumberingAfterBreak="0">
    <w:nsid w:val="344734FC"/>
    <w:multiLevelType w:val="hybridMultilevel"/>
    <w:tmpl w:val="BB646DDE"/>
    <w:lvl w:ilvl="0" w:tplc="512455A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348F7F12"/>
    <w:multiLevelType w:val="hybridMultilevel"/>
    <w:tmpl w:val="99D4CF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35732CFB"/>
    <w:multiLevelType w:val="hybridMultilevel"/>
    <w:tmpl w:val="C8E8066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7" w15:restartNumberingAfterBreak="0">
    <w:nsid w:val="35E26C4F"/>
    <w:multiLevelType w:val="hybridMultilevel"/>
    <w:tmpl w:val="9CAAC4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3695300D"/>
    <w:multiLevelType w:val="hybridMultilevel"/>
    <w:tmpl w:val="5156B432"/>
    <w:lvl w:ilvl="0" w:tplc="04150001">
      <w:start w:val="1"/>
      <w:numFmt w:val="bullet"/>
      <w:lvlText w:val=""/>
      <w:lvlJc w:val="left"/>
      <w:pPr>
        <w:ind w:left="1175" w:hanging="360"/>
      </w:pPr>
      <w:rPr>
        <w:rFonts w:ascii="Symbol" w:hAnsi="Symbol" w:hint="default"/>
      </w:rPr>
    </w:lvl>
    <w:lvl w:ilvl="1" w:tplc="04150003" w:tentative="1">
      <w:start w:val="1"/>
      <w:numFmt w:val="bullet"/>
      <w:lvlText w:val="o"/>
      <w:lvlJc w:val="left"/>
      <w:pPr>
        <w:ind w:left="1895" w:hanging="360"/>
      </w:pPr>
      <w:rPr>
        <w:rFonts w:ascii="Courier New" w:hAnsi="Courier New" w:cs="Courier New" w:hint="default"/>
      </w:rPr>
    </w:lvl>
    <w:lvl w:ilvl="2" w:tplc="04150005" w:tentative="1">
      <w:start w:val="1"/>
      <w:numFmt w:val="bullet"/>
      <w:lvlText w:val=""/>
      <w:lvlJc w:val="left"/>
      <w:pPr>
        <w:ind w:left="2615" w:hanging="360"/>
      </w:pPr>
      <w:rPr>
        <w:rFonts w:ascii="Wingdings" w:hAnsi="Wingdings" w:hint="default"/>
      </w:rPr>
    </w:lvl>
    <w:lvl w:ilvl="3" w:tplc="04150001" w:tentative="1">
      <w:start w:val="1"/>
      <w:numFmt w:val="bullet"/>
      <w:lvlText w:val=""/>
      <w:lvlJc w:val="left"/>
      <w:pPr>
        <w:ind w:left="3335" w:hanging="360"/>
      </w:pPr>
      <w:rPr>
        <w:rFonts w:ascii="Symbol" w:hAnsi="Symbol" w:hint="default"/>
      </w:rPr>
    </w:lvl>
    <w:lvl w:ilvl="4" w:tplc="04150003" w:tentative="1">
      <w:start w:val="1"/>
      <w:numFmt w:val="bullet"/>
      <w:lvlText w:val="o"/>
      <w:lvlJc w:val="left"/>
      <w:pPr>
        <w:ind w:left="4055" w:hanging="360"/>
      </w:pPr>
      <w:rPr>
        <w:rFonts w:ascii="Courier New" w:hAnsi="Courier New" w:cs="Courier New" w:hint="default"/>
      </w:rPr>
    </w:lvl>
    <w:lvl w:ilvl="5" w:tplc="04150005" w:tentative="1">
      <w:start w:val="1"/>
      <w:numFmt w:val="bullet"/>
      <w:lvlText w:val=""/>
      <w:lvlJc w:val="left"/>
      <w:pPr>
        <w:ind w:left="4775" w:hanging="360"/>
      </w:pPr>
      <w:rPr>
        <w:rFonts w:ascii="Wingdings" w:hAnsi="Wingdings" w:hint="default"/>
      </w:rPr>
    </w:lvl>
    <w:lvl w:ilvl="6" w:tplc="04150001" w:tentative="1">
      <w:start w:val="1"/>
      <w:numFmt w:val="bullet"/>
      <w:lvlText w:val=""/>
      <w:lvlJc w:val="left"/>
      <w:pPr>
        <w:ind w:left="5495" w:hanging="360"/>
      </w:pPr>
      <w:rPr>
        <w:rFonts w:ascii="Symbol" w:hAnsi="Symbol" w:hint="default"/>
      </w:rPr>
    </w:lvl>
    <w:lvl w:ilvl="7" w:tplc="04150003" w:tentative="1">
      <w:start w:val="1"/>
      <w:numFmt w:val="bullet"/>
      <w:lvlText w:val="o"/>
      <w:lvlJc w:val="left"/>
      <w:pPr>
        <w:ind w:left="6215" w:hanging="360"/>
      </w:pPr>
      <w:rPr>
        <w:rFonts w:ascii="Courier New" w:hAnsi="Courier New" w:cs="Courier New" w:hint="default"/>
      </w:rPr>
    </w:lvl>
    <w:lvl w:ilvl="8" w:tplc="04150005" w:tentative="1">
      <w:start w:val="1"/>
      <w:numFmt w:val="bullet"/>
      <w:lvlText w:val=""/>
      <w:lvlJc w:val="left"/>
      <w:pPr>
        <w:ind w:left="6935" w:hanging="360"/>
      </w:pPr>
      <w:rPr>
        <w:rFonts w:ascii="Wingdings" w:hAnsi="Wingdings" w:hint="default"/>
      </w:rPr>
    </w:lvl>
  </w:abstractNum>
  <w:abstractNum w:abstractNumId="109" w15:restartNumberingAfterBreak="0">
    <w:nsid w:val="36C26BCF"/>
    <w:multiLevelType w:val="multilevel"/>
    <w:tmpl w:val="1128A938"/>
    <w:lvl w:ilvl="0">
      <w:start w:val="1"/>
      <w:numFmt w:val="decimal"/>
      <w:lvlText w:val="%1."/>
      <w:lvlJc w:val="left"/>
      <w:pPr>
        <w:ind w:left="720" w:hanging="360"/>
      </w:pPr>
      <w:rPr>
        <w:rFonts w:hint="default"/>
        <w:u w:val="none"/>
      </w:rPr>
    </w:lvl>
    <w:lvl w:ilvl="1">
      <w:start w:val="1"/>
      <w:numFmt w:val="lowerRoman"/>
      <w:lvlText w:val="%2)"/>
      <w:lvlJc w:val="right"/>
      <w:pPr>
        <w:ind w:left="1440" w:hanging="360"/>
      </w:pPr>
      <w:rPr>
        <w:rFonts w:cs="Times New Roman" w:hint="default"/>
        <w:u w:val="none"/>
      </w:rPr>
    </w:lvl>
    <w:lvl w:ilvl="2">
      <w:start w:val="1"/>
      <w:numFmt w:val="decimal"/>
      <w:lvlText w:val="%3)"/>
      <w:lvlJc w:val="left"/>
      <w:pPr>
        <w:ind w:left="2160" w:hanging="360"/>
      </w:pPr>
      <w:rPr>
        <w:rFonts w:cs="Times New Roman" w:hint="default"/>
        <w:u w:val="none"/>
      </w:rPr>
    </w:lvl>
    <w:lvl w:ilvl="3">
      <w:start w:val="1"/>
      <w:numFmt w:val="lowerLetter"/>
      <w:lvlText w:val="(%4)"/>
      <w:lvlJc w:val="left"/>
      <w:pPr>
        <w:ind w:left="2880" w:hanging="360"/>
      </w:pPr>
      <w:rPr>
        <w:rFonts w:cs="Times New Roman" w:hint="default"/>
        <w:u w:val="none"/>
      </w:rPr>
    </w:lvl>
    <w:lvl w:ilvl="4">
      <w:start w:val="1"/>
      <w:numFmt w:val="lowerRoman"/>
      <w:lvlText w:val="(%5)"/>
      <w:lvlJc w:val="right"/>
      <w:pPr>
        <w:ind w:left="3600" w:hanging="360"/>
      </w:pPr>
      <w:rPr>
        <w:rFonts w:cs="Times New Roman" w:hint="default"/>
        <w:u w:val="none"/>
      </w:rPr>
    </w:lvl>
    <w:lvl w:ilvl="5">
      <w:start w:val="1"/>
      <w:numFmt w:val="decimal"/>
      <w:lvlText w:val="(%6)"/>
      <w:lvlJc w:val="left"/>
      <w:pPr>
        <w:ind w:left="4320" w:hanging="360"/>
      </w:pPr>
      <w:rPr>
        <w:rFonts w:cs="Times New Roman" w:hint="default"/>
        <w:u w:val="none"/>
      </w:rPr>
    </w:lvl>
    <w:lvl w:ilvl="6">
      <w:start w:val="1"/>
      <w:numFmt w:val="lowerLetter"/>
      <w:lvlText w:val="%7."/>
      <w:lvlJc w:val="left"/>
      <w:pPr>
        <w:ind w:left="5040" w:hanging="360"/>
      </w:pPr>
      <w:rPr>
        <w:rFonts w:cs="Times New Roman" w:hint="default"/>
        <w:u w:val="none"/>
      </w:rPr>
    </w:lvl>
    <w:lvl w:ilvl="7">
      <w:start w:val="1"/>
      <w:numFmt w:val="lowerRoman"/>
      <w:lvlText w:val="%8."/>
      <w:lvlJc w:val="right"/>
      <w:pPr>
        <w:ind w:left="5760" w:hanging="360"/>
      </w:pPr>
      <w:rPr>
        <w:rFonts w:cs="Times New Roman" w:hint="default"/>
        <w:u w:val="none"/>
      </w:rPr>
    </w:lvl>
    <w:lvl w:ilvl="8">
      <w:start w:val="1"/>
      <w:numFmt w:val="decimal"/>
      <w:lvlText w:val="%9."/>
      <w:lvlJc w:val="left"/>
      <w:pPr>
        <w:ind w:left="6480" w:hanging="360"/>
      </w:pPr>
      <w:rPr>
        <w:rFonts w:hint="default"/>
        <w:u w:val="none"/>
      </w:rPr>
    </w:lvl>
  </w:abstractNum>
  <w:abstractNum w:abstractNumId="110" w15:restartNumberingAfterBreak="0">
    <w:nsid w:val="36F0595A"/>
    <w:multiLevelType w:val="hybridMultilevel"/>
    <w:tmpl w:val="5A8C1B44"/>
    <w:lvl w:ilvl="0" w:tplc="EE804FD8">
      <w:start w:val="1"/>
      <w:numFmt w:val="decimal"/>
      <w:lvlText w:val="%1."/>
      <w:lvlJc w:val="left"/>
      <w:pPr>
        <w:ind w:left="644"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36F92717"/>
    <w:multiLevelType w:val="hybridMultilevel"/>
    <w:tmpl w:val="FB62A3C6"/>
    <w:lvl w:ilvl="0" w:tplc="BC8CDDCA">
      <w:start w:val="2"/>
      <w:numFmt w:val="bullet"/>
      <w:lvlText w:val="•"/>
      <w:lvlJc w:val="left"/>
      <w:pPr>
        <w:ind w:left="170" w:hanging="170"/>
      </w:pPr>
      <w:rPr>
        <w:rFonts w:ascii="Calibri" w:eastAsia="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2" w15:restartNumberingAfterBreak="0">
    <w:nsid w:val="38583B0C"/>
    <w:multiLevelType w:val="hybridMultilevel"/>
    <w:tmpl w:val="848675C6"/>
    <w:lvl w:ilvl="0" w:tplc="04150001">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cs="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cs="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cs="Courier New" w:hint="default"/>
      </w:rPr>
    </w:lvl>
    <w:lvl w:ilvl="8" w:tplc="FFFFFFFF">
      <w:start w:val="1"/>
      <w:numFmt w:val="bullet"/>
      <w:lvlText w:val=""/>
      <w:lvlJc w:val="left"/>
      <w:pPr>
        <w:ind w:left="6828" w:hanging="360"/>
      </w:pPr>
      <w:rPr>
        <w:rFonts w:ascii="Wingdings" w:hAnsi="Wingdings" w:hint="default"/>
      </w:rPr>
    </w:lvl>
  </w:abstractNum>
  <w:abstractNum w:abstractNumId="113" w15:restartNumberingAfterBreak="0">
    <w:nsid w:val="388A3CD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38DA473B"/>
    <w:multiLevelType w:val="hybridMultilevel"/>
    <w:tmpl w:val="2CC4B692"/>
    <w:lvl w:ilvl="0" w:tplc="AB6A80D6">
      <w:start w:val="1"/>
      <w:numFmt w:val="decimal"/>
      <w:lvlText w:val="%1."/>
      <w:lvlJc w:val="left"/>
      <w:pPr>
        <w:ind w:left="786"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39CF7F54"/>
    <w:multiLevelType w:val="hybridMultilevel"/>
    <w:tmpl w:val="6442B5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3B0C696A"/>
    <w:multiLevelType w:val="multilevel"/>
    <w:tmpl w:val="55CE53D4"/>
    <w:lvl w:ilvl="0">
      <w:start w:val="1"/>
      <w:numFmt w:val="decimal"/>
      <w:lvlText w:val="%1."/>
      <w:lvlJc w:val="left"/>
      <w:pPr>
        <w:ind w:left="360" w:hanging="360"/>
      </w:pPr>
      <w:rPr>
        <w:rFonts w:hint="default"/>
      </w:rPr>
    </w:lvl>
    <w:lvl w:ilvl="1">
      <w:start w:val="8"/>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424" w:hanging="72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636" w:hanging="108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117" w15:restartNumberingAfterBreak="0">
    <w:nsid w:val="3B172D0E"/>
    <w:multiLevelType w:val="hybridMultilevel"/>
    <w:tmpl w:val="6FA0BE74"/>
    <w:lvl w:ilvl="0" w:tplc="04150001">
      <w:start w:val="1"/>
      <w:numFmt w:val="bullet"/>
      <w:lvlText w:val=""/>
      <w:lvlJc w:val="left"/>
      <w:pPr>
        <w:ind w:left="1175" w:hanging="360"/>
      </w:pPr>
      <w:rPr>
        <w:rFonts w:ascii="Symbol" w:hAnsi="Symbol" w:hint="default"/>
      </w:rPr>
    </w:lvl>
    <w:lvl w:ilvl="1" w:tplc="04150003" w:tentative="1">
      <w:start w:val="1"/>
      <w:numFmt w:val="bullet"/>
      <w:lvlText w:val="o"/>
      <w:lvlJc w:val="left"/>
      <w:pPr>
        <w:ind w:left="1895" w:hanging="360"/>
      </w:pPr>
      <w:rPr>
        <w:rFonts w:ascii="Courier New" w:hAnsi="Courier New" w:cs="Courier New" w:hint="default"/>
      </w:rPr>
    </w:lvl>
    <w:lvl w:ilvl="2" w:tplc="04150005" w:tentative="1">
      <w:start w:val="1"/>
      <w:numFmt w:val="bullet"/>
      <w:lvlText w:val=""/>
      <w:lvlJc w:val="left"/>
      <w:pPr>
        <w:ind w:left="2615" w:hanging="360"/>
      </w:pPr>
      <w:rPr>
        <w:rFonts w:ascii="Wingdings" w:hAnsi="Wingdings" w:hint="default"/>
      </w:rPr>
    </w:lvl>
    <w:lvl w:ilvl="3" w:tplc="04150001" w:tentative="1">
      <w:start w:val="1"/>
      <w:numFmt w:val="bullet"/>
      <w:lvlText w:val=""/>
      <w:lvlJc w:val="left"/>
      <w:pPr>
        <w:ind w:left="3335" w:hanging="360"/>
      </w:pPr>
      <w:rPr>
        <w:rFonts w:ascii="Symbol" w:hAnsi="Symbol" w:hint="default"/>
      </w:rPr>
    </w:lvl>
    <w:lvl w:ilvl="4" w:tplc="04150003" w:tentative="1">
      <w:start w:val="1"/>
      <w:numFmt w:val="bullet"/>
      <w:lvlText w:val="o"/>
      <w:lvlJc w:val="left"/>
      <w:pPr>
        <w:ind w:left="4055" w:hanging="360"/>
      </w:pPr>
      <w:rPr>
        <w:rFonts w:ascii="Courier New" w:hAnsi="Courier New" w:cs="Courier New" w:hint="default"/>
      </w:rPr>
    </w:lvl>
    <w:lvl w:ilvl="5" w:tplc="04150005" w:tentative="1">
      <w:start w:val="1"/>
      <w:numFmt w:val="bullet"/>
      <w:lvlText w:val=""/>
      <w:lvlJc w:val="left"/>
      <w:pPr>
        <w:ind w:left="4775" w:hanging="360"/>
      </w:pPr>
      <w:rPr>
        <w:rFonts w:ascii="Wingdings" w:hAnsi="Wingdings" w:hint="default"/>
      </w:rPr>
    </w:lvl>
    <w:lvl w:ilvl="6" w:tplc="04150001" w:tentative="1">
      <w:start w:val="1"/>
      <w:numFmt w:val="bullet"/>
      <w:lvlText w:val=""/>
      <w:lvlJc w:val="left"/>
      <w:pPr>
        <w:ind w:left="5495" w:hanging="360"/>
      </w:pPr>
      <w:rPr>
        <w:rFonts w:ascii="Symbol" w:hAnsi="Symbol" w:hint="default"/>
      </w:rPr>
    </w:lvl>
    <w:lvl w:ilvl="7" w:tplc="04150003" w:tentative="1">
      <w:start w:val="1"/>
      <w:numFmt w:val="bullet"/>
      <w:lvlText w:val="o"/>
      <w:lvlJc w:val="left"/>
      <w:pPr>
        <w:ind w:left="6215" w:hanging="360"/>
      </w:pPr>
      <w:rPr>
        <w:rFonts w:ascii="Courier New" w:hAnsi="Courier New" w:cs="Courier New" w:hint="default"/>
      </w:rPr>
    </w:lvl>
    <w:lvl w:ilvl="8" w:tplc="04150005" w:tentative="1">
      <w:start w:val="1"/>
      <w:numFmt w:val="bullet"/>
      <w:lvlText w:val=""/>
      <w:lvlJc w:val="left"/>
      <w:pPr>
        <w:ind w:left="6935" w:hanging="360"/>
      </w:pPr>
      <w:rPr>
        <w:rFonts w:ascii="Wingdings" w:hAnsi="Wingdings" w:hint="default"/>
      </w:rPr>
    </w:lvl>
  </w:abstractNum>
  <w:abstractNum w:abstractNumId="118" w15:restartNumberingAfterBreak="0">
    <w:nsid w:val="3B501D7C"/>
    <w:multiLevelType w:val="hybridMultilevel"/>
    <w:tmpl w:val="A9047FB0"/>
    <w:lvl w:ilvl="0" w:tplc="04150001">
      <w:start w:val="1"/>
      <w:numFmt w:val="bullet"/>
      <w:lvlText w:val=""/>
      <w:lvlJc w:val="left"/>
      <w:pPr>
        <w:ind w:left="1440" w:hanging="360"/>
      </w:pPr>
      <w:rPr>
        <w:rFonts w:ascii="Symbol" w:hAnsi="Symbol"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9" w15:restartNumberingAfterBreak="0">
    <w:nsid w:val="3BE467B3"/>
    <w:multiLevelType w:val="hybridMultilevel"/>
    <w:tmpl w:val="E7AA2C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3C007A8A"/>
    <w:multiLevelType w:val="hybridMultilevel"/>
    <w:tmpl w:val="E4B21FE4"/>
    <w:lvl w:ilvl="0" w:tplc="9ECEC568">
      <w:start w:val="1"/>
      <w:numFmt w:val="decimal"/>
      <w:lvlText w:val="%1."/>
      <w:lvlJc w:val="left"/>
      <w:pPr>
        <w:ind w:left="378" w:hanging="360"/>
      </w:pPr>
      <w:rPr>
        <w:rFonts w:hint="default"/>
        <w:b w:val="0"/>
      </w:rPr>
    </w:lvl>
    <w:lvl w:ilvl="1" w:tplc="04150019" w:tentative="1">
      <w:start w:val="1"/>
      <w:numFmt w:val="lowerLetter"/>
      <w:lvlText w:val="%2."/>
      <w:lvlJc w:val="left"/>
      <w:pPr>
        <w:ind w:left="1098" w:hanging="360"/>
      </w:pPr>
    </w:lvl>
    <w:lvl w:ilvl="2" w:tplc="0415001B" w:tentative="1">
      <w:start w:val="1"/>
      <w:numFmt w:val="lowerRoman"/>
      <w:lvlText w:val="%3."/>
      <w:lvlJc w:val="right"/>
      <w:pPr>
        <w:ind w:left="1818" w:hanging="180"/>
      </w:pPr>
    </w:lvl>
    <w:lvl w:ilvl="3" w:tplc="0415000F" w:tentative="1">
      <w:start w:val="1"/>
      <w:numFmt w:val="decimal"/>
      <w:lvlText w:val="%4."/>
      <w:lvlJc w:val="left"/>
      <w:pPr>
        <w:ind w:left="2538" w:hanging="360"/>
      </w:pPr>
    </w:lvl>
    <w:lvl w:ilvl="4" w:tplc="04150019" w:tentative="1">
      <w:start w:val="1"/>
      <w:numFmt w:val="lowerLetter"/>
      <w:lvlText w:val="%5."/>
      <w:lvlJc w:val="left"/>
      <w:pPr>
        <w:ind w:left="3258" w:hanging="360"/>
      </w:pPr>
    </w:lvl>
    <w:lvl w:ilvl="5" w:tplc="0415001B" w:tentative="1">
      <w:start w:val="1"/>
      <w:numFmt w:val="lowerRoman"/>
      <w:lvlText w:val="%6."/>
      <w:lvlJc w:val="right"/>
      <w:pPr>
        <w:ind w:left="3978" w:hanging="180"/>
      </w:pPr>
    </w:lvl>
    <w:lvl w:ilvl="6" w:tplc="0415000F" w:tentative="1">
      <w:start w:val="1"/>
      <w:numFmt w:val="decimal"/>
      <w:lvlText w:val="%7."/>
      <w:lvlJc w:val="left"/>
      <w:pPr>
        <w:ind w:left="4698" w:hanging="360"/>
      </w:pPr>
    </w:lvl>
    <w:lvl w:ilvl="7" w:tplc="04150019" w:tentative="1">
      <w:start w:val="1"/>
      <w:numFmt w:val="lowerLetter"/>
      <w:lvlText w:val="%8."/>
      <w:lvlJc w:val="left"/>
      <w:pPr>
        <w:ind w:left="5418" w:hanging="360"/>
      </w:pPr>
    </w:lvl>
    <w:lvl w:ilvl="8" w:tplc="0415001B" w:tentative="1">
      <w:start w:val="1"/>
      <w:numFmt w:val="lowerRoman"/>
      <w:lvlText w:val="%9."/>
      <w:lvlJc w:val="right"/>
      <w:pPr>
        <w:ind w:left="6138" w:hanging="180"/>
      </w:pPr>
    </w:lvl>
  </w:abstractNum>
  <w:abstractNum w:abstractNumId="121" w15:restartNumberingAfterBreak="0">
    <w:nsid w:val="3C4F6594"/>
    <w:multiLevelType w:val="hybridMultilevel"/>
    <w:tmpl w:val="42F41D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3C5A08FD"/>
    <w:multiLevelType w:val="hybridMultilevel"/>
    <w:tmpl w:val="122C7B3A"/>
    <w:lvl w:ilvl="0" w:tplc="C3A4F9C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3C5E11AA"/>
    <w:multiLevelType w:val="hybridMultilevel"/>
    <w:tmpl w:val="479EF9BE"/>
    <w:lvl w:ilvl="0" w:tplc="FFFFFFFF">
      <w:start w:val="1"/>
      <w:numFmt w:val="bullet"/>
      <w:lvlText w:val=""/>
      <w:lvlJc w:val="left"/>
      <w:pPr>
        <w:ind w:left="1287" w:hanging="360"/>
      </w:pPr>
      <w:rPr>
        <w:rFonts w:ascii="Symbol" w:hAnsi="Symbol" w:hint="default"/>
      </w:rPr>
    </w:lvl>
    <w:lvl w:ilvl="1" w:tplc="A6326992">
      <w:start w:val="1"/>
      <w:numFmt w:val="bullet"/>
      <w:lvlText w:val=""/>
      <w:lvlJc w:val="left"/>
      <w:pPr>
        <w:ind w:left="2007" w:hanging="360"/>
      </w:pPr>
      <w:rPr>
        <w:rFonts w:ascii="Symbol" w:hAnsi="Symbol"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24" w15:restartNumberingAfterBreak="0">
    <w:nsid w:val="3D3E2C95"/>
    <w:multiLevelType w:val="hybridMultilevel"/>
    <w:tmpl w:val="384E866E"/>
    <w:lvl w:ilvl="0" w:tplc="04150001">
      <w:start w:val="1"/>
      <w:numFmt w:val="bullet"/>
      <w:lvlText w:val=""/>
      <w:lvlJc w:val="left"/>
      <w:pPr>
        <w:ind w:left="1386" w:hanging="360"/>
      </w:pPr>
      <w:rPr>
        <w:rFonts w:ascii="Symbol" w:hAnsi="Symbol" w:hint="default"/>
      </w:rPr>
    </w:lvl>
    <w:lvl w:ilvl="1" w:tplc="04150003" w:tentative="1">
      <w:start w:val="1"/>
      <w:numFmt w:val="bullet"/>
      <w:lvlText w:val="o"/>
      <w:lvlJc w:val="left"/>
      <w:pPr>
        <w:ind w:left="2106" w:hanging="360"/>
      </w:pPr>
      <w:rPr>
        <w:rFonts w:ascii="Courier New" w:hAnsi="Courier New" w:cs="Courier New" w:hint="default"/>
      </w:rPr>
    </w:lvl>
    <w:lvl w:ilvl="2" w:tplc="04150005" w:tentative="1">
      <w:start w:val="1"/>
      <w:numFmt w:val="bullet"/>
      <w:lvlText w:val=""/>
      <w:lvlJc w:val="left"/>
      <w:pPr>
        <w:ind w:left="2826" w:hanging="360"/>
      </w:pPr>
      <w:rPr>
        <w:rFonts w:ascii="Wingdings" w:hAnsi="Wingdings" w:hint="default"/>
      </w:rPr>
    </w:lvl>
    <w:lvl w:ilvl="3" w:tplc="04150001" w:tentative="1">
      <w:start w:val="1"/>
      <w:numFmt w:val="bullet"/>
      <w:lvlText w:val=""/>
      <w:lvlJc w:val="left"/>
      <w:pPr>
        <w:ind w:left="3546" w:hanging="360"/>
      </w:pPr>
      <w:rPr>
        <w:rFonts w:ascii="Symbol" w:hAnsi="Symbol" w:hint="default"/>
      </w:rPr>
    </w:lvl>
    <w:lvl w:ilvl="4" w:tplc="04150003" w:tentative="1">
      <w:start w:val="1"/>
      <w:numFmt w:val="bullet"/>
      <w:lvlText w:val="o"/>
      <w:lvlJc w:val="left"/>
      <w:pPr>
        <w:ind w:left="4266" w:hanging="360"/>
      </w:pPr>
      <w:rPr>
        <w:rFonts w:ascii="Courier New" w:hAnsi="Courier New" w:cs="Courier New" w:hint="default"/>
      </w:rPr>
    </w:lvl>
    <w:lvl w:ilvl="5" w:tplc="04150005" w:tentative="1">
      <w:start w:val="1"/>
      <w:numFmt w:val="bullet"/>
      <w:lvlText w:val=""/>
      <w:lvlJc w:val="left"/>
      <w:pPr>
        <w:ind w:left="4986" w:hanging="360"/>
      </w:pPr>
      <w:rPr>
        <w:rFonts w:ascii="Wingdings" w:hAnsi="Wingdings" w:hint="default"/>
      </w:rPr>
    </w:lvl>
    <w:lvl w:ilvl="6" w:tplc="04150001" w:tentative="1">
      <w:start w:val="1"/>
      <w:numFmt w:val="bullet"/>
      <w:lvlText w:val=""/>
      <w:lvlJc w:val="left"/>
      <w:pPr>
        <w:ind w:left="5706" w:hanging="360"/>
      </w:pPr>
      <w:rPr>
        <w:rFonts w:ascii="Symbol" w:hAnsi="Symbol" w:hint="default"/>
      </w:rPr>
    </w:lvl>
    <w:lvl w:ilvl="7" w:tplc="04150003" w:tentative="1">
      <w:start w:val="1"/>
      <w:numFmt w:val="bullet"/>
      <w:lvlText w:val="o"/>
      <w:lvlJc w:val="left"/>
      <w:pPr>
        <w:ind w:left="6426" w:hanging="360"/>
      </w:pPr>
      <w:rPr>
        <w:rFonts w:ascii="Courier New" w:hAnsi="Courier New" w:cs="Courier New" w:hint="default"/>
      </w:rPr>
    </w:lvl>
    <w:lvl w:ilvl="8" w:tplc="04150005" w:tentative="1">
      <w:start w:val="1"/>
      <w:numFmt w:val="bullet"/>
      <w:lvlText w:val=""/>
      <w:lvlJc w:val="left"/>
      <w:pPr>
        <w:ind w:left="7146" w:hanging="360"/>
      </w:pPr>
      <w:rPr>
        <w:rFonts w:ascii="Wingdings" w:hAnsi="Wingdings" w:hint="default"/>
      </w:rPr>
    </w:lvl>
  </w:abstractNum>
  <w:abstractNum w:abstractNumId="125" w15:restartNumberingAfterBreak="0">
    <w:nsid w:val="3D831729"/>
    <w:multiLevelType w:val="hybridMultilevel"/>
    <w:tmpl w:val="E6A87A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3E533946"/>
    <w:multiLevelType w:val="hybridMultilevel"/>
    <w:tmpl w:val="DFBE1FE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27" w15:restartNumberingAfterBreak="0">
    <w:nsid w:val="3F027EA8"/>
    <w:multiLevelType w:val="hybridMultilevel"/>
    <w:tmpl w:val="AF444084"/>
    <w:lvl w:ilvl="0" w:tplc="D1E01F14">
      <w:start w:val="1"/>
      <w:numFmt w:val="lowerLetter"/>
      <w:lvlText w:val="%1)"/>
      <w:lvlJc w:val="left"/>
      <w:pPr>
        <w:ind w:left="717" w:hanging="360"/>
      </w:pPr>
      <w:rPr>
        <w:rFonts w:asciiTheme="minorHAnsi" w:hAnsiTheme="minorHAnsi" w:cs="Verdana" w:hint="default"/>
        <w:sz w:val="20"/>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28" w15:restartNumberingAfterBreak="0">
    <w:nsid w:val="3F1829B6"/>
    <w:multiLevelType w:val="hybridMultilevel"/>
    <w:tmpl w:val="EC028A56"/>
    <w:styleLink w:val="Zaimportowanystyl12"/>
    <w:lvl w:ilvl="0" w:tplc="A4DE64A8">
      <w:start w:val="1"/>
      <w:numFmt w:val="bullet"/>
      <w:lvlText w:val="–"/>
      <w:lvlJc w:val="left"/>
      <w:pPr>
        <w:ind w:left="72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1" w:tplc="103E8576">
      <w:start w:val="1"/>
      <w:numFmt w:val="bullet"/>
      <w:lvlText w:val="–"/>
      <w:lvlJc w:val="left"/>
      <w:pPr>
        <w:tabs>
          <w:tab w:val="left" w:pos="720"/>
        </w:tabs>
        <w:ind w:left="144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2" w:tplc="808276BA">
      <w:start w:val="1"/>
      <w:numFmt w:val="bullet"/>
      <w:lvlText w:val="▪"/>
      <w:lvlJc w:val="left"/>
      <w:pPr>
        <w:tabs>
          <w:tab w:val="left" w:pos="720"/>
        </w:tabs>
        <w:ind w:left="216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3" w:tplc="59BAB1AE">
      <w:start w:val="1"/>
      <w:numFmt w:val="bullet"/>
      <w:lvlText w:val="▪"/>
      <w:lvlJc w:val="left"/>
      <w:pPr>
        <w:tabs>
          <w:tab w:val="left" w:pos="720"/>
        </w:tabs>
        <w:ind w:left="288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4" w:tplc="E9D2C95C">
      <w:start w:val="1"/>
      <w:numFmt w:val="bullet"/>
      <w:lvlText w:val="▪"/>
      <w:lvlJc w:val="left"/>
      <w:pPr>
        <w:tabs>
          <w:tab w:val="left" w:pos="720"/>
        </w:tabs>
        <w:ind w:left="360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5" w:tplc="67E07D34">
      <w:start w:val="1"/>
      <w:numFmt w:val="bullet"/>
      <w:lvlText w:val="▪"/>
      <w:lvlJc w:val="left"/>
      <w:pPr>
        <w:tabs>
          <w:tab w:val="left" w:pos="720"/>
        </w:tabs>
        <w:ind w:left="432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6" w:tplc="D92C1D2E">
      <w:start w:val="1"/>
      <w:numFmt w:val="bullet"/>
      <w:lvlText w:val="▪"/>
      <w:lvlJc w:val="left"/>
      <w:pPr>
        <w:tabs>
          <w:tab w:val="left" w:pos="720"/>
        </w:tabs>
        <w:ind w:left="504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7" w:tplc="EEC0E0DE">
      <w:start w:val="1"/>
      <w:numFmt w:val="bullet"/>
      <w:lvlText w:val="▪"/>
      <w:lvlJc w:val="left"/>
      <w:pPr>
        <w:tabs>
          <w:tab w:val="left" w:pos="720"/>
        </w:tabs>
        <w:ind w:left="576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lvl w:ilvl="8" w:tplc="6A140D58">
      <w:start w:val="1"/>
      <w:numFmt w:val="bullet"/>
      <w:lvlText w:val="▪"/>
      <w:lvlJc w:val="left"/>
      <w:pPr>
        <w:tabs>
          <w:tab w:val="left" w:pos="720"/>
        </w:tabs>
        <w:ind w:left="6480" w:hanging="360"/>
      </w:pPr>
      <w:rPr>
        <w:rFonts w:ascii="Arial" w:eastAsia="Arial" w:hAnsi="Arial" w:cs="Arial"/>
        <w:b w:val="0"/>
        <w:bCs w:val="0"/>
        <w:i w:val="0"/>
        <w:iCs w:val="0"/>
        <w:caps w:val="0"/>
        <w:smallCaps w:val="0"/>
        <w:strike w:val="0"/>
        <w:dstrike w:val="0"/>
        <w:spacing w:val="0"/>
        <w:w w:val="100"/>
        <w:kern w:val="0"/>
        <w:position w:val="0"/>
        <w:sz w:val="20"/>
        <w:szCs w:val="20"/>
        <w:highlight w:val="none"/>
        <w:vertAlign w:val="baseline"/>
      </w:rPr>
    </w:lvl>
  </w:abstractNum>
  <w:abstractNum w:abstractNumId="129" w15:restartNumberingAfterBreak="0">
    <w:nsid w:val="3F1C51AE"/>
    <w:multiLevelType w:val="hybridMultilevel"/>
    <w:tmpl w:val="C56E9546"/>
    <w:lvl w:ilvl="0" w:tplc="04150001">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30" w15:restartNumberingAfterBreak="0">
    <w:nsid w:val="3FFE35A7"/>
    <w:multiLevelType w:val="multilevel"/>
    <w:tmpl w:val="E28CBDE6"/>
    <w:lvl w:ilvl="0">
      <w:start w:val="1"/>
      <w:numFmt w:val="bullet"/>
      <w:lvlText w:val=""/>
      <w:lvlJc w:val="left"/>
      <w:pPr>
        <w:tabs>
          <w:tab w:val="num" w:pos="1032"/>
        </w:tabs>
        <w:ind w:left="1032" w:hanging="360"/>
      </w:pPr>
      <w:rPr>
        <w:rFonts w:ascii="Symbol" w:hAnsi="Symbol" w:hint="default"/>
        <w:sz w:val="20"/>
      </w:rPr>
    </w:lvl>
    <w:lvl w:ilvl="1" w:tentative="1">
      <w:start w:val="1"/>
      <w:numFmt w:val="bullet"/>
      <w:lvlText w:val=""/>
      <w:lvlJc w:val="left"/>
      <w:pPr>
        <w:tabs>
          <w:tab w:val="num" w:pos="1752"/>
        </w:tabs>
        <w:ind w:left="1752" w:hanging="360"/>
      </w:pPr>
      <w:rPr>
        <w:rFonts w:ascii="Symbol" w:hAnsi="Symbol" w:hint="default"/>
        <w:sz w:val="20"/>
      </w:rPr>
    </w:lvl>
    <w:lvl w:ilvl="2" w:tentative="1">
      <w:start w:val="1"/>
      <w:numFmt w:val="bullet"/>
      <w:lvlText w:val=""/>
      <w:lvlJc w:val="left"/>
      <w:pPr>
        <w:tabs>
          <w:tab w:val="num" w:pos="2472"/>
        </w:tabs>
        <w:ind w:left="2472" w:hanging="360"/>
      </w:pPr>
      <w:rPr>
        <w:rFonts w:ascii="Symbol" w:hAnsi="Symbol" w:hint="default"/>
        <w:sz w:val="20"/>
      </w:rPr>
    </w:lvl>
    <w:lvl w:ilvl="3" w:tentative="1">
      <w:start w:val="1"/>
      <w:numFmt w:val="bullet"/>
      <w:lvlText w:val=""/>
      <w:lvlJc w:val="left"/>
      <w:pPr>
        <w:tabs>
          <w:tab w:val="num" w:pos="3192"/>
        </w:tabs>
        <w:ind w:left="3192" w:hanging="360"/>
      </w:pPr>
      <w:rPr>
        <w:rFonts w:ascii="Symbol" w:hAnsi="Symbol" w:hint="default"/>
        <w:sz w:val="20"/>
      </w:rPr>
    </w:lvl>
    <w:lvl w:ilvl="4" w:tentative="1">
      <w:start w:val="1"/>
      <w:numFmt w:val="bullet"/>
      <w:lvlText w:val=""/>
      <w:lvlJc w:val="left"/>
      <w:pPr>
        <w:tabs>
          <w:tab w:val="num" w:pos="3912"/>
        </w:tabs>
        <w:ind w:left="3912" w:hanging="360"/>
      </w:pPr>
      <w:rPr>
        <w:rFonts w:ascii="Symbol" w:hAnsi="Symbol" w:hint="default"/>
        <w:sz w:val="20"/>
      </w:rPr>
    </w:lvl>
    <w:lvl w:ilvl="5" w:tentative="1">
      <w:start w:val="1"/>
      <w:numFmt w:val="bullet"/>
      <w:lvlText w:val=""/>
      <w:lvlJc w:val="left"/>
      <w:pPr>
        <w:tabs>
          <w:tab w:val="num" w:pos="4632"/>
        </w:tabs>
        <w:ind w:left="4632" w:hanging="360"/>
      </w:pPr>
      <w:rPr>
        <w:rFonts w:ascii="Symbol" w:hAnsi="Symbol" w:hint="default"/>
        <w:sz w:val="20"/>
      </w:rPr>
    </w:lvl>
    <w:lvl w:ilvl="6" w:tentative="1">
      <w:start w:val="1"/>
      <w:numFmt w:val="bullet"/>
      <w:lvlText w:val=""/>
      <w:lvlJc w:val="left"/>
      <w:pPr>
        <w:tabs>
          <w:tab w:val="num" w:pos="5352"/>
        </w:tabs>
        <w:ind w:left="5352" w:hanging="360"/>
      </w:pPr>
      <w:rPr>
        <w:rFonts w:ascii="Symbol" w:hAnsi="Symbol" w:hint="default"/>
        <w:sz w:val="20"/>
      </w:rPr>
    </w:lvl>
    <w:lvl w:ilvl="7" w:tentative="1">
      <w:start w:val="1"/>
      <w:numFmt w:val="bullet"/>
      <w:lvlText w:val=""/>
      <w:lvlJc w:val="left"/>
      <w:pPr>
        <w:tabs>
          <w:tab w:val="num" w:pos="6072"/>
        </w:tabs>
        <w:ind w:left="6072" w:hanging="360"/>
      </w:pPr>
      <w:rPr>
        <w:rFonts w:ascii="Symbol" w:hAnsi="Symbol" w:hint="default"/>
        <w:sz w:val="20"/>
      </w:rPr>
    </w:lvl>
    <w:lvl w:ilvl="8" w:tentative="1">
      <w:start w:val="1"/>
      <w:numFmt w:val="bullet"/>
      <w:lvlText w:val=""/>
      <w:lvlJc w:val="left"/>
      <w:pPr>
        <w:tabs>
          <w:tab w:val="num" w:pos="6792"/>
        </w:tabs>
        <w:ind w:left="6792" w:hanging="360"/>
      </w:pPr>
      <w:rPr>
        <w:rFonts w:ascii="Symbol" w:hAnsi="Symbol" w:hint="default"/>
        <w:sz w:val="20"/>
      </w:rPr>
    </w:lvl>
  </w:abstractNum>
  <w:abstractNum w:abstractNumId="131" w15:restartNumberingAfterBreak="0">
    <w:nsid w:val="40C92762"/>
    <w:multiLevelType w:val="hybridMultilevel"/>
    <w:tmpl w:val="0DF825A6"/>
    <w:lvl w:ilvl="0" w:tplc="04150001">
      <w:start w:val="1"/>
      <w:numFmt w:val="bullet"/>
      <w:lvlText w:val=""/>
      <w:lvlJc w:val="left"/>
      <w:pPr>
        <w:ind w:left="1292" w:hanging="360"/>
      </w:pPr>
      <w:rPr>
        <w:rFonts w:ascii="Symbol" w:hAnsi="Symbol" w:hint="default"/>
      </w:rPr>
    </w:lvl>
    <w:lvl w:ilvl="1" w:tplc="04150003" w:tentative="1">
      <w:start w:val="1"/>
      <w:numFmt w:val="bullet"/>
      <w:lvlText w:val="ۉ톸ށ⮜ۉⰜۉ•oੲ큨Ƌ馈օ⭄ۉo"/>
      <w:lvlJc w:val="left"/>
      <w:pPr>
        <w:ind w:left="2012" w:hanging="360"/>
      </w:pPr>
      <w:rPr>
        <w:rFonts w:ascii="Courier New" w:hAnsi="Courier New" w:cs="Courier New" w:hint="default"/>
      </w:rPr>
    </w:lvl>
    <w:lvl w:ilvl="2" w:tplc="04150005" w:tentative="1">
      <w:start w:val="1"/>
      <w:numFmt w:val="bullet"/>
      <w:lvlText w:val=""/>
      <w:lvlJc w:val="left"/>
      <w:pPr>
        <w:ind w:left="2732" w:hanging="360"/>
      </w:pPr>
      <w:rPr>
        <w:rFonts w:ascii="Wingdings" w:hAnsi="Wingdings" w:hint="default"/>
      </w:rPr>
    </w:lvl>
    <w:lvl w:ilvl="3" w:tplc="04150001" w:tentative="1">
      <w:start w:val="1"/>
      <w:numFmt w:val="bullet"/>
      <w:lvlText w:val=""/>
      <w:lvlJc w:val="left"/>
      <w:pPr>
        <w:ind w:left="3452" w:hanging="360"/>
      </w:pPr>
      <w:rPr>
        <w:rFonts w:ascii="Symbol" w:hAnsi="Symbol" w:hint="default"/>
      </w:rPr>
    </w:lvl>
    <w:lvl w:ilvl="4" w:tplc="04150003" w:tentative="1">
      <w:start w:val="1"/>
      <w:numFmt w:val="bullet"/>
      <w:lvlText w:val="o"/>
      <w:lvlJc w:val="left"/>
      <w:pPr>
        <w:ind w:left="4172" w:hanging="360"/>
      </w:pPr>
      <w:rPr>
        <w:rFonts w:ascii="Courier New" w:hAnsi="Courier New" w:cs="Courier New" w:hint="default"/>
      </w:rPr>
    </w:lvl>
    <w:lvl w:ilvl="5" w:tplc="04150005" w:tentative="1">
      <w:start w:val="1"/>
      <w:numFmt w:val="bullet"/>
      <w:lvlText w:val=""/>
      <w:lvlJc w:val="left"/>
      <w:pPr>
        <w:ind w:left="4892" w:hanging="360"/>
      </w:pPr>
      <w:rPr>
        <w:rFonts w:ascii="Wingdings" w:hAnsi="Wingdings" w:hint="default"/>
      </w:rPr>
    </w:lvl>
    <w:lvl w:ilvl="6" w:tplc="04150001" w:tentative="1">
      <w:start w:val="1"/>
      <w:numFmt w:val="bullet"/>
      <w:lvlText w:val=""/>
      <w:lvlJc w:val="left"/>
      <w:pPr>
        <w:ind w:left="5612" w:hanging="360"/>
      </w:pPr>
      <w:rPr>
        <w:rFonts w:ascii="Symbol" w:hAnsi="Symbol" w:hint="default"/>
      </w:rPr>
    </w:lvl>
    <w:lvl w:ilvl="7" w:tplc="04150003" w:tentative="1">
      <w:start w:val="1"/>
      <w:numFmt w:val="bullet"/>
      <w:lvlText w:val="o"/>
      <w:lvlJc w:val="left"/>
      <w:pPr>
        <w:ind w:left="6332" w:hanging="360"/>
      </w:pPr>
      <w:rPr>
        <w:rFonts w:ascii="Courier New" w:hAnsi="Courier New" w:cs="Courier New" w:hint="default"/>
      </w:rPr>
    </w:lvl>
    <w:lvl w:ilvl="8" w:tplc="04150005" w:tentative="1">
      <w:start w:val="1"/>
      <w:numFmt w:val="bullet"/>
      <w:lvlText w:val=""/>
      <w:lvlJc w:val="left"/>
      <w:pPr>
        <w:ind w:left="7052" w:hanging="360"/>
      </w:pPr>
      <w:rPr>
        <w:rFonts w:ascii="Wingdings" w:hAnsi="Wingdings" w:hint="default"/>
      </w:rPr>
    </w:lvl>
  </w:abstractNum>
  <w:abstractNum w:abstractNumId="132" w15:restartNumberingAfterBreak="0">
    <w:nsid w:val="40CE5095"/>
    <w:multiLevelType w:val="multilevel"/>
    <w:tmpl w:val="89B6B2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3" w15:restartNumberingAfterBreak="0">
    <w:nsid w:val="40FA7FEF"/>
    <w:multiLevelType w:val="multilevel"/>
    <w:tmpl w:val="AB80C2DA"/>
    <w:lvl w:ilvl="0">
      <w:start w:val="1"/>
      <w:numFmt w:val="decimal"/>
      <w:lvlText w:val="%1."/>
      <w:lvlJc w:val="left"/>
      <w:pPr>
        <w:ind w:left="360" w:hanging="360"/>
      </w:p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4" w15:restartNumberingAfterBreak="0">
    <w:nsid w:val="41F6333D"/>
    <w:multiLevelType w:val="hybridMultilevel"/>
    <w:tmpl w:val="B3703E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421863CE"/>
    <w:multiLevelType w:val="hybridMultilevel"/>
    <w:tmpl w:val="C5362E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424507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7" w15:restartNumberingAfterBreak="0">
    <w:nsid w:val="42E935B2"/>
    <w:multiLevelType w:val="hybridMultilevel"/>
    <w:tmpl w:val="69AE90C8"/>
    <w:lvl w:ilvl="0" w:tplc="ECB4416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8" w15:restartNumberingAfterBreak="0">
    <w:nsid w:val="449E113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9" w15:restartNumberingAfterBreak="0">
    <w:nsid w:val="451C0E9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0" w15:restartNumberingAfterBreak="0">
    <w:nsid w:val="45423E92"/>
    <w:multiLevelType w:val="hybridMultilevel"/>
    <w:tmpl w:val="5D10A2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45C13183"/>
    <w:multiLevelType w:val="hybridMultilevel"/>
    <w:tmpl w:val="8132F68E"/>
    <w:lvl w:ilvl="0" w:tplc="0415000F">
      <w:start w:val="1"/>
      <w:numFmt w:val="decimal"/>
      <w:lvlText w:val="%1."/>
      <w:lvlJc w:val="left"/>
      <w:pPr>
        <w:ind w:left="720" w:hanging="360"/>
      </w:pPr>
      <w:rPr>
        <w:rFonts w:hint="default"/>
      </w:rPr>
    </w:lvl>
    <w:lvl w:ilvl="1" w:tplc="659209E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45D135C7"/>
    <w:multiLevelType w:val="hybridMultilevel"/>
    <w:tmpl w:val="8D34813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3" w15:restartNumberingAfterBreak="0">
    <w:nsid w:val="46561D94"/>
    <w:multiLevelType w:val="hybridMultilevel"/>
    <w:tmpl w:val="C298D02E"/>
    <w:lvl w:ilvl="0" w:tplc="04150001">
      <w:start w:val="1"/>
      <w:numFmt w:val="bullet"/>
      <w:lvlText w:val=""/>
      <w:lvlJc w:val="left"/>
      <w:pPr>
        <w:ind w:left="2136" w:hanging="360"/>
      </w:pPr>
      <w:rPr>
        <w:rFonts w:ascii="Symbol" w:hAnsi="Symbol" w:hint="default"/>
      </w:rPr>
    </w:lvl>
    <w:lvl w:ilvl="1" w:tplc="04150003" w:tentative="1">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144" w15:restartNumberingAfterBreak="0">
    <w:nsid w:val="4679665B"/>
    <w:multiLevelType w:val="hybridMultilevel"/>
    <w:tmpl w:val="F16C6CF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150001">
      <w:start w:val="1"/>
      <w:numFmt w:val="bullet"/>
      <w:lvlText w:val=""/>
      <w:lvlJc w:val="left"/>
      <w:pPr>
        <w:ind w:left="1776" w:hanging="360"/>
      </w:pPr>
      <w:rPr>
        <w:rFonts w:ascii="Symbol" w:hAnsi="Symbol" w:cs="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46D818C1"/>
    <w:multiLevelType w:val="hybridMultilevel"/>
    <w:tmpl w:val="9E466BF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6" w15:restartNumberingAfterBreak="0">
    <w:nsid w:val="46FE4C66"/>
    <w:multiLevelType w:val="hybridMultilevel"/>
    <w:tmpl w:val="499401B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7" w15:restartNumberingAfterBreak="0">
    <w:nsid w:val="486A5532"/>
    <w:multiLevelType w:val="hybridMultilevel"/>
    <w:tmpl w:val="431A9F0E"/>
    <w:lvl w:ilvl="0" w:tplc="04150001">
      <w:start w:val="1"/>
      <w:numFmt w:val="bullet"/>
      <w:lvlText w:val=""/>
      <w:lvlJc w:val="left"/>
      <w:pPr>
        <w:ind w:left="1508" w:hanging="360"/>
      </w:pPr>
      <w:rPr>
        <w:rFonts w:ascii="Symbol" w:hAnsi="Symbol" w:hint="default"/>
      </w:rPr>
    </w:lvl>
    <w:lvl w:ilvl="1" w:tplc="04150003" w:tentative="1">
      <w:start w:val="1"/>
      <w:numFmt w:val="bullet"/>
      <w:lvlText w:val="o"/>
      <w:lvlJc w:val="left"/>
      <w:pPr>
        <w:ind w:left="2228" w:hanging="360"/>
      </w:pPr>
      <w:rPr>
        <w:rFonts w:ascii="Courier New" w:hAnsi="Courier New" w:cs="Courier New" w:hint="default"/>
      </w:rPr>
    </w:lvl>
    <w:lvl w:ilvl="2" w:tplc="04150005" w:tentative="1">
      <w:start w:val="1"/>
      <w:numFmt w:val="bullet"/>
      <w:lvlText w:val=""/>
      <w:lvlJc w:val="left"/>
      <w:pPr>
        <w:ind w:left="2948" w:hanging="360"/>
      </w:pPr>
      <w:rPr>
        <w:rFonts w:ascii="Wingdings" w:hAnsi="Wingdings" w:hint="default"/>
      </w:rPr>
    </w:lvl>
    <w:lvl w:ilvl="3" w:tplc="04150001" w:tentative="1">
      <w:start w:val="1"/>
      <w:numFmt w:val="bullet"/>
      <w:lvlText w:val=""/>
      <w:lvlJc w:val="left"/>
      <w:pPr>
        <w:ind w:left="3668" w:hanging="360"/>
      </w:pPr>
      <w:rPr>
        <w:rFonts w:ascii="Symbol" w:hAnsi="Symbol" w:hint="default"/>
      </w:rPr>
    </w:lvl>
    <w:lvl w:ilvl="4" w:tplc="04150003" w:tentative="1">
      <w:start w:val="1"/>
      <w:numFmt w:val="bullet"/>
      <w:lvlText w:val="o"/>
      <w:lvlJc w:val="left"/>
      <w:pPr>
        <w:ind w:left="4388" w:hanging="360"/>
      </w:pPr>
      <w:rPr>
        <w:rFonts w:ascii="Courier New" w:hAnsi="Courier New" w:cs="Courier New" w:hint="default"/>
      </w:rPr>
    </w:lvl>
    <w:lvl w:ilvl="5" w:tplc="04150005" w:tentative="1">
      <w:start w:val="1"/>
      <w:numFmt w:val="bullet"/>
      <w:lvlText w:val=""/>
      <w:lvlJc w:val="left"/>
      <w:pPr>
        <w:ind w:left="5108" w:hanging="360"/>
      </w:pPr>
      <w:rPr>
        <w:rFonts w:ascii="Wingdings" w:hAnsi="Wingdings" w:hint="default"/>
      </w:rPr>
    </w:lvl>
    <w:lvl w:ilvl="6" w:tplc="04150001" w:tentative="1">
      <w:start w:val="1"/>
      <w:numFmt w:val="bullet"/>
      <w:lvlText w:val=""/>
      <w:lvlJc w:val="left"/>
      <w:pPr>
        <w:ind w:left="5828" w:hanging="360"/>
      </w:pPr>
      <w:rPr>
        <w:rFonts w:ascii="Symbol" w:hAnsi="Symbol" w:hint="default"/>
      </w:rPr>
    </w:lvl>
    <w:lvl w:ilvl="7" w:tplc="04150003" w:tentative="1">
      <w:start w:val="1"/>
      <w:numFmt w:val="bullet"/>
      <w:lvlText w:val="o"/>
      <w:lvlJc w:val="left"/>
      <w:pPr>
        <w:ind w:left="6548" w:hanging="360"/>
      </w:pPr>
      <w:rPr>
        <w:rFonts w:ascii="Courier New" w:hAnsi="Courier New" w:cs="Courier New" w:hint="default"/>
      </w:rPr>
    </w:lvl>
    <w:lvl w:ilvl="8" w:tplc="04150005" w:tentative="1">
      <w:start w:val="1"/>
      <w:numFmt w:val="bullet"/>
      <w:lvlText w:val=""/>
      <w:lvlJc w:val="left"/>
      <w:pPr>
        <w:ind w:left="7268" w:hanging="360"/>
      </w:pPr>
      <w:rPr>
        <w:rFonts w:ascii="Wingdings" w:hAnsi="Wingdings" w:hint="default"/>
      </w:rPr>
    </w:lvl>
  </w:abstractNum>
  <w:abstractNum w:abstractNumId="148" w15:restartNumberingAfterBreak="0">
    <w:nsid w:val="496267E1"/>
    <w:multiLevelType w:val="hybridMultilevel"/>
    <w:tmpl w:val="91062718"/>
    <w:lvl w:ilvl="0" w:tplc="04150005">
      <w:start w:val="1"/>
      <w:numFmt w:val="bullet"/>
      <w:lvlText w:val=""/>
      <w:lvlJc w:val="left"/>
      <w:pPr>
        <w:ind w:left="1390" w:hanging="360"/>
      </w:pPr>
      <w:rPr>
        <w:rFonts w:ascii="Wingdings" w:hAnsi="Wingdings" w:hint="default"/>
        <w:b w:val="0"/>
        <w:color w:val="000000"/>
      </w:rPr>
    </w:lvl>
    <w:lvl w:ilvl="1" w:tplc="FFFFFFFF" w:tentative="1">
      <w:start w:val="1"/>
      <w:numFmt w:val="bullet"/>
      <w:lvlText w:val="o"/>
      <w:lvlJc w:val="left"/>
      <w:pPr>
        <w:ind w:left="2110" w:hanging="360"/>
      </w:pPr>
      <w:rPr>
        <w:rFonts w:ascii="Courier New" w:hAnsi="Courier New" w:cs="Courier New" w:hint="default"/>
      </w:rPr>
    </w:lvl>
    <w:lvl w:ilvl="2" w:tplc="FFFFFFFF" w:tentative="1">
      <w:start w:val="1"/>
      <w:numFmt w:val="bullet"/>
      <w:lvlText w:val=""/>
      <w:lvlJc w:val="left"/>
      <w:pPr>
        <w:ind w:left="2830" w:hanging="360"/>
      </w:pPr>
      <w:rPr>
        <w:rFonts w:ascii="Wingdings" w:hAnsi="Wingdings" w:hint="default"/>
      </w:rPr>
    </w:lvl>
    <w:lvl w:ilvl="3" w:tplc="FFFFFFFF" w:tentative="1">
      <w:start w:val="1"/>
      <w:numFmt w:val="bullet"/>
      <w:lvlText w:val=""/>
      <w:lvlJc w:val="left"/>
      <w:pPr>
        <w:ind w:left="3550" w:hanging="360"/>
      </w:pPr>
      <w:rPr>
        <w:rFonts w:ascii="Symbol" w:hAnsi="Symbol" w:hint="default"/>
      </w:rPr>
    </w:lvl>
    <w:lvl w:ilvl="4" w:tplc="FFFFFFFF" w:tentative="1">
      <w:start w:val="1"/>
      <w:numFmt w:val="bullet"/>
      <w:lvlText w:val="o"/>
      <w:lvlJc w:val="left"/>
      <w:pPr>
        <w:ind w:left="4270" w:hanging="360"/>
      </w:pPr>
      <w:rPr>
        <w:rFonts w:ascii="Courier New" w:hAnsi="Courier New" w:cs="Courier New" w:hint="default"/>
      </w:rPr>
    </w:lvl>
    <w:lvl w:ilvl="5" w:tplc="FFFFFFFF" w:tentative="1">
      <w:start w:val="1"/>
      <w:numFmt w:val="bullet"/>
      <w:lvlText w:val=""/>
      <w:lvlJc w:val="left"/>
      <w:pPr>
        <w:ind w:left="4990" w:hanging="360"/>
      </w:pPr>
      <w:rPr>
        <w:rFonts w:ascii="Wingdings" w:hAnsi="Wingdings" w:hint="default"/>
      </w:rPr>
    </w:lvl>
    <w:lvl w:ilvl="6" w:tplc="FFFFFFFF" w:tentative="1">
      <w:start w:val="1"/>
      <w:numFmt w:val="bullet"/>
      <w:lvlText w:val=""/>
      <w:lvlJc w:val="left"/>
      <w:pPr>
        <w:ind w:left="5710" w:hanging="360"/>
      </w:pPr>
      <w:rPr>
        <w:rFonts w:ascii="Symbol" w:hAnsi="Symbol" w:hint="default"/>
      </w:rPr>
    </w:lvl>
    <w:lvl w:ilvl="7" w:tplc="FFFFFFFF" w:tentative="1">
      <w:start w:val="1"/>
      <w:numFmt w:val="bullet"/>
      <w:lvlText w:val="o"/>
      <w:lvlJc w:val="left"/>
      <w:pPr>
        <w:ind w:left="6430" w:hanging="360"/>
      </w:pPr>
      <w:rPr>
        <w:rFonts w:ascii="Courier New" w:hAnsi="Courier New" w:cs="Courier New" w:hint="default"/>
      </w:rPr>
    </w:lvl>
    <w:lvl w:ilvl="8" w:tplc="FFFFFFFF" w:tentative="1">
      <w:start w:val="1"/>
      <w:numFmt w:val="bullet"/>
      <w:lvlText w:val=""/>
      <w:lvlJc w:val="left"/>
      <w:pPr>
        <w:ind w:left="7150" w:hanging="360"/>
      </w:pPr>
      <w:rPr>
        <w:rFonts w:ascii="Wingdings" w:hAnsi="Wingdings" w:hint="default"/>
      </w:rPr>
    </w:lvl>
  </w:abstractNum>
  <w:abstractNum w:abstractNumId="149" w15:restartNumberingAfterBreak="0">
    <w:nsid w:val="498D6FC5"/>
    <w:multiLevelType w:val="hybridMultilevel"/>
    <w:tmpl w:val="4694EA7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0" w15:restartNumberingAfterBreak="0">
    <w:nsid w:val="49C960A4"/>
    <w:multiLevelType w:val="multilevel"/>
    <w:tmpl w:val="B5E4652A"/>
    <w:lvl w:ilvl="0">
      <w:start w:val="1"/>
      <w:numFmt w:val="decimal"/>
      <w:lvlText w:val="%1."/>
      <w:lvlJc w:val="left"/>
      <w:pPr>
        <w:ind w:left="720" w:hanging="360"/>
      </w:pPr>
      <w:rPr>
        <w:rFonts w:hint="default"/>
        <w:b w:val="0"/>
        <w:bCs w:val="0"/>
        <w:color w:val="auto"/>
      </w:rPr>
    </w:lvl>
    <w:lvl w:ilvl="1">
      <w:start w:val="1"/>
      <w:numFmt w:val="decimal"/>
      <w:isLgl/>
      <w:lvlText w:val="%1.%2."/>
      <w:lvlJc w:val="left"/>
      <w:pPr>
        <w:ind w:left="1080" w:hanging="360"/>
      </w:pPr>
      <w:rPr>
        <w:rFonts w:hint="default"/>
      </w:rPr>
    </w:lvl>
    <w:lvl w:ilvl="2">
      <w:start w:val="1"/>
      <w:numFmt w:val="bullet"/>
      <w:lvlText w:val=""/>
      <w:lvlJc w:val="left"/>
      <w:pPr>
        <w:ind w:left="1440" w:hanging="360"/>
      </w:pPr>
      <w:rPr>
        <w:rFonts w:ascii="Symbol" w:hAnsi="Symbol"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1" w15:restartNumberingAfterBreak="0">
    <w:nsid w:val="4A172162"/>
    <w:multiLevelType w:val="hybridMultilevel"/>
    <w:tmpl w:val="AE266D4C"/>
    <w:lvl w:ilvl="0" w:tplc="7FB00132">
      <w:start w:val="2"/>
      <w:numFmt w:val="bullet"/>
      <w:lvlText w:val="•"/>
      <w:lvlJc w:val="left"/>
      <w:pPr>
        <w:ind w:left="1440" w:hanging="360"/>
      </w:pPr>
      <w:rPr>
        <w:rFonts w:ascii="Calibri" w:eastAsia="Calibri" w:hAnsi="Calibri" w:cs="Calibri"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2" w15:restartNumberingAfterBreak="0">
    <w:nsid w:val="4A502264"/>
    <w:multiLevelType w:val="hybridMultilevel"/>
    <w:tmpl w:val="CFAEBEF4"/>
    <w:lvl w:ilvl="0" w:tplc="04150001">
      <w:start w:val="1"/>
      <w:numFmt w:val="bullet"/>
      <w:lvlText w:val=""/>
      <w:lvlJc w:val="left"/>
      <w:pPr>
        <w:ind w:left="1571" w:hanging="360"/>
      </w:pPr>
      <w:rPr>
        <w:rFonts w:ascii="Symbol" w:hAnsi="Symbol" w:cs="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153" w15:restartNumberingAfterBreak="0">
    <w:nsid w:val="4ACF31D6"/>
    <w:multiLevelType w:val="hybridMultilevel"/>
    <w:tmpl w:val="416C41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15:restartNumberingAfterBreak="0">
    <w:nsid w:val="4ADC2F21"/>
    <w:multiLevelType w:val="hybridMultilevel"/>
    <w:tmpl w:val="55C00290"/>
    <w:lvl w:ilvl="0" w:tplc="04150001">
      <w:start w:val="1"/>
      <w:numFmt w:val="bullet"/>
      <w:lvlText w:val=""/>
      <w:lvlJc w:val="left"/>
      <w:pPr>
        <w:ind w:left="1494" w:hanging="360"/>
      </w:pPr>
      <w:rPr>
        <w:rFonts w:ascii="Symbol" w:hAnsi="Symbol" w:cs="Symbol" w:hint="default"/>
        <w:b w:val="0"/>
        <w:bCs w:val="0"/>
        <w:i w:val="0"/>
        <w:iCs w:val="0"/>
        <w:caps w:val="0"/>
        <w:smallCaps w:val="0"/>
        <w:strike w:val="0"/>
        <w:dstrike w:val="0"/>
        <w:spacing w:val="0"/>
        <w:w w:val="100"/>
        <w:kern w:val="0"/>
        <w:position w:val="0"/>
        <w:highlight w:val="none"/>
        <w:vertAlign w:val="baseline"/>
      </w:rPr>
    </w:lvl>
    <w:lvl w:ilvl="1" w:tplc="FFFFFFFF" w:tentative="1">
      <w:start w:val="1"/>
      <w:numFmt w:val="bullet"/>
      <w:lvlText w:val="o"/>
      <w:lvlJc w:val="left"/>
      <w:pPr>
        <w:ind w:left="2214" w:hanging="360"/>
      </w:pPr>
      <w:rPr>
        <w:rFonts w:ascii="Courier New" w:hAnsi="Courier New" w:cs="Courier New" w:hint="default"/>
      </w:rPr>
    </w:lvl>
    <w:lvl w:ilvl="2" w:tplc="FFFFFFFF" w:tentative="1">
      <w:start w:val="1"/>
      <w:numFmt w:val="bullet"/>
      <w:lvlText w:val=""/>
      <w:lvlJc w:val="left"/>
      <w:pPr>
        <w:ind w:left="2934" w:hanging="360"/>
      </w:pPr>
      <w:rPr>
        <w:rFonts w:ascii="Wingdings" w:hAnsi="Wingdings" w:hint="default"/>
      </w:rPr>
    </w:lvl>
    <w:lvl w:ilvl="3" w:tplc="FFFFFFFF" w:tentative="1">
      <w:start w:val="1"/>
      <w:numFmt w:val="bullet"/>
      <w:lvlText w:val=""/>
      <w:lvlJc w:val="left"/>
      <w:pPr>
        <w:ind w:left="3654" w:hanging="360"/>
      </w:pPr>
      <w:rPr>
        <w:rFonts w:ascii="Symbol" w:hAnsi="Symbol" w:hint="default"/>
      </w:rPr>
    </w:lvl>
    <w:lvl w:ilvl="4" w:tplc="FFFFFFFF" w:tentative="1">
      <w:start w:val="1"/>
      <w:numFmt w:val="bullet"/>
      <w:lvlText w:val="o"/>
      <w:lvlJc w:val="left"/>
      <w:pPr>
        <w:ind w:left="4374" w:hanging="360"/>
      </w:pPr>
      <w:rPr>
        <w:rFonts w:ascii="Courier New" w:hAnsi="Courier New" w:cs="Courier New" w:hint="default"/>
      </w:rPr>
    </w:lvl>
    <w:lvl w:ilvl="5" w:tplc="FFFFFFFF" w:tentative="1">
      <w:start w:val="1"/>
      <w:numFmt w:val="bullet"/>
      <w:lvlText w:val=""/>
      <w:lvlJc w:val="left"/>
      <w:pPr>
        <w:ind w:left="5094" w:hanging="360"/>
      </w:pPr>
      <w:rPr>
        <w:rFonts w:ascii="Wingdings" w:hAnsi="Wingdings" w:hint="default"/>
      </w:rPr>
    </w:lvl>
    <w:lvl w:ilvl="6" w:tplc="FFFFFFFF" w:tentative="1">
      <w:start w:val="1"/>
      <w:numFmt w:val="bullet"/>
      <w:lvlText w:val=""/>
      <w:lvlJc w:val="left"/>
      <w:pPr>
        <w:ind w:left="5814" w:hanging="360"/>
      </w:pPr>
      <w:rPr>
        <w:rFonts w:ascii="Symbol" w:hAnsi="Symbol" w:hint="default"/>
      </w:rPr>
    </w:lvl>
    <w:lvl w:ilvl="7" w:tplc="FFFFFFFF" w:tentative="1">
      <w:start w:val="1"/>
      <w:numFmt w:val="bullet"/>
      <w:lvlText w:val="o"/>
      <w:lvlJc w:val="left"/>
      <w:pPr>
        <w:ind w:left="6534" w:hanging="360"/>
      </w:pPr>
      <w:rPr>
        <w:rFonts w:ascii="Courier New" w:hAnsi="Courier New" w:cs="Courier New" w:hint="default"/>
      </w:rPr>
    </w:lvl>
    <w:lvl w:ilvl="8" w:tplc="FFFFFFFF" w:tentative="1">
      <w:start w:val="1"/>
      <w:numFmt w:val="bullet"/>
      <w:lvlText w:val=""/>
      <w:lvlJc w:val="left"/>
      <w:pPr>
        <w:ind w:left="7254" w:hanging="360"/>
      </w:pPr>
      <w:rPr>
        <w:rFonts w:ascii="Wingdings" w:hAnsi="Wingdings" w:hint="default"/>
      </w:rPr>
    </w:lvl>
  </w:abstractNum>
  <w:abstractNum w:abstractNumId="155" w15:restartNumberingAfterBreak="0">
    <w:nsid w:val="4B1F31FF"/>
    <w:multiLevelType w:val="hybridMultilevel"/>
    <w:tmpl w:val="887EB07E"/>
    <w:lvl w:ilvl="0" w:tplc="32C86BB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6" w15:restartNumberingAfterBreak="0">
    <w:nsid w:val="4B496BDD"/>
    <w:multiLevelType w:val="hybridMultilevel"/>
    <w:tmpl w:val="1E7840A0"/>
    <w:lvl w:ilvl="0" w:tplc="850C7D40">
      <w:start w:val="2"/>
      <w:numFmt w:val="bullet"/>
      <w:lvlText w:val="•"/>
      <w:lvlJc w:val="left"/>
      <w:pPr>
        <w:ind w:left="170" w:hanging="170"/>
      </w:pPr>
      <w:rPr>
        <w:rFonts w:ascii="Calibri" w:eastAsia="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7" w15:restartNumberingAfterBreak="0">
    <w:nsid w:val="4B8615A6"/>
    <w:multiLevelType w:val="hybridMultilevel"/>
    <w:tmpl w:val="2D069BD4"/>
    <w:lvl w:ilvl="0" w:tplc="B6347B3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4C505A74"/>
    <w:multiLevelType w:val="hybridMultilevel"/>
    <w:tmpl w:val="A27E4352"/>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4CBD287B"/>
    <w:multiLevelType w:val="multilevel"/>
    <w:tmpl w:val="0415001D"/>
    <w:styleLink w:val="Styl9"/>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0" w15:restartNumberingAfterBreak="0">
    <w:nsid w:val="4D062D4C"/>
    <w:multiLevelType w:val="hybridMultilevel"/>
    <w:tmpl w:val="D1DC5FFE"/>
    <w:lvl w:ilvl="0" w:tplc="04150001">
      <w:start w:val="1"/>
      <w:numFmt w:val="bullet"/>
      <w:lvlText w:val=""/>
      <w:lvlJc w:val="left"/>
      <w:pPr>
        <w:ind w:left="1499" w:hanging="360"/>
      </w:pPr>
      <w:rPr>
        <w:rFonts w:ascii="Symbol" w:hAnsi="Symbol" w:hint="default"/>
      </w:rPr>
    </w:lvl>
    <w:lvl w:ilvl="1" w:tplc="04150003" w:tentative="1">
      <w:start w:val="1"/>
      <w:numFmt w:val="bullet"/>
      <w:lvlText w:val="o"/>
      <w:lvlJc w:val="left"/>
      <w:pPr>
        <w:ind w:left="2219" w:hanging="360"/>
      </w:pPr>
      <w:rPr>
        <w:rFonts w:ascii="Courier New" w:hAnsi="Courier New" w:cs="Courier New" w:hint="default"/>
      </w:rPr>
    </w:lvl>
    <w:lvl w:ilvl="2" w:tplc="04150005" w:tentative="1">
      <w:start w:val="1"/>
      <w:numFmt w:val="bullet"/>
      <w:lvlText w:val=""/>
      <w:lvlJc w:val="left"/>
      <w:pPr>
        <w:ind w:left="2939" w:hanging="360"/>
      </w:pPr>
      <w:rPr>
        <w:rFonts w:ascii="Wingdings" w:hAnsi="Wingdings" w:hint="default"/>
      </w:rPr>
    </w:lvl>
    <w:lvl w:ilvl="3" w:tplc="04150001" w:tentative="1">
      <w:start w:val="1"/>
      <w:numFmt w:val="bullet"/>
      <w:lvlText w:val=""/>
      <w:lvlJc w:val="left"/>
      <w:pPr>
        <w:ind w:left="3659" w:hanging="360"/>
      </w:pPr>
      <w:rPr>
        <w:rFonts w:ascii="Symbol" w:hAnsi="Symbol" w:hint="default"/>
      </w:rPr>
    </w:lvl>
    <w:lvl w:ilvl="4" w:tplc="04150003" w:tentative="1">
      <w:start w:val="1"/>
      <w:numFmt w:val="bullet"/>
      <w:lvlText w:val="o"/>
      <w:lvlJc w:val="left"/>
      <w:pPr>
        <w:ind w:left="4379" w:hanging="360"/>
      </w:pPr>
      <w:rPr>
        <w:rFonts w:ascii="Courier New" w:hAnsi="Courier New" w:cs="Courier New" w:hint="default"/>
      </w:rPr>
    </w:lvl>
    <w:lvl w:ilvl="5" w:tplc="04150005" w:tentative="1">
      <w:start w:val="1"/>
      <w:numFmt w:val="bullet"/>
      <w:lvlText w:val=""/>
      <w:lvlJc w:val="left"/>
      <w:pPr>
        <w:ind w:left="5099" w:hanging="360"/>
      </w:pPr>
      <w:rPr>
        <w:rFonts w:ascii="Wingdings" w:hAnsi="Wingdings" w:hint="default"/>
      </w:rPr>
    </w:lvl>
    <w:lvl w:ilvl="6" w:tplc="04150001" w:tentative="1">
      <w:start w:val="1"/>
      <w:numFmt w:val="bullet"/>
      <w:lvlText w:val=""/>
      <w:lvlJc w:val="left"/>
      <w:pPr>
        <w:ind w:left="5819" w:hanging="360"/>
      </w:pPr>
      <w:rPr>
        <w:rFonts w:ascii="Symbol" w:hAnsi="Symbol" w:hint="default"/>
      </w:rPr>
    </w:lvl>
    <w:lvl w:ilvl="7" w:tplc="04150003" w:tentative="1">
      <w:start w:val="1"/>
      <w:numFmt w:val="bullet"/>
      <w:lvlText w:val="o"/>
      <w:lvlJc w:val="left"/>
      <w:pPr>
        <w:ind w:left="6539" w:hanging="360"/>
      </w:pPr>
      <w:rPr>
        <w:rFonts w:ascii="Courier New" w:hAnsi="Courier New" w:cs="Courier New" w:hint="default"/>
      </w:rPr>
    </w:lvl>
    <w:lvl w:ilvl="8" w:tplc="04150005" w:tentative="1">
      <w:start w:val="1"/>
      <w:numFmt w:val="bullet"/>
      <w:lvlText w:val=""/>
      <w:lvlJc w:val="left"/>
      <w:pPr>
        <w:ind w:left="7259" w:hanging="360"/>
      </w:pPr>
      <w:rPr>
        <w:rFonts w:ascii="Wingdings" w:hAnsi="Wingdings" w:hint="default"/>
      </w:rPr>
    </w:lvl>
  </w:abstractNum>
  <w:abstractNum w:abstractNumId="161" w15:restartNumberingAfterBreak="0">
    <w:nsid w:val="4D3D6DB4"/>
    <w:multiLevelType w:val="hybridMultilevel"/>
    <w:tmpl w:val="1FE61E0A"/>
    <w:lvl w:ilvl="0" w:tplc="95008DB0">
      <w:start w:val="1"/>
      <w:numFmt w:val="bullet"/>
      <w:lvlText w:val="•"/>
      <w:lvlJc w:val="left"/>
      <w:pPr>
        <w:ind w:left="7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FD100EDC">
      <w:start w:val="1"/>
      <w:numFmt w:val="bullet"/>
      <w:lvlText w:val="o"/>
      <w:lvlJc w:val="left"/>
      <w:pPr>
        <w:ind w:left="134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9448304C">
      <w:start w:val="1"/>
      <w:numFmt w:val="bullet"/>
      <w:lvlText w:val="▪"/>
      <w:lvlJc w:val="left"/>
      <w:pPr>
        <w:ind w:left="206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58ECBEFA">
      <w:start w:val="1"/>
      <w:numFmt w:val="bullet"/>
      <w:lvlText w:val="•"/>
      <w:lvlJc w:val="left"/>
      <w:pPr>
        <w:ind w:left="2782"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1A2C5716">
      <w:start w:val="1"/>
      <w:numFmt w:val="bullet"/>
      <w:lvlText w:val="o"/>
      <w:lvlJc w:val="left"/>
      <w:pPr>
        <w:ind w:left="350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5DA28F46">
      <w:start w:val="1"/>
      <w:numFmt w:val="bullet"/>
      <w:lvlText w:val="▪"/>
      <w:lvlJc w:val="left"/>
      <w:pPr>
        <w:ind w:left="422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E14CD91A">
      <w:start w:val="1"/>
      <w:numFmt w:val="bullet"/>
      <w:lvlText w:val="•"/>
      <w:lvlJc w:val="left"/>
      <w:pPr>
        <w:ind w:left="4942"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763EC7A6">
      <w:start w:val="1"/>
      <w:numFmt w:val="bullet"/>
      <w:lvlText w:val="o"/>
      <w:lvlJc w:val="left"/>
      <w:pPr>
        <w:ind w:left="566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9E38355C">
      <w:start w:val="1"/>
      <w:numFmt w:val="bullet"/>
      <w:lvlText w:val="▪"/>
      <w:lvlJc w:val="left"/>
      <w:pPr>
        <w:ind w:left="638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62" w15:restartNumberingAfterBreak="0">
    <w:nsid w:val="4E862431"/>
    <w:multiLevelType w:val="hybridMultilevel"/>
    <w:tmpl w:val="274252A4"/>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3" w15:restartNumberingAfterBreak="0">
    <w:nsid w:val="4F2159C3"/>
    <w:multiLevelType w:val="hybridMultilevel"/>
    <w:tmpl w:val="EDAC704E"/>
    <w:lvl w:ilvl="0" w:tplc="B936D4FC">
      <w:start w:val="1"/>
      <w:numFmt w:val="bullet"/>
      <w:lvlText w:val="•"/>
      <w:lvlJc w:val="left"/>
      <w:pPr>
        <w:tabs>
          <w:tab w:val="num" w:pos="1636"/>
        </w:tabs>
        <w:ind w:left="1636" w:hanging="360"/>
      </w:pPr>
      <w:rPr>
        <w:rFonts w:ascii="Arial" w:hAnsi="Arial" w:hint="default"/>
      </w:rPr>
    </w:lvl>
    <w:lvl w:ilvl="1" w:tplc="809C682C">
      <w:start w:val="1"/>
      <w:numFmt w:val="lowerLetter"/>
      <w:lvlText w:val="%2."/>
      <w:lvlJc w:val="left"/>
      <w:pPr>
        <w:tabs>
          <w:tab w:val="num" w:pos="2356"/>
        </w:tabs>
        <w:ind w:left="2356" w:hanging="360"/>
      </w:pPr>
    </w:lvl>
    <w:lvl w:ilvl="2" w:tplc="010C828A">
      <w:start w:val="1"/>
      <w:numFmt w:val="lowerLetter"/>
      <w:lvlText w:val="%3)"/>
      <w:lvlJc w:val="left"/>
      <w:pPr>
        <w:ind w:left="3076" w:hanging="360"/>
      </w:pPr>
      <w:rPr>
        <w:rFonts w:hint="default"/>
      </w:rPr>
    </w:lvl>
    <w:lvl w:ilvl="3" w:tplc="F7447772" w:tentative="1">
      <w:start w:val="1"/>
      <w:numFmt w:val="bullet"/>
      <w:lvlText w:val="•"/>
      <w:lvlJc w:val="left"/>
      <w:pPr>
        <w:tabs>
          <w:tab w:val="num" w:pos="3796"/>
        </w:tabs>
        <w:ind w:left="3796" w:hanging="360"/>
      </w:pPr>
      <w:rPr>
        <w:rFonts w:ascii="Arial" w:hAnsi="Arial" w:hint="default"/>
      </w:rPr>
    </w:lvl>
    <w:lvl w:ilvl="4" w:tplc="EE189530" w:tentative="1">
      <w:start w:val="1"/>
      <w:numFmt w:val="bullet"/>
      <w:lvlText w:val="•"/>
      <w:lvlJc w:val="left"/>
      <w:pPr>
        <w:tabs>
          <w:tab w:val="num" w:pos="4516"/>
        </w:tabs>
        <w:ind w:left="4516" w:hanging="360"/>
      </w:pPr>
      <w:rPr>
        <w:rFonts w:ascii="Arial" w:hAnsi="Arial" w:hint="default"/>
      </w:rPr>
    </w:lvl>
    <w:lvl w:ilvl="5" w:tplc="0024AD22" w:tentative="1">
      <w:start w:val="1"/>
      <w:numFmt w:val="bullet"/>
      <w:lvlText w:val="•"/>
      <w:lvlJc w:val="left"/>
      <w:pPr>
        <w:tabs>
          <w:tab w:val="num" w:pos="5236"/>
        </w:tabs>
        <w:ind w:left="5236" w:hanging="360"/>
      </w:pPr>
      <w:rPr>
        <w:rFonts w:ascii="Arial" w:hAnsi="Arial" w:hint="default"/>
      </w:rPr>
    </w:lvl>
    <w:lvl w:ilvl="6" w:tplc="966E756C" w:tentative="1">
      <w:start w:val="1"/>
      <w:numFmt w:val="bullet"/>
      <w:lvlText w:val="•"/>
      <w:lvlJc w:val="left"/>
      <w:pPr>
        <w:tabs>
          <w:tab w:val="num" w:pos="5956"/>
        </w:tabs>
        <w:ind w:left="5956" w:hanging="360"/>
      </w:pPr>
      <w:rPr>
        <w:rFonts w:ascii="Arial" w:hAnsi="Arial" w:hint="default"/>
      </w:rPr>
    </w:lvl>
    <w:lvl w:ilvl="7" w:tplc="13C82F00" w:tentative="1">
      <w:start w:val="1"/>
      <w:numFmt w:val="bullet"/>
      <w:lvlText w:val="•"/>
      <w:lvlJc w:val="left"/>
      <w:pPr>
        <w:tabs>
          <w:tab w:val="num" w:pos="6676"/>
        </w:tabs>
        <w:ind w:left="6676" w:hanging="360"/>
      </w:pPr>
      <w:rPr>
        <w:rFonts w:ascii="Arial" w:hAnsi="Arial" w:hint="default"/>
      </w:rPr>
    </w:lvl>
    <w:lvl w:ilvl="8" w:tplc="A3A43B00" w:tentative="1">
      <w:start w:val="1"/>
      <w:numFmt w:val="bullet"/>
      <w:lvlText w:val="•"/>
      <w:lvlJc w:val="left"/>
      <w:pPr>
        <w:tabs>
          <w:tab w:val="num" w:pos="7396"/>
        </w:tabs>
        <w:ind w:left="7396" w:hanging="360"/>
      </w:pPr>
      <w:rPr>
        <w:rFonts w:ascii="Arial" w:hAnsi="Arial" w:hint="default"/>
      </w:rPr>
    </w:lvl>
  </w:abstractNum>
  <w:abstractNum w:abstractNumId="164" w15:restartNumberingAfterBreak="0">
    <w:nsid w:val="504642D5"/>
    <w:multiLevelType w:val="hybridMultilevel"/>
    <w:tmpl w:val="6D06E478"/>
    <w:lvl w:ilvl="0" w:tplc="04150001">
      <w:start w:val="1"/>
      <w:numFmt w:val="bullet"/>
      <w:lvlText w:val=""/>
      <w:lvlJc w:val="left"/>
      <w:pPr>
        <w:ind w:left="786" w:hanging="360"/>
      </w:pPr>
      <w:rPr>
        <w:rFonts w:ascii="Symbol" w:hAnsi="Symbol" w:hint="default"/>
      </w:rPr>
    </w:lvl>
    <w:lvl w:ilvl="1" w:tplc="04150003">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65" w15:restartNumberingAfterBreak="0">
    <w:nsid w:val="507B418A"/>
    <w:multiLevelType w:val="hybridMultilevel"/>
    <w:tmpl w:val="23469BAA"/>
    <w:lvl w:ilvl="0" w:tplc="04150017">
      <w:start w:val="1"/>
      <w:numFmt w:val="lowerLetter"/>
      <w:lvlText w:val="%1)"/>
      <w:lvlJc w:val="left"/>
      <w:pPr>
        <w:ind w:left="1008" w:hanging="360"/>
      </w:pPr>
      <w:rPr>
        <w:rFonts w:hint="default"/>
      </w:rPr>
    </w:lvl>
    <w:lvl w:ilvl="1" w:tplc="04150003">
      <w:start w:val="1"/>
      <w:numFmt w:val="bullet"/>
      <w:lvlText w:val="o"/>
      <w:lvlJc w:val="left"/>
      <w:pPr>
        <w:ind w:left="1728" w:hanging="360"/>
      </w:pPr>
      <w:rPr>
        <w:rFonts w:ascii="Courier New" w:hAnsi="Courier New" w:cs="Courier New" w:hint="default"/>
      </w:rPr>
    </w:lvl>
    <w:lvl w:ilvl="2" w:tplc="04150005" w:tentative="1">
      <w:start w:val="1"/>
      <w:numFmt w:val="bullet"/>
      <w:lvlText w:val=""/>
      <w:lvlJc w:val="left"/>
      <w:pPr>
        <w:ind w:left="2448" w:hanging="360"/>
      </w:pPr>
      <w:rPr>
        <w:rFonts w:ascii="Wingdings" w:hAnsi="Wingdings" w:hint="default"/>
      </w:rPr>
    </w:lvl>
    <w:lvl w:ilvl="3" w:tplc="04150001" w:tentative="1">
      <w:start w:val="1"/>
      <w:numFmt w:val="bullet"/>
      <w:lvlText w:val=""/>
      <w:lvlJc w:val="left"/>
      <w:pPr>
        <w:ind w:left="3168" w:hanging="360"/>
      </w:pPr>
      <w:rPr>
        <w:rFonts w:ascii="Symbol" w:hAnsi="Symbol" w:hint="default"/>
      </w:rPr>
    </w:lvl>
    <w:lvl w:ilvl="4" w:tplc="04150003" w:tentative="1">
      <w:start w:val="1"/>
      <w:numFmt w:val="bullet"/>
      <w:lvlText w:val="o"/>
      <w:lvlJc w:val="left"/>
      <w:pPr>
        <w:ind w:left="3888" w:hanging="360"/>
      </w:pPr>
      <w:rPr>
        <w:rFonts w:ascii="Courier New" w:hAnsi="Courier New" w:cs="Courier New" w:hint="default"/>
      </w:rPr>
    </w:lvl>
    <w:lvl w:ilvl="5" w:tplc="04150005" w:tentative="1">
      <w:start w:val="1"/>
      <w:numFmt w:val="bullet"/>
      <w:lvlText w:val=""/>
      <w:lvlJc w:val="left"/>
      <w:pPr>
        <w:ind w:left="4608" w:hanging="360"/>
      </w:pPr>
      <w:rPr>
        <w:rFonts w:ascii="Wingdings" w:hAnsi="Wingdings" w:hint="default"/>
      </w:rPr>
    </w:lvl>
    <w:lvl w:ilvl="6" w:tplc="04150001" w:tentative="1">
      <w:start w:val="1"/>
      <w:numFmt w:val="bullet"/>
      <w:lvlText w:val=""/>
      <w:lvlJc w:val="left"/>
      <w:pPr>
        <w:ind w:left="5328" w:hanging="360"/>
      </w:pPr>
      <w:rPr>
        <w:rFonts w:ascii="Symbol" w:hAnsi="Symbol" w:hint="default"/>
      </w:rPr>
    </w:lvl>
    <w:lvl w:ilvl="7" w:tplc="04150003" w:tentative="1">
      <w:start w:val="1"/>
      <w:numFmt w:val="bullet"/>
      <w:lvlText w:val="o"/>
      <w:lvlJc w:val="left"/>
      <w:pPr>
        <w:ind w:left="6048" w:hanging="360"/>
      </w:pPr>
      <w:rPr>
        <w:rFonts w:ascii="Courier New" w:hAnsi="Courier New" w:cs="Courier New" w:hint="default"/>
      </w:rPr>
    </w:lvl>
    <w:lvl w:ilvl="8" w:tplc="04150005" w:tentative="1">
      <w:start w:val="1"/>
      <w:numFmt w:val="bullet"/>
      <w:lvlText w:val=""/>
      <w:lvlJc w:val="left"/>
      <w:pPr>
        <w:ind w:left="6768" w:hanging="360"/>
      </w:pPr>
      <w:rPr>
        <w:rFonts w:ascii="Wingdings" w:hAnsi="Wingdings" w:hint="default"/>
      </w:rPr>
    </w:lvl>
  </w:abstractNum>
  <w:abstractNum w:abstractNumId="166" w15:restartNumberingAfterBreak="0">
    <w:nsid w:val="51185671"/>
    <w:multiLevelType w:val="hybridMultilevel"/>
    <w:tmpl w:val="0910F1A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67" w15:restartNumberingAfterBreak="0">
    <w:nsid w:val="51CB0F46"/>
    <w:multiLevelType w:val="hybridMultilevel"/>
    <w:tmpl w:val="D2CEBA3C"/>
    <w:lvl w:ilvl="0" w:tplc="FFFFFFFF">
      <w:start w:val="1"/>
      <w:numFmt w:val="bullet"/>
      <w:lvlText w:val=""/>
      <w:lvlJc w:val="left"/>
      <w:pPr>
        <w:ind w:left="720" w:hanging="360"/>
      </w:pPr>
      <w:rPr>
        <w:rFonts w:ascii="Symbol" w:hAnsi="Symbol" w:hint="default"/>
      </w:rPr>
    </w:lvl>
    <w:lvl w:ilvl="1" w:tplc="04150001">
      <w:start w:val="1"/>
      <w:numFmt w:val="bullet"/>
      <w:lvlText w:val=""/>
      <w:lvlJc w:val="left"/>
      <w:pPr>
        <w:ind w:left="2062"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8" w15:restartNumberingAfterBreak="0">
    <w:nsid w:val="53802905"/>
    <w:multiLevelType w:val="hybridMultilevel"/>
    <w:tmpl w:val="DCFE778A"/>
    <w:lvl w:ilvl="0" w:tplc="E5D83B0C">
      <w:start w:val="1"/>
      <w:numFmt w:val="decimal"/>
      <w:lvlText w:val="%1."/>
      <w:lvlJc w:val="left"/>
      <w:pPr>
        <w:ind w:left="751" w:hanging="360"/>
      </w:pPr>
      <w:rPr>
        <w:rFonts w:hint="default"/>
      </w:rPr>
    </w:lvl>
    <w:lvl w:ilvl="1" w:tplc="04150019" w:tentative="1">
      <w:start w:val="1"/>
      <w:numFmt w:val="lowerLetter"/>
      <w:lvlText w:val="%2."/>
      <w:lvlJc w:val="left"/>
      <w:pPr>
        <w:ind w:left="1471" w:hanging="360"/>
      </w:pPr>
    </w:lvl>
    <w:lvl w:ilvl="2" w:tplc="0415001B" w:tentative="1">
      <w:start w:val="1"/>
      <w:numFmt w:val="lowerRoman"/>
      <w:lvlText w:val="%3."/>
      <w:lvlJc w:val="right"/>
      <w:pPr>
        <w:ind w:left="2191" w:hanging="180"/>
      </w:pPr>
    </w:lvl>
    <w:lvl w:ilvl="3" w:tplc="0415000F" w:tentative="1">
      <w:start w:val="1"/>
      <w:numFmt w:val="decimal"/>
      <w:lvlText w:val="%4."/>
      <w:lvlJc w:val="left"/>
      <w:pPr>
        <w:ind w:left="2911" w:hanging="360"/>
      </w:pPr>
    </w:lvl>
    <w:lvl w:ilvl="4" w:tplc="04150019" w:tentative="1">
      <w:start w:val="1"/>
      <w:numFmt w:val="lowerLetter"/>
      <w:lvlText w:val="%5."/>
      <w:lvlJc w:val="left"/>
      <w:pPr>
        <w:ind w:left="3631" w:hanging="360"/>
      </w:pPr>
    </w:lvl>
    <w:lvl w:ilvl="5" w:tplc="0415001B" w:tentative="1">
      <w:start w:val="1"/>
      <w:numFmt w:val="lowerRoman"/>
      <w:lvlText w:val="%6."/>
      <w:lvlJc w:val="right"/>
      <w:pPr>
        <w:ind w:left="4351" w:hanging="180"/>
      </w:pPr>
    </w:lvl>
    <w:lvl w:ilvl="6" w:tplc="0415000F" w:tentative="1">
      <w:start w:val="1"/>
      <w:numFmt w:val="decimal"/>
      <w:lvlText w:val="%7."/>
      <w:lvlJc w:val="left"/>
      <w:pPr>
        <w:ind w:left="5071" w:hanging="360"/>
      </w:pPr>
    </w:lvl>
    <w:lvl w:ilvl="7" w:tplc="04150019" w:tentative="1">
      <w:start w:val="1"/>
      <w:numFmt w:val="lowerLetter"/>
      <w:lvlText w:val="%8."/>
      <w:lvlJc w:val="left"/>
      <w:pPr>
        <w:ind w:left="5791" w:hanging="360"/>
      </w:pPr>
    </w:lvl>
    <w:lvl w:ilvl="8" w:tplc="0415001B" w:tentative="1">
      <w:start w:val="1"/>
      <w:numFmt w:val="lowerRoman"/>
      <w:lvlText w:val="%9."/>
      <w:lvlJc w:val="right"/>
      <w:pPr>
        <w:ind w:left="6511" w:hanging="180"/>
      </w:pPr>
    </w:lvl>
  </w:abstractNum>
  <w:abstractNum w:abstractNumId="169" w15:restartNumberingAfterBreak="0">
    <w:nsid w:val="53B47513"/>
    <w:multiLevelType w:val="hybridMultilevel"/>
    <w:tmpl w:val="694E2B0C"/>
    <w:styleLink w:val="Kreski"/>
    <w:lvl w:ilvl="0" w:tplc="D8D298BA">
      <w:start w:val="1"/>
      <w:numFmt w:val="bullet"/>
      <w:lvlText w:val="-"/>
      <w:lvlJc w:val="left"/>
      <w:pPr>
        <w:tabs>
          <w:tab w:val="num" w:pos="523"/>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87" w:hanging="404"/>
      </w:pPr>
      <w:rPr>
        <w:rFonts w:hAnsi="Arial Unicode MS"/>
        <w:caps w:val="0"/>
        <w:smallCaps w:val="0"/>
        <w:strike w:val="0"/>
        <w:dstrike w:val="0"/>
        <w:spacing w:val="0"/>
        <w:w w:val="100"/>
        <w:kern w:val="0"/>
        <w:position w:val="4"/>
        <w:sz w:val="26"/>
        <w:szCs w:val="26"/>
        <w:highlight w:val="none"/>
        <w:vertAlign w:val="baseline"/>
      </w:rPr>
    </w:lvl>
    <w:lvl w:ilvl="1" w:tplc="88349766">
      <w:start w:val="1"/>
      <w:numFmt w:val="bullet"/>
      <w:lvlText w:val="-"/>
      <w:lvlJc w:val="left"/>
      <w:pPr>
        <w:tabs>
          <w:tab w:val="num" w:pos="480"/>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644" w:hanging="404"/>
      </w:pPr>
      <w:rPr>
        <w:rFonts w:hAnsi="Arial Unicode MS"/>
        <w:caps w:val="0"/>
        <w:smallCaps w:val="0"/>
        <w:strike w:val="0"/>
        <w:dstrike w:val="0"/>
        <w:spacing w:val="0"/>
        <w:w w:val="100"/>
        <w:kern w:val="0"/>
        <w:position w:val="4"/>
        <w:sz w:val="26"/>
        <w:szCs w:val="26"/>
        <w:highlight w:val="none"/>
        <w:vertAlign w:val="baseline"/>
      </w:rPr>
    </w:lvl>
    <w:lvl w:ilvl="2" w:tplc="B34ACC76">
      <w:start w:val="1"/>
      <w:numFmt w:val="bullet"/>
      <w:lvlText w:val="-"/>
      <w:lvlJc w:val="left"/>
      <w:pPr>
        <w:tabs>
          <w:tab w:val="num" w:pos="720"/>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884" w:hanging="404"/>
      </w:pPr>
      <w:rPr>
        <w:rFonts w:hAnsi="Arial Unicode MS"/>
        <w:caps w:val="0"/>
        <w:smallCaps w:val="0"/>
        <w:strike w:val="0"/>
        <w:dstrike w:val="0"/>
        <w:spacing w:val="0"/>
        <w:w w:val="100"/>
        <w:kern w:val="0"/>
        <w:position w:val="4"/>
        <w:sz w:val="26"/>
        <w:szCs w:val="26"/>
        <w:highlight w:val="none"/>
        <w:vertAlign w:val="baseline"/>
      </w:rPr>
    </w:lvl>
    <w:lvl w:ilvl="3" w:tplc="75BC0CA0">
      <w:start w:val="1"/>
      <w:numFmt w:val="bullet"/>
      <w:lvlText w:val="-"/>
      <w:lvlJc w:val="left"/>
      <w:pPr>
        <w:tabs>
          <w:tab w:val="num" w:pos="960"/>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124" w:hanging="404"/>
      </w:pPr>
      <w:rPr>
        <w:rFonts w:hAnsi="Arial Unicode MS"/>
        <w:caps w:val="0"/>
        <w:smallCaps w:val="0"/>
        <w:strike w:val="0"/>
        <w:dstrike w:val="0"/>
        <w:spacing w:val="0"/>
        <w:w w:val="100"/>
        <w:kern w:val="0"/>
        <w:position w:val="4"/>
        <w:sz w:val="26"/>
        <w:szCs w:val="26"/>
        <w:highlight w:val="none"/>
        <w:vertAlign w:val="baseline"/>
      </w:rPr>
    </w:lvl>
    <w:lvl w:ilvl="4" w:tplc="9C4A4978">
      <w:start w:val="1"/>
      <w:numFmt w:val="bullet"/>
      <w:lvlText w:val="-"/>
      <w:lvlJc w:val="left"/>
      <w:pPr>
        <w:tabs>
          <w:tab w:val="num" w:pos="1200"/>
          <w:tab w:val="left" w:pos="127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364" w:hanging="404"/>
      </w:pPr>
      <w:rPr>
        <w:rFonts w:hAnsi="Arial Unicode MS"/>
        <w:caps w:val="0"/>
        <w:smallCaps w:val="0"/>
        <w:strike w:val="0"/>
        <w:dstrike w:val="0"/>
        <w:spacing w:val="0"/>
        <w:w w:val="100"/>
        <w:kern w:val="0"/>
        <w:position w:val="4"/>
        <w:sz w:val="26"/>
        <w:szCs w:val="26"/>
        <w:highlight w:val="none"/>
        <w:vertAlign w:val="baseline"/>
      </w:rPr>
    </w:lvl>
    <w:lvl w:ilvl="5" w:tplc="0F5E0EFC">
      <w:start w:val="1"/>
      <w:numFmt w:val="bullet"/>
      <w:lvlText w:val="-"/>
      <w:lvlJc w:val="left"/>
      <w:pPr>
        <w:tabs>
          <w:tab w:val="left" w:pos="1276"/>
          <w:tab w:val="num" w:pos="1440"/>
          <w:tab w:val="left" w:pos="2124"/>
          <w:tab w:val="left" w:pos="2832"/>
          <w:tab w:val="left" w:pos="3540"/>
          <w:tab w:val="left" w:pos="4248"/>
          <w:tab w:val="left" w:pos="4956"/>
          <w:tab w:val="left" w:pos="5664"/>
          <w:tab w:val="left" w:pos="6372"/>
          <w:tab w:val="left" w:pos="7080"/>
          <w:tab w:val="left" w:pos="7788"/>
          <w:tab w:val="left" w:pos="8496"/>
          <w:tab w:val="left" w:pos="9204"/>
        </w:tabs>
        <w:ind w:left="1604" w:hanging="404"/>
      </w:pPr>
      <w:rPr>
        <w:rFonts w:hAnsi="Arial Unicode MS"/>
        <w:caps w:val="0"/>
        <w:smallCaps w:val="0"/>
        <w:strike w:val="0"/>
        <w:dstrike w:val="0"/>
        <w:spacing w:val="0"/>
        <w:w w:val="100"/>
        <w:kern w:val="0"/>
        <w:position w:val="4"/>
        <w:sz w:val="26"/>
        <w:szCs w:val="26"/>
        <w:highlight w:val="none"/>
        <w:vertAlign w:val="baseline"/>
      </w:rPr>
    </w:lvl>
    <w:lvl w:ilvl="6" w:tplc="37B8F04C">
      <w:start w:val="1"/>
      <w:numFmt w:val="bullet"/>
      <w:lvlText w:val="-"/>
      <w:lvlJc w:val="left"/>
      <w:pPr>
        <w:tabs>
          <w:tab w:val="left" w:pos="1276"/>
          <w:tab w:val="left" w:pos="1416"/>
          <w:tab w:val="num" w:pos="1680"/>
          <w:tab w:val="left" w:pos="2124"/>
          <w:tab w:val="left" w:pos="2832"/>
          <w:tab w:val="left" w:pos="3540"/>
          <w:tab w:val="left" w:pos="4248"/>
          <w:tab w:val="left" w:pos="4956"/>
          <w:tab w:val="left" w:pos="5664"/>
          <w:tab w:val="left" w:pos="6372"/>
          <w:tab w:val="left" w:pos="7080"/>
          <w:tab w:val="left" w:pos="7788"/>
          <w:tab w:val="left" w:pos="8496"/>
          <w:tab w:val="left" w:pos="9204"/>
        </w:tabs>
        <w:ind w:left="1844" w:hanging="404"/>
      </w:pPr>
      <w:rPr>
        <w:rFonts w:hAnsi="Arial Unicode MS"/>
        <w:caps w:val="0"/>
        <w:smallCaps w:val="0"/>
        <w:strike w:val="0"/>
        <w:dstrike w:val="0"/>
        <w:spacing w:val="0"/>
        <w:w w:val="100"/>
        <w:kern w:val="0"/>
        <w:position w:val="4"/>
        <w:sz w:val="26"/>
        <w:szCs w:val="26"/>
        <w:highlight w:val="none"/>
        <w:vertAlign w:val="baseline"/>
      </w:rPr>
    </w:lvl>
    <w:lvl w:ilvl="7" w:tplc="3BA46E58">
      <w:start w:val="1"/>
      <w:numFmt w:val="bullet"/>
      <w:lvlText w:val="-"/>
      <w:lvlJc w:val="left"/>
      <w:pPr>
        <w:tabs>
          <w:tab w:val="left" w:pos="1276"/>
          <w:tab w:val="left" w:pos="1416"/>
          <w:tab w:val="num" w:pos="1920"/>
          <w:tab w:val="left" w:pos="2124"/>
          <w:tab w:val="left" w:pos="2832"/>
          <w:tab w:val="left" w:pos="3540"/>
          <w:tab w:val="left" w:pos="4248"/>
          <w:tab w:val="left" w:pos="4956"/>
          <w:tab w:val="left" w:pos="5664"/>
          <w:tab w:val="left" w:pos="6372"/>
          <w:tab w:val="left" w:pos="7080"/>
          <w:tab w:val="left" w:pos="7788"/>
          <w:tab w:val="left" w:pos="8496"/>
          <w:tab w:val="left" w:pos="9204"/>
        </w:tabs>
        <w:ind w:left="2084" w:hanging="404"/>
      </w:pPr>
      <w:rPr>
        <w:rFonts w:hAnsi="Arial Unicode MS"/>
        <w:caps w:val="0"/>
        <w:smallCaps w:val="0"/>
        <w:strike w:val="0"/>
        <w:dstrike w:val="0"/>
        <w:spacing w:val="0"/>
        <w:w w:val="100"/>
        <w:kern w:val="0"/>
        <w:position w:val="4"/>
        <w:sz w:val="26"/>
        <w:szCs w:val="26"/>
        <w:highlight w:val="none"/>
        <w:vertAlign w:val="baseline"/>
      </w:rPr>
    </w:lvl>
    <w:lvl w:ilvl="8" w:tplc="7FD6A044">
      <w:start w:val="1"/>
      <w:numFmt w:val="bullet"/>
      <w:lvlText w:val="-"/>
      <w:lvlJc w:val="left"/>
      <w:pPr>
        <w:tabs>
          <w:tab w:val="left" w:pos="1276"/>
          <w:tab w:val="left" w:pos="1416"/>
          <w:tab w:val="num" w:pos="2160"/>
          <w:tab w:val="left" w:pos="2832"/>
          <w:tab w:val="left" w:pos="3540"/>
          <w:tab w:val="left" w:pos="4248"/>
          <w:tab w:val="left" w:pos="4956"/>
          <w:tab w:val="left" w:pos="5664"/>
          <w:tab w:val="left" w:pos="6372"/>
          <w:tab w:val="left" w:pos="7080"/>
          <w:tab w:val="left" w:pos="7788"/>
          <w:tab w:val="left" w:pos="8496"/>
          <w:tab w:val="left" w:pos="9204"/>
        </w:tabs>
        <w:ind w:left="2324" w:hanging="404"/>
      </w:pPr>
      <w:rPr>
        <w:rFonts w:hAnsi="Arial Unicode MS"/>
        <w:caps w:val="0"/>
        <w:smallCaps w:val="0"/>
        <w:strike w:val="0"/>
        <w:dstrike w:val="0"/>
        <w:spacing w:val="0"/>
        <w:w w:val="100"/>
        <w:kern w:val="0"/>
        <w:position w:val="4"/>
        <w:sz w:val="26"/>
        <w:szCs w:val="26"/>
        <w:highlight w:val="none"/>
        <w:vertAlign w:val="baseline"/>
      </w:rPr>
    </w:lvl>
  </w:abstractNum>
  <w:abstractNum w:abstractNumId="170" w15:restartNumberingAfterBreak="0">
    <w:nsid w:val="53E073C1"/>
    <w:multiLevelType w:val="hybridMultilevel"/>
    <w:tmpl w:val="F282283E"/>
    <w:lvl w:ilvl="0" w:tplc="04150001">
      <w:start w:val="1"/>
      <w:numFmt w:val="bullet"/>
      <w:lvlText w:val=""/>
      <w:lvlJc w:val="left"/>
      <w:pPr>
        <w:ind w:left="1068" w:hanging="360"/>
      </w:pPr>
      <w:rPr>
        <w:rFonts w:ascii="Symbol" w:hAnsi="Symbol" w:hint="default"/>
        <w:b w:val="0"/>
        <w:color w:val="auto"/>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71" w15:restartNumberingAfterBreak="0">
    <w:nsid w:val="5415635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2" w15:restartNumberingAfterBreak="0">
    <w:nsid w:val="54702419"/>
    <w:multiLevelType w:val="hybridMultilevel"/>
    <w:tmpl w:val="2E18CD1C"/>
    <w:lvl w:ilvl="0" w:tplc="C2CC9316">
      <w:start w:val="1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3" w15:restartNumberingAfterBreak="0">
    <w:nsid w:val="547439AD"/>
    <w:multiLevelType w:val="hybridMultilevel"/>
    <w:tmpl w:val="A40CD188"/>
    <w:lvl w:ilvl="0" w:tplc="07B4ED8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15:restartNumberingAfterBreak="0">
    <w:nsid w:val="54A62245"/>
    <w:multiLevelType w:val="hybridMultilevel"/>
    <w:tmpl w:val="CA3ABC1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5" w15:restartNumberingAfterBreak="0">
    <w:nsid w:val="54FA41C9"/>
    <w:multiLevelType w:val="hybridMultilevel"/>
    <w:tmpl w:val="0F020C6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6" w15:restartNumberingAfterBreak="0">
    <w:nsid w:val="55695F05"/>
    <w:multiLevelType w:val="hybridMultilevel"/>
    <w:tmpl w:val="57DC249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15:restartNumberingAfterBreak="0">
    <w:nsid w:val="55A84F79"/>
    <w:multiLevelType w:val="hybridMultilevel"/>
    <w:tmpl w:val="268AE20C"/>
    <w:lvl w:ilvl="0" w:tplc="04150001">
      <w:start w:val="1"/>
      <w:numFmt w:val="bullet"/>
      <w:lvlText w:val=""/>
      <w:lvlJc w:val="left"/>
      <w:pPr>
        <w:ind w:left="1080" w:hanging="72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562B6FD0"/>
    <w:multiLevelType w:val="hybridMultilevel"/>
    <w:tmpl w:val="BFF81462"/>
    <w:name w:val="ۉo⢜ۉ⚜ۉ"/>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9" w15:restartNumberingAfterBreak="0">
    <w:nsid w:val="563E5D34"/>
    <w:multiLevelType w:val="hybridMultilevel"/>
    <w:tmpl w:val="B80884BC"/>
    <w:lvl w:ilvl="0" w:tplc="FFFFFFFF">
      <w:start w:val="1"/>
      <w:numFmt w:val="bullet"/>
      <w:lvlText w:val=""/>
      <w:lvlJc w:val="left"/>
      <w:pPr>
        <w:ind w:left="3720" w:hanging="360"/>
      </w:pPr>
      <w:rPr>
        <w:rFonts w:ascii="Symbol" w:hAnsi="Symbol" w:hint="default"/>
      </w:rPr>
    </w:lvl>
    <w:lvl w:ilvl="1" w:tplc="FFFFFFFF" w:tentative="1">
      <w:start w:val="1"/>
      <w:numFmt w:val="bullet"/>
      <w:lvlText w:val="o"/>
      <w:lvlJc w:val="left"/>
      <w:pPr>
        <w:ind w:left="3000" w:hanging="360"/>
      </w:pPr>
      <w:rPr>
        <w:rFonts w:ascii="Courier New" w:hAnsi="Courier New" w:cs="Courier New" w:hint="default"/>
      </w:rPr>
    </w:lvl>
    <w:lvl w:ilvl="2" w:tplc="04150001">
      <w:start w:val="1"/>
      <w:numFmt w:val="bullet"/>
      <w:lvlText w:val=""/>
      <w:lvlJc w:val="left"/>
      <w:pPr>
        <w:ind w:left="2160" w:hanging="360"/>
      </w:pPr>
      <w:rPr>
        <w:rFonts w:ascii="Symbol" w:hAnsi="Symbol" w:cs="Symbol" w:hint="default"/>
      </w:rPr>
    </w:lvl>
    <w:lvl w:ilvl="3" w:tplc="FFFFFFFF" w:tentative="1">
      <w:start w:val="1"/>
      <w:numFmt w:val="bullet"/>
      <w:lvlText w:val=""/>
      <w:lvlJc w:val="left"/>
      <w:pPr>
        <w:ind w:left="4440" w:hanging="360"/>
      </w:pPr>
      <w:rPr>
        <w:rFonts w:ascii="Symbol" w:hAnsi="Symbol" w:hint="default"/>
      </w:rPr>
    </w:lvl>
    <w:lvl w:ilvl="4" w:tplc="FFFFFFFF" w:tentative="1">
      <w:start w:val="1"/>
      <w:numFmt w:val="bullet"/>
      <w:lvlText w:val="o"/>
      <w:lvlJc w:val="left"/>
      <w:pPr>
        <w:ind w:left="5160" w:hanging="360"/>
      </w:pPr>
      <w:rPr>
        <w:rFonts w:ascii="Courier New" w:hAnsi="Courier New" w:cs="Courier New" w:hint="default"/>
      </w:rPr>
    </w:lvl>
    <w:lvl w:ilvl="5" w:tplc="FFFFFFFF" w:tentative="1">
      <w:start w:val="1"/>
      <w:numFmt w:val="bullet"/>
      <w:lvlText w:val=""/>
      <w:lvlJc w:val="left"/>
      <w:pPr>
        <w:ind w:left="5880" w:hanging="360"/>
      </w:pPr>
      <w:rPr>
        <w:rFonts w:ascii="Wingdings" w:hAnsi="Wingdings" w:hint="default"/>
      </w:rPr>
    </w:lvl>
    <w:lvl w:ilvl="6" w:tplc="FFFFFFFF" w:tentative="1">
      <w:start w:val="1"/>
      <w:numFmt w:val="bullet"/>
      <w:lvlText w:val=""/>
      <w:lvlJc w:val="left"/>
      <w:pPr>
        <w:ind w:left="6600" w:hanging="360"/>
      </w:pPr>
      <w:rPr>
        <w:rFonts w:ascii="Symbol" w:hAnsi="Symbol" w:hint="default"/>
      </w:rPr>
    </w:lvl>
    <w:lvl w:ilvl="7" w:tplc="FFFFFFFF" w:tentative="1">
      <w:start w:val="1"/>
      <w:numFmt w:val="bullet"/>
      <w:lvlText w:val="o"/>
      <w:lvlJc w:val="left"/>
      <w:pPr>
        <w:ind w:left="7320" w:hanging="360"/>
      </w:pPr>
      <w:rPr>
        <w:rFonts w:ascii="Courier New" w:hAnsi="Courier New" w:cs="Courier New" w:hint="default"/>
      </w:rPr>
    </w:lvl>
    <w:lvl w:ilvl="8" w:tplc="FFFFFFFF" w:tentative="1">
      <w:start w:val="1"/>
      <w:numFmt w:val="bullet"/>
      <w:lvlText w:val=""/>
      <w:lvlJc w:val="left"/>
      <w:pPr>
        <w:ind w:left="8040" w:hanging="360"/>
      </w:pPr>
      <w:rPr>
        <w:rFonts w:ascii="Wingdings" w:hAnsi="Wingdings" w:hint="default"/>
      </w:rPr>
    </w:lvl>
  </w:abstractNum>
  <w:abstractNum w:abstractNumId="180" w15:restartNumberingAfterBreak="0">
    <w:nsid w:val="576C0EF6"/>
    <w:multiLevelType w:val="hybridMultilevel"/>
    <w:tmpl w:val="FD646FA4"/>
    <w:lvl w:ilvl="0" w:tplc="275C745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1" w15:restartNumberingAfterBreak="0">
    <w:nsid w:val="577D2378"/>
    <w:multiLevelType w:val="hybridMultilevel"/>
    <w:tmpl w:val="39C6E2F2"/>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82" w15:restartNumberingAfterBreak="0">
    <w:nsid w:val="578558EC"/>
    <w:multiLevelType w:val="hybridMultilevel"/>
    <w:tmpl w:val="5072AE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3" w15:restartNumberingAfterBreak="0">
    <w:nsid w:val="57935EAC"/>
    <w:multiLevelType w:val="hybridMultilevel"/>
    <w:tmpl w:val="5AEC9A02"/>
    <w:lvl w:ilvl="0" w:tplc="E50467BC">
      <w:start w:val="2"/>
      <w:numFmt w:val="bullet"/>
      <w:lvlText w:val="•"/>
      <w:lvlJc w:val="left"/>
      <w:pPr>
        <w:ind w:left="170" w:hanging="170"/>
      </w:pPr>
      <w:rPr>
        <w:rFonts w:ascii="Calibri" w:eastAsia="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4" w15:restartNumberingAfterBreak="0">
    <w:nsid w:val="57F52B2E"/>
    <w:multiLevelType w:val="multilevel"/>
    <w:tmpl w:val="C0C4DA26"/>
    <w:styleLink w:val="Styl2"/>
    <w:lvl w:ilvl="0">
      <w:start w:val="2"/>
      <w:numFmt w:val="decimal"/>
      <w:lvlText w:val="%1."/>
      <w:lvlJc w:val="left"/>
      <w:pPr>
        <w:ind w:left="720"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185" w15:restartNumberingAfterBreak="0">
    <w:nsid w:val="586723CF"/>
    <w:multiLevelType w:val="hybridMultilevel"/>
    <w:tmpl w:val="2FAC536A"/>
    <w:lvl w:ilvl="0" w:tplc="B6FC730A">
      <w:start w:val="1"/>
      <w:numFmt w:val="decimal"/>
      <w:lvlText w:val="%1."/>
      <w:lvlJc w:val="left"/>
      <w:pPr>
        <w:ind w:left="786" w:hanging="360"/>
      </w:pPr>
    </w:lvl>
    <w:lvl w:ilvl="1" w:tplc="04150017">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86" w15:restartNumberingAfterBreak="0">
    <w:nsid w:val="588E7604"/>
    <w:multiLevelType w:val="hybridMultilevel"/>
    <w:tmpl w:val="7A3E24A8"/>
    <w:styleLink w:val="Zaimportowanystyl11"/>
    <w:lvl w:ilvl="0" w:tplc="83525B00">
      <w:start w:val="1"/>
      <w:numFmt w:val="bullet"/>
      <w:lvlText w:val="-"/>
      <w:lvlJc w:val="left"/>
      <w:pPr>
        <w:ind w:left="10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7732164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2" w:tplc="C032F144">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58ECE50E">
      <w:start w:val="1"/>
      <w:numFmt w:val="bullet"/>
      <w:lvlText w:val="·"/>
      <w:lvlJc w:val="left"/>
      <w:pPr>
        <w:ind w:left="32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4" w:tplc="ED603B4C">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5" w:tplc="6012082E">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312275A8">
      <w:start w:val="1"/>
      <w:numFmt w:val="bullet"/>
      <w:lvlText w:val="·"/>
      <w:lvlJc w:val="left"/>
      <w:pPr>
        <w:ind w:left="540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7" w:tplc="501A628E">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8" w:tplc="6D9EA85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187" w15:restartNumberingAfterBreak="0">
    <w:nsid w:val="58D940D3"/>
    <w:multiLevelType w:val="hybridMultilevel"/>
    <w:tmpl w:val="269CB5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8" w15:restartNumberingAfterBreak="0">
    <w:nsid w:val="59805A6E"/>
    <w:multiLevelType w:val="multilevel"/>
    <w:tmpl w:val="D1740576"/>
    <w:lvl w:ilvl="0">
      <w:start w:val="1"/>
      <w:numFmt w:val="bullet"/>
      <w:lvlText w:val=""/>
      <w:lvlJc w:val="left"/>
      <w:pPr>
        <w:ind w:left="786" w:hanging="360"/>
      </w:pPr>
      <w:rPr>
        <w:rFonts w:ascii="Symbol" w:hAnsi="Symbol" w:cs="Symbol" w:hint="default"/>
        <w:b w:val="0"/>
        <w:bCs w:val="0"/>
        <w:i w:val="0"/>
        <w:iCs w:val="0"/>
        <w:caps w:val="0"/>
        <w:smallCaps w:val="0"/>
        <w:strike w:val="0"/>
        <w:dstrike w:val="0"/>
        <w:spacing w:val="0"/>
        <w:w w:val="100"/>
        <w:kern w:val="0"/>
        <w:position w:val="0"/>
        <w:highlight w:val="none"/>
        <w:vertAlign w:val="baseline"/>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189" w15:restartNumberingAfterBreak="0">
    <w:nsid w:val="5A843FFF"/>
    <w:multiLevelType w:val="hybridMultilevel"/>
    <w:tmpl w:val="EB3E5290"/>
    <w:lvl w:ilvl="0" w:tplc="04150001">
      <w:start w:val="1"/>
      <w:numFmt w:val="bullet"/>
      <w:lvlText w:val=""/>
      <w:lvlJc w:val="left"/>
      <w:pPr>
        <w:ind w:left="1429" w:hanging="360"/>
      </w:pPr>
      <w:rPr>
        <w:rFonts w:ascii="Symbol" w:hAnsi="Symbol" w:cs="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cs="Wingdings" w:hint="default"/>
      </w:rPr>
    </w:lvl>
    <w:lvl w:ilvl="3" w:tplc="04150001" w:tentative="1">
      <w:start w:val="1"/>
      <w:numFmt w:val="bullet"/>
      <w:lvlText w:val=""/>
      <w:lvlJc w:val="left"/>
      <w:pPr>
        <w:ind w:left="3589" w:hanging="360"/>
      </w:pPr>
      <w:rPr>
        <w:rFonts w:ascii="Symbol" w:hAnsi="Symbol" w:cs="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cs="Wingdings" w:hint="default"/>
      </w:rPr>
    </w:lvl>
    <w:lvl w:ilvl="6" w:tplc="04150001" w:tentative="1">
      <w:start w:val="1"/>
      <w:numFmt w:val="bullet"/>
      <w:lvlText w:val=""/>
      <w:lvlJc w:val="left"/>
      <w:pPr>
        <w:ind w:left="5749" w:hanging="360"/>
      </w:pPr>
      <w:rPr>
        <w:rFonts w:ascii="Symbol" w:hAnsi="Symbol" w:cs="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cs="Wingdings" w:hint="default"/>
      </w:rPr>
    </w:lvl>
  </w:abstractNum>
  <w:abstractNum w:abstractNumId="190" w15:restartNumberingAfterBreak="0">
    <w:nsid w:val="5AED7FCF"/>
    <w:multiLevelType w:val="hybridMultilevel"/>
    <w:tmpl w:val="04B84742"/>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91" w15:restartNumberingAfterBreak="0">
    <w:nsid w:val="5BC30701"/>
    <w:multiLevelType w:val="multilevel"/>
    <w:tmpl w:val="04208A86"/>
    <w:lvl w:ilvl="0">
      <w:start w:val="1"/>
      <w:numFmt w:val="decimal"/>
      <w:lvlText w:val="%1."/>
      <w:lvlJc w:val="left"/>
      <w:pPr>
        <w:ind w:left="720" w:hanging="360"/>
      </w:pPr>
      <w:rPr>
        <w:rFonts w:hint="default"/>
        <w:b w:val="0"/>
        <w:bCs w:val="0"/>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2" w15:restartNumberingAfterBreak="0">
    <w:nsid w:val="5BF05D6D"/>
    <w:multiLevelType w:val="hybridMultilevel"/>
    <w:tmpl w:val="F72AB03C"/>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93" w15:restartNumberingAfterBreak="0">
    <w:nsid w:val="5C2B32DD"/>
    <w:multiLevelType w:val="hybridMultilevel"/>
    <w:tmpl w:val="2C7E50D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4" w15:restartNumberingAfterBreak="0">
    <w:nsid w:val="5CD63DDC"/>
    <w:multiLevelType w:val="hybridMultilevel"/>
    <w:tmpl w:val="D486B1FE"/>
    <w:lvl w:ilvl="0" w:tplc="10CA7B96">
      <w:start w:val="1"/>
      <w:numFmt w:val="bullet"/>
      <w:lvlText w:val="•"/>
      <w:lvlJc w:val="left"/>
      <w:pPr>
        <w:tabs>
          <w:tab w:val="num" w:pos="1068"/>
        </w:tabs>
        <w:ind w:left="1068" w:hanging="360"/>
      </w:pPr>
      <w:rPr>
        <w:rFonts w:ascii="Calibri" w:hAnsi="Calibri" w:cs="Calibri" w:hint="default"/>
      </w:rPr>
    </w:lvl>
    <w:lvl w:ilvl="1" w:tplc="5D4EDC2C">
      <w:start w:val="785"/>
      <w:numFmt w:val="bullet"/>
      <w:lvlText w:val="–"/>
      <w:lvlJc w:val="left"/>
      <w:pPr>
        <w:tabs>
          <w:tab w:val="num" w:pos="1788"/>
        </w:tabs>
        <w:ind w:left="1788" w:hanging="360"/>
      </w:pPr>
      <w:rPr>
        <w:rFonts w:ascii="Arial" w:hAnsi="Arial" w:hint="default"/>
      </w:rPr>
    </w:lvl>
    <w:lvl w:ilvl="2" w:tplc="0848F608" w:tentative="1">
      <w:start w:val="1"/>
      <w:numFmt w:val="bullet"/>
      <w:lvlText w:val="•"/>
      <w:lvlJc w:val="left"/>
      <w:pPr>
        <w:tabs>
          <w:tab w:val="num" w:pos="2508"/>
        </w:tabs>
        <w:ind w:left="2508" w:hanging="360"/>
      </w:pPr>
      <w:rPr>
        <w:rFonts w:ascii="Arial" w:hAnsi="Arial" w:hint="default"/>
      </w:rPr>
    </w:lvl>
    <w:lvl w:ilvl="3" w:tplc="2BFA6B82" w:tentative="1">
      <w:start w:val="1"/>
      <w:numFmt w:val="bullet"/>
      <w:lvlText w:val="•"/>
      <w:lvlJc w:val="left"/>
      <w:pPr>
        <w:tabs>
          <w:tab w:val="num" w:pos="3228"/>
        </w:tabs>
        <w:ind w:left="3228" w:hanging="360"/>
      </w:pPr>
      <w:rPr>
        <w:rFonts w:ascii="Arial" w:hAnsi="Arial" w:hint="default"/>
      </w:rPr>
    </w:lvl>
    <w:lvl w:ilvl="4" w:tplc="CAF6EFCE" w:tentative="1">
      <w:start w:val="1"/>
      <w:numFmt w:val="bullet"/>
      <w:lvlText w:val="•"/>
      <w:lvlJc w:val="left"/>
      <w:pPr>
        <w:tabs>
          <w:tab w:val="num" w:pos="3948"/>
        </w:tabs>
        <w:ind w:left="3948" w:hanging="360"/>
      </w:pPr>
      <w:rPr>
        <w:rFonts w:ascii="Arial" w:hAnsi="Arial" w:hint="default"/>
      </w:rPr>
    </w:lvl>
    <w:lvl w:ilvl="5" w:tplc="52A4E834" w:tentative="1">
      <w:start w:val="1"/>
      <w:numFmt w:val="bullet"/>
      <w:lvlText w:val="•"/>
      <w:lvlJc w:val="left"/>
      <w:pPr>
        <w:tabs>
          <w:tab w:val="num" w:pos="4668"/>
        </w:tabs>
        <w:ind w:left="4668" w:hanging="360"/>
      </w:pPr>
      <w:rPr>
        <w:rFonts w:ascii="Arial" w:hAnsi="Arial" w:hint="default"/>
      </w:rPr>
    </w:lvl>
    <w:lvl w:ilvl="6" w:tplc="91481BFC" w:tentative="1">
      <w:start w:val="1"/>
      <w:numFmt w:val="bullet"/>
      <w:lvlText w:val="•"/>
      <w:lvlJc w:val="left"/>
      <w:pPr>
        <w:tabs>
          <w:tab w:val="num" w:pos="5388"/>
        </w:tabs>
        <w:ind w:left="5388" w:hanging="360"/>
      </w:pPr>
      <w:rPr>
        <w:rFonts w:ascii="Arial" w:hAnsi="Arial" w:hint="default"/>
      </w:rPr>
    </w:lvl>
    <w:lvl w:ilvl="7" w:tplc="D14E3DCC" w:tentative="1">
      <w:start w:val="1"/>
      <w:numFmt w:val="bullet"/>
      <w:lvlText w:val="•"/>
      <w:lvlJc w:val="left"/>
      <w:pPr>
        <w:tabs>
          <w:tab w:val="num" w:pos="6108"/>
        </w:tabs>
        <w:ind w:left="6108" w:hanging="360"/>
      </w:pPr>
      <w:rPr>
        <w:rFonts w:ascii="Arial" w:hAnsi="Arial" w:hint="default"/>
      </w:rPr>
    </w:lvl>
    <w:lvl w:ilvl="8" w:tplc="39828F76" w:tentative="1">
      <w:start w:val="1"/>
      <w:numFmt w:val="bullet"/>
      <w:lvlText w:val="•"/>
      <w:lvlJc w:val="left"/>
      <w:pPr>
        <w:tabs>
          <w:tab w:val="num" w:pos="6828"/>
        </w:tabs>
        <w:ind w:left="6828" w:hanging="360"/>
      </w:pPr>
      <w:rPr>
        <w:rFonts w:ascii="Arial" w:hAnsi="Arial" w:hint="default"/>
      </w:rPr>
    </w:lvl>
  </w:abstractNum>
  <w:abstractNum w:abstractNumId="195" w15:restartNumberingAfterBreak="0">
    <w:nsid w:val="5CE33A40"/>
    <w:multiLevelType w:val="hybridMultilevel"/>
    <w:tmpl w:val="C11284F2"/>
    <w:styleLink w:val="Zaimportowanystyl10"/>
    <w:lvl w:ilvl="0" w:tplc="E174DF1E">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1466001C">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869A2EE8">
      <w:start w:val="1"/>
      <w:numFmt w:val="lowerRoman"/>
      <w:lvlText w:val="%3."/>
      <w:lvlJc w:val="left"/>
      <w:pPr>
        <w:ind w:left="2160" w:hanging="295"/>
      </w:pPr>
      <w:rPr>
        <w:rFonts w:hAnsi="Arial Unicode MS"/>
        <w:caps w:val="0"/>
        <w:smallCaps w:val="0"/>
        <w:strike w:val="0"/>
        <w:dstrike w:val="0"/>
        <w:spacing w:val="0"/>
        <w:w w:val="100"/>
        <w:kern w:val="0"/>
        <w:position w:val="0"/>
        <w:highlight w:val="none"/>
        <w:vertAlign w:val="baseline"/>
      </w:rPr>
    </w:lvl>
    <w:lvl w:ilvl="3" w:tplc="E54E7A20">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AA10DC58">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A232D38C">
      <w:start w:val="1"/>
      <w:numFmt w:val="lowerRoman"/>
      <w:lvlText w:val="%6."/>
      <w:lvlJc w:val="left"/>
      <w:pPr>
        <w:ind w:left="4320" w:hanging="295"/>
      </w:pPr>
      <w:rPr>
        <w:rFonts w:hAnsi="Arial Unicode MS"/>
        <w:caps w:val="0"/>
        <w:smallCaps w:val="0"/>
        <w:strike w:val="0"/>
        <w:dstrike w:val="0"/>
        <w:spacing w:val="0"/>
        <w:w w:val="100"/>
        <w:kern w:val="0"/>
        <w:position w:val="0"/>
        <w:highlight w:val="none"/>
        <w:vertAlign w:val="baseline"/>
      </w:rPr>
    </w:lvl>
    <w:lvl w:ilvl="6" w:tplc="3798386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5B788FD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6DE2040E">
      <w:start w:val="1"/>
      <w:numFmt w:val="lowerRoman"/>
      <w:lvlText w:val="%9."/>
      <w:lvlJc w:val="left"/>
      <w:pPr>
        <w:ind w:left="6480" w:hanging="295"/>
      </w:pPr>
      <w:rPr>
        <w:rFonts w:hAnsi="Arial Unicode MS"/>
        <w:caps w:val="0"/>
        <w:smallCaps w:val="0"/>
        <w:strike w:val="0"/>
        <w:dstrike w:val="0"/>
        <w:spacing w:val="0"/>
        <w:w w:val="100"/>
        <w:kern w:val="0"/>
        <w:position w:val="0"/>
        <w:highlight w:val="none"/>
        <w:vertAlign w:val="baseline"/>
      </w:rPr>
    </w:lvl>
  </w:abstractNum>
  <w:abstractNum w:abstractNumId="196" w15:restartNumberingAfterBreak="0">
    <w:nsid w:val="5D9848EF"/>
    <w:multiLevelType w:val="multilevel"/>
    <w:tmpl w:val="13B6B5A8"/>
    <w:lvl w:ilvl="0">
      <w:start w:val="1"/>
      <w:numFmt w:val="bullet"/>
      <w:lvlText w:val=""/>
      <w:lvlJc w:val="left"/>
      <w:pPr>
        <w:ind w:left="2586" w:hanging="360"/>
      </w:pPr>
      <w:rPr>
        <w:rFonts w:ascii="Symbol" w:hAnsi="Symbol" w:hint="default"/>
        <w:u w:val="none"/>
      </w:rPr>
    </w:lvl>
    <w:lvl w:ilvl="1">
      <w:start w:val="1"/>
      <w:numFmt w:val="lowerLetter"/>
      <w:lvlText w:val="%2."/>
      <w:lvlJc w:val="left"/>
      <w:pPr>
        <w:ind w:left="3306" w:hanging="360"/>
      </w:pPr>
      <w:rPr>
        <w:rFonts w:cs="Times New Roman"/>
        <w:u w:val="none"/>
      </w:rPr>
    </w:lvl>
    <w:lvl w:ilvl="2">
      <w:start w:val="1"/>
      <w:numFmt w:val="lowerRoman"/>
      <w:lvlText w:val="%3."/>
      <w:lvlJc w:val="left"/>
      <w:pPr>
        <w:ind w:left="4026" w:hanging="360"/>
      </w:pPr>
      <w:rPr>
        <w:rFonts w:cs="Times New Roman"/>
        <w:u w:val="none"/>
      </w:rPr>
    </w:lvl>
    <w:lvl w:ilvl="3">
      <w:start w:val="1"/>
      <w:numFmt w:val="decimal"/>
      <w:lvlText w:val="%4."/>
      <w:lvlJc w:val="left"/>
      <w:pPr>
        <w:ind w:left="4746" w:hanging="360"/>
      </w:pPr>
      <w:rPr>
        <w:rFonts w:cs="Times New Roman"/>
        <w:strike w:val="0"/>
        <w:u w:val="none"/>
      </w:rPr>
    </w:lvl>
    <w:lvl w:ilvl="4">
      <w:start w:val="1"/>
      <w:numFmt w:val="lowerLetter"/>
      <w:lvlText w:val="%5."/>
      <w:lvlJc w:val="left"/>
      <w:pPr>
        <w:ind w:left="5466" w:hanging="360"/>
      </w:pPr>
      <w:rPr>
        <w:rFonts w:cs="Times New Roman"/>
        <w:u w:val="none"/>
      </w:rPr>
    </w:lvl>
    <w:lvl w:ilvl="5">
      <w:start w:val="1"/>
      <w:numFmt w:val="lowerRoman"/>
      <w:lvlText w:val="%6."/>
      <w:lvlJc w:val="left"/>
      <w:pPr>
        <w:ind w:left="6186" w:hanging="360"/>
      </w:pPr>
      <w:rPr>
        <w:rFonts w:cs="Times New Roman"/>
        <w:u w:val="none"/>
      </w:rPr>
    </w:lvl>
    <w:lvl w:ilvl="6">
      <w:start w:val="1"/>
      <w:numFmt w:val="decimal"/>
      <w:lvlText w:val="%7."/>
      <w:lvlJc w:val="left"/>
      <w:pPr>
        <w:ind w:left="6906" w:hanging="360"/>
      </w:pPr>
      <w:rPr>
        <w:rFonts w:cs="Times New Roman"/>
        <w:u w:val="none"/>
      </w:rPr>
    </w:lvl>
    <w:lvl w:ilvl="7">
      <w:start w:val="1"/>
      <w:numFmt w:val="lowerLetter"/>
      <w:lvlText w:val="%8."/>
      <w:lvlJc w:val="left"/>
      <w:pPr>
        <w:ind w:left="7626" w:hanging="360"/>
      </w:pPr>
      <w:rPr>
        <w:rFonts w:cs="Times New Roman"/>
        <w:u w:val="none"/>
      </w:rPr>
    </w:lvl>
    <w:lvl w:ilvl="8">
      <w:start w:val="1"/>
      <w:numFmt w:val="lowerRoman"/>
      <w:lvlText w:val="%9."/>
      <w:lvlJc w:val="left"/>
      <w:pPr>
        <w:ind w:left="8346" w:hanging="360"/>
      </w:pPr>
      <w:rPr>
        <w:rFonts w:cs="Times New Roman"/>
        <w:u w:val="none"/>
      </w:rPr>
    </w:lvl>
  </w:abstractNum>
  <w:abstractNum w:abstractNumId="197" w15:restartNumberingAfterBreak="0">
    <w:nsid w:val="5ED84BCC"/>
    <w:multiLevelType w:val="hybridMultilevel"/>
    <w:tmpl w:val="50ECF9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8" w15:restartNumberingAfterBreak="0">
    <w:nsid w:val="5F231F36"/>
    <w:multiLevelType w:val="hybridMultilevel"/>
    <w:tmpl w:val="3DFE8828"/>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199" w15:restartNumberingAfterBreak="0">
    <w:nsid w:val="5F8E1196"/>
    <w:multiLevelType w:val="hybridMultilevel"/>
    <w:tmpl w:val="A75AA446"/>
    <w:lvl w:ilvl="0" w:tplc="44E8F21C">
      <w:start w:val="13"/>
      <w:numFmt w:val="decimal"/>
      <w:lvlText w:val="%1."/>
      <w:lvlJc w:val="left"/>
      <w:pPr>
        <w:ind w:left="1473"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15:restartNumberingAfterBreak="0">
    <w:nsid w:val="5FBA3AC2"/>
    <w:multiLevelType w:val="hybridMultilevel"/>
    <w:tmpl w:val="16AC2D98"/>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01" w15:restartNumberingAfterBreak="0">
    <w:nsid w:val="5FCA15B2"/>
    <w:multiLevelType w:val="hybridMultilevel"/>
    <w:tmpl w:val="1D0A5DD2"/>
    <w:lvl w:ilvl="0" w:tplc="56789040">
      <w:start w:val="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2" w15:restartNumberingAfterBreak="0">
    <w:nsid w:val="5FD37C66"/>
    <w:multiLevelType w:val="hybridMultilevel"/>
    <w:tmpl w:val="E5767D5C"/>
    <w:lvl w:ilvl="0" w:tplc="3F866EF8">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3" w15:restartNumberingAfterBreak="0">
    <w:nsid w:val="602E105B"/>
    <w:multiLevelType w:val="multilevel"/>
    <w:tmpl w:val="FA16AB26"/>
    <w:lvl w:ilvl="0">
      <w:start w:val="1"/>
      <w:numFmt w:val="bullet"/>
      <w:lvlText w:val=""/>
      <w:lvlJc w:val="left"/>
      <w:pPr>
        <w:tabs>
          <w:tab w:val="num" w:pos="720"/>
        </w:tabs>
        <w:ind w:left="720" w:hanging="360"/>
      </w:pPr>
      <w:rPr>
        <w:rFonts w:ascii="Symbol" w:hAnsi="Symbol" w:hint="default"/>
        <w:sz w:val="20"/>
      </w:rPr>
    </w:lvl>
    <w:lvl w:ilvl="1">
      <w:start w:val="6"/>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605311F2"/>
    <w:multiLevelType w:val="hybridMultilevel"/>
    <w:tmpl w:val="6130E164"/>
    <w:lvl w:ilvl="0" w:tplc="851E655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5" w15:restartNumberingAfterBreak="0">
    <w:nsid w:val="60EB5000"/>
    <w:multiLevelType w:val="multilevel"/>
    <w:tmpl w:val="4C8AB704"/>
    <w:lvl w:ilvl="0">
      <w:start w:val="1"/>
      <w:numFmt w:val="decimal"/>
      <w:lvlText w:val="%1."/>
      <w:lvlJc w:val="left"/>
      <w:pPr>
        <w:ind w:left="786" w:hanging="360"/>
      </w:pPr>
      <w:rPr>
        <w:b w:val="0"/>
        <w:bCs w:val="0"/>
        <w:i w:val="0"/>
        <w:color w:val="auto"/>
      </w:rPr>
    </w:lvl>
    <w:lvl w:ilvl="1">
      <w:start w:val="1"/>
      <w:numFmt w:val="decimal"/>
      <w:isLgl/>
      <w:lvlText w:val="%1.%2."/>
      <w:lvlJc w:val="left"/>
      <w:pPr>
        <w:ind w:left="786" w:hanging="360"/>
      </w:pPr>
      <w:rPr>
        <w:rFonts w:hint="default"/>
        <w:b w:val="0"/>
        <w:bCs w:val="0"/>
        <w:color w:val="auto"/>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206" w15:restartNumberingAfterBreak="0">
    <w:nsid w:val="61222AD6"/>
    <w:multiLevelType w:val="multilevel"/>
    <w:tmpl w:val="80ACCCFE"/>
    <w:lvl w:ilvl="0">
      <w:start w:val="1"/>
      <w:numFmt w:val="bullet"/>
      <w:lvlText w:val=""/>
      <w:lvlJc w:val="left"/>
      <w:pPr>
        <w:ind w:left="738" w:hanging="360"/>
      </w:pPr>
      <w:rPr>
        <w:rFonts w:ascii="Symbol" w:hAnsi="Symbol" w:cs="Symbol" w:hint="default"/>
      </w:rPr>
    </w:lvl>
    <w:lvl w:ilvl="1">
      <w:start w:val="2"/>
      <w:numFmt w:val="decimal"/>
      <w:isLgl/>
      <w:lvlText w:val="%1.%2."/>
      <w:lvlJc w:val="left"/>
      <w:pPr>
        <w:ind w:left="873" w:hanging="495"/>
      </w:pPr>
      <w:rPr>
        <w:rFonts w:hint="default"/>
      </w:rPr>
    </w:lvl>
    <w:lvl w:ilvl="2">
      <w:start w:val="1"/>
      <w:numFmt w:val="bullet"/>
      <w:lvlText w:val=""/>
      <w:lvlJc w:val="left"/>
      <w:pPr>
        <w:ind w:left="738" w:hanging="360"/>
      </w:pPr>
      <w:rPr>
        <w:rFonts w:ascii="Symbol" w:hAnsi="Symbol" w:hint="default"/>
      </w:rPr>
    </w:lvl>
    <w:lvl w:ilvl="3">
      <w:start w:val="1"/>
      <w:numFmt w:val="decimal"/>
      <w:isLgl/>
      <w:lvlText w:val="%1.%2.%3.%4."/>
      <w:lvlJc w:val="left"/>
      <w:pPr>
        <w:ind w:left="1098" w:hanging="720"/>
      </w:pPr>
      <w:rPr>
        <w:rFonts w:hint="default"/>
      </w:rPr>
    </w:lvl>
    <w:lvl w:ilvl="4">
      <w:start w:val="1"/>
      <w:numFmt w:val="decimal"/>
      <w:isLgl/>
      <w:lvlText w:val="%1.%2.%3.%4.%5."/>
      <w:lvlJc w:val="left"/>
      <w:pPr>
        <w:ind w:left="1458" w:hanging="1080"/>
      </w:pPr>
      <w:rPr>
        <w:rFonts w:hint="default"/>
      </w:rPr>
    </w:lvl>
    <w:lvl w:ilvl="5">
      <w:start w:val="1"/>
      <w:numFmt w:val="decimal"/>
      <w:isLgl/>
      <w:lvlText w:val="%1.%2.%3.%4.%5.%6."/>
      <w:lvlJc w:val="left"/>
      <w:pPr>
        <w:ind w:left="1458" w:hanging="1080"/>
      </w:pPr>
      <w:rPr>
        <w:rFonts w:hint="default"/>
      </w:rPr>
    </w:lvl>
    <w:lvl w:ilvl="6">
      <w:start w:val="1"/>
      <w:numFmt w:val="decimal"/>
      <w:isLgl/>
      <w:lvlText w:val="%1.%2.%3.%4.%5.%6.%7."/>
      <w:lvlJc w:val="left"/>
      <w:pPr>
        <w:ind w:left="1458" w:hanging="1080"/>
      </w:pPr>
      <w:rPr>
        <w:rFonts w:hint="default"/>
      </w:rPr>
    </w:lvl>
    <w:lvl w:ilvl="7">
      <w:start w:val="1"/>
      <w:numFmt w:val="decimal"/>
      <w:isLgl/>
      <w:lvlText w:val="%1.%2.%3.%4.%5.%6.%7.%8."/>
      <w:lvlJc w:val="left"/>
      <w:pPr>
        <w:ind w:left="1818" w:hanging="1440"/>
      </w:pPr>
      <w:rPr>
        <w:rFonts w:hint="default"/>
      </w:rPr>
    </w:lvl>
    <w:lvl w:ilvl="8">
      <w:start w:val="1"/>
      <w:numFmt w:val="decimal"/>
      <w:isLgl/>
      <w:lvlText w:val="%1.%2.%3.%4.%5.%6.%7.%8.%9."/>
      <w:lvlJc w:val="left"/>
      <w:pPr>
        <w:ind w:left="1818" w:hanging="1440"/>
      </w:pPr>
      <w:rPr>
        <w:rFonts w:hint="default"/>
      </w:rPr>
    </w:lvl>
  </w:abstractNum>
  <w:abstractNum w:abstractNumId="207" w15:restartNumberingAfterBreak="0">
    <w:nsid w:val="61FF4F0F"/>
    <w:multiLevelType w:val="hybridMultilevel"/>
    <w:tmpl w:val="71B6D4CE"/>
    <w:styleLink w:val="Zaimportowanystyl5"/>
    <w:lvl w:ilvl="0" w:tplc="9C88AEBE">
      <w:start w:val="1"/>
      <w:numFmt w:val="bullet"/>
      <w:lvlText w:val="–"/>
      <w:lvlJc w:val="left"/>
      <w:pPr>
        <w:ind w:left="7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1" w:tplc="2AF8CAD8">
      <w:start w:val="1"/>
      <w:numFmt w:val="bullet"/>
      <w:lvlText w:val="o"/>
      <w:lvlJc w:val="left"/>
      <w:pPr>
        <w:ind w:left="14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2" w:tplc="63E841E8">
      <w:start w:val="1"/>
      <w:numFmt w:val="bullet"/>
      <w:lvlText w:val="▪"/>
      <w:lvlJc w:val="left"/>
      <w:pPr>
        <w:ind w:left="21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3" w:tplc="B3EAA55A">
      <w:start w:val="1"/>
      <w:numFmt w:val="bullet"/>
      <w:lvlText w:val="•"/>
      <w:lvlJc w:val="left"/>
      <w:pPr>
        <w:ind w:left="28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4" w:tplc="EBEEB680">
      <w:start w:val="1"/>
      <w:numFmt w:val="bullet"/>
      <w:lvlText w:val="o"/>
      <w:lvlJc w:val="left"/>
      <w:pPr>
        <w:ind w:left="360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5" w:tplc="DE76FD92">
      <w:start w:val="1"/>
      <w:numFmt w:val="bullet"/>
      <w:lvlText w:val="▪"/>
      <w:lvlJc w:val="left"/>
      <w:pPr>
        <w:ind w:left="43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6" w:tplc="88D6D91E">
      <w:start w:val="1"/>
      <w:numFmt w:val="bullet"/>
      <w:lvlText w:val="•"/>
      <w:lvlJc w:val="left"/>
      <w:pPr>
        <w:ind w:left="50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7" w:tplc="F8D0FB0E">
      <w:start w:val="1"/>
      <w:numFmt w:val="bullet"/>
      <w:lvlText w:val="o"/>
      <w:lvlJc w:val="left"/>
      <w:pPr>
        <w:ind w:left="57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8" w:tplc="090E9864">
      <w:start w:val="1"/>
      <w:numFmt w:val="bullet"/>
      <w:lvlText w:val="▪"/>
      <w:lvlJc w:val="left"/>
      <w:pPr>
        <w:ind w:left="64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abstractNum>
  <w:abstractNum w:abstractNumId="208" w15:restartNumberingAfterBreak="0">
    <w:nsid w:val="620813D8"/>
    <w:multiLevelType w:val="hybridMultilevel"/>
    <w:tmpl w:val="02781876"/>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09" w15:restartNumberingAfterBreak="0">
    <w:nsid w:val="621041F4"/>
    <w:multiLevelType w:val="hybridMultilevel"/>
    <w:tmpl w:val="99BADAE6"/>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FFFFFFFF">
      <w:start w:val="1"/>
      <w:numFmt w:val="bullet"/>
      <w:lvlText w:val="-"/>
      <w:lvlJc w:val="left"/>
      <w:pPr>
        <w:ind w:left="1440" w:hanging="360"/>
      </w:pPr>
      <w:rPr>
        <w:rFonts w:ascii="Calibri" w:hAnsi="Calibri" w:hint="default"/>
        <w:b w:val="0"/>
        <w:bCs w:val="0"/>
        <w:i w:val="0"/>
        <w:iCs w:val="0"/>
        <w:caps w:val="0"/>
        <w:smallCaps w:val="0"/>
        <w:strike w:val="0"/>
        <w:dstrike w:val="0"/>
        <w:spacing w:val="0"/>
        <w:w w:val="100"/>
        <w:kern w:val="0"/>
        <w:position w:val="0"/>
        <w:highlight w:val="none"/>
        <w:vertAlign w:val="baseline"/>
      </w:rPr>
    </w:lvl>
    <w:lvl w:ilvl="2" w:tplc="04150005">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4" w:tplc="FFFFFFFF">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5" w:tplc="FFFFFFFF">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6" w:tplc="FFFFFFFF">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7" w:tplc="FFFFFFFF">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8" w:tplc="FFFFFFFF">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abstractNum>
  <w:abstractNum w:abstractNumId="210" w15:restartNumberingAfterBreak="0">
    <w:nsid w:val="623D7DA7"/>
    <w:multiLevelType w:val="hybridMultilevel"/>
    <w:tmpl w:val="93FA53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1" w15:restartNumberingAfterBreak="0">
    <w:nsid w:val="626C0EEE"/>
    <w:multiLevelType w:val="hybridMultilevel"/>
    <w:tmpl w:val="EBD29C0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2" w15:restartNumberingAfterBreak="0">
    <w:nsid w:val="63557403"/>
    <w:multiLevelType w:val="hybridMultilevel"/>
    <w:tmpl w:val="C2A6F312"/>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3" w15:restartNumberingAfterBreak="0">
    <w:nsid w:val="63991F80"/>
    <w:multiLevelType w:val="hybridMultilevel"/>
    <w:tmpl w:val="3B3000D4"/>
    <w:lvl w:ilvl="0" w:tplc="ECA05572">
      <w:start w:val="18"/>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4" w15:restartNumberingAfterBreak="0">
    <w:nsid w:val="63BA2D9B"/>
    <w:multiLevelType w:val="multilevel"/>
    <w:tmpl w:val="876846A0"/>
    <w:lvl w:ilvl="0">
      <w:start w:val="15"/>
      <w:numFmt w:val="decimal"/>
      <w:lvlText w:val="%1."/>
      <w:lvlJc w:val="left"/>
      <w:pPr>
        <w:ind w:left="786" w:hanging="360"/>
      </w:pPr>
      <w:rPr>
        <w:rFonts w:hint="default"/>
        <w:b w:val="0"/>
        <w:bCs w:val="0"/>
        <w:i w:val="0"/>
        <w:color w:val="auto"/>
      </w:rPr>
    </w:lvl>
    <w:lvl w:ilvl="1">
      <w:start w:val="1"/>
      <w:numFmt w:val="decimal"/>
      <w:isLgl/>
      <w:lvlText w:val="%1.%2."/>
      <w:lvlJc w:val="left"/>
      <w:pPr>
        <w:ind w:left="786" w:hanging="360"/>
      </w:pPr>
      <w:rPr>
        <w:rFonts w:hint="default"/>
        <w:b w:val="0"/>
        <w:bCs w:val="0"/>
        <w:color w:val="auto"/>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215" w15:restartNumberingAfterBreak="0">
    <w:nsid w:val="64E45B37"/>
    <w:multiLevelType w:val="hybridMultilevel"/>
    <w:tmpl w:val="4C5CED88"/>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16" w15:restartNumberingAfterBreak="0">
    <w:nsid w:val="6547127E"/>
    <w:multiLevelType w:val="hybridMultilevel"/>
    <w:tmpl w:val="CE04EC8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7" w15:restartNumberingAfterBreak="0">
    <w:nsid w:val="65A234BA"/>
    <w:multiLevelType w:val="hybridMultilevel"/>
    <w:tmpl w:val="07DE38D0"/>
    <w:lvl w:ilvl="0" w:tplc="02F49A80">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8" w15:restartNumberingAfterBreak="0">
    <w:nsid w:val="661327BB"/>
    <w:multiLevelType w:val="hybridMultilevel"/>
    <w:tmpl w:val="B9AA1EB6"/>
    <w:lvl w:ilvl="0" w:tplc="1F22CCD0">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15:restartNumberingAfterBreak="0">
    <w:nsid w:val="66B8634F"/>
    <w:multiLevelType w:val="hybridMultilevel"/>
    <w:tmpl w:val="4994052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20" w15:restartNumberingAfterBreak="0">
    <w:nsid w:val="66C72197"/>
    <w:multiLevelType w:val="multilevel"/>
    <w:tmpl w:val="3F2ABF88"/>
    <w:lvl w:ilvl="0">
      <w:start w:val="1"/>
      <w:numFmt w:val="decimal"/>
      <w:lvlText w:val="%1."/>
      <w:lvlJc w:val="left"/>
      <w:pPr>
        <w:ind w:left="720" w:hanging="360"/>
      </w:pPr>
      <w:rPr>
        <w:rFonts w:hint="default"/>
        <w:b w:val="0"/>
      </w:rPr>
    </w:lvl>
    <w:lvl w:ilvl="1">
      <w:start w:val="1"/>
      <w:numFmt w:val="decimal"/>
      <w:isLgl/>
      <w:lvlText w:val="%1.%2"/>
      <w:lvlJc w:val="left"/>
      <w:pPr>
        <w:ind w:left="1473" w:hanging="360"/>
      </w:pPr>
      <w:rPr>
        <w:rFonts w:hint="default"/>
      </w:rPr>
    </w:lvl>
    <w:lvl w:ilvl="2">
      <w:start w:val="1"/>
      <w:numFmt w:val="decimal"/>
      <w:isLgl/>
      <w:lvlText w:val="%1.%2.%3"/>
      <w:lvlJc w:val="left"/>
      <w:pPr>
        <w:ind w:left="2586" w:hanging="720"/>
      </w:pPr>
      <w:rPr>
        <w:rFonts w:hint="default"/>
      </w:rPr>
    </w:lvl>
    <w:lvl w:ilvl="3">
      <w:start w:val="1"/>
      <w:numFmt w:val="decimal"/>
      <w:isLgl/>
      <w:lvlText w:val="%1.%2.%3.%4"/>
      <w:lvlJc w:val="left"/>
      <w:pPr>
        <w:ind w:left="3339" w:hanging="720"/>
      </w:pPr>
      <w:rPr>
        <w:rFonts w:hint="default"/>
      </w:rPr>
    </w:lvl>
    <w:lvl w:ilvl="4">
      <w:start w:val="1"/>
      <w:numFmt w:val="decimal"/>
      <w:isLgl/>
      <w:lvlText w:val="%1.%2.%3.%4.%5"/>
      <w:lvlJc w:val="left"/>
      <w:pPr>
        <w:ind w:left="4092" w:hanging="720"/>
      </w:pPr>
      <w:rPr>
        <w:rFonts w:hint="default"/>
      </w:rPr>
    </w:lvl>
    <w:lvl w:ilvl="5">
      <w:start w:val="1"/>
      <w:numFmt w:val="decimal"/>
      <w:isLgl/>
      <w:lvlText w:val="%1.%2.%3.%4.%5.%6"/>
      <w:lvlJc w:val="left"/>
      <w:pPr>
        <w:ind w:left="5205" w:hanging="1080"/>
      </w:pPr>
      <w:rPr>
        <w:rFonts w:hint="default"/>
      </w:rPr>
    </w:lvl>
    <w:lvl w:ilvl="6">
      <w:start w:val="1"/>
      <w:numFmt w:val="decimal"/>
      <w:isLgl/>
      <w:lvlText w:val="%1.%2.%3.%4.%5.%6.%7"/>
      <w:lvlJc w:val="left"/>
      <w:pPr>
        <w:ind w:left="5958" w:hanging="1080"/>
      </w:pPr>
      <w:rPr>
        <w:rFonts w:hint="default"/>
      </w:rPr>
    </w:lvl>
    <w:lvl w:ilvl="7">
      <w:start w:val="1"/>
      <w:numFmt w:val="decimal"/>
      <w:isLgl/>
      <w:lvlText w:val="%1.%2.%3.%4.%5.%6.%7.%8"/>
      <w:lvlJc w:val="left"/>
      <w:pPr>
        <w:ind w:left="7071" w:hanging="1440"/>
      </w:pPr>
      <w:rPr>
        <w:rFonts w:hint="default"/>
      </w:rPr>
    </w:lvl>
    <w:lvl w:ilvl="8">
      <w:start w:val="1"/>
      <w:numFmt w:val="decimal"/>
      <w:isLgl/>
      <w:lvlText w:val="%1.%2.%3.%4.%5.%6.%7.%8.%9"/>
      <w:lvlJc w:val="left"/>
      <w:pPr>
        <w:ind w:left="7824" w:hanging="1440"/>
      </w:pPr>
      <w:rPr>
        <w:rFonts w:hint="default"/>
      </w:rPr>
    </w:lvl>
  </w:abstractNum>
  <w:abstractNum w:abstractNumId="221" w15:restartNumberingAfterBreak="0">
    <w:nsid w:val="66FB6DD8"/>
    <w:multiLevelType w:val="hybridMultilevel"/>
    <w:tmpl w:val="813EAFCC"/>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22" w15:restartNumberingAfterBreak="0">
    <w:nsid w:val="671859D2"/>
    <w:multiLevelType w:val="hybridMultilevel"/>
    <w:tmpl w:val="3F0E6C64"/>
    <w:lvl w:ilvl="0" w:tplc="04150001">
      <w:start w:val="1"/>
      <w:numFmt w:val="bullet"/>
      <w:lvlText w:val=""/>
      <w:lvlJc w:val="left"/>
      <w:pPr>
        <w:ind w:left="1320" w:hanging="360"/>
      </w:pPr>
      <w:rPr>
        <w:rFonts w:ascii="Symbol" w:hAnsi="Symbol" w:hint="default"/>
      </w:rPr>
    </w:lvl>
    <w:lvl w:ilvl="1" w:tplc="04150003" w:tentative="1">
      <w:start w:val="1"/>
      <w:numFmt w:val="bullet"/>
      <w:lvlText w:val="o"/>
      <w:lvlJc w:val="left"/>
      <w:pPr>
        <w:ind w:left="2040" w:hanging="360"/>
      </w:pPr>
      <w:rPr>
        <w:rFonts w:ascii="Courier New" w:hAnsi="Courier New" w:cs="Courier New" w:hint="default"/>
      </w:rPr>
    </w:lvl>
    <w:lvl w:ilvl="2" w:tplc="04150005" w:tentative="1">
      <w:start w:val="1"/>
      <w:numFmt w:val="bullet"/>
      <w:lvlText w:val=""/>
      <w:lvlJc w:val="left"/>
      <w:pPr>
        <w:ind w:left="2760" w:hanging="360"/>
      </w:pPr>
      <w:rPr>
        <w:rFonts w:ascii="Wingdings" w:hAnsi="Wingdings" w:hint="default"/>
      </w:rPr>
    </w:lvl>
    <w:lvl w:ilvl="3" w:tplc="04150001" w:tentative="1">
      <w:start w:val="1"/>
      <w:numFmt w:val="bullet"/>
      <w:lvlText w:val=""/>
      <w:lvlJc w:val="left"/>
      <w:pPr>
        <w:ind w:left="3480" w:hanging="360"/>
      </w:pPr>
      <w:rPr>
        <w:rFonts w:ascii="Symbol" w:hAnsi="Symbol" w:hint="default"/>
      </w:rPr>
    </w:lvl>
    <w:lvl w:ilvl="4" w:tplc="04150003" w:tentative="1">
      <w:start w:val="1"/>
      <w:numFmt w:val="bullet"/>
      <w:lvlText w:val="o"/>
      <w:lvlJc w:val="left"/>
      <w:pPr>
        <w:ind w:left="4200" w:hanging="360"/>
      </w:pPr>
      <w:rPr>
        <w:rFonts w:ascii="Courier New" w:hAnsi="Courier New" w:cs="Courier New" w:hint="default"/>
      </w:rPr>
    </w:lvl>
    <w:lvl w:ilvl="5" w:tplc="04150005" w:tentative="1">
      <w:start w:val="1"/>
      <w:numFmt w:val="bullet"/>
      <w:lvlText w:val=""/>
      <w:lvlJc w:val="left"/>
      <w:pPr>
        <w:ind w:left="4920" w:hanging="360"/>
      </w:pPr>
      <w:rPr>
        <w:rFonts w:ascii="Wingdings" w:hAnsi="Wingdings" w:hint="default"/>
      </w:rPr>
    </w:lvl>
    <w:lvl w:ilvl="6" w:tplc="04150001" w:tentative="1">
      <w:start w:val="1"/>
      <w:numFmt w:val="bullet"/>
      <w:lvlText w:val=""/>
      <w:lvlJc w:val="left"/>
      <w:pPr>
        <w:ind w:left="5640" w:hanging="360"/>
      </w:pPr>
      <w:rPr>
        <w:rFonts w:ascii="Symbol" w:hAnsi="Symbol" w:hint="default"/>
      </w:rPr>
    </w:lvl>
    <w:lvl w:ilvl="7" w:tplc="04150003" w:tentative="1">
      <w:start w:val="1"/>
      <w:numFmt w:val="bullet"/>
      <w:lvlText w:val="o"/>
      <w:lvlJc w:val="left"/>
      <w:pPr>
        <w:ind w:left="6360" w:hanging="360"/>
      </w:pPr>
      <w:rPr>
        <w:rFonts w:ascii="Courier New" w:hAnsi="Courier New" w:cs="Courier New" w:hint="default"/>
      </w:rPr>
    </w:lvl>
    <w:lvl w:ilvl="8" w:tplc="04150005" w:tentative="1">
      <w:start w:val="1"/>
      <w:numFmt w:val="bullet"/>
      <w:lvlText w:val=""/>
      <w:lvlJc w:val="left"/>
      <w:pPr>
        <w:ind w:left="7080" w:hanging="360"/>
      </w:pPr>
      <w:rPr>
        <w:rFonts w:ascii="Wingdings" w:hAnsi="Wingdings" w:hint="default"/>
      </w:rPr>
    </w:lvl>
  </w:abstractNum>
  <w:abstractNum w:abstractNumId="223" w15:restartNumberingAfterBreak="0">
    <w:nsid w:val="69620F9F"/>
    <w:multiLevelType w:val="multilevel"/>
    <w:tmpl w:val="9F90055E"/>
    <w:lvl w:ilvl="0">
      <w:start w:val="1"/>
      <w:numFmt w:val="decimal"/>
      <w:lvlText w:val="%1."/>
      <w:lvlJc w:val="left"/>
      <w:pPr>
        <w:ind w:left="720" w:hanging="360"/>
      </w:pPr>
      <w:rPr>
        <w:rFonts w:hint="default"/>
        <w:b w:val="0"/>
        <w:bCs/>
      </w:rPr>
    </w:lvl>
    <w:lvl w:ilvl="1">
      <w:start w:val="1"/>
      <w:numFmt w:val="decimal"/>
      <w:isLgl/>
      <w:lvlText w:val="%1.%2."/>
      <w:lvlJc w:val="left"/>
      <w:pPr>
        <w:ind w:left="1114" w:hanging="405"/>
      </w:pPr>
      <w:rPr>
        <w:rFonts w:hint="default"/>
        <w:b/>
        <w:bCs/>
        <w:color w:val="00206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224" w15:restartNumberingAfterBreak="0">
    <w:nsid w:val="696E7AAF"/>
    <w:multiLevelType w:val="hybridMultilevel"/>
    <w:tmpl w:val="D8665FC6"/>
    <w:lvl w:ilvl="0" w:tplc="04150001">
      <w:start w:val="1"/>
      <w:numFmt w:val="bullet"/>
      <w:lvlText w:val=""/>
      <w:lvlJc w:val="left"/>
      <w:pPr>
        <w:ind w:left="1276" w:hanging="360"/>
      </w:pPr>
      <w:rPr>
        <w:rFonts w:ascii="Symbol" w:hAnsi="Symbol" w:hint="default"/>
      </w:rPr>
    </w:lvl>
    <w:lvl w:ilvl="1" w:tplc="04150003" w:tentative="1">
      <w:start w:val="1"/>
      <w:numFmt w:val="bullet"/>
      <w:lvlText w:val="o"/>
      <w:lvlJc w:val="left"/>
      <w:pPr>
        <w:ind w:left="1996" w:hanging="360"/>
      </w:pPr>
      <w:rPr>
        <w:rFonts w:ascii="Courier New" w:hAnsi="Courier New" w:cs="Courier New" w:hint="default"/>
      </w:rPr>
    </w:lvl>
    <w:lvl w:ilvl="2" w:tplc="04150005" w:tentative="1">
      <w:start w:val="1"/>
      <w:numFmt w:val="bullet"/>
      <w:lvlText w:val=""/>
      <w:lvlJc w:val="left"/>
      <w:pPr>
        <w:ind w:left="2716" w:hanging="360"/>
      </w:pPr>
      <w:rPr>
        <w:rFonts w:ascii="Wingdings" w:hAnsi="Wingdings" w:hint="default"/>
      </w:rPr>
    </w:lvl>
    <w:lvl w:ilvl="3" w:tplc="04150001" w:tentative="1">
      <w:start w:val="1"/>
      <w:numFmt w:val="bullet"/>
      <w:lvlText w:val=""/>
      <w:lvlJc w:val="left"/>
      <w:pPr>
        <w:ind w:left="3436" w:hanging="360"/>
      </w:pPr>
      <w:rPr>
        <w:rFonts w:ascii="Symbol" w:hAnsi="Symbol" w:hint="default"/>
      </w:rPr>
    </w:lvl>
    <w:lvl w:ilvl="4" w:tplc="04150003" w:tentative="1">
      <w:start w:val="1"/>
      <w:numFmt w:val="bullet"/>
      <w:lvlText w:val="o"/>
      <w:lvlJc w:val="left"/>
      <w:pPr>
        <w:ind w:left="4156" w:hanging="360"/>
      </w:pPr>
      <w:rPr>
        <w:rFonts w:ascii="Courier New" w:hAnsi="Courier New" w:cs="Courier New" w:hint="default"/>
      </w:rPr>
    </w:lvl>
    <w:lvl w:ilvl="5" w:tplc="04150005" w:tentative="1">
      <w:start w:val="1"/>
      <w:numFmt w:val="bullet"/>
      <w:lvlText w:val=""/>
      <w:lvlJc w:val="left"/>
      <w:pPr>
        <w:ind w:left="4876" w:hanging="360"/>
      </w:pPr>
      <w:rPr>
        <w:rFonts w:ascii="Wingdings" w:hAnsi="Wingdings" w:hint="default"/>
      </w:rPr>
    </w:lvl>
    <w:lvl w:ilvl="6" w:tplc="04150001" w:tentative="1">
      <w:start w:val="1"/>
      <w:numFmt w:val="bullet"/>
      <w:lvlText w:val=""/>
      <w:lvlJc w:val="left"/>
      <w:pPr>
        <w:ind w:left="5596" w:hanging="360"/>
      </w:pPr>
      <w:rPr>
        <w:rFonts w:ascii="Symbol" w:hAnsi="Symbol" w:hint="default"/>
      </w:rPr>
    </w:lvl>
    <w:lvl w:ilvl="7" w:tplc="04150003" w:tentative="1">
      <w:start w:val="1"/>
      <w:numFmt w:val="bullet"/>
      <w:lvlText w:val="o"/>
      <w:lvlJc w:val="left"/>
      <w:pPr>
        <w:ind w:left="6316" w:hanging="360"/>
      </w:pPr>
      <w:rPr>
        <w:rFonts w:ascii="Courier New" w:hAnsi="Courier New" w:cs="Courier New" w:hint="default"/>
      </w:rPr>
    </w:lvl>
    <w:lvl w:ilvl="8" w:tplc="04150005" w:tentative="1">
      <w:start w:val="1"/>
      <w:numFmt w:val="bullet"/>
      <w:lvlText w:val=""/>
      <w:lvlJc w:val="left"/>
      <w:pPr>
        <w:ind w:left="7036" w:hanging="360"/>
      </w:pPr>
      <w:rPr>
        <w:rFonts w:ascii="Wingdings" w:hAnsi="Wingdings" w:hint="default"/>
      </w:rPr>
    </w:lvl>
  </w:abstractNum>
  <w:abstractNum w:abstractNumId="225" w15:restartNumberingAfterBreak="0">
    <w:nsid w:val="6A047C20"/>
    <w:multiLevelType w:val="hybridMultilevel"/>
    <w:tmpl w:val="75D85A0E"/>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57604EC0">
      <w:start w:val="6"/>
      <w:numFmt w:val="upperRoman"/>
      <w:lvlText w:val="%4&gt;"/>
      <w:lvlJc w:val="left"/>
      <w:pPr>
        <w:ind w:left="3240" w:hanging="720"/>
      </w:pPr>
      <w:rPr>
        <w:rFonts w:asciiTheme="minorHAnsi" w:hAnsiTheme="minorHAnsi" w:cstheme="minorHAnsi" w:hint="default"/>
        <w:i/>
        <w:color w:val="153357"/>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6" w15:restartNumberingAfterBreak="0">
    <w:nsid w:val="6AF75CAF"/>
    <w:multiLevelType w:val="multilevel"/>
    <w:tmpl w:val="132A89C2"/>
    <w:lvl w:ilvl="0">
      <w:start w:val="1"/>
      <w:numFmt w:val="decimal"/>
      <w:lvlText w:val="%1."/>
      <w:lvlJc w:val="left"/>
      <w:pPr>
        <w:ind w:left="378" w:hanging="360"/>
      </w:pPr>
      <w:rPr>
        <w:rFonts w:hint="default"/>
      </w:rPr>
    </w:lvl>
    <w:lvl w:ilvl="1">
      <w:start w:val="2"/>
      <w:numFmt w:val="decimal"/>
      <w:isLgl/>
      <w:lvlText w:val="%1.%2."/>
      <w:lvlJc w:val="left"/>
      <w:pPr>
        <w:ind w:left="513" w:hanging="495"/>
      </w:pPr>
      <w:rPr>
        <w:rFonts w:hint="default"/>
      </w:rPr>
    </w:lvl>
    <w:lvl w:ilvl="2">
      <w:start w:val="1"/>
      <w:numFmt w:val="decimal"/>
      <w:isLgl/>
      <w:lvlText w:val="%1.%2.%3."/>
      <w:lvlJc w:val="left"/>
      <w:pPr>
        <w:ind w:left="738" w:hanging="720"/>
      </w:pPr>
      <w:rPr>
        <w:rFonts w:hint="default"/>
      </w:rPr>
    </w:lvl>
    <w:lvl w:ilvl="3">
      <w:start w:val="1"/>
      <w:numFmt w:val="decimal"/>
      <w:isLgl/>
      <w:lvlText w:val="%1.%2.%3.%4."/>
      <w:lvlJc w:val="left"/>
      <w:pPr>
        <w:ind w:left="738" w:hanging="720"/>
      </w:pPr>
      <w:rPr>
        <w:rFonts w:hint="default"/>
      </w:rPr>
    </w:lvl>
    <w:lvl w:ilvl="4">
      <w:start w:val="1"/>
      <w:numFmt w:val="decimal"/>
      <w:isLgl/>
      <w:lvlText w:val="%1.%2.%3.%4.%5."/>
      <w:lvlJc w:val="left"/>
      <w:pPr>
        <w:ind w:left="1098" w:hanging="1080"/>
      </w:pPr>
      <w:rPr>
        <w:rFonts w:hint="default"/>
      </w:rPr>
    </w:lvl>
    <w:lvl w:ilvl="5">
      <w:start w:val="1"/>
      <w:numFmt w:val="decimal"/>
      <w:isLgl/>
      <w:lvlText w:val="%1.%2.%3.%4.%5.%6."/>
      <w:lvlJc w:val="left"/>
      <w:pPr>
        <w:ind w:left="1098" w:hanging="1080"/>
      </w:pPr>
      <w:rPr>
        <w:rFonts w:hint="default"/>
      </w:rPr>
    </w:lvl>
    <w:lvl w:ilvl="6">
      <w:start w:val="1"/>
      <w:numFmt w:val="decimal"/>
      <w:isLgl/>
      <w:lvlText w:val="%1.%2.%3.%4.%5.%6.%7."/>
      <w:lvlJc w:val="left"/>
      <w:pPr>
        <w:ind w:left="1098" w:hanging="1080"/>
      </w:pPr>
      <w:rPr>
        <w:rFonts w:hint="default"/>
      </w:rPr>
    </w:lvl>
    <w:lvl w:ilvl="7">
      <w:start w:val="1"/>
      <w:numFmt w:val="decimal"/>
      <w:isLgl/>
      <w:lvlText w:val="%1.%2.%3.%4.%5.%6.%7.%8."/>
      <w:lvlJc w:val="left"/>
      <w:pPr>
        <w:ind w:left="1458" w:hanging="1440"/>
      </w:pPr>
      <w:rPr>
        <w:rFonts w:hint="default"/>
      </w:rPr>
    </w:lvl>
    <w:lvl w:ilvl="8">
      <w:start w:val="1"/>
      <w:numFmt w:val="decimal"/>
      <w:isLgl/>
      <w:lvlText w:val="%1.%2.%3.%4.%5.%6.%7.%8.%9."/>
      <w:lvlJc w:val="left"/>
      <w:pPr>
        <w:ind w:left="1458" w:hanging="1440"/>
      </w:pPr>
      <w:rPr>
        <w:rFonts w:hint="default"/>
      </w:rPr>
    </w:lvl>
  </w:abstractNum>
  <w:abstractNum w:abstractNumId="227" w15:restartNumberingAfterBreak="0">
    <w:nsid w:val="6C704C34"/>
    <w:multiLevelType w:val="hybridMultilevel"/>
    <w:tmpl w:val="1784A176"/>
    <w:lvl w:ilvl="0" w:tplc="04150005">
      <w:start w:val="1"/>
      <w:numFmt w:val="bullet"/>
      <w:lvlText w:val=""/>
      <w:lvlJc w:val="left"/>
      <w:pPr>
        <w:ind w:left="1428" w:hanging="360"/>
      </w:pPr>
      <w:rPr>
        <w:rFonts w:ascii="Wingdings" w:hAnsi="Wingdings" w:hint="default"/>
        <w:b w:val="0"/>
        <w:color w:val="000000"/>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28" w15:restartNumberingAfterBreak="0">
    <w:nsid w:val="6CA12FB0"/>
    <w:multiLevelType w:val="multilevel"/>
    <w:tmpl w:val="C0C4DA26"/>
    <w:numStyleLink w:val="Styl2"/>
  </w:abstractNum>
  <w:abstractNum w:abstractNumId="229" w15:restartNumberingAfterBreak="0">
    <w:nsid w:val="6CA36C50"/>
    <w:multiLevelType w:val="hybridMultilevel"/>
    <w:tmpl w:val="035635CC"/>
    <w:lvl w:ilvl="0" w:tplc="2DAA5942">
      <w:start w:val="1"/>
      <w:numFmt w:val="decimal"/>
      <w:lvlText w:val="%1."/>
      <w:lvlJc w:val="left"/>
      <w:pPr>
        <w:ind w:left="644" w:hanging="360"/>
      </w:pPr>
      <w:rPr>
        <w:rFonts w:hint="default"/>
        <w:b w:val="0"/>
        <w:bCs w:val="0"/>
        <w:i w:val="0"/>
        <w:iCs w:val="0"/>
        <w:color w:val="auto"/>
        <w:sz w:val="20"/>
        <w:szCs w:val="20"/>
      </w:rPr>
    </w:lvl>
    <w:lvl w:ilvl="1" w:tplc="09E29FFE">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0" w15:restartNumberingAfterBreak="0">
    <w:nsid w:val="6CA9638E"/>
    <w:multiLevelType w:val="multilevel"/>
    <w:tmpl w:val="80D037C2"/>
    <w:lvl w:ilvl="0">
      <w:start w:val="1"/>
      <w:numFmt w:val="decimal"/>
      <w:lvlText w:val="%1."/>
      <w:lvlJc w:val="left"/>
      <w:pPr>
        <w:ind w:left="720"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231" w15:restartNumberingAfterBreak="0">
    <w:nsid w:val="6D256D02"/>
    <w:multiLevelType w:val="multilevel"/>
    <w:tmpl w:val="6A968EE0"/>
    <w:lvl w:ilvl="0">
      <w:start w:val="1"/>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2" w15:restartNumberingAfterBreak="0">
    <w:nsid w:val="6E4514DE"/>
    <w:multiLevelType w:val="multilevel"/>
    <w:tmpl w:val="A10A8BC4"/>
    <w:lvl w:ilvl="0">
      <w:start w:val="2"/>
      <w:numFmt w:val="decimal"/>
      <w:lvlText w:val="%1."/>
      <w:lvlJc w:val="left"/>
      <w:pPr>
        <w:ind w:left="720" w:hanging="360"/>
      </w:pPr>
      <w:rPr>
        <w:rFonts w:hint="default"/>
        <w:u w:val="none"/>
      </w:rPr>
    </w:lvl>
    <w:lvl w:ilvl="1">
      <w:start w:val="1"/>
      <w:numFmt w:val="lowerRoman"/>
      <w:lvlText w:val="%2)"/>
      <w:lvlJc w:val="right"/>
      <w:pPr>
        <w:ind w:left="1440" w:hanging="360"/>
      </w:pPr>
      <w:rPr>
        <w:rFonts w:cs="Times New Roman" w:hint="default"/>
        <w:u w:val="none"/>
      </w:rPr>
    </w:lvl>
    <w:lvl w:ilvl="2">
      <w:start w:val="1"/>
      <w:numFmt w:val="decimal"/>
      <w:lvlText w:val="%3)"/>
      <w:lvlJc w:val="left"/>
      <w:pPr>
        <w:ind w:left="2160" w:hanging="360"/>
      </w:pPr>
      <w:rPr>
        <w:rFonts w:cs="Times New Roman" w:hint="default"/>
        <w:u w:val="none"/>
      </w:rPr>
    </w:lvl>
    <w:lvl w:ilvl="3">
      <w:start w:val="1"/>
      <w:numFmt w:val="lowerLetter"/>
      <w:lvlText w:val="(%4)"/>
      <w:lvlJc w:val="left"/>
      <w:pPr>
        <w:ind w:left="2880" w:hanging="360"/>
      </w:pPr>
      <w:rPr>
        <w:rFonts w:cs="Times New Roman" w:hint="default"/>
        <w:u w:val="none"/>
      </w:rPr>
    </w:lvl>
    <w:lvl w:ilvl="4">
      <w:start w:val="1"/>
      <w:numFmt w:val="lowerRoman"/>
      <w:lvlText w:val="(%5)"/>
      <w:lvlJc w:val="right"/>
      <w:pPr>
        <w:ind w:left="3600" w:hanging="360"/>
      </w:pPr>
      <w:rPr>
        <w:rFonts w:cs="Times New Roman" w:hint="default"/>
        <w:u w:val="none"/>
      </w:rPr>
    </w:lvl>
    <w:lvl w:ilvl="5">
      <w:start w:val="1"/>
      <w:numFmt w:val="decimal"/>
      <w:lvlText w:val="(%6)"/>
      <w:lvlJc w:val="left"/>
      <w:pPr>
        <w:ind w:left="4320" w:hanging="360"/>
      </w:pPr>
      <w:rPr>
        <w:rFonts w:cs="Times New Roman" w:hint="default"/>
        <w:u w:val="none"/>
      </w:rPr>
    </w:lvl>
    <w:lvl w:ilvl="6">
      <w:start w:val="1"/>
      <w:numFmt w:val="lowerLetter"/>
      <w:lvlText w:val="%7."/>
      <w:lvlJc w:val="left"/>
      <w:pPr>
        <w:ind w:left="5040" w:hanging="360"/>
      </w:pPr>
      <w:rPr>
        <w:rFonts w:cs="Times New Roman" w:hint="default"/>
        <w:u w:val="none"/>
      </w:rPr>
    </w:lvl>
    <w:lvl w:ilvl="7">
      <w:start w:val="1"/>
      <w:numFmt w:val="lowerRoman"/>
      <w:lvlText w:val="%8."/>
      <w:lvlJc w:val="right"/>
      <w:pPr>
        <w:ind w:left="5760" w:hanging="360"/>
      </w:pPr>
      <w:rPr>
        <w:rFonts w:cs="Times New Roman" w:hint="default"/>
        <w:u w:val="none"/>
      </w:rPr>
    </w:lvl>
    <w:lvl w:ilvl="8">
      <w:start w:val="3"/>
      <w:numFmt w:val="decimal"/>
      <w:lvlText w:val="%9."/>
      <w:lvlJc w:val="left"/>
      <w:pPr>
        <w:ind w:left="6480" w:hanging="360"/>
      </w:pPr>
      <w:rPr>
        <w:rFonts w:hint="default"/>
        <w:u w:val="none"/>
      </w:rPr>
    </w:lvl>
  </w:abstractNum>
  <w:abstractNum w:abstractNumId="233" w15:restartNumberingAfterBreak="0">
    <w:nsid w:val="6E7E1CA8"/>
    <w:multiLevelType w:val="hybridMultilevel"/>
    <w:tmpl w:val="30FA50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4" w15:restartNumberingAfterBreak="0">
    <w:nsid w:val="6F6A754B"/>
    <w:multiLevelType w:val="hybridMultilevel"/>
    <w:tmpl w:val="AB266ED2"/>
    <w:lvl w:ilvl="0" w:tplc="FFFFFFFF">
      <w:start w:val="1"/>
      <w:numFmt w:val="bullet"/>
      <w:lvlText w:val=""/>
      <w:lvlJc w:val="left"/>
      <w:pPr>
        <w:ind w:left="1287" w:hanging="360"/>
      </w:pPr>
      <w:rPr>
        <w:rFonts w:ascii="Symbol" w:hAnsi="Symbol" w:hint="default"/>
      </w:rPr>
    </w:lvl>
    <w:lvl w:ilvl="1" w:tplc="A6326992">
      <w:start w:val="1"/>
      <w:numFmt w:val="bullet"/>
      <w:lvlText w:val=""/>
      <w:lvlJc w:val="left"/>
      <w:pPr>
        <w:ind w:left="2007" w:hanging="360"/>
      </w:pPr>
      <w:rPr>
        <w:rFonts w:ascii="Symbol" w:hAnsi="Symbol"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35" w15:restartNumberingAfterBreak="0">
    <w:nsid w:val="701E721C"/>
    <w:multiLevelType w:val="hybridMultilevel"/>
    <w:tmpl w:val="F2AC5458"/>
    <w:lvl w:ilvl="0" w:tplc="EDBCF6E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6" w15:restartNumberingAfterBreak="0">
    <w:nsid w:val="7026374A"/>
    <w:multiLevelType w:val="multilevel"/>
    <w:tmpl w:val="A2A06CA4"/>
    <w:lvl w:ilvl="0">
      <w:start w:val="1"/>
      <w:numFmt w:val="decimal"/>
      <w:lvlText w:val="%1."/>
      <w:lvlJc w:val="left"/>
      <w:pPr>
        <w:ind w:left="720" w:hanging="360"/>
      </w:pPr>
      <w:rPr>
        <w:rFonts w:hint="default"/>
        <w:u w:val="none"/>
      </w:rPr>
    </w:lvl>
    <w:lvl w:ilvl="1">
      <w:start w:val="1"/>
      <w:numFmt w:val="lowerRoman"/>
      <w:lvlText w:val="%2)"/>
      <w:lvlJc w:val="right"/>
      <w:pPr>
        <w:ind w:left="1440" w:hanging="360"/>
      </w:pPr>
      <w:rPr>
        <w:rFonts w:cs="Times New Roman" w:hint="default"/>
        <w:u w:val="none"/>
      </w:rPr>
    </w:lvl>
    <w:lvl w:ilvl="2">
      <w:start w:val="1"/>
      <w:numFmt w:val="decimal"/>
      <w:lvlText w:val="%3)"/>
      <w:lvlJc w:val="left"/>
      <w:pPr>
        <w:ind w:left="2160" w:hanging="360"/>
      </w:pPr>
      <w:rPr>
        <w:rFonts w:cs="Times New Roman" w:hint="default"/>
        <w:u w:val="none"/>
      </w:rPr>
    </w:lvl>
    <w:lvl w:ilvl="3">
      <w:start w:val="1"/>
      <w:numFmt w:val="lowerLetter"/>
      <w:lvlText w:val="(%4)"/>
      <w:lvlJc w:val="left"/>
      <w:pPr>
        <w:ind w:left="2880" w:hanging="360"/>
      </w:pPr>
      <w:rPr>
        <w:rFonts w:cs="Times New Roman" w:hint="default"/>
        <w:u w:val="none"/>
      </w:rPr>
    </w:lvl>
    <w:lvl w:ilvl="4">
      <w:start w:val="1"/>
      <w:numFmt w:val="lowerRoman"/>
      <w:lvlText w:val="(%5)"/>
      <w:lvlJc w:val="right"/>
      <w:pPr>
        <w:ind w:left="3600" w:hanging="360"/>
      </w:pPr>
      <w:rPr>
        <w:rFonts w:cs="Times New Roman" w:hint="default"/>
        <w:u w:val="none"/>
      </w:rPr>
    </w:lvl>
    <w:lvl w:ilvl="5">
      <w:start w:val="1"/>
      <w:numFmt w:val="decimal"/>
      <w:lvlText w:val="(%6)"/>
      <w:lvlJc w:val="left"/>
      <w:pPr>
        <w:ind w:left="4320" w:hanging="360"/>
      </w:pPr>
      <w:rPr>
        <w:rFonts w:cs="Times New Roman" w:hint="default"/>
        <w:u w:val="none"/>
      </w:rPr>
    </w:lvl>
    <w:lvl w:ilvl="6">
      <w:start w:val="1"/>
      <w:numFmt w:val="lowerLetter"/>
      <w:lvlText w:val="%7."/>
      <w:lvlJc w:val="left"/>
      <w:pPr>
        <w:ind w:left="5040" w:hanging="360"/>
      </w:pPr>
      <w:rPr>
        <w:rFonts w:cs="Times New Roman" w:hint="default"/>
        <w:u w:val="none"/>
      </w:rPr>
    </w:lvl>
    <w:lvl w:ilvl="7">
      <w:start w:val="1"/>
      <w:numFmt w:val="lowerRoman"/>
      <w:lvlText w:val="%8."/>
      <w:lvlJc w:val="right"/>
      <w:pPr>
        <w:ind w:left="5760" w:hanging="360"/>
      </w:pPr>
      <w:rPr>
        <w:rFonts w:cs="Times New Roman" w:hint="default"/>
        <w:u w:val="none"/>
      </w:rPr>
    </w:lvl>
    <w:lvl w:ilvl="8">
      <w:start w:val="1"/>
      <w:numFmt w:val="decimal"/>
      <w:lvlText w:val="%9."/>
      <w:lvlJc w:val="left"/>
      <w:pPr>
        <w:ind w:left="6480" w:hanging="360"/>
      </w:pPr>
      <w:rPr>
        <w:rFonts w:hint="default"/>
        <w:u w:val="none"/>
      </w:rPr>
    </w:lvl>
  </w:abstractNum>
  <w:abstractNum w:abstractNumId="237" w15:restartNumberingAfterBreak="0">
    <w:nsid w:val="70506C48"/>
    <w:multiLevelType w:val="multilevel"/>
    <w:tmpl w:val="E2CE7ECC"/>
    <w:lvl w:ilvl="0">
      <w:start w:val="2"/>
      <w:numFmt w:val="decimal"/>
      <w:lvlText w:val="%1."/>
      <w:lvlJc w:val="left"/>
      <w:pPr>
        <w:ind w:left="720" w:hanging="360"/>
      </w:pPr>
      <w:rPr>
        <w:rFonts w:hint="default"/>
        <w:sz w:val="20"/>
        <w:szCs w:val="20"/>
      </w:rPr>
    </w:lvl>
    <w:lvl w:ilvl="1">
      <w:start w:val="1"/>
      <w:numFmt w:val="decimal"/>
      <w:isLgl/>
      <w:lvlText w:val="%1.%2."/>
      <w:lvlJc w:val="left"/>
      <w:pPr>
        <w:ind w:left="1119" w:hanging="405"/>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564" w:hanging="108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632" w:hanging="1440"/>
      </w:pPr>
      <w:rPr>
        <w:rFonts w:hint="default"/>
      </w:rPr>
    </w:lvl>
  </w:abstractNum>
  <w:abstractNum w:abstractNumId="238" w15:restartNumberingAfterBreak="0">
    <w:nsid w:val="70694A56"/>
    <w:multiLevelType w:val="multilevel"/>
    <w:tmpl w:val="2340CD92"/>
    <w:lvl w:ilvl="0">
      <w:start w:val="8"/>
      <w:numFmt w:val="decimal"/>
      <w:lvlText w:val="%1."/>
      <w:lvlJc w:val="left"/>
      <w:pPr>
        <w:ind w:left="644" w:hanging="360"/>
      </w:pPr>
      <w:rPr>
        <w:rFonts w:hint="default"/>
        <w:b w:val="0"/>
      </w:rPr>
    </w:lvl>
    <w:lvl w:ilvl="1">
      <w:start w:val="1"/>
      <w:numFmt w:val="decimal"/>
      <w:lvlText w:val="(%2)"/>
      <w:lvlJc w:val="left"/>
      <w:pPr>
        <w:ind w:left="1473" w:hanging="360"/>
      </w:pPr>
      <w:rPr>
        <w:rFonts w:cs="Calibri" w:hint="default"/>
      </w:rPr>
    </w:lvl>
    <w:lvl w:ilvl="2">
      <w:start w:val="1"/>
      <w:numFmt w:val="decimal"/>
      <w:isLgl/>
      <w:lvlText w:val="%1.%2.%3"/>
      <w:lvlJc w:val="left"/>
      <w:pPr>
        <w:ind w:left="2662" w:hanging="720"/>
      </w:pPr>
      <w:rPr>
        <w:rFonts w:cs="Calibri" w:hint="default"/>
      </w:rPr>
    </w:lvl>
    <w:lvl w:ilvl="3">
      <w:start w:val="1"/>
      <w:numFmt w:val="decimal"/>
      <w:isLgl/>
      <w:lvlText w:val="%1.%2.%3.%4"/>
      <w:lvlJc w:val="left"/>
      <w:pPr>
        <w:ind w:left="3491" w:hanging="720"/>
      </w:pPr>
      <w:rPr>
        <w:rFonts w:cs="Calibri" w:hint="default"/>
      </w:rPr>
    </w:lvl>
    <w:lvl w:ilvl="4">
      <w:start w:val="1"/>
      <w:numFmt w:val="decimal"/>
      <w:isLgl/>
      <w:lvlText w:val="%1.%2.%3.%4.%5"/>
      <w:lvlJc w:val="left"/>
      <w:pPr>
        <w:ind w:left="4320" w:hanging="720"/>
      </w:pPr>
      <w:rPr>
        <w:rFonts w:cs="Calibri" w:hint="default"/>
      </w:rPr>
    </w:lvl>
    <w:lvl w:ilvl="5">
      <w:start w:val="1"/>
      <w:numFmt w:val="decimal"/>
      <w:isLgl/>
      <w:lvlText w:val="%1.%2.%3.%4.%5.%6"/>
      <w:lvlJc w:val="left"/>
      <w:pPr>
        <w:ind w:left="5509" w:hanging="1080"/>
      </w:pPr>
      <w:rPr>
        <w:rFonts w:cs="Calibri" w:hint="default"/>
      </w:rPr>
    </w:lvl>
    <w:lvl w:ilvl="6">
      <w:start w:val="1"/>
      <w:numFmt w:val="decimal"/>
      <w:isLgl/>
      <w:lvlText w:val="%1.%2.%3.%4.%5.%6.%7"/>
      <w:lvlJc w:val="left"/>
      <w:pPr>
        <w:ind w:left="6338" w:hanging="1080"/>
      </w:pPr>
      <w:rPr>
        <w:rFonts w:cs="Calibri" w:hint="default"/>
      </w:rPr>
    </w:lvl>
    <w:lvl w:ilvl="7">
      <w:start w:val="1"/>
      <w:numFmt w:val="decimal"/>
      <w:isLgl/>
      <w:lvlText w:val="%1.%2.%3.%4.%5.%6.%7.%8"/>
      <w:lvlJc w:val="left"/>
      <w:pPr>
        <w:ind w:left="7527" w:hanging="1440"/>
      </w:pPr>
      <w:rPr>
        <w:rFonts w:cs="Calibri" w:hint="default"/>
      </w:rPr>
    </w:lvl>
    <w:lvl w:ilvl="8">
      <w:start w:val="1"/>
      <w:numFmt w:val="decimal"/>
      <w:isLgl/>
      <w:lvlText w:val="%1.%2.%3.%4.%5.%6.%7.%8.%9"/>
      <w:lvlJc w:val="left"/>
      <w:pPr>
        <w:ind w:left="8356" w:hanging="1440"/>
      </w:pPr>
      <w:rPr>
        <w:rFonts w:cs="Calibri" w:hint="default"/>
      </w:rPr>
    </w:lvl>
  </w:abstractNum>
  <w:abstractNum w:abstractNumId="239" w15:restartNumberingAfterBreak="0">
    <w:nsid w:val="71645167"/>
    <w:multiLevelType w:val="multilevel"/>
    <w:tmpl w:val="80ACCCFE"/>
    <w:lvl w:ilvl="0">
      <w:start w:val="1"/>
      <w:numFmt w:val="bullet"/>
      <w:lvlText w:val=""/>
      <w:lvlJc w:val="left"/>
      <w:pPr>
        <w:ind w:left="738" w:hanging="360"/>
      </w:pPr>
      <w:rPr>
        <w:rFonts w:ascii="Symbol" w:hAnsi="Symbol" w:cs="Symbol" w:hint="default"/>
        <w:caps w:val="0"/>
        <w:smallCaps w:val="0"/>
        <w:strike w:val="0"/>
        <w:dstrike w:val="0"/>
        <w:spacing w:val="0"/>
        <w:w w:val="100"/>
        <w:kern w:val="0"/>
        <w:position w:val="0"/>
        <w:highlight w:val="none"/>
        <w:vertAlign w:val="baseline"/>
      </w:rPr>
    </w:lvl>
    <w:lvl w:ilvl="1">
      <w:start w:val="2"/>
      <w:numFmt w:val="decimal"/>
      <w:isLgl/>
      <w:lvlText w:val="%1.%2."/>
      <w:lvlJc w:val="left"/>
      <w:pPr>
        <w:ind w:left="873" w:hanging="495"/>
      </w:pPr>
      <w:rPr>
        <w:rFonts w:hint="default"/>
        <w:caps w:val="0"/>
        <w:smallCaps w:val="0"/>
        <w:strike w:val="0"/>
        <w:dstrike w:val="0"/>
        <w:spacing w:val="0"/>
        <w:w w:val="100"/>
        <w:kern w:val="0"/>
        <w:position w:val="0"/>
        <w:highlight w:val="none"/>
        <w:vertAlign w:val="baseline"/>
      </w:rPr>
    </w:lvl>
    <w:lvl w:ilvl="2">
      <w:start w:val="1"/>
      <w:numFmt w:val="bullet"/>
      <w:lvlText w:val=""/>
      <w:lvlJc w:val="left"/>
      <w:pPr>
        <w:ind w:left="738" w:hanging="360"/>
      </w:pPr>
      <w:rPr>
        <w:rFonts w:ascii="Symbol" w:hAnsi="Symbol" w:hint="default"/>
        <w:caps w:val="0"/>
        <w:smallCaps w:val="0"/>
        <w:strike w:val="0"/>
        <w:dstrike w:val="0"/>
        <w:spacing w:val="0"/>
        <w:w w:val="100"/>
        <w:kern w:val="0"/>
        <w:position w:val="0"/>
        <w:highlight w:val="none"/>
        <w:vertAlign w:val="baseline"/>
      </w:rPr>
    </w:lvl>
    <w:lvl w:ilvl="3">
      <w:start w:val="1"/>
      <w:numFmt w:val="decimal"/>
      <w:isLgl/>
      <w:lvlText w:val="%1.%2.%3.%4."/>
      <w:lvlJc w:val="left"/>
      <w:pPr>
        <w:ind w:left="1098" w:hanging="720"/>
      </w:pPr>
      <w:rPr>
        <w:rFonts w:hint="default"/>
        <w:caps w:val="0"/>
        <w:smallCaps w:val="0"/>
        <w:strike w:val="0"/>
        <w:dstrike w:val="0"/>
        <w:spacing w:val="0"/>
        <w:w w:val="100"/>
        <w:kern w:val="0"/>
        <w:position w:val="0"/>
        <w:highlight w:val="none"/>
        <w:vertAlign w:val="baseline"/>
      </w:rPr>
    </w:lvl>
    <w:lvl w:ilvl="4">
      <w:start w:val="1"/>
      <w:numFmt w:val="decimal"/>
      <w:isLgl/>
      <w:lvlText w:val="%1.%2.%3.%4.%5."/>
      <w:lvlJc w:val="left"/>
      <w:pPr>
        <w:ind w:left="1458" w:hanging="1080"/>
      </w:pPr>
      <w:rPr>
        <w:rFonts w:hint="default"/>
        <w:caps w:val="0"/>
        <w:smallCaps w:val="0"/>
        <w:strike w:val="0"/>
        <w:dstrike w:val="0"/>
        <w:spacing w:val="0"/>
        <w:w w:val="100"/>
        <w:kern w:val="0"/>
        <w:position w:val="0"/>
        <w:highlight w:val="none"/>
        <w:vertAlign w:val="baseline"/>
      </w:rPr>
    </w:lvl>
    <w:lvl w:ilvl="5">
      <w:start w:val="1"/>
      <w:numFmt w:val="decimal"/>
      <w:isLgl/>
      <w:lvlText w:val="%1.%2.%3.%4.%5.%6."/>
      <w:lvlJc w:val="left"/>
      <w:pPr>
        <w:ind w:left="1458" w:hanging="1080"/>
      </w:pPr>
      <w:rPr>
        <w:rFonts w:hint="default"/>
        <w:caps w:val="0"/>
        <w:smallCaps w:val="0"/>
        <w:strike w:val="0"/>
        <w:dstrike w:val="0"/>
        <w:spacing w:val="0"/>
        <w:w w:val="100"/>
        <w:kern w:val="0"/>
        <w:position w:val="0"/>
        <w:highlight w:val="none"/>
        <w:vertAlign w:val="baseline"/>
      </w:rPr>
    </w:lvl>
    <w:lvl w:ilvl="6">
      <w:start w:val="1"/>
      <w:numFmt w:val="decimal"/>
      <w:isLgl/>
      <w:lvlText w:val="%1.%2.%3.%4.%5.%6.%7."/>
      <w:lvlJc w:val="left"/>
      <w:pPr>
        <w:ind w:left="1458" w:hanging="1080"/>
      </w:pPr>
      <w:rPr>
        <w:rFonts w:hint="default"/>
        <w:caps w:val="0"/>
        <w:smallCaps w:val="0"/>
        <w:strike w:val="0"/>
        <w:dstrike w:val="0"/>
        <w:spacing w:val="0"/>
        <w:w w:val="100"/>
        <w:kern w:val="0"/>
        <w:position w:val="0"/>
        <w:highlight w:val="none"/>
        <w:vertAlign w:val="baseline"/>
      </w:rPr>
    </w:lvl>
    <w:lvl w:ilvl="7">
      <w:start w:val="1"/>
      <w:numFmt w:val="decimal"/>
      <w:isLgl/>
      <w:lvlText w:val="%1.%2.%3.%4.%5.%6.%7.%8."/>
      <w:lvlJc w:val="left"/>
      <w:pPr>
        <w:ind w:left="1818" w:hanging="1440"/>
      </w:pPr>
      <w:rPr>
        <w:rFonts w:hint="default"/>
        <w:caps w:val="0"/>
        <w:smallCaps w:val="0"/>
        <w:strike w:val="0"/>
        <w:dstrike w:val="0"/>
        <w:spacing w:val="0"/>
        <w:w w:val="100"/>
        <w:kern w:val="0"/>
        <w:position w:val="0"/>
        <w:highlight w:val="none"/>
        <w:vertAlign w:val="baseline"/>
      </w:rPr>
    </w:lvl>
    <w:lvl w:ilvl="8">
      <w:start w:val="1"/>
      <w:numFmt w:val="decimal"/>
      <w:isLgl/>
      <w:lvlText w:val="%1.%2.%3.%4.%5.%6.%7.%8.%9."/>
      <w:lvlJc w:val="left"/>
      <w:pPr>
        <w:ind w:left="1818" w:hanging="1440"/>
      </w:pPr>
      <w:rPr>
        <w:rFonts w:hint="default"/>
        <w:caps w:val="0"/>
        <w:smallCaps w:val="0"/>
        <w:strike w:val="0"/>
        <w:dstrike w:val="0"/>
        <w:spacing w:val="0"/>
        <w:w w:val="100"/>
        <w:kern w:val="0"/>
        <w:position w:val="0"/>
        <w:highlight w:val="none"/>
        <w:vertAlign w:val="baseline"/>
      </w:rPr>
    </w:lvl>
  </w:abstractNum>
  <w:abstractNum w:abstractNumId="240" w15:restartNumberingAfterBreak="0">
    <w:nsid w:val="719D5299"/>
    <w:multiLevelType w:val="hybridMultilevel"/>
    <w:tmpl w:val="FACACD44"/>
    <w:lvl w:ilvl="0" w:tplc="96666CA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1" w15:restartNumberingAfterBreak="0">
    <w:nsid w:val="7258592A"/>
    <w:multiLevelType w:val="hybridMultilevel"/>
    <w:tmpl w:val="ACBE95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2" w15:restartNumberingAfterBreak="0">
    <w:nsid w:val="7288217C"/>
    <w:multiLevelType w:val="multilevel"/>
    <w:tmpl w:val="041271AA"/>
    <w:lvl w:ilvl="0">
      <w:start w:val="1"/>
      <w:numFmt w:val="decimal"/>
      <w:lvlText w:val="%1."/>
      <w:lvlJc w:val="left"/>
      <w:pPr>
        <w:ind w:left="720" w:hanging="360"/>
      </w:pPr>
      <w:rPr>
        <w:rFonts w:hint="default"/>
        <w:sz w:val="20"/>
        <w:szCs w:val="20"/>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243" w15:restartNumberingAfterBreak="0">
    <w:nsid w:val="72C24E80"/>
    <w:multiLevelType w:val="multilevel"/>
    <w:tmpl w:val="F0465156"/>
    <w:lvl w:ilvl="0">
      <w:start w:val="14"/>
      <w:numFmt w:val="decimal"/>
      <w:lvlText w:val="%1."/>
      <w:lvlJc w:val="left"/>
      <w:pPr>
        <w:ind w:left="720" w:hanging="360"/>
      </w:pPr>
      <w:rPr>
        <w:rFonts w:eastAsia="Verdana" w:hint="default"/>
        <w:i w:val="0"/>
        <w:iCs w:val="0"/>
        <w:color w:val="auto"/>
        <w:sz w:val="20"/>
        <w:szCs w:val="20"/>
      </w:rPr>
    </w:lvl>
    <w:lvl w:ilvl="1">
      <w:start w:val="9"/>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1836" w:hanging="108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328" w:hanging="1440"/>
      </w:pPr>
      <w:rPr>
        <w:rFonts w:hint="default"/>
      </w:rPr>
    </w:lvl>
  </w:abstractNum>
  <w:abstractNum w:abstractNumId="244" w15:restartNumberingAfterBreak="0">
    <w:nsid w:val="72D22AFB"/>
    <w:multiLevelType w:val="hybridMultilevel"/>
    <w:tmpl w:val="3DAE93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5" w15:restartNumberingAfterBreak="0">
    <w:nsid w:val="73456D10"/>
    <w:multiLevelType w:val="multilevel"/>
    <w:tmpl w:val="0B3C4846"/>
    <w:lvl w:ilvl="0">
      <w:start w:val="11"/>
      <w:numFmt w:val="decimal"/>
      <w:lvlText w:val="%1."/>
      <w:lvlJc w:val="left"/>
      <w:pPr>
        <w:ind w:left="720" w:hanging="360"/>
      </w:pPr>
      <w:rPr>
        <w:rFonts w:hint="default"/>
      </w:rPr>
    </w:lvl>
    <w:lvl w:ilvl="1">
      <w:start w:val="1"/>
      <w:numFmt w:val="decimal"/>
      <w:isLgl/>
      <w:lvlText w:val="%1.%2"/>
      <w:lvlJc w:val="left"/>
      <w:pPr>
        <w:ind w:left="1473" w:hanging="360"/>
      </w:pPr>
      <w:rPr>
        <w:rFonts w:hint="default"/>
      </w:rPr>
    </w:lvl>
    <w:lvl w:ilvl="2">
      <w:start w:val="1"/>
      <w:numFmt w:val="decimal"/>
      <w:isLgl/>
      <w:lvlText w:val="%1.%2.%3"/>
      <w:lvlJc w:val="left"/>
      <w:pPr>
        <w:ind w:left="2586" w:hanging="720"/>
      </w:pPr>
      <w:rPr>
        <w:rFonts w:hint="default"/>
      </w:rPr>
    </w:lvl>
    <w:lvl w:ilvl="3">
      <w:start w:val="1"/>
      <w:numFmt w:val="decimal"/>
      <w:isLgl/>
      <w:lvlText w:val="%1.%2.%3.%4"/>
      <w:lvlJc w:val="left"/>
      <w:pPr>
        <w:ind w:left="3339" w:hanging="720"/>
      </w:pPr>
      <w:rPr>
        <w:rFonts w:hint="default"/>
      </w:rPr>
    </w:lvl>
    <w:lvl w:ilvl="4">
      <w:start w:val="1"/>
      <w:numFmt w:val="decimal"/>
      <w:isLgl/>
      <w:lvlText w:val="%1.%2.%3.%4.%5"/>
      <w:lvlJc w:val="left"/>
      <w:pPr>
        <w:ind w:left="4092" w:hanging="720"/>
      </w:pPr>
      <w:rPr>
        <w:rFonts w:hint="default"/>
      </w:rPr>
    </w:lvl>
    <w:lvl w:ilvl="5">
      <w:start w:val="1"/>
      <w:numFmt w:val="decimal"/>
      <w:isLgl/>
      <w:lvlText w:val="%1.%2.%3.%4.%5.%6"/>
      <w:lvlJc w:val="left"/>
      <w:pPr>
        <w:ind w:left="5205" w:hanging="1080"/>
      </w:pPr>
      <w:rPr>
        <w:rFonts w:hint="default"/>
      </w:rPr>
    </w:lvl>
    <w:lvl w:ilvl="6">
      <w:start w:val="1"/>
      <w:numFmt w:val="decimal"/>
      <w:isLgl/>
      <w:lvlText w:val="%1.%2.%3.%4.%5.%6.%7"/>
      <w:lvlJc w:val="left"/>
      <w:pPr>
        <w:ind w:left="5958" w:hanging="1080"/>
      </w:pPr>
      <w:rPr>
        <w:rFonts w:hint="default"/>
      </w:rPr>
    </w:lvl>
    <w:lvl w:ilvl="7">
      <w:start w:val="1"/>
      <w:numFmt w:val="decimal"/>
      <w:isLgl/>
      <w:lvlText w:val="%1.%2.%3.%4.%5.%6.%7.%8"/>
      <w:lvlJc w:val="left"/>
      <w:pPr>
        <w:ind w:left="7071" w:hanging="1440"/>
      </w:pPr>
      <w:rPr>
        <w:rFonts w:hint="default"/>
      </w:rPr>
    </w:lvl>
    <w:lvl w:ilvl="8">
      <w:start w:val="1"/>
      <w:numFmt w:val="decimal"/>
      <w:isLgl/>
      <w:lvlText w:val="%1.%2.%3.%4.%5.%6.%7.%8.%9"/>
      <w:lvlJc w:val="left"/>
      <w:pPr>
        <w:ind w:left="7824" w:hanging="1440"/>
      </w:pPr>
      <w:rPr>
        <w:rFonts w:hint="default"/>
      </w:rPr>
    </w:lvl>
  </w:abstractNum>
  <w:abstractNum w:abstractNumId="246" w15:restartNumberingAfterBreak="0">
    <w:nsid w:val="73D92CEF"/>
    <w:multiLevelType w:val="hybridMultilevel"/>
    <w:tmpl w:val="1952B1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7" w15:restartNumberingAfterBreak="0">
    <w:nsid w:val="74536A6C"/>
    <w:multiLevelType w:val="multilevel"/>
    <w:tmpl w:val="A154C1CA"/>
    <w:lvl w:ilvl="0">
      <w:start w:val="26"/>
      <w:numFmt w:val="decimal"/>
      <w:lvlText w:val="%1."/>
      <w:lvlJc w:val="left"/>
      <w:pPr>
        <w:ind w:left="720" w:hanging="360"/>
      </w:pPr>
      <w:rPr>
        <w:rFonts w:hint="default"/>
      </w:rPr>
    </w:lvl>
    <w:lvl w:ilvl="1">
      <w:start w:val="10"/>
      <w:numFmt w:val="decimal"/>
      <w:lvlText w:val="%2."/>
      <w:lvlJc w:val="left"/>
      <w:pPr>
        <w:ind w:left="1473" w:hanging="360"/>
      </w:pPr>
      <w:rPr>
        <w:rFonts w:hint="default"/>
        <w:sz w:val="20"/>
        <w:szCs w:val="20"/>
      </w:rPr>
    </w:lvl>
    <w:lvl w:ilvl="2">
      <w:start w:val="1"/>
      <w:numFmt w:val="decimal"/>
      <w:isLgl/>
      <w:lvlText w:val="%1.%2.%3"/>
      <w:lvlJc w:val="left"/>
      <w:pPr>
        <w:ind w:left="2586" w:hanging="720"/>
      </w:pPr>
      <w:rPr>
        <w:rFonts w:hint="default"/>
      </w:rPr>
    </w:lvl>
    <w:lvl w:ilvl="3">
      <w:start w:val="1"/>
      <w:numFmt w:val="decimal"/>
      <w:isLgl/>
      <w:lvlText w:val="%1.%2.%3.%4"/>
      <w:lvlJc w:val="left"/>
      <w:pPr>
        <w:ind w:left="3339" w:hanging="720"/>
      </w:pPr>
      <w:rPr>
        <w:rFonts w:hint="default"/>
      </w:rPr>
    </w:lvl>
    <w:lvl w:ilvl="4">
      <w:start w:val="1"/>
      <w:numFmt w:val="decimal"/>
      <w:isLgl/>
      <w:lvlText w:val="%1.%2.%3.%4.%5"/>
      <w:lvlJc w:val="left"/>
      <w:pPr>
        <w:ind w:left="4092" w:hanging="720"/>
      </w:pPr>
      <w:rPr>
        <w:rFonts w:hint="default"/>
      </w:rPr>
    </w:lvl>
    <w:lvl w:ilvl="5">
      <w:start w:val="1"/>
      <w:numFmt w:val="decimal"/>
      <w:isLgl/>
      <w:lvlText w:val="%1.%2.%3.%4.%5.%6"/>
      <w:lvlJc w:val="left"/>
      <w:pPr>
        <w:ind w:left="5205" w:hanging="1080"/>
      </w:pPr>
      <w:rPr>
        <w:rFonts w:hint="default"/>
      </w:rPr>
    </w:lvl>
    <w:lvl w:ilvl="6">
      <w:start w:val="1"/>
      <w:numFmt w:val="decimal"/>
      <w:isLgl/>
      <w:lvlText w:val="%1.%2.%3.%4.%5.%6.%7"/>
      <w:lvlJc w:val="left"/>
      <w:pPr>
        <w:ind w:left="5958" w:hanging="1080"/>
      </w:pPr>
      <w:rPr>
        <w:rFonts w:hint="default"/>
      </w:rPr>
    </w:lvl>
    <w:lvl w:ilvl="7">
      <w:start w:val="1"/>
      <w:numFmt w:val="decimal"/>
      <w:isLgl/>
      <w:lvlText w:val="%1.%2.%3.%4.%5.%6.%7.%8"/>
      <w:lvlJc w:val="left"/>
      <w:pPr>
        <w:ind w:left="7071" w:hanging="1440"/>
      </w:pPr>
      <w:rPr>
        <w:rFonts w:hint="default"/>
      </w:rPr>
    </w:lvl>
    <w:lvl w:ilvl="8">
      <w:start w:val="1"/>
      <w:numFmt w:val="decimal"/>
      <w:isLgl/>
      <w:lvlText w:val="%1.%2.%3.%4.%5.%6.%7.%8.%9"/>
      <w:lvlJc w:val="left"/>
      <w:pPr>
        <w:ind w:left="7824" w:hanging="1440"/>
      </w:pPr>
      <w:rPr>
        <w:rFonts w:hint="default"/>
      </w:rPr>
    </w:lvl>
  </w:abstractNum>
  <w:abstractNum w:abstractNumId="248" w15:restartNumberingAfterBreak="0">
    <w:nsid w:val="746349A7"/>
    <w:multiLevelType w:val="hybridMultilevel"/>
    <w:tmpl w:val="7BDE95B0"/>
    <w:lvl w:ilvl="0" w:tplc="04150001">
      <w:start w:val="1"/>
      <w:numFmt w:val="bullet"/>
      <w:lvlText w:val=""/>
      <w:lvlJc w:val="left"/>
      <w:pPr>
        <w:ind w:left="1386" w:hanging="360"/>
      </w:pPr>
      <w:rPr>
        <w:rFonts w:ascii="Symbol" w:hAnsi="Symbol" w:hint="default"/>
      </w:rPr>
    </w:lvl>
    <w:lvl w:ilvl="1" w:tplc="04150003" w:tentative="1">
      <w:start w:val="1"/>
      <w:numFmt w:val="bullet"/>
      <w:lvlText w:val="o"/>
      <w:lvlJc w:val="left"/>
      <w:pPr>
        <w:ind w:left="2106" w:hanging="360"/>
      </w:pPr>
      <w:rPr>
        <w:rFonts w:ascii="Courier New" w:hAnsi="Courier New" w:cs="Courier New" w:hint="default"/>
      </w:rPr>
    </w:lvl>
    <w:lvl w:ilvl="2" w:tplc="04150005" w:tentative="1">
      <w:start w:val="1"/>
      <w:numFmt w:val="bullet"/>
      <w:lvlText w:val=""/>
      <w:lvlJc w:val="left"/>
      <w:pPr>
        <w:ind w:left="2826" w:hanging="360"/>
      </w:pPr>
      <w:rPr>
        <w:rFonts w:ascii="Wingdings" w:hAnsi="Wingdings" w:hint="default"/>
      </w:rPr>
    </w:lvl>
    <w:lvl w:ilvl="3" w:tplc="04150001" w:tentative="1">
      <w:start w:val="1"/>
      <w:numFmt w:val="bullet"/>
      <w:lvlText w:val=""/>
      <w:lvlJc w:val="left"/>
      <w:pPr>
        <w:ind w:left="3546" w:hanging="360"/>
      </w:pPr>
      <w:rPr>
        <w:rFonts w:ascii="Symbol" w:hAnsi="Symbol" w:hint="default"/>
      </w:rPr>
    </w:lvl>
    <w:lvl w:ilvl="4" w:tplc="04150003" w:tentative="1">
      <w:start w:val="1"/>
      <w:numFmt w:val="bullet"/>
      <w:lvlText w:val="o"/>
      <w:lvlJc w:val="left"/>
      <w:pPr>
        <w:ind w:left="4266" w:hanging="360"/>
      </w:pPr>
      <w:rPr>
        <w:rFonts w:ascii="Courier New" w:hAnsi="Courier New" w:cs="Courier New" w:hint="default"/>
      </w:rPr>
    </w:lvl>
    <w:lvl w:ilvl="5" w:tplc="04150005" w:tentative="1">
      <w:start w:val="1"/>
      <w:numFmt w:val="bullet"/>
      <w:lvlText w:val=""/>
      <w:lvlJc w:val="left"/>
      <w:pPr>
        <w:ind w:left="4986" w:hanging="360"/>
      </w:pPr>
      <w:rPr>
        <w:rFonts w:ascii="Wingdings" w:hAnsi="Wingdings" w:hint="default"/>
      </w:rPr>
    </w:lvl>
    <w:lvl w:ilvl="6" w:tplc="04150001" w:tentative="1">
      <w:start w:val="1"/>
      <w:numFmt w:val="bullet"/>
      <w:lvlText w:val=""/>
      <w:lvlJc w:val="left"/>
      <w:pPr>
        <w:ind w:left="5706" w:hanging="360"/>
      </w:pPr>
      <w:rPr>
        <w:rFonts w:ascii="Symbol" w:hAnsi="Symbol" w:hint="default"/>
      </w:rPr>
    </w:lvl>
    <w:lvl w:ilvl="7" w:tplc="04150003" w:tentative="1">
      <w:start w:val="1"/>
      <w:numFmt w:val="bullet"/>
      <w:lvlText w:val="o"/>
      <w:lvlJc w:val="left"/>
      <w:pPr>
        <w:ind w:left="6426" w:hanging="360"/>
      </w:pPr>
      <w:rPr>
        <w:rFonts w:ascii="Courier New" w:hAnsi="Courier New" w:cs="Courier New" w:hint="default"/>
      </w:rPr>
    </w:lvl>
    <w:lvl w:ilvl="8" w:tplc="04150005" w:tentative="1">
      <w:start w:val="1"/>
      <w:numFmt w:val="bullet"/>
      <w:lvlText w:val=""/>
      <w:lvlJc w:val="left"/>
      <w:pPr>
        <w:ind w:left="7146" w:hanging="360"/>
      </w:pPr>
      <w:rPr>
        <w:rFonts w:ascii="Wingdings" w:hAnsi="Wingdings" w:hint="default"/>
      </w:rPr>
    </w:lvl>
  </w:abstractNum>
  <w:abstractNum w:abstractNumId="249" w15:restartNumberingAfterBreak="0">
    <w:nsid w:val="74D14C30"/>
    <w:multiLevelType w:val="hybridMultilevel"/>
    <w:tmpl w:val="4334772E"/>
    <w:lvl w:ilvl="0" w:tplc="04150001">
      <w:start w:val="1"/>
      <w:numFmt w:val="bullet"/>
      <w:lvlText w:val=""/>
      <w:lvlJc w:val="left"/>
      <w:pPr>
        <w:ind w:left="2214" w:hanging="360"/>
      </w:pPr>
      <w:rPr>
        <w:rFonts w:ascii="Symbol" w:hAnsi="Symbol" w:hint="default"/>
      </w:rPr>
    </w:lvl>
    <w:lvl w:ilvl="1" w:tplc="04150003" w:tentative="1">
      <w:start w:val="1"/>
      <w:numFmt w:val="bullet"/>
      <w:lvlText w:val="o"/>
      <w:lvlJc w:val="left"/>
      <w:pPr>
        <w:ind w:left="2934" w:hanging="360"/>
      </w:pPr>
      <w:rPr>
        <w:rFonts w:ascii="Courier New" w:hAnsi="Courier New" w:cs="Courier New" w:hint="default"/>
      </w:rPr>
    </w:lvl>
    <w:lvl w:ilvl="2" w:tplc="04150005" w:tentative="1">
      <w:start w:val="1"/>
      <w:numFmt w:val="bullet"/>
      <w:lvlText w:val=""/>
      <w:lvlJc w:val="left"/>
      <w:pPr>
        <w:ind w:left="3654" w:hanging="360"/>
      </w:pPr>
      <w:rPr>
        <w:rFonts w:ascii="Wingdings" w:hAnsi="Wingdings" w:hint="default"/>
      </w:rPr>
    </w:lvl>
    <w:lvl w:ilvl="3" w:tplc="04150001" w:tentative="1">
      <w:start w:val="1"/>
      <w:numFmt w:val="bullet"/>
      <w:lvlText w:val=""/>
      <w:lvlJc w:val="left"/>
      <w:pPr>
        <w:ind w:left="4374" w:hanging="360"/>
      </w:pPr>
      <w:rPr>
        <w:rFonts w:ascii="Symbol" w:hAnsi="Symbol" w:hint="default"/>
      </w:rPr>
    </w:lvl>
    <w:lvl w:ilvl="4" w:tplc="04150003" w:tentative="1">
      <w:start w:val="1"/>
      <w:numFmt w:val="bullet"/>
      <w:lvlText w:val="o"/>
      <w:lvlJc w:val="left"/>
      <w:pPr>
        <w:ind w:left="5094" w:hanging="360"/>
      </w:pPr>
      <w:rPr>
        <w:rFonts w:ascii="Courier New" w:hAnsi="Courier New" w:cs="Courier New" w:hint="default"/>
      </w:rPr>
    </w:lvl>
    <w:lvl w:ilvl="5" w:tplc="04150005" w:tentative="1">
      <w:start w:val="1"/>
      <w:numFmt w:val="bullet"/>
      <w:lvlText w:val=""/>
      <w:lvlJc w:val="left"/>
      <w:pPr>
        <w:ind w:left="5814" w:hanging="360"/>
      </w:pPr>
      <w:rPr>
        <w:rFonts w:ascii="Wingdings" w:hAnsi="Wingdings" w:hint="default"/>
      </w:rPr>
    </w:lvl>
    <w:lvl w:ilvl="6" w:tplc="04150001" w:tentative="1">
      <w:start w:val="1"/>
      <w:numFmt w:val="bullet"/>
      <w:lvlText w:val=""/>
      <w:lvlJc w:val="left"/>
      <w:pPr>
        <w:ind w:left="6534" w:hanging="360"/>
      </w:pPr>
      <w:rPr>
        <w:rFonts w:ascii="Symbol" w:hAnsi="Symbol" w:hint="default"/>
      </w:rPr>
    </w:lvl>
    <w:lvl w:ilvl="7" w:tplc="04150003" w:tentative="1">
      <w:start w:val="1"/>
      <w:numFmt w:val="bullet"/>
      <w:lvlText w:val="o"/>
      <w:lvlJc w:val="left"/>
      <w:pPr>
        <w:ind w:left="7254" w:hanging="360"/>
      </w:pPr>
      <w:rPr>
        <w:rFonts w:ascii="Courier New" w:hAnsi="Courier New" w:cs="Courier New" w:hint="default"/>
      </w:rPr>
    </w:lvl>
    <w:lvl w:ilvl="8" w:tplc="04150005" w:tentative="1">
      <w:start w:val="1"/>
      <w:numFmt w:val="bullet"/>
      <w:lvlText w:val=""/>
      <w:lvlJc w:val="left"/>
      <w:pPr>
        <w:ind w:left="7974" w:hanging="360"/>
      </w:pPr>
      <w:rPr>
        <w:rFonts w:ascii="Wingdings" w:hAnsi="Wingdings" w:hint="default"/>
      </w:rPr>
    </w:lvl>
  </w:abstractNum>
  <w:abstractNum w:abstractNumId="250" w15:restartNumberingAfterBreak="0">
    <w:nsid w:val="74F82E19"/>
    <w:multiLevelType w:val="hybridMultilevel"/>
    <w:tmpl w:val="56DCAE6E"/>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51" w15:restartNumberingAfterBreak="0">
    <w:nsid w:val="752D2134"/>
    <w:multiLevelType w:val="hybridMultilevel"/>
    <w:tmpl w:val="84040E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2" w15:restartNumberingAfterBreak="0">
    <w:nsid w:val="75336FE4"/>
    <w:multiLevelType w:val="hybridMultilevel"/>
    <w:tmpl w:val="AEDCDA7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3" w15:restartNumberingAfterBreak="0">
    <w:nsid w:val="75767703"/>
    <w:multiLevelType w:val="multilevel"/>
    <w:tmpl w:val="0B9A63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4" w15:restartNumberingAfterBreak="0">
    <w:nsid w:val="76295496"/>
    <w:multiLevelType w:val="hybridMultilevel"/>
    <w:tmpl w:val="9EB0766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55" w15:restartNumberingAfterBreak="0">
    <w:nsid w:val="76532562"/>
    <w:multiLevelType w:val="hybridMultilevel"/>
    <w:tmpl w:val="97F28A54"/>
    <w:lvl w:ilvl="0" w:tplc="04150001">
      <w:start w:val="1"/>
      <w:numFmt w:val="bullet"/>
      <w:lvlText w:val=""/>
      <w:lvlJc w:val="left"/>
      <w:pPr>
        <w:ind w:left="1353" w:hanging="360"/>
      </w:pPr>
      <w:rPr>
        <w:rFonts w:ascii="Symbol" w:hAnsi="Symbol"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256" w15:restartNumberingAfterBreak="0">
    <w:nsid w:val="76696827"/>
    <w:multiLevelType w:val="hybridMultilevel"/>
    <w:tmpl w:val="0012F7AA"/>
    <w:lvl w:ilvl="0" w:tplc="4BF43F18">
      <w:numFmt w:val="bullet"/>
      <w:lvlText w:val="•"/>
      <w:lvlJc w:val="left"/>
      <w:pPr>
        <w:ind w:left="1410" w:hanging="690"/>
      </w:pPr>
      <w:rPr>
        <w:rFonts w:ascii="Calibri" w:eastAsia="Calibri" w:hAnsi="Calibri" w:cs="Calibr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7" w15:restartNumberingAfterBreak="0">
    <w:nsid w:val="768768E5"/>
    <w:multiLevelType w:val="multilevel"/>
    <w:tmpl w:val="6FCC7284"/>
    <w:lvl w:ilvl="0">
      <w:start w:val="1"/>
      <w:numFmt w:val="bullet"/>
      <w:lvlText w:val=""/>
      <w:lvlJc w:val="left"/>
      <w:pPr>
        <w:ind w:left="786" w:hanging="360"/>
      </w:pPr>
      <w:rPr>
        <w:rFonts w:ascii="Symbol" w:hAnsi="Symbol" w:cs="Symbol" w:hint="default"/>
        <w:b w:val="0"/>
        <w:bCs w:val="0"/>
        <w:i w:val="0"/>
        <w:iCs w:val="0"/>
        <w:caps w:val="0"/>
        <w:smallCaps w:val="0"/>
        <w:strike w:val="0"/>
        <w:dstrike w:val="0"/>
        <w:spacing w:val="0"/>
        <w:w w:val="100"/>
        <w:kern w:val="0"/>
        <w:position w:val="0"/>
        <w:highlight w:val="none"/>
        <w:vertAlign w:val="baseline"/>
      </w:rPr>
    </w:lvl>
    <w:lvl w:ilvl="1">
      <w:start w:val="1"/>
      <w:numFmt w:val="bullet"/>
      <w:lvlText w:val=""/>
      <w:lvlJc w:val="left"/>
      <w:pPr>
        <w:ind w:left="1506" w:hanging="360"/>
      </w:pPr>
      <w:rPr>
        <w:rFonts w:ascii="Symbol" w:hAnsi="Symbol" w:cs="Symbol"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258" w15:restartNumberingAfterBreak="0">
    <w:nsid w:val="76E871D6"/>
    <w:multiLevelType w:val="hybridMultilevel"/>
    <w:tmpl w:val="EB98CA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9" w15:restartNumberingAfterBreak="0">
    <w:nsid w:val="77490699"/>
    <w:multiLevelType w:val="hybridMultilevel"/>
    <w:tmpl w:val="8500F3AA"/>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60" w15:restartNumberingAfterBreak="0">
    <w:nsid w:val="779D0507"/>
    <w:multiLevelType w:val="hybridMultilevel"/>
    <w:tmpl w:val="0F0EE008"/>
    <w:styleLink w:val="Zaimportowanystyl8"/>
    <w:lvl w:ilvl="0" w:tplc="4C4A4788">
      <w:start w:val="1"/>
      <w:numFmt w:val="bullet"/>
      <w:lvlText w:val="–"/>
      <w:lvlJc w:val="left"/>
      <w:pPr>
        <w:ind w:left="7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1" w:tplc="A48C4226">
      <w:start w:val="1"/>
      <w:numFmt w:val="bullet"/>
      <w:lvlText w:val="o"/>
      <w:lvlJc w:val="left"/>
      <w:pPr>
        <w:ind w:left="14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2" w:tplc="3502F544">
      <w:start w:val="1"/>
      <w:numFmt w:val="bullet"/>
      <w:lvlText w:val="▪"/>
      <w:lvlJc w:val="left"/>
      <w:pPr>
        <w:ind w:left="21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3" w:tplc="B1B85748">
      <w:start w:val="1"/>
      <w:numFmt w:val="bullet"/>
      <w:lvlText w:val="•"/>
      <w:lvlJc w:val="left"/>
      <w:pPr>
        <w:ind w:left="28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4" w:tplc="F1B43C8E">
      <w:start w:val="1"/>
      <w:numFmt w:val="bullet"/>
      <w:lvlText w:val="o"/>
      <w:lvlJc w:val="left"/>
      <w:pPr>
        <w:ind w:left="360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5" w:tplc="80D4D012">
      <w:start w:val="1"/>
      <w:numFmt w:val="bullet"/>
      <w:lvlText w:val="▪"/>
      <w:lvlJc w:val="left"/>
      <w:pPr>
        <w:ind w:left="432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6" w:tplc="E2428B70">
      <w:start w:val="1"/>
      <w:numFmt w:val="bullet"/>
      <w:lvlText w:val="•"/>
      <w:lvlJc w:val="left"/>
      <w:pPr>
        <w:ind w:left="504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7" w:tplc="EA7C2A40">
      <w:start w:val="1"/>
      <w:numFmt w:val="bullet"/>
      <w:lvlText w:val="o"/>
      <w:lvlJc w:val="left"/>
      <w:pPr>
        <w:ind w:left="576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lvl w:ilvl="8" w:tplc="488CBA0C">
      <w:start w:val="1"/>
      <w:numFmt w:val="bullet"/>
      <w:lvlText w:val="▪"/>
      <w:lvlJc w:val="left"/>
      <w:pPr>
        <w:ind w:left="6480" w:hanging="360"/>
      </w:pPr>
      <w:rPr>
        <w:rFonts w:ascii="Arial" w:eastAsia="Arial" w:hAnsi="Arial" w:cs="Arial"/>
        <w:b w:val="0"/>
        <w:bCs w:val="0"/>
        <w:i w:val="0"/>
        <w:iCs w:val="0"/>
        <w:caps w:val="0"/>
        <w:smallCaps w:val="0"/>
        <w:strike w:val="0"/>
        <w:dstrike w:val="0"/>
        <w:spacing w:val="0"/>
        <w:w w:val="100"/>
        <w:kern w:val="0"/>
        <w:position w:val="0"/>
        <w:highlight w:val="none"/>
        <w:vertAlign w:val="baseline"/>
      </w:rPr>
    </w:lvl>
  </w:abstractNum>
  <w:abstractNum w:abstractNumId="261" w15:restartNumberingAfterBreak="0">
    <w:nsid w:val="77B8306A"/>
    <w:multiLevelType w:val="hybridMultilevel"/>
    <w:tmpl w:val="8176128A"/>
    <w:lvl w:ilvl="0" w:tplc="04150001">
      <w:start w:val="1"/>
      <w:numFmt w:val="bullet"/>
      <w:lvlText w:val=""/>
      <w:lvlJc w:val="left"/>
      <w:pPr>
        <w:ind w:left="1839" w:hanging="360"/>
      </w:pPr>
      <w:rPr>
        <w:rFonts w:ascii="Symbol" w:hAnsi="Symbol" w:hint="default"/>
      </w:rPr>
    </w:lvl>
    <w:lvl w:ilvl="1" w:tplc="FFFFFFFF">
      <w:start w:val="1"/>
      <w:numFmt w:val="bullet"/>
      <w:lvlText w:val="o"/>
      <w:lvlJc w:val="left"/>
      <w:pPr>
        <w:ind w:left="2559" w:hanging="360"/>
      </w:pPr>
      <w:rPr>
        <w:rFonts w:ascii="Courier New" w:hAnsi="Courier New" w:cs="Courier New" w:hint="default"/>
      </w:rPr>
    </w:lvl>
    <w:lvl w:ilvl="2" w:tplc="FFFFFFFF" w:tentative="1">
      <w:start w:val="1"/>
      <w:numFmt w:val="bullet"/>
      <w:lvlText w:val=""/>
      <w:lvlJc w:val="left"/>
      <w:pPr>
        <w:ind w:left="3279" w:hanging="360"/>
      </w:pPr>
      <w:rPr>
        <w:rFonts w:ascii="Wingdings" w:hAnsi="Wingdings" w:hint="default"/>
      </w:rPr>
    </w:lvl>
    <w:lvl w:ilvl="3" w:tplc="FFFFFFFF" w:tentative="1">
      <w:start w:val="1"/>
      <w:numFmt w:val="bullet"/>
      <w:lvlText w:val=""/>
      <w:lvlJc w:val="left"/>
      <w:pPr>
        <w:ind w:left="3999" w:hanging="360"/>
      </w:pPr>
      <w:rPr>
        <w:rFonts w:ascii="Symbol" w:hAnsi="Symbol" w:hint="default"/>
      </w:rPr>
    </w:lvl>
    <w:lvl w:ilvl="4" w:tplc="FFFFFFFF" w:tentative="1">
      <w:start w:val="1"/>
      <w:numFmt w:val="bullet"/>
      <w:lvlText w:val="o"/>
      <w:lvlJc w:val="left"/>
      <w:pPr>
        <w:ind w:left="4719" w:hanging="360"/>
      </w:pPr>
      <w:rPr>
        <w:rFonts w:ascii="Courier New" w:hAnsi="Courier New" w:cs="Courier New" w:hint="default"/>
      </w:rPr>
    </w:lvl>
    <w:lvl w:ilvl="5" w:tplc="FFFFFFFF" w:tentative="1">
      <w:start w:val="1"/>
      <w:numFmt w:val="bullet"/>
      <w:lvlText w:val=""/>
      <w:lvlJc w:val="left"/>
      <w:pPr>
        <w:ind w:left="5439" w:hanging="360"/>
      </w:pPr>
      <w:rPr>
        <w:rFonts w:ascii="Wingdings" w:hAnsi="Wingdings" w:hint="default"/>
      </w:rPr>
    </w:lvl>
    <w:lvl w:ilvl="6" w:tplc="FFFFFFFF" w:tentative="1">
      <w:start w:val="1"/>
      <w:numFmt w:val="bullet"/>
      <w:lvlText w:val=""/>
      <w:lvlJc w:val="left"/>
      <w:pPr>
        <w:ind w:left="6159" w:hanging="360"/>
      </w:pPr>
      <w:rPr>
        <w:rFonts w:ascii="Symbol" w:hAnsi="Symbol" w:hint="default"/>
      </w:rPr>
    </w:lvl>
    <w:lvl w:ilvl="7" w:tplc="FFFFFFFF" w:tentative="1">
      <w:start w:val="1"/>
      <w:numFmt w:val="bullet"/>
      <w:lvlText w:val="o"/>
      <w:lvlJc w:val="left"/>
      <w:pPr>
        <w:ind w:left="6879" w:hanging="360"/>
      </w:pPr>
      <w:rPr>
        <w:rFonts w:ascii="Courier New" w:hAnsi="Courier New" w:cs="Courier New" w:hint="default"/>
      </w:rPr>
    </w:lvl>
    <w:lvl w:ilvl="8" w:tplc="FFFFFFFF" w:tentative="1">
      <w:start w:val="1"/>
      <w:numFmt w:val="bullet"/>
      <w:lvlText w:val=""/>
      <w:lvlJc w:val="left"/>
      <w:pPr>
        <w:ind w:left="7599" w:hanging="360"/>
      </w:pPr>
      <w:rPr>
        <w:rFonts w:ascii="Wingdings" w:hAnsi="Wingdings" w:hint="default"/>
      </w:rPr>
    </w:lvl>
  </w:abstractNum>
  <w:abstractNum w:abstractNumId="262" w15:restartNumberingAfterBreak="0">
    <w:nsid w:val="78C616B8"/>
    <w:multiLevelType w:val="multilevel"/>
    <w:tmpl w:val="EC9A75CA"/>
    <w:lvl w:ilvl="0">
      <w:start w:val="1"/>
      <w:numFmt w:val="bullet"/>
      <w:lvlText w:val=""/>
      <w:lvlJc w:val="left"/>
      <w:pPr>
        <w:ind w:left="1429" w:hanging="360"/>
      </w:pPr>
      <w:rPr>
        <w:rFonts w:ascii="Symbol" w:hAnsi="Symbol" w:hint="default"/>
        <w:u w:val="none"/>
      </w:rPr>
    </w:lvl>
    <w:lvl w:ilvl="1">
      <w:start w:val="1"/>
      <w:numFmt w:val="lowerLetter"/>
      <w:lvlText w:val="%2."/>
      <w:lvlJc w:val="left"/>
      <w:pPr>
        <w:ind w:left="2149" w:hanging="360"/>
      </w:pPr>
      <w:rPr>
        <w:rFonts w:cs="Times New Roman"/>
        <w:u w:val="none"/>
      </w:rPr>
    </w:lvl>
    <w:lvl w:ilvl="2">
      <w:start w:val="1"/>
      <w:numFmt w:val="lowerRoman"/>
      <w:lvlText w:val="%3."/>
      <w:lvlJc w:val="left"/>
      <w:pPr>
        <w:ind w:left="2869" w:hanging="360"/>
      </w:pPr>
      <w:rPr>
        <w:rFonts w:cs="Times New Roman"/>
        <w:u w:val="none"/>
      </w:rPr>
    </w:lvl>
    <w:lvl w:ilvl="3">
      <w:start w:val="1"/>
      <w:numFmt w:val="decimal"/>
      <w:lvlText w:val="%4."/>
      <w:lvlJc w:val="left"/>
      <w:pPr>
        <w:ind w:left="3589" w:hanging="360"/>
      </w:pPr>
      <w:rPr>
        <w:rFonts w:cs="Times New Roman"/>
        <w:u w:val="none"/>
      </w:rPr>
    </w:lvl>
    <w:lvl w:ilvl="4">
      <w:start w:val="1"/>
      <w:numFmt w:val="lowerLetter"/>
      <w:lvlText w:val="%5."/>
      <w:lvlJc w:val="left"/>
      <w:pPr>
        <w:ind w:left="4309" w:hanging="360"/>
      </w:pPr>
      <w:rPr>
        <w:rFonts w:cs="Times New Roman"/>
        <w:u w:val="none"/>
      </w:rPr>
    </w:lvl>
    <w:lvl w:ilvl="5">
      <w:start w:val="1"/>
      <w:numFmt w:val="lowerRoman"/>
      <w:lvlText w:val="%6."/>
      <w:lvlJc w:val="left"/>
      <w:pPr>
        <w:ind w:left="5029" w:hanging="360"/>
      </w:pPr>
      <w:rPr>
        <w:rFonts w:cs="Times New Roman"/>
        <w:u w:val="none"/>
      </w:rPr>
    </w:lvl>
    <w:lvl w:ilvl="6">
      <w:start w:val="1"/>
      <w:numFmt w:val="decimal"/>
      <w:lvlText w:val="%7."/>
      <w:lvlJc w:val="left"/>
      <w:pPr>
        <w:ind w:left="5749" w:hanging="360"/>
      </w:pPr>
      <w:rPr>
        <w:rFonts w:cs="Times New Roman"/>
        <w:b w:val="0"/>
        <w:bCs/>
        <w:i w:val="0"/>
        <w:iCs/>
        <w:sz w:val="20"/>
        <w:szCs w:val="20"/>
        <w:u w:val="none"/>
      </w:rPr>
    </w:lvl>
    <w:lvl w:ilvl="7">
      <w:start w:val="1"/>
      <w:numFmt w:val="lowerLetter"/>
      <w:lvlText w:val="%8."/>
      <w:lvlJc w:val="left"/>
      <w:pPr>
        <w:ind w:left="6469" w:hanging="360"/>
      </w:pPr>
      <w:rPr>
        <w:rFonts w:cs="Times New Roman"/>
        <w:u w:val="none"/>
      </w:rPr>
    </w:lvl>
    <w:lvl w:ilvl="8">
      <w:start w:val="1"/>
      <w:numFmt w:val="lowerRoman"/>
      <w:lvlText w:val="%9."/>
      <w:lvlJc w:val="left"/>
      <w:pPr>
        <w:ind w:left="7189" w:hanging="360"/>
      </w:pPr>
      <w:rPr>
        <w:rFonts w:cs="Times New Roman"/>
        <w:u w:val="none"/>
      </w:rPr>
    </w:lvl>
  </w:abstractNum>
  <w:abstractNum w:abstractNumId="263" w15:restartNumberingAfterBreak="0">
    <w:nsid w:val="791738E6"/>
    <w:multiLevelType w:val="hybridMultilevel"/>
    <w:tmpl w:val="22BA81AC"/>
    <w:styleLink w:val="Zaimportowanystyl7"/>
    <w:lvl w:ilvl="0" w:tplc="43A20684">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310ABB0A">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FDD09D2C">
      <w:start w:val="1"/>
      <w:numFmt w:val="lowerRoman"/>
      <w:lvlText w:val="%3."/>
      <w:lvlJc w:val="left"/>
      <w:pPr>
        <w:ind w:left="2160" w:hanging="295"/>
      </w:pPr>
      <w:rPr>
        <w:rFonts w:hAnsi="Arial Unicode MS"/>
        <w:caps w:val="0"/>
        <w:smallCaps w:val="0"/>
        <w:strike w:val="0"/>
        <w:dstrike w:val="0"/>
        <w:spacing w:val="0"/>
        <w:w w:val="100"/>
        <w:kern w:val="0"/>
        <w:position w:val="0"/>
        <w:highlight w:val="none"/>
        <w:vertAlign w:val="baseline"/>
      </w:rPr>
    </w:lvl>
    <w:lvl w:ilvl="3" w:tplc="3D5C54B4">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E29C3138">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B3D20FF8">
      <w:start w:val="1"/>
      <w:numFmt w:val="lowerRoman"/>
      <w:lvlText w:val="%6."/>
      <w:lvlJc w:val="left"/>
      <w:pPr>
        <w:ind w:left="4320" w:hanging="295"/>
      </w:pPr>
      <w:rPr>
        <w:rFonts w:hAnsi="Arial Unicode MS"/>
        <w:caps w:val="0"/>
        <w:smallCaps w:val="0"/>
        <w:strike w:val="0"/>
        <w:dstrike w:val="0"/>
        <w:spacing w:val="0"/>
        <w:w w:val="100"/>
        <w:kern w:val="0"/>
        <w:position w:val="0"/>
        <w:highlight w:val="none"/>
        <w:vertAlign w:val="baseline"/>
      </w:rPr>
    </w:lvl>
    <w:lvl w:ilvl="6" w:tplc="0C5A22EC">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CBA0BCE">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3F3A14AE">
      <w:start w:val="1"/>
      <w:numFmt w:val="lowerRoman"/>
      <w:lvlText w:val="%9."/>
      <w:lvlJc w:val="left"/>
      <w:pPr>
        <w:ind w:left="6480" w:hanging="295"/>
      </w:pPr>
      <w:rPr>
        <w:rFonts w:hAnsi="Arial Unicode MS"/>
        <w:caps w:val="0"/>
        <w:smallCaps w:val="0"/>
        <w:strike w:val="0"/>
        <w:dstrike w:val="0"/>
        <w:spacing w:val="0"/>
        <w:w w:val="100"/>
        <w:kern w:val="0"/>
        <w:position w:val="0"/>
        <w:highlight w:val="none"/>
        <w:vertAlign w:val="baseline"/>
      </w:rPr>
    </w:lvl>
  </w:abstractNum>
  <w:abstractNum w:abstractNumId="264" w15:restartNumberingAfterBreak="0">
    <w:nsid w:val="79574AAB"/>
    <w:multiLevelType w:val="hybridMultilevel"/>
    <w:tmpl w:val="876A4F0A"/>
    <w:lvl w:ilvl="0" w:tplc="04150001">
      <w:start w:val="1"/>
      <w:numFmt w:val="bullet"/>
      <w:lvlText w:val=""/>
      <w:lvlJc w:val="left"/>
      <w:pPr>
        <w:ind w:left="1571" w:hanging="360"/>
      </w:pPr>
      <w:rPr>
        <w:rFonts w:ascii="Symbol" w:hAnsi="Symbol" w:hint="default"/>
        <w:caps w:val="0"/>
        <w:smallCaps w:val="0"/>
        <w:strike w:val="0"/>
        <w:dstrike w:val="0"/>
        <w:spacing w:val="0"/>
        <w:w w:val="100"/>
        <w:kern w:val="0"/>
        <w:position w:val="0"/>
        <w:highlight w:val="none"/>
        <w:vertAlign w:val="baseline"/>
      </w:rPr>
    </w:lvl>
    <w:lvl w:ilvl="1" w:tplc="18C0DA48">
      <w:start w:val="1"/>
      <w:numFmt w:val="lowerLetter"/>
      <w:lvlText w:val="%2."/>
      <w:lvlJc w:val="left"/>
      <w:pPr>
        <w:ind w:left="2291" w:hanging="360"/>
      </w:pPr>
      <w:rPr>
        <w:rFonts w:hAnsi="Arial Unicode MS"/>
        <w:caps w:val="0"/>
        <w:smallCaps w:val="0"/>
        <w:strike w:val="0"/>
        <w:dstrike w:val="0"/>
        <w:spacing w:val="0"/>
        <w:w w:val="100"/>
        <w:kern w:val="0"/>
        <w:position w:val="0"/>
        <w:highlight w:val="none"/>
        <w:vertAlign w:val="baseline"/>
      </w:rPr>
    </w:lvl>
    <w:lvl w:ilvl="2" w:tplc="75E8A532">
      <w:start w:val="1"/>
      <w:numFmt w:val="lowerRoman"/>
      <w:lvlText w:val="%3."/>
      <w:lvlJc w:val="left"/>
      <w:pPr>
        <w:ind w:left="3011" w:hanging="295"/>
      </w:pPr>
      <w:rPr>
        <w:rFonts w:hAnsi="Arial Unicode MS"/>
        <w:caps w:val="0"/>
        <w:smallCaps w:val="0"/>
        <w:strike w:val="0"/>
        <w:dstrike w:val="0"/>
        <w:spacing w:val="0"/>
        <w:w w:val="100"/>
        <w:kern w:val="0"/>
        <w:position w:val="0"/>
        <w:highlight w:val="none"/>
        <w:vertAlign w:val="baseline"/>
      </w:rPr>
    </w:lvl>
    <w:lvl w:ilvl="3" w:tplc="F4341CAE">
      <w:start w:val="1"/>
      <w:numFmt w:val="decimal"/>
      <w:lvlText w:val="%4."/>
      <w:lvlJc w:val="left"/>
      <w:pPr>
        <w:ind w:left="3731" w:hanging="360"/>
      </w:pPr>
      <w:rPr>
        <w:rFonts w:hAnsi="Arial Unicode MS"/>
        <w:caps w:val="0"/>
        <w:smallCaps w:val="0"/>
        <w:strike w:val="0"/>
        <w:dstrike w:val="0"/>
        <w:spacing w:val="0"/>
        <w:w w:val="100"/>
        <w:kern w:val="0"/>
        <w:position w:val="0"/>
        <w:highlight w:val="none"/>
        <w:vertAlign w:val="baseline"/>
      </w:rPr>
    </w:lvl>
    <w:lvl w:ilvl="4" w:tplc="8F4CC892">
      <w:start w:val="1"/>
      <w:numFmt w:val="lowerLetter"/>
      <w:lvlText w:val="%5."/>
      <w:lvlJc w:val="left"/>
      <w:pPr>
        <w:ind w:left="4451" w:hanging="360"/>
      </w:pPr>
      <w:rPr>
        <w:rFonts w:hAnsi="Arial Unicode MS"/>
        <w:caps w:val="0"/>
        <w:smallCaps w:val="0"/>
        <w:strike w:val="0"/>
        <w:dstrike w:val="0"/>
        <w:spacing w:val="0"/>
        <w:w w:val="100"/>
        <w:kern w:val="0"/>
        <w:position w:val="0"/>
        <w:highlight w:val="none"/>
        <w:vertAlign w:val="baseline"/>
      </w:rPr>
    </w:lvl>
    <w:lvl w:ilvl="5" w:tplc="13FAA75A">
      <w:start w:val="1"/>
      <w:numFmt w:val="lowerRoman"/>
      <w:lvlText w:val="%6."/>
      <w:lvlJc w:val="left"/>
      <w:pPr>
        <w:ind w:left="5171" w:hanging="295"/>
      </w:pPr>
      <w:rPr>
        <w:rFonts w:hAnsi="Arial Unicode MS"/>
        <w:caps w:val="0"/>
        <w:smallCaps w:val="0"/>
        <w:strike w:val="0"/>
        <w:dstrike w:val="0"/>
        <w:spacing w:val="0"/>
        <w:w w:val="100"/>
        <w:kern w:val="0"/>
        <w:position w:val="0"/>
        <w:highlight w:val="none"/>
        <w:vertAlign w:val="baseline"/>
      </w:rPr>
    </w:lvl>
    <w:lvl w:ilvl="6" w:tplc="9E6E89DE">
      <w:start w:val="1"/>
      <w:numFmt w:val="decimal"/>
      <w:lvlText w:val="%7."/>
      <w:lvlJc w:val="left"/>
      <w:pPr>
        <w:ind w:left="5891" w:hanging="360"/>
      </w:pPr>
      <w:rPr>
        <w:rFonts w:hAnsi="Arial Unicode MS"/>
        <w:caps w:val="0"/>
        <w:smallCaps w:val="0"/>
        <w:strike w:val="0"/>
        <w:dstrike w:val="0"/>
        <w:spacing w:val="0"/>
        <w:w w:val="100"/>
        <w:kern w:val="0"/>
        <w:position w:val="0"/>
        <w:highlight w:val="none"/>
        <w:vertAlign w:val="baseline"/>
      </w:rPr>
    </w:lvl>
    <w:lvl w:ilvl="7" w:tplc="844A9712">
      <w:start w:val="1"/>
      <w:numFmt w:val="lowerLetter"/>
      <w:lvlText w:val="%8."/>
      <w:lvlJc w:val="left"/>
      <w:pPr>
        <w:ind w:left="6611" w:hanging="360"/>
      </w:pPr>
      <w:rPr>
        <w:rFonts w:hAnsi="Arial Unicode MS"/>
        <w:caps w:val="0"/>
        <w:smallCaps w:val="0"/>
        <w:strike w:val="0"/>
        <w:dstrike w:val="0"/>
        <w:spacing w:val="0"/>
        <w:w w:val="100"/>
        <w:kern w:val="0"/>
        <w:position w:val="0"/>
        <w:highlight w:val="none"/>
        <w:vertAlign w:val="baseline"/>
      </w:rPr>
    </w:lvl>
    <w:lvl w:ilvl="8" w:tplc="2504917A">
      <w:start w:val="1"/>
      <w:numFmt w:val="lowerRoman"/>
      <w:lvlText w:val="%9."/>
      <w:lvlJc w:val="left"/>
      <w:pPr>
        <w:ind w:left="7331" w:hanging="295"/>
      </w:pPr>
      <w:rPr>
        <w:rFonts w:hAnsi="Arial Unicode MS"/>
        <w:caps w:val="0"/>
        <w:smallCaps w:val="0"/>
        <w:strike w:val="0"/>
        <w:dstrike w:val="0"/>
        <w:spacing w:val="0"/>
        <w:w w:val="100"/>
        <w:kern w:val="0"/>
        <w:position w:val="0"/>
        <w:highlight w:val="none"/>
        <w:vertAlign w:val="baseline"/>
      </w:rPr>
    </w:lvl>
  </w:abstractNum>
  <w:abstractNum w:abstractNumId="265" w15:restartNumberingAfterBreak="0">
    <w:nsid w:val="79FF6F69"/>
    <w:multiLevelType w:val="hybridMultilevel"/>
    <w:tmpl w:val="C38C7AEA"/>
    <w:lvl w:ilvl="0" w:tplc="61F2E314">
      <w:start w:val="1"/>
      <w:numFmt w:val="decimal"/>
      <w:lvlText w:val="%1."/>
      <w:lvlJc w:val="left"/>
      <w:pPr>
        <w:ind w:left="786" w:hanging="360"/>
      </w:pPr>
      <w:rPr>
        <w:rFonts w:hint="default"/>
        <w:b w:val="0"/>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66" w15:restartNumberingAfterBreak="0">
    <w:nsid w:val="7B2058B5"/>
    <w:multiLevelType w:val="hybridMultilevel"/>
    <w:tmpl w:val="A8C8B528"/>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67" w15:restartNumberingAfterBreak="0">
    <w:nsid w:val="7B874B80"/>
    <w:multiLevelType w:val="hybridMultilevel"/>
    <w:tmpl w:val="69C2962C"/>
    <w:lvl w:ilvl="0" w:tplc="04150001">
      <w:start w:val="1"/>
      <w:numFmt w:val="bullet"/>
      <w:lvlText w:val=""/>
      <w:lvlJc w:val="left"/>
      <w:pPr>
        <w:ind w:left="1493" w:hanging="360"/>
      </w:pPr>
      <w:rPr>
        <w:rFonts w:ascii="Symbol" w:hAnsi="Symbol" w:hint="default"/>
      </w:rPr>
    </w:lvl>
    <w:lvl w:ilvl="1" w:tplc="04150003" w:tentative="1">
      <w:start w:val="1"/>
      <w:numFmt w:val="bullet"/>
      <w:lvlText w:val="o"/>
      <w:lvlJc w:val="left"/>
      <w:pPr>
        <w:ind w:left="2213" w:hanging="360"/>
      </w:pPr>
      <w:rPr>
        <w:rFonts w:ascii="Courier New" w:hAnsi="Courier New" w:cs="Courier New" w:hint="default"/>
      </w:rPr>
    </w:lvl>
    <w:lvl w:ilvl="2" w:tplc="04150005" w:tentative="1">
      <w:start w:val="1"/>
      <w:numFmt w:val="bullet"/>
      <w:lvlText w:val=""/>
      <w:lvlJc w:val="left"/>
      <w:pPr>
        <w:ind w:left="2933" w:hanging="360"/>
      </w:pPr>
      <w:rPr>
        <w:rFonts w:ascii="Wingdings" w:hAnsi="Wingdings" w:hint="default"/>
      </w:rPr>
    </w:lvl>
    <w:lvl w:ilvl="3" w:tplc="04150001" w:tentative="1">
      <w:start w:val="1"/>
      <w:numFmt w:val="bullet"/>
      <w:lvlText w:val=""/>
      <w:lvlJc w:val="left"/>
      <w:pPr>
        <w:ind w:left="3653" w:hanging="360"/>
      </w:pPr>
      <w:rPr>
        <w:rFonts w:ascii="Symbol" w:hAnsi="Symbol" w:hint="default"/>
      </w:rPr>
    </w:lvl>
    <w:lvl w:ilvl="4" w:tplc="04150003" w:tentative="1">
      <w:start w:val="1"/>
      <w:numFmt w:val="bullet"/>
      <w:lvlText w:val="o"/>
      <w:lvlJc w:val="left"/>
      <w:pPr>
        <w:ind w:left="4373" w:hanging="360"/>
      </w:pPr>
      <w:rPr>
        <w:rFonts w:ascii="Courier New" w:hAnsi="Courier New" w:cs="Courier New" w:hint="default"/>
      </w:rPr>
    </w:lvl>
    <w:lvl w:ilvl="5" w:tplc="04150005" w:tentative="1">
      <w:start w:val="1"/>
      <w:numFmt w:val="bullet"/>
      <w:lvlText w:val=""/>
      <w:lvlJc w:val="left"/>
      <w:pPr>
        <w:ind w:left="5093" w:hanging="360"/>
      </w:pPr>
      <w:rPr>
        <w:rFonts w:ascii="Wingdings" w:hAnsi="Wingdings" w:hint="default"/>
      </w:rPr>
    </w:lvl>
    <w:lvl w:ilvl="6" w:tplc="04150001" w:tentative="1">
      <w:start w:val="1"/>
      <w:numFmt w:val="bullet"/>
      <w:lvlText w:val=""/>
      <w:lvlJc w:val="left"/>
      <w:pPr>
        <w:ind w:left="5813" w:hanging="360"/>
      </w:pPr>
      <w:rPr>
        <w:rFonts w:ascii="Symbol" w:hAnsi="Symbol" w:hint="default"/>
      </w:rPr>
    </w:lvl>
    <w:lvl w:ilvl="7" w:tplc="04150003" w:tentative="1">
      <w:start w:val="1"/>
      <w:numFmt w:val="bullet"/>
      <w:lvlText w:val="o"/>
      <w:lvlJc w:val="left"/>
      <w:pPr>
        <w:ind w:left="6533" w:hanging="360"/>
      </w:pPr>
      <w:rPr>
        <w:rFonts w:ascii="Courier New" w:hAnsi="Courier New" w:cs="Courier New" w:hint="default"/>
      </w:rPr>
    </w:lvl>
    <w:lvl w:ilvl="8" w:tplc="04150005" w:tentative="1">
      <w:start w:val="1"/>
      <w:numFmt w:val="bullet"/>
      <w:lvlText w:val=""/>
      <w:lvlJc w:val="left"/>
      <w:pPr>
        <w:ind w:left="7253" w:hanging="360"/>
      </w:pPr>
      <w:rPr>
        <w:rFonts w:ascii="Wingdings" w:hAnsi="Wingdings" w:hint="default"/>
      </w:rPr>
    </w:lvl>
  </w:abstractNum>
  <w:abstractNum w:abstractNumId="268" w15:restartNumberingAfterBreak="0">
    <w:nsid w:val="7BAD6138"/>
    <w:multiLevelType w:val="hybridMultilevel"/>
    <w:tmpl w:val="BB1C95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9" w15:restartNumberingAfterBreak="0">
    <w:nsid w:val="7BCD4C7B"/>
    <w:multiLevelType w:val="multilevel"/>
    <w:tmpl w:val="FE521572"/>
    <w:lvl w:ilvl="0">
      <w:start w:val="1"/>
      <w:numFmt w:val="lowerLetter"/>
      <w:lvlText w:val="%1)"/>
      <w:lvlJc w:val="left"/>
      <w:pPr>
        <w:ind w:left="720" w:hanging="360"/>
      </w:pPr>
      <w:rPr>
        <w:rFonts w:hint="default"/>
        <w:b w:val="0"/>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70" w15:restartNumberingAfterBreak="0">
    <w:nsid w:val="7C034A5A"/>
    <w:multiLevelType w:val="hybridMultilevel"/>
    <w:tmpl w:val="10E4682C"/>
    <w:lvl w:ilvl="0" w:tplc="04150001">
      <w:start w:val="1"/>
      <w:numFmt w:val="bullet"/>
      <w:lvlText w:val=""/>
      <w:lvlJc w:val="left"/>
      <w:pPr>
        <w:ind w:left="1386" w:hanging="360"/>
      </w:pPr>
      <w:rPr>
        <w:rFonts w:ascii="Symbol" w:hAnsi="Symbol" w:hint="default"/>
      </w:rPr>
    </w:lvl>
    <w:lvl w:ilvl="1" w:tplc="04150003" w:tentative="1">
      <w:start w:val="1"/>
      <w:numFmt w:val="bullet"/>
      <w:lvlText w:val="o"/>
      <w:lvlJc w:val="left"/>
      <w:pPr>
        <w:ind w:left="2106" w:hanging="360"/>
      </w:pPr>
      <w:rPr>
        <w:rFonts w:ascii="Courier New" w:hAnsi="Courier New" w:cs="Courier New" w:hint="default"/>
      </w:rPr>
    </w:lvl>
    <w:lvl w:ilvl="2" w:tplc="04150005" w:tentative="1">
      <w:start w:val="1"/>
      <w:numFmt w:val="bullet"/>
      <w:lvlText w:val=""/>
      <w:lvlJc w:val="left"/>
      <w:pPr>
        <w:ind w:left="2826" w:hanging="360"/>
      </w:pPr>
      <w:rPr>
        <w:rFonts w:ascii="Wingdings" w:hAnsi="Wingdings" w:hint="default"/>
      </w:rPr>
    </w:lvl>
    <w:lvl w:ilvl="3" w:tplc="04150001" w:tentative="1">
      <w:start w:val="1"/>
      <w:numFmt w:val="bullet"/>
      <w:lvlText w:val=""/>
      <w:lvlJc w:val="left"/>
      <w:pPr>
        <w:ind w:left="3546" w:hanging="360"/>
      </w:pPr>
      <w:rPr>
        <w:rFonts w:ascii="Symbol" w:hAnsi="Symbol" w:hint="default"/>
      </w:rPr>
    </w:lvl>
    <w:lvl w:ilvl="4" w:tplc="04150003" w:tentative="1">
      <w:start w:val="1"/>
      <w:numFmt w:val="bullet"/>
      <w:lvlText w:val="o"/>
      <w:lvlJc w:val="left"/>
      <w:pPr>
        <w:ind w:left="4266" w:hanging="360"/>
      </w:pPr>
      <w:rPr>
        <w:rFonts w:ascii="Courier New" w:hAnsi="Courier New" w:cs="Courier New" w:hint="default"/>
      </w:rPr>
    </w:lvl>
    <w:lvl w:ilvl="5" w:tplc="04150005" w:tentative="1">
      <w:start w:val="1"/>
      <w:numFmt w:val="bullet"/>
      <w:lvlText w:val=""/>
      <w:lvlJc w:val="left"/>
      <w:pPr>
        <w:ind w:left="4986" w:hanging="360"/>
      </w:pPr>
      <w:rPr>
        <w:rFonts w:ascii="Wingdings" w:hAnsi="Wingdings" w:hint="default"/>
      </w:rPr>
    </w:lvl>
    <w:lvl w:ilvl="6" w:tplc="04150001" w:tentative="1">
      <w:start w:val="1"/>
      <w:numFmt w:val="bullet"/>
      <w:lvlText w:val=""/>
      <w:lvlJc w:val="left"/>
      <w:pPr>
        <w:ind w:left="5706" w:hanging="360"/>
      </w:pPr>
      <w:rPr>
        <w:rFonts w:ascii="Symbol" w:hAnsi="Symbol" w:hint="default"/>
      </w:rPr>
    </w:lvl>
    <w:lvl w:ilvl="7" w:tplc="04150003" w:tentative="1">
      <w:start w:val="1"/>
      <w:numFmt w:val="bullet"/>
      <w:lvlText w:val="o"/>
      <w:lvlJc w:val="left"/>
      <w:pPr>
        <w:ind w:left="6426" w:hanging="360"/>
      </w:pPr>
      <w:rPr>
        <w:rFonts w:ascii="Courier New" w:hAnsi="Courier New" w:cs="Courier New" w:hint="default"/>
      </w:rPr>
    </w:lvl>
    <w:lvl w:ilvl="8" w:tplc="04150005" w:tentative="1">
      <w:start w:val="1"/>
      <w:numFmt w:val="bullet"/>
      <w:lvlText w:val=""/>
      <w:lvlJc w:val="left"/>
      <w:pPr>
        <w:ind w:left="7146" w:hanging="360"/>
      </w:pPr>
      <w:rPr>
        <w:rFonts w:ascii="Wingdings" w:hAnsi="Wingdings" w:hint="default"/>
      </w:rPr>
    </w:lvl>
  </w:abstractNum>
  <w:abstractNum w:abstractNumId="271" w15:restartNumberingAfterBreak="0">
    <w:nsid w:val="7C831410"/>
    <w:multiLevelType w:val="hybridMultilevel"/>
    <w:tmpl w:val="BDEA2D32"/>
    <w:styleLink w:val="Zaimportowanystyl9"/>
    <w:lvl w:ilvl="0" w:tplc="3A868F96">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18E6751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2" w:tplc="31CE355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3" w:tplc="81669D64">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4" w:tplc="ACFAA566">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5" w:tplc="B8C858E6">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6" w:tplc="C54EBD54">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7" w:tplc="D81421E2">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lvl w:ilvl="8" w:tplc="2622316E">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spacing w:val="0"/>
        <w:w w:val="100"/>
        <w:kern w:val="0"/>
        <w:position w:val="0"/>
        <w:highlight w:val="none"/>
        <w:vertAlign w:val="baseline"/>
      </w:rPr>
    </w:lvl>
  </w:abstractNum>
  <w:abstractNum w:abstractNumId="272" w15:restartNumberingAfterBreak="0">
    <w:nsid w:val="7D2429BB"/>
    <w:multiLevelType w:val="hybridMultilevel"/>
    <w:tmpl w:val="2D5A64CA"/>
    <w:lvl w:ilvl="0" w:tplc="135895A0">
      <w:start w:val="1"/>
      <w:numFmt w:val="bullet"/>
      <w:lvlText w:val="-"/>
      <w:lvlJc w:val="left"/>
      <w:pPr>
        <w:ind w:left="720" w:hanging="360"/>
      </w:pPr>
      <w:rPr>
        <w:rFonts w:ascii="Times New Roman" w:hAnsi="Times New Roman" w:cs="Times New Roman" w:hint="default"/>
        <w:strike w:val="0"/>
        <w:sz w:val="16"/>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3" w15:restartNumberingAfterBreak="0">
    <w:nsid w:val="7D806D30"/>
    <w:multiLevelType w:val="hybridMultilevel"/>
    <w:tmpl w:val="AEBA8CAC"/>
    <w:lvl w:ilvl="0" w:tplc="04150001">
      <w:start w:val="1"/>
      <w:numFmt w:val="bullet"/>
      <w:lvlText w:val=""/>
      <w:lvlJc w:val="left"/>
      <w:pPr>
        <w:ind w:left="2062"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4" w15:restartNumberingAfterBreak="0">
    <w:nsid w:val="7DBD1A88"/>
    <w:multiLevelType w:val="multilevel"/>
    <w:tmpl w:val="0415001F"/>
    <w:numStyleLink w:val="Styl4"/>
  </w:abstractNum>
  <w:abstractNum w:abstractNumId="275" w15:restartNumberingAfterBreak="0">
    <w:nsid w:val="7DCF4B09"/>
    <w:multiLevelType w:val="hybridMultilevel"/>
    <w:tmpl w:val="847033A6"/>
    <w:lvl w:ilvl="0" w:tplc="0415000F">
      <w:start w:val="1"/>
      <w:numFmt w:val="decimal"/>
      <w:lvlText w:val="%1."/>
      <w:lvlJc w:val="left"/>
      <w:pPr>
        <w:ind w:left="786" w:hanging="360"/>
      </w:pPr>
      <w:rPr>
        <w:rFonts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start w:val="1"/>
      <w:numFmt w:val="decimal"/>
      <w:lvlText w:val="%4."/>
      <w:lvlJc w:val="left"/>
      <w:pPr>
        <w:ind w:left="2946" w:hanging="360"/>
      </w:pPr>
      <w:rPr>
        <w:rFonts w:hint="default"/>
      </w:r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76" w15:restartNumberingAfterBreak="0">
    <w:nsid w:val="7DD23E05"/>
    <w:multiLevelType w:val="hybridMultilevel"/>
    <w:tmpl w:val="EA44EA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7" w15:restartNumberingAfterBreak="0">
    <w:nsid w:val="7E316F53"/>
    <w:multiLevelType w:val="hybridMultilevel"/>
    <w:tmpl w:val="64487EE4"/>
    <w:lvl w:ilvl="0" w:tplc="8C82D95E">
      <w:start w:val="4"/>
      <w:numFmt w:val="upperRoman"/>
      <w:pStyle w:val="Nagwek1"/>
      <w:lvlText w:val="%1."/>
      <w:lvlJc w:val="left"/>
      <w:pPr>
        <w:ind w:left="4548" w:hanging="720"/>
      </w:pPr>
      <w:rPr>
        <w:rFonts w:hint="default"/>
        <w:i w:val="0"/>
        <w:iCs/>
        <w:color w:val="002060"/>
      </w:rPr>
    </w:lvl>
    <w:lvl w:ilvl="1" w:tplc="04150019" w:tentative="1">
      <w:start w:val="1"/>
      <w:numFmt w:val="lowerLetter"/>
      <w:lvlText w:val="%2."/>
      <w:lvlJc w:val="left"/>
      <w:pPr>
        <w:ind w:left="4558" w:hanging="360"/>
      </w:pPr>
    </w:lvl>
    <w:lvl w:ilvl="2" w:tplc="0415001B" w:tentative="1">
      <w:start w:val="1"/>
      <w:numFmt w:val="lowerRoman"/>
      <w:lvlText w:val="%3."/>
      <w:lvlJc w:val="right"/>
      <w:pPr>
        <w:ind w:left="5278" w:hanging="180"/>
      </w:pPr>
    </w:lvl>
    <w:lvl w:ilvl="3" w:tplc="0415000F" w:tentative="1">
      <w:start w:val="1"/>
      <w:numFmt w:val="decimal"/>
      <w:lvlText w:val="%4."/>
      <w:lvlJc w:val="left"/>
      <w:pPr>
        <w:ind w:left="5998" w:hanging="360"/>
      </w:pPr>
    </w:lvl>
    <w:lvl w:ilvl="4" w:tplc="04150019" w:tentative="1">
      <w:start w:val="1"/>
      <w:numFmt w:val="lowerLetter"/>
      <w:lvlText w:val="%5."/>
      <w:lvlJc w:val="left"/>
      <w:pPr>
        <w:ind w:left="6718" w:hanging="360"/>
      </w:pPr>
    </w:lvl>
    <w:lvl w:ilvl="5" w:tplc="0415001B" w:tentative="1">
      <w:start w:val="1"/>
      <w:numFmt w:val="lowerRoman"/>
      <w:lvlText w:val="%6."/>
      <w:lvlJc w:val="right"/>
      <w:pPr>
        <w:ind w:left="7438" w:hanging="180"/>
      </w:pPr>
    </w:lvl>
    <w:lvl w:ilvl="6" w:tplc="0415000F" w:tentative="1">
      <w:start w:val="1"/>
      <w:numFmt w:val="decimal"/>
      <w:lvlText w:val="%7."/>
      <w:lvlJc w:val="left"/>
      <w:pPr>
        <w:ind w:left="8158" w:hanging="360"/>
      </w:pPr>
    </w:lvl>
    <w:lvl w:ilvl="7" w:tplc="04150019" w:tentative="1">
      <w:start w:val="1"/>
      <w:numFmt w:val="lowerLetter"/>
      <w:lvlText w:val="%8."/>
      <w:lvlJc w:val="left"/>
      <w:pPr>
        <w:ind w:left="8878" w:hanging="360"/>
      </w:pPr>
    </w:lvl>
    <w:lvl w:ilvl="8" w:tplc="0415001B" w:tentative="1">
      <w:start w:val="1"/>
      <w:numFmt w:val="lowerRoman"/>
      <w:lvlText w:val="%9."/>
      <w:lvlJc w:val="right"/>
      <w:pPr>
        <w:ind w:left="9598" w:hanging="180"/>
      </w:pPr>
    </w:lvl>
  </w:abstractNum>
  <w:abstractNum w:abstractNumId="278" w15:restartNumberingAfterBreak="0">
    <w:nsid w:val="7F065CC6"/>
    <w:multiLevelType w:val="hybridMultilevel"/>
    <w:tmpl w:val="E4B8E5C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9" w15:restartNumberingAfterBreak="0">
    <w:nsid w:val="7F437858"/>
    <w:multiLevelType w:val="hybridMultilevel"/>
    <w:tmpl w:val="AAAAA53C"/>
    <w:lvl w:ilvl="0" w:tplc="04150001">
      <w:start w:val="1"/>
      <w:numFmt w:val="bullet"/>
      <w:lvlText w:val=""/>
      <w:lvlJc w:val="left"/>
      <w:pPr>
        <w:ind w:left="1440" w:hanging="360"/>
      </w:pPr>
      <w:rPr>
        <w:rFonts w:ascii="Symbol" w:hAnsi="Symbol" w:hint="default"/>
      </w:rPr>
    </w:lvl>
    <w:lvl w:ilvl="1" w:tplc="04150001">
      <w:start w:val="1"/>
      <w:numFmt w:val="bullet"/>
      <w:lvlText w:val=""/>
      <w:lvlJc w:val="left"/>
      <w:pPr>
        <w:ind w:left="2160" w:hanging="360"/>
      </w:pPr>
      <w:rPr>
        <w:rFonts w:ascii="Symbol" w:hAnsi="Symbol"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0" w15:restartNumberingAfterBreak="0">
    <w:nsid w:val="7F9E14E6"/>
    <w:multiLevelType w:val="hybridMultilevel"/>
    <w:tmpl w:val="BAE22452"/>
    <w:lvl w:ilvl="0" w:tplc="B7408BC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1" w15:restartNumberingAfterBreak="0">
    <w:nsid w:val="7FC610B1"/>
    <w:multiLevelType w:val="hybridMultilevel"/>
    <w:tmpl w:val="2FAAEA9C"/>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282" w15:restartNumberingAfterBreak="0">
    <w:nsid w:val="7FFA76C2"/>
    <w:multiLevelType w:val="hybridMultilevel"/>
    <w:tmpl w:val="F19A38E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55129920">
    <w:abstractNumId w:val="159"/>
  </w:num>
  <w:num w:numId="2" w16cid:durableId="1198854448">
    <w:abstractNumId w:val="221"/>
  </w:num>
  <w:num w:numId="3" w16cid:durableId="561406128">
    <w:abstractNumId w:val="68"/>
  </w:num>
  <w:num w:numId="4" w16cid:durableId="738209808">
    <w:abstractNumId w:val="41"/>
  </w:num>
  <w:num w:numId="5" w16cid:durableId="596013482">
    <w:abstractNumId w:val="207"/>
  </w:num>
  <w:num w:numId="6" w16cid:durableId="53703559">
    <w:abstractNumId w:val="62"/>
  </w:num>
  <w:num w:numId="7" w16cid:durableId="749692557">
    <w:abstractNumId w:val="263"/>
  </w:num>
  <w:num w:numId="8" w16cid:durableId="1723016401">
    <w:abstractNumId w:val="260"/>
  </w:num>
  <w:num w:numId="9" w16cid:durableId="796022707">
    <w:abstractNumId w:val="271"/>
  </w:num>
  <w:num w:numId="10" w16cid:durableId="394276987">
    <w:abstractNumId w:val="195"/>
  </w:num>
  <w:num w:numId="11" w16cid:durableId="1045562062">
    <w:abstractNumId w:val="186"/>
  </w:num>
  <w:num w:numId="12" w16cid:durableId="515195712">
    <w:abstractNumId w:val="128"/>
  </w:num>
  <w:num w:numId="13" w16cid:durableId="714736545">
    <w:abstractNumId w:val="18"/>
  </w:num>
  <w:num w:numId="14" w16cid:durableId="1352292387">
    <w:abstractNumId w:val="102"/>
  </w:num>
  <w:num w:numId="15" w16cid:durableId="749232742">
    <w:abstractNumId w:val="192"/>
  </w:num>
  <w:num w:numId="16" w16cid:durableId="888031366">
    <w:abstractNumId w:val="82"/>
  </w:num>
  <w:num w:numId="17" w16cid:durableId="1370032157">
    <w:abstractNumId w:val="8"/>
  </w:num>
  <w:num w:numId="18" w16cid:durableId="1056511975">
    <w:abstractNumId w:val="147"/>
  </w:num>
  <w:num w:numId="19" w16cid:durableId="1948192017">
    <w:abstractNumId w:val="38"/>
  </w:num>
  <w:num w:numId="20" w16cid:durableId="2065643752">
    <w:abstractNumId w:val="262"/>
  </w:num>
  <w:num w:numId="21" w16cid:durableId="194779269">
    <w:abstractNumId w:val="155"/>
  </w:num>
  <w:num w:numId="22" w16cid:durableId="845092744">
    <w:abstractNumId w:val="26"/>
  </w:num>
  <w:num w:numId="23" w16cid:durableId="197865239">
    <w:abstractNumId w:val="45"/>
  </w:num>
  <w:num w:numId="24" w16cid:durableId="1606572830">
    <w:abstractNumId w:val="193"/>
  </w:num>
  <w:num w:numId="25" w16cid:durableId="1304316478">
    <w:abstractNumId w:val="145"/>
  </w:num>
  <w:num w:numId="26" w16cid:durableId="1033578040">
    <w:abstractNumId w:val="100"/>
  </w:num>
  <w:num w:numId="27" w16cid:durableId="1879976042">
    <w:abstractNumId w:val="37"/>
  </w:num>
  <w:num w:numId="28" w16cid:durableId="132724946">
    <w:abstractNumId w:val="103"/>
  </w:num>
  <w:num w:numId="29" w16cid:durableId="440494489">
    <w:abstractNumId w:val="246"/>
  </w:num>
  <w:num w:numId="30" w16cid:durableId="25521829">
    <w:abstractNumId w:val="157"/>
  </w:num>
  <w:num w:numId="31" w16cid:durableId="670526845">
    <w:abstractNumId w:val="22"/>
  </w:num>
  <w:num w:numId="32" w16cid:durableId="1642925228">
    <w:abstractNumId w:val="88"/>
  </w:num>
  <w:num w:numId="33" w16cid:durableId="311065783">
    <w:abstractNumId w:val="219"/>
  </w:num>
  <w:num w:numId="34" w16cid:durableId="1536118751">
    <w:abstractNumId w:val="54"/>
  </w:num>
  <w:num w:numId="35" w16cid:durableId="1551919583">
    <w:abstractNumId w:val="169"/>
  </w:num>
  <w:num w:numId="36" w16cid:durableId="1873422653">
    <w:abstractNumId w:val="66"/>
  </w:num>
  <w:num w:numId="37" w16cid:durableId="1589459104">
    <w:abstractNumId w:val="200"/>
  </w:num>
  <w:num w:numId="38" w16cid:durableId="1209681704">
    <w:abstractNumId w:val="238"/>
  </w:num>
  <w:num w:numId="39" w16cid:durableId="2145389338">
    <w:abstractNumId w:val="71"/>
  </w:num>
  <w:num w:numId="40" w16cid:durableId="677774362">
    <w:abstractNumId w:val="245"/>
  </w:num>
  <w:num w:numId="41" w16cid:durableId="1727298199">
    <w:abstractNumId w:val="91"/>
  </w:num>
  <w:num w:numId="42" w16cid:durableId="1569153131">
    <w:abstractNumId w:val="79"/>
  </w:num>
  <w:num w:numId="43" w16cid:durableId="1868179226">
    <w:abstractNumId w:val="89"/>
  </w:num>
  <w:num w:numId="44" w16cid:durableId="1644193931">
    <w:abstractNumId w:val="35"/>
  </w:num>
  <w:num w:numId="45" w16cid:durableId="1157068432">
    <w:abstractNumId w:val="279"/>
  </w:num>
  <w:num w:numId="46" w16cid:durableId="1898541431">
    <w:abstractNumId w:val="231"/>
  </w:num>
  <w:num w:numId="47" w16cid:durableId="1945765417">
    <w:abstractNumId w:val="6"/>
  </w:num>
  <w:num w:numId="48" w16cid:durableId="2037851893">
    <w:abstractNumId w:val="65"/>
  </w:num>
  <w:num w:numId="49" w16cid:durableId="1206714584">
    <w:abstractNumId w:val="74"/>
  </w:num>
  <w:num w:numId="50" w16cid:durableId="1390878012">
    <w:abstractNumId w:val="47"/>
  </w:num>
  <w:num w:numId="51" w16cid:durableId="466972910">
    <w:abstractNumId w:val="247"/>
  </w:num>
  <w:num w:numId="52" w16cid:durableId="662052170">
    <w:abstractNumId w:val="166"/>
  </w:num>
  <w:num w:numId="53" w16cid:durableId="1805848206">
    <w:abstractNumId w:val="99"/>
  </w:num>
  <w:num w:numId="54" w16cid:durableId="149449540">
    <w:abstractNumId w:val="220"/>
  </w:num>
  <w:num w:numId="55" w16cid:durableId="1345861648">
    <w:abstractNumId w:val="116"/>
  </w:num>
  <w:num w:numId="56" w16cid:durableId="2147237137">
    <w:abstractNumId w:val="92"/>
  </w:num>
  <w:num w:numId="57" w16cid:durableId="1102645346">
    <w:abstractNumId w:val="240"/>
  </w:num>
  <w:num w:numId="58" w16cid:durableId="967857527">
    <w:abstractNumId w:val="70"/>
  </w:num>
  <w:num w:numId="59" w16cid:durableId="160508435">
    <w:abstractNumId w:val="141"/>
  </w:num>
  <w:num w:numId="60" w16cid:durableId="1488983820">
    <w:abstractNumId w:val="29"/>
  </w:num>
  <w:num w:numId="61" w16cid:durableId="1317881742">
    <w:abstractNumId w:val="17"/>
  </w:num>
  <w:num w:numId="62" w16cid:durableId="237330414">
    <w:abstractNumId w:val="126"/>
  </w:num>
  <w:num w:numId="63" w16cid:durableId="98259830">
    <w:abstractNumId w:val="177"/>
  </w:num>
  <w:num w:numId="64" w16cid:durableId="180125440">
    <w:abstractNumId w:val="218"/>
  </w:num>
  <w:num w:numId="65" w16cid:durableId="1699698621">
    <w:abstractNumId w:val="230"/>
  </w:num>
  <w:num w:numId="66" w16cid:durableId="772019150">
    <w:abstractNumId w:val="280"/>
  </w:num>
  <w:num w:numId="67" w16cid:durableId="1526626492">
    <w:abstractNumId w:val="202"/>
  </w:num>
  <w:num w:numId="68" w16cid:durableId="1329602141">
    <w:abstractNumId w:val="78"/>
  </w:num>
  <w:num w:numId="69" w16cid:durableId="1226793414">
    <w:abstractNumId w:val="131"/>
  </w:num>
  <w:num w:numId="70" w16cid:durableId="425423433">
    <w:abstractNumId w:val="97"/>
  </w:num>
  <w:num w:numId="71" w16cid:durableId="974871798">
    <w:abstractNumId w:val="19"/>
  </w:num>
  <w:num w:numId="72" w16cid:durableId="2060854597">
    <w:abstractNumId w:val="11"/>
  </w:num>
  <w:num w:numId="73" w16cid:durableId="469907077">
    <w:abstractNumId w:val="0"/>
  </w:num>
  <w:num w:numId="74" w16cid:durableId="1588423469">
    <w:abstractNumId w:val="277"/>
  </w:num>
  <w:num w:numId="75" w16cid:durableId="856113342">
    <w:abstractNumId w:val="273"/>
  </w:num>
  <w:num w:numId="76" w16cid:durableId="562638772">
    <w:abstractNumId w:val="225"/>
  </w:num>
  <w:num w:numId="77" w16cid:durableId="894396207">
    <w:abstractNumId w:val="211"/>
  </w:num>
  <w:num w:numId="78" w16cid:durableId="522017078">
    <w:abstractNumId w:val="55"/>
  </w:num>
  <w:num w:numId="79" w16cid:durableId="1493717726">
    <w:abstractNumId w:val="83"/>
  </w:num>
  <w:num w:numId="80" w16cid:durableId="1186747075">
    <w:abstractNumId w:val="135"/>
  </w:num>
  <w:num w:numId="81" w16cid:durableId="117996072">
    <w:abstractNumId w:val="36"/>
  </w:num>
  <w:num w:numId="82" w16cid:durableId="1041587504">
    <w:abstractNumId w:val="282"/>
  </w:num>
  <w:num w:numId="83" w16cid:durableId="49501368">
    <w:abstractNumId w:val="39"/>
  </w:num>
  <w:num w:numId="84" w16cid:durableId="1486241880">
    <w:abstractNumId w:val="223"/>
  </w:num>
  <w:num w:numId="85" w16cid:durableId="39941492">
    <w:abstractNumId w:val="269"/>
  </w:num>
  <w:num w:numId="86" w16cid:durableId="486241438">
    <w:abstractNumId w:val="143"/>
  </w:num>
  <w:num w:numId="87" w16cid:durableId="1326855106">
    <w:abstractNumId w:val="175"/>
  </w:num>
  <w:num w:numId="88" w16cid:durableId="1247419624">
    <w:abstractNumId w:val="3"/>
  </w:num>
  <w:num w:numId="89" w16cid:durableId="50814724">
    <w:abstractNumId w:val="32"/>
  </w:num>
  <w:num w:numId="90" w16cid:durableId="1959682729">
    <w:abstractNumId w:val="196"/>
  </w:num>
  <w:num w:numId="91" w16cid:durableId="1700470200">
    <w:abstractNumId w:val="50"/>
  </w:num>
  <w:num w:numId="92" w16cid:durableId="2141654119">
    <w:abstractNumId w:val="254"/>
  </w:num>
  <w:num w:numId="93" w16cid:durableId="1122502203">
    <w:abstractNumId w:val="23"/>
  </w:num>
  <w:num w:numId="94" w16cid:durableId="99301585">
    <w:abstractNumId w:val="194"/>
  </w:num>
  <w:num w:numId="95" w16cid:durableId="634599440">
    <w:abstractNumId w:val="51"/>
  </w:num>
  <w:num w:numId="96" w16cid:durableId="1577284345">
    <w:abstractNumId w:val="163"/>
  </w:num>
  <w:num w:numId="97" w16cid:durableId="487751213">
    <w:abstractNumId w:val="239"/>
  </w:num>
  <w:num w:numId="98" w16cid:durableId="1097554643">
    <w:abstractNumId w:val="85"/>
  </w:num>
  <w:num w:numId="99" w16cid:durableId="2020768895">
    <w:abstractNumId w:val="204"/>
  </w:num>
  <w:num w:numId="100" w16cid:durableId="708147442">
    <w:abstractNumId w:val="81"/>
  </w:num>
  <w:num w:numId="101" w16cid:durableId="1940064369">
    <w:abstractNumId w:val="173"/>
  </w:num>
  <w:num w:numId="102" w16cid:durableId="1450932486">
    <w:abstractNumId w:val="122"/>
  </w:num>
  <w:num w:numId="103" w16cid:durableId="493882591">
    <w:abstractNumId w:val="165"/>
  </w:num>
  <w:num w:numId="104" w16cid:durableId="164519727">
    <w:abstractNumId w:val="255"/>
  </w:num>
  <w:num w:numId="105" w16cid:durableId="2033994766">
    <w:abstractNumId w:val="15"/>
  </w:num>
  <w:num w:numId="106" w16cid:durableId="1180004410">
    <w:abstractNumId w:val="164"/>
  </w:num>
  <w:num w:numId="107" w16cid:durableId="993218035">
    <w:abstractNumId w:val="222"/>
  </w:num>
  <w:num w:numId="108" w16cid:durableId="465246489">
    <w:abstractNumId w:val="140"/>
  </w:num>
  <w:num w:numId="109" w16cid:durableId="942959049">
    <w:abstractNumId w:val="189"/>
  </w:num>
  <w:num w:numId="110" w16cid:durableId="481964595">
    <w:abstractNumId w:val="46"/>
  </w:num>
  <w:num w:numId="111" w16cid:durableId="382608333">
    <w:abstractNumId w:val="183"/>
  </w:num>
  <w:num w:numId="112" w16cid:durableId="3167045">
    <w:abstractNumId w:val="156"/>
  </w:num>
  <w:num w:numId="113" w16cid:durableId="311906370">
    <w:abstractNumId w:val="111"/>
  </w:num>
  <w:num w:numId="114" w16cid:durableId="1678069326">
    <w:abstractNumId w:val="185"/>
  </w:num>
  <w:num w:numId="115" w16cid:durableId="980235745">
    <w:abstractNumId w:val="162"/>
  </w:num>
  <w:num w:numId="116" w16cid:durableId="1492017550">
    <w:abstractNumId w:val="48"/>
  </w:num>
  <w:num w:numId="117" w16cid:durableId="809398478">
    <w:abstractNumId w:val="4"/>
  </w:num>
  <w:num w:numId="118" w16cid:durableId="1248541081">
    <w:abstractNumId w:val="158"/>
  </w:num>
  <w:num w:numId="119" w16cid:durableId="502742992">
    <w:abstractNumId w:val="137"/>
  </w:num>
  <w:num w:numId="120" w16cid:durableId="1941058864">
    <w:abstractNumId w:val="34"/>
  </w:num>
  <w:num w:numId="121" w16cid:durableId="1963800824">
    <w:abstractNumId w:val="160"/>
  </w:num>
  <w:num w:numId="122" w16cid:durableId="65148729">
    <w:abstractNumId w:val="267"/>
  </w:num>
  <w:num w:numId="123" w16cid:durableId="1336490779">
    <w:abstractNumId w:val="60"/>
  </w:num>
  <w:num w:numId="124" w16cid:durableId="924147393">
    <w:abstractNumId w:val="104"/>
  </w:num>
  <w:num w:numId="125" w16cid:durableId="1733430911">
    <w:abstractNumId w:val="235"/>
  </w:num>
  <w:num w:numId="126" w16cid:durableId="1213929093">
    <w:abstractNumId w:val="256"/>
  </w:num>
  <w:num w:numId="127" w16cid:durableId="402916290">
    <w:abstractNumId w:val="215"/>
  </w:num>
  <w:num w:numId="128" w16cid:durableId="323709306">
    <w:abstractNumId w:val="251"/>
  </w:num>
  <w:num w:numId="129" w16cid:durableId="1402941468">
    <w:abstractNumId w:val="64"/>
  </w:num>
  <w:num w:numId="130" w16cid:durableId="459417131">
    <w:abstractNumId w:val="58"/>
  </w:num>
  <w:num w:numId="131" w16cid:durableId="72171113">
    <w:abstractNumId w:val="151"/>
  </w:num>
  <w:num w:numId="132" w16cid:durableId="203950647">
    <w:abstractNumId w:val="2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560630497">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561866103">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126582153">
    <w:abstractNumId w:val="2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510368502">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251545411">
    <w:abstractNumId w:val="237"/>
  </w:num>
  <w:num w:numId="138" w16cid:durableId="2088501627">
    <w:abstractNumId w:val="268"/>
  </w:num>
  <w:num w:numId="139" w16cid:durableId="1578050546">
    <w:abstractNumId w:val="132"/>
  </w:num>
  <w:num w:numId="140" w16cid:durableId="480780303">
    <w:abstractNumId w:val="217"/>
  </w:num>
  <w:num w:numId="141" w16cid:durableId="2102751404">
    <w:abstractNumId w:val="142"/>
  </w:num>
  <w:num w:numId="142" w16cid:durableId="364139959">
    <w:abstractNumId w:val="24"/>
  </w:num>
  <w:num w:numId="143" w16cid:durableId="969628874">
    <w:abstractNumId w:val="44"/>
  </w:num>
  <w:num w:numId="144" w16cid:durableId="1486118457">
    <w:abstractNumId w:val="253"/>
  </w:num>
  <w:num w:numId="145" w16cid:durableId="243613055">
    <w:abstractNumId w:val="191"/>
  </w:num>
  <w:num w:numId="146" w16cid:durableId="257910688">
    <w:abstractNumId w:val="180"/>
  </w:num>
  <w:num w:numId="147" w16cid:durableId="97408176">
    <w:abstractNumId w:val="229"/>
  </w:num>
  <w:num w:numId="148" w16cid:durableId="1499803536">
    <w:abstractNumId w:val="130"/>
  </w:num>
  <w:num w:numId="149" w16cid:durableId="215359217">
    <w:abstractNumId w:val="178"/>
  </w:num>
  <w:num w:numId="150" w16cid:durableId="1384019421">
    <w:abstractNumId w:val="212"/>
  </w:num>
  <w:num w:numId="151" w16cid:durableId="1233344815">
    <w:abstractNumId w:val="203"/>
  </w:num>
  <w:num w:numId="152" w16cid:durableId="1823233707">
    <w:abstractNumId w:val="16"/>
  </w:num>
  <w:num w:numId="153" w16cid:durableId="730270571">
    <w:abstractNumId w:val="106"/>
  </w:num>
  <w:num w:numId="154" w16cid:durableId="376273881">
    <w:abstractNumId w:val="118"/>
  </w:num>
  <w:num w:numId="155" w16cid:durableId="548803510">
    <w:abstractNumId w:val="149"/>
  </w:num>
  <w:num w:numId="156" w16cid:durableId="1708994280">
    <w:abstractNumId w:val="170"/>
  </w:num>
  <w:num w:numId="157" w16cid:durableId="1817793749">
    <w:abstractNumId w:val="73"/>
  </w:num>
  <w:num w:numId="158" w16cid:durableId="697001344">
    <w:abstractNumId w:val="115"/>
  </w:num>
  <w:num w:numId="159" w16cid:durableId="1794712970">
    <w:abstractNumId w:val="90"/>
  </w:num>
  <w:num w:numId="160" w16cid:durableId="197016743">
    <w:abstractNumId w:val="105"/>
  </w:num>
  <w:num w:numId="161" w16cid:durableId="1626502504">
    <w:abstractNumId w:val="229"/>
  </w:num>
  <w:num w:numId="162" w16cid:durableId="1994481910">
    <w:abstractNumId w:val="112"/>
  </w:num>
  <w:num w:numId="163" w16cid:durableId="776683539">
    <w:abstractNumId w:val="59"/>
  </w:num>
  <w:num w:numId="164" w16cid:durableId="360859464">
    <w:abstractNumId w:val="272"/>
  </w:num>
  <w:num w:numId="165" w16cid:durableId="1886213557">
    <w:abstractNumId w:val="179"/>
  </w:num>
  <w:num w:numId="166" w16cid:durableId="1053966687">
    <w:abstractNumId w:val="12"/>
  </w:num>
  <w:num w:numId="167" w16cid:durableId="802846142">
    <w:abstractNumId w:val="243"/>
  </w:num>
  <w:num w:numId="168" w16cid:durableId="1658344836">
    <w:abstractNumId w:val="57"/>
  </w:num>
  <w:num w:numId="169" w16cid:durableId="912858372">
    <w:abstractNumId w:val="84"/>
  </w:num>
  <w:num w:numId="170" w16cid:durableId="790052840">
    <w:abstractNumId w:val="161"/>
  </w:num>
  <w:num w:numId="171" w16cid:durableId="64886137">
    <w:abstractNumId w:val="275"/>
  </w:num>
  <w:num w:numId="172" w16cid:durableId="179248238">
    <w:abstractNumId w:val="20"/>
  </w:num>
  <w:num w:numId="173" w16cid:durableId="2062316460">
    <w:abstractNumId w:val="265"/>
  </w:num>
  <w:num w:numId="174" w16cid:durableId="1884056036">
    <w:abstractNumId w:val="114"/>
  </w:num>
  <w:num w:numId="175" w16cid:durableId="811485435">
    <w:abstractNumId w:val="5"/>
  </w:num>
  <w:num w:numId="176" w16cid:durableId="702246637">
    <w:abstractNumId w:val="205"/>
  </w:num>
  <w:num w:numId="177" w16cid:durableId="2062097872">
    <w:abstractNumId w:val="49"/>
  </w:num>
  <w:num w:numId="178" w16cid:durableId="783698031">
    <w:abstractNumId w:val="98"/>
  </w:num>
  <w:num w:numId="179" w16cid:durableId="735930628">
    <w:abstractNumId w:val="226"/>
  </w:num>
  <w:num w:numId="180" w16cid:durableId="1465078272">
    <w:abstractNumId w:val="153"/>
  </w:num>
  <w:num w:numId="181" w16cid:durableId="1182470217">
    <w:abstractNumId w:val="125"/>
  </w:num>
  <w:num w:numId="182" w16cid:durableId="1020353333">
    <w:abstractNumId w:val="53"/>
  </w:num>
  <w:num w:numId="183" w16cid:durableId="133376895">
    <w:abstractNumId w:val="120"/>
  </w:num>
  <w:num w:numId="184" w16cid:durableId="991756927">
    <w:abstractNumId w:val="248"/>
  </w:num>
  <w:num w:numId="185" w16cid:durableId="2070420519">
    <w:abstractNumId w:val="216"/>
  </w:num>
  <w:num w:numId="186" w16cid:durableId="73555119">
    <w:abstractNumId w:val="281"/>
  </w:num>
  <w:num w:numId="187" w16cid:durableId="768039556">
    <w:abstractNumId w:val="198"/>
  </w:num>
  <w:num w:numId="188" w16cid:durableId="852764430">
    <w:abstractNumId w:val="270"/>
  </w:num>
  <w:num w:numId="189" w16cid:durableId="1343167877">
    <w:abstractNumId w:val="30"/>
  </w:num>
  <w:num w:numId="190" w16cid:durableId="1073819615">
    <w:abstractNumId w:val="181"/>
  </w:num>
  <w:num w:numId="191" w16cid:durableId="1872763416">
    <w:abstractNumId w:val="124"/>
  </w:num>
  <w:num w:numId="192" w16cid:durableId="675621081">
    <w:abstractNumId w:val="72"/>
  </w:num>
  <w:num w:numId="193" w16cid:durableId="217204103">
    <w:abstractNumId w:val="236"/>
  </w:num>
  <w:num w:numId="194" w16cid:durableId="346299105">
    <w:abstractNumId w:val="190"/>
  </w:num>
  <w:num w:numId="195" w16cid:durableId="1264071504">
    <w:abstractNumId w:val="25"/>
  </w:num>
  <w:num w:numId="196" w16cid:durableId="437607642">
    <w:abstractNumId w:val="61"/>
  </w:num>
  <w:num w:numId="197" w16cid:durableId="338434444">
    <w:abstractNumId w:val="264"/>
  </w:num>
  <w:num w:numId="198" w16cid:durableId="1905329378">
    <w:abstractNumId w:val="259"/>
  </w:num>
  <w:num w:numId="199" w16cid:durableId="50154884">
    <w:abstractNumId w:val="266"/>
  </w:num>
  <w:num w:numId="200" w16cid:durableId="1367759200">
    <w:abstractNumId w:val="86"/>
  </w:num>
  <w:num w:numId="201" w16cid:durableId="270281226">
    <w:abstractNumId w:val="28"/>
  </w:num>
  <w:num w:numId="202" w16cid:durableId="46809218">
    <w:abstractNumId w:val="21"/>
  </w:num>
  <w:num w:numId="203" w16cid:durableId="1786269905">
    <w:abstractNumId w:val="208"/>
  </w:num>
  <w:num w:numId="204" w16cid:durableId="704867060">
    <w:abstractNumId w:val="252"/>
  </w:num>
  <w:num w:numId="205" w16cid:durableId="1742948211">
    <w:abstractNumId w:val="109"/>
  </w:num>
  <w:num w:numId="206" w16cid:durableId="281426666">
    <w:abstractNumId w:val="224"/>
  </w:num>
  <w:num w:numId="207" w16cid:durableId="1488669403">
    <w:abstractNumId w:val="119"/>
  </w:num>
  <w:num w:numId="208" w16cid:durableId="1002439206">
    <w:abstractNumId w:val="233"/>
  </w:num>
  <w:num w:numId="209" w16cid:durableId="1202204708">
    <w:abstractNumId w:val="76"/>
  </w:num>
  <w:num w:numId="210" w16cid:durableId="1851873675">
    <w:abstractNumId w:val="144"/>
  </w:num>
  <w:num w:numId="211" w16cid:durableId="544483087">
    <w:abstractNumId w:val="152"/>
  </w:num>
  <w:num w:numId="212" w16cid:durableId="832111896">
    <w:abstractNumId w:val="33"/>
  </w:num>
  <w:num w:numId="213" w16cid:durableId="1002390492">
    <w:abstractNumId w:val="242"/>
  </w:num>
  <w:num w:numId="214" w16cid:durableId="1617324683">
    <w:abstractNumId w:val="110"/>
  </w:num>
  <w:num w:numId="215" w16cid:durableId="1896353439">
    <w:abstractNumId w:val="43"/>
  </w:num>
  <w:num w:numId="216" w16cid:durableId="1815364472">
    <w:abstractNumId w:val="7"/>
  </w:num>
  <w:num w:numId="217" w16cid:durableId="1831435106">
    <w:abstractNumId w:val="96"/>
  </w:num>
  <w:num w:numId="218" w16cid:durableId="1861429968">
    <w:abstractNumId w:val="117"/>
  </w:num>
  <w:num w:numId="219" w16cid:durableId="1069159900">
    <w:abstractNumId w:val="197"/>
  </w:num>
  <w:num w:numId="220" w16cid:durableId="1650942285">
    <w:abstractNumId w:val="56"/>
  </w:num>
  <w:num w:numId="221" w16cid:durableId="942880118">
    <w:abstractNumId w:val="108"/>
  </w:num>
  <w:num w:numId="222" w16cid:durableId="507403395">
    <w:abstractNumId w:val="146"/>
  </w:num>
  <w:num w:numId="223" w16cid:durableId="1348828269">
    <w:abstractNumId w:val="123"/>
  </w:num>
  <w:num w:numId="224" w16cid:durableId="341708769">
    <w:abstractNumId w:val="234"/>
  </w:num>
  <w:num w:numId="225" w16cid:durableId="1767312049">
    <w:abstractNumId w:val="101"/>
  </w:num>
  <w:num w:numId="226" w16cid:durableId="680817012">
    <w:abstractNumId w:val="9"/>
  </w:num>
  <w:num w:numId="227" w16cid:durableId="318579226">
    <w:abstractNumId w:val="167"/>
  </w:num>
  <w:num w:numId="228" w16cid:durableId="1841197915">
    <w:abstractNumId w:val="148"/>
  </w:num>
  <w:num w:numId="229" w16cid:durableId="645864182">
    <w:abstractNumId w:val="227"/>
  </w:num>
  <w:num w:numId="230" w16cid:durableId="626080833">
    <w:abstractNumId w:val="27"/>
  </w:num>
  <w:num w:numId="231" w16cid:durableId="1762794529">
    <w:abstractNumId w:val="199"/>
  </w:num>
  <w:num w:numId="232" w16cid:durableId="1552956477">
    <w:abstractNumId w:val="113"/>
  </w:num>
  <w:num w:numId="233" w16cid:durableId="1728184457">
    <w:abstractNumId w:val="139"/>
  </w:num>
  <w:num w:numId="234" w16cid:durableId="1235166134">
    <w:abstractNumId w:val="154"/>
  </w:num>
  <w:num w:numId="235" w16cid:durableId="1500345783">
    <w:abstractNumId w:val="133"/>
  </w:num>
  <w:num w:numId="236" w16cid:durableId="156506999">
    <w:abstractNumId w:val="171"/>
  </w:num>
  <w:num w:numId="237" w16cid:durableId="485784335">
    <w:abstractNumId w:val="138"/>
  </w:num>
  <w:num w:numId="238" w16cid:durableId="303051176">
    <w:abstractNumId w:val="136"/>
  </w:num>
  <w:num w:numId="239" w16cid:durableId="1987205064">
    <w:abstractNumId w:val="188"/>
  </w:num>
  <w:num w:numId="240" w16cid:durableId="1583179787">
    <w:abstractNumId w:val="257"/>
  </w:num>
  <w:num w:numId="241" w16cid:durableId="962926582">
    <w:abstractNumId w:val="80"/>
  </w:num>
  <w:num w:numId="242" w16cid:durableId="817696000">
    <w:abstractNumId w:val="201"/>
  </w:num>
  <w:num w:numId="243" w16cid:durableId="1324120397">
    <w:abstractNumId w:val="214"/>
  </w:num>
  <w:num w:numId="244" w16cid:durableId="113251412">
    <w:abstractNumId w:val="52"/>
  </w:num>
  <w:num w:numId="245" w16cid:durableId="1611358947">
    <w:abstractNumId w:val="249"/>
  </w:num>
  <w:num w:numId="246" w16cid:durableId="586501848">
    <w:abstractNumId w:val="228"/>
  </w:num>
  <w:num w:numId="247" w16cid:durableId="847720399">
    <w:abstractNumId w:val="184"/>
  </w:num>
  <w:num w:numId="248" w16cid:durableId="1060831501">
    <w:abstractNumId w:val="40"/>
  </w:num>
  <w:num w:numId="249" w16cid:durableId="1545869793">
    <w:abstractNumId w:val="274"/>
    <w:lvlOverride w:ilvl="1">
      <w:lvl w:ilvl="1">
        <w:start w:val="1"/>
        <w:numFmt w:val="decimal"/>
        <w:lvlText w:val="%1.%2."/>
        <w:lvlJc w:val="left"/>
        <w:pPr>
          <w:ind w:left="792" w:hanging="432"/>
        </w:pPr>
      </w:lvl>
    </w:lvlOverride>
  </w:num>
  <w:num w:numId="250" w16cid:durableId="121388817">
    <w:abstractNumId w:val="261"/>
  </w:num>
  <w:num w:numId="251" w16cid:durableId="713777415">
    <w:abstractNumId w:val="75"/>
  </w:num>
  <w:num w:numId="252" w16cid:durableId="438256998">
    <w:abstractNumId w:val="93"/>
  </w:num>
  <w:num w:numId="253" w16cid:durableId="1250310697">
    <w:abstractNumId w:val="276"/>
  </w:num>
  <w:num w:numId="254" w16cid:durableId="1775438499">
    <w:abstractNumId w:val="134"/>
  </w:num>
  <w:num w:numId="255" w16cid:durableId="495997398">
    <w:abstractNumId w:val="182"/>
  </w:num>
  <w:num w:numId="256" w16cid:durableId="2041860674">
    <w:abstractNumId w:val="210"/>
  </w:num>
  <w:num w:numId="257" w16cid:durableId="2026978492">
    <w:abstractNumId w:val="121"/>
  </w:num>
  <w:num w:numId="258" w16cid:durableId="277299374">
    <w:abstractNumId w:val="13"/>
  </w:num>
  <w:num w:numId="259" w16cid:durableId="892079247">
    <w:abstractNumId w:val="10"/>
  </w:num>
  <w:num w:numId="260" w16cid:durableId="41712601">
    <w:abstractNumId w:val="42"/>
  </w:num>
  <w:num w:numId="261" w16cid:durableId="88165754">
    <w:abstractNumId w:val="258"/>
  </w:num>
  <w:num w:numId="262" w16cid:durableId="1051735237">
    <w:abstractNumId w:val="77"/>
  </w:num>
  <w:num w:numId="263" w16cid:durableId="1124739068">
    <w:abstractNumId w:val="87"/>
  </w:num>
  <w:num w:numId="264" w16cid:durableId="592737082">
    <w:abstractNumId w:val="107"/>
  </w:num>
  <w:num w:numId="265" w16cid:durableId="459155346">
    <w:abstractNumId w:val="187"/>
  </w:num>
  <w:num w:numId="266" w16cid:durableId="633491460">
    <w:abstractNumId w:val="250"/>
  </w:num>
  <w:num w:numId="267" w16cid:durableId="1996687497">
    <w:abstractNumId w:val="69"/>
  </w:num>
  <w:num w:numId="268" w16cid:durableId="737870663">
    <w:abstractNumId w:val="232"/>
  </w:num>
  <w:num w:numId="269" w16cid:durableId="1989941377">
    <w:abstractNumId w:val="209"/>
  </w:num>
  <w:num w:numId="270" w16cid:durableId="1036736376">
    <w:abstractNumId w:val="129"/>
  </w:num>
  <w:num w:numId="271" w16cid:durableId="1750152529">
    <w:abstractNumId w:val="95"/>
  </w:num>
  <w:num w:numId="272" w16cid:durableId="315695303">
    <w:abstractNumId w:val="94"/>
  </w:num>
  <w:num w:numId="273" w16cid:durableId="1214657731">
    <w:abstractNumId w:val="150"/>
  </w:num>
  <w:num w:numId="274" w16cid:durableId="2063401227">
    <w:abstractNumId w:val="31"/>
  </w:num>
  <w:num w:numId="275" w16cid:durableId="1500462367">
    <w:abstractNumId w:val="63"/>
  </w:num>
  <w:num w:numId="276" w16cid:durableId="1433740841">
    <w:abstractNumId w:val="67"/>
  </w:num>
  <w:num w:numId="277" w16cid:durableId="438305844">
    <w:abstractNumId w:val="206"/>
  </w:num>
  <w:num w:numId="278" w16cid:durableId="1288076459">
    <w:abstractNumId w:val="14"/>
  </w:num>
  <w:num w:numId="279" w16cid:durableId="564680845">
    <w:abstractNumId w:val="168"/>
  </w:num>
  <w:num w:numId="280" w16cid:durableId="4286163">
    <w:abstractNumId w:val="244"/>
  </w:num>
  <w:num w:numId="281" w16cid:durableId="551890274">
    <w:abstractNumId w:val="172"/>
  </w:num>
  <w:num w:numId="282" w16cid:durableId="888105199">
    <w:abstractNumId w:val="213"/>
  </w:num>
  <w:numIdMacAtCleanup w:val="2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6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EE4"/>
    <w:rsid w:val="0000181B"/>
    <w:rsid w:val="00004221"/>
    <w:rsid w:val="000046D2"/>
    <w:rsid w:val="00007382"/>
    <w:rsid w:val="0001172B"/>
    <w:rsid w:val="00012395"/>
    <w:rsid w:val="00013198"/>
    <w:rsid w:val="000139A1"/>
    <w:rsid w:val="0001476C"/>
    <w:rsid w:val="000153D3"/>
    <w:rsid w:val="000209DF"/>
    <w:rsid w:val="00022478"/>
    <w:rsid w:val="00022875"/>
    <w:rsid w:val="000228D9"/>
    <w:rsid w:val="00023D93"/>
    <w:rsid w:val="0002427E"/>
    <w:rsid w:val="0002439B"/>
    <w:rsid w:val="00024DF7"/>
    <w:rsid w:val="000308C0"/>
    <w:rsid w:val="00030967"/>
    <w:rsid w:val="00030B13"/>
    <w:rsid w:val="00031318"/>
    <w:rsid w:val="000317E2"/>
    <w:rsid w:val="000320EB"/>
    <w:rsid w:val="000350E6"/>
    <w:rsid w:val="00037D97"/>
    <w:rsid w:val="000452CE"/>
    <w:rsid w:val="00046C3B"/>
    <w:rsid w:val="0004776B"/>
    <w:rsid w:val="000504E2"/>
    <w:rsid w:val="0005097E"/>
    <w:rsid w:val="0005331B"/>
    <w:rsid w:val="00053322"/>
    <w:rsid w:val="000537CE"/>
    <w:rsid w:val="00053C8C"/>
    <w:rsid w:val="00057938"/>
    <w:rsid w:val="00060697"/>
    <w:rsid w:val="00061211"/>
    <w:rsid w:val="00061DB0"/>
    <w:rsid w:val="00062449"/>
    <w:rsid w:val="0006356D"/>
    <w:rsid w:val="000654D6"/>
    <w:rsid w:val="00066877"/>
    <w:rsid w:val="000738B7"/>
    <w:rsid w:val="000763B8"/>
    <w:rsid w:val="000778F6"/>
    <w:rsid w:val="00077D45"/>
    <w:rsid w:val="00081D17"/>
    <w:rsid w:val="00085658"/>
    <w:rsid w:val="0008579B"/>
    <w:rsid w:val="000858DE"/>
    <w:rsid w:val="00090E94"/>
    <w:rsid w:val="00094096"/>
    <w:rsid w:val="00094547"/>
    <w:rsid w:val="00094E63"/>
    <w:rsid w:val="000960CF"/>
    <w:rsid w:val="000966CC"/>
    <w:rsid w:val="000970D7"/>
    <w:rsid w:val="000A0415"/>
    <w:rsid w:val="000A1240"/>
    <w:rsid w:val="000A35F7"/>
    <w:rsid w:val="000A7090"/>
    <w:rsid w:val="000A72C0"/>
    <w:rsid w:val="000B1BDC"/>
    <w:rsid w:val="000B2E58"/>
    <w:rsid w:val="000B37E1"/>
    <w:rsid w:val="000B3C95"/>
    <w:rsid w:val="000B60D3"/>
    <w:rsid w:val="000C0789"/>
    <w:rsid w:val="000C0B95"/>
    <w:rsid w:val="000C7118"/>
    <w:rsid w:val="000D2257"/>
    <w:rsid w:val="000D24E0"/>
    <w:rsid w:val="000D2F08"/>
    <w:rsid w:val="000D5E11"/>
    <w:rsid w:val="000D7158"/>
    <w:rsid w:val="000E1811"/>
    <w:rsid w:val="000E195F"/>
    <w:rsid w:val="000E2D91"/>
    <w:rsid w:val="000E3F15"/>
    <w:rsid w:val="000E4D64"/>
    <w:rsid w:val="000E63A4"/>
    <w:rsid w:val="000E7AEC"/>
    <w:rsid w:val="000F1D5A"/>
    <w:rsid w:val="000F23DE"/>
    <w:rsid w:val="000F28BE"/>
    <w:rsid w:val="000F3443"/>
    <w:rsid w:val="0010132C"/>
    <w:rsid w:val="0010307E"/>
    <w:rsid w:val="00104E34"/>
    <w:rsid w:val="00106A35"/>
    <w:rsid w:val="0011139C"/>
    <w:rsid w:val="001165C6"/>
    <w:rsid w:val="00116C55"/>
    <w:rsid w:val="00117057"/>
    <w:rsid w:val="0012029C"/>
    <w:rsid w:val="00124826"/>
    <w:rsid w:val="001269C7"/>
    <w:rsid w:val="00126D10"/>
    <w:rsid w:val="00130D2F"/>
    <w:rsid w:val="0013756E"/>
    <w:rsid w:val="001379D4"/>
    <w:rsid w:val="00140E3C"/>
    <w:rsid w:val="00143DAA"/>
    <w:rsid w:val="00144049"/>
    <w:rsid w:val="00144C7C"/>
    <w:rsid w:val="0014572E"/>
    <w:rsid w:val="001475D7"/>
    <w:rsid w:val="0015016C"/>
    <w:rsid w:val="00150275"/>
    <w:rsid w:val="0015073F"/>
    <w:rsid w:val="00151FB7"/>
    <w:rsid w:val="001534EE"/>
    <w:rsid w:val="00153AB1"/>
    <w:rsid w:val="00154E99"/>
    <w:rsid w:val="0015505C"/>
    <w:rsid w:val="00156403"/>
    <w:rsid w:val="00156AFF"/>
    <w:rsid w:val="00164A04"/>
    <w:rsid w:val="00167A57"/>
    <w:rsid w:val="001701E2"/>
    <w:rsid w:val="00175F7C"/>
    <w:rsid w:val="00176D6B"/>
    <w:rsid w:val="00176F7C"/>
    <w:rsid w:val="00177FE7"/>
    <w:rsid w:val="001858F4"/>
    <w:rsid w:val="001872BF"/>
    <w:rsid w:val="001875B8"/>
    <w:rsid w:val="00193338"/>
    <w:rsid w:val="0019448F"/>
    <w:rsid w:val="00194524"/>
    <w:rsid w:val="001954BA"/>
    <w:rsid w:val="0019588C"/>
    <w:rsid w:val="00195A1D"/>
    <w:rsid w:val="00195AFE"/>
    <w:rsid w:val="00196313"/>
    <w:rsid w:val="001A2863"/>
    <w:rsid w:val="001A3801"/>
    <w:rsid w:val="001A669D"/>
    <w:rsid w:val="001A7DCB"/>
    <w:rsid w:val="001A7E18"/>
    <w:rsid w:val="001B1583"/>
    <w:rsid w:val="001B18F9"/>
    <w:rsid w:val="001B1A6E"/>
    <w:rsid w:val="001B2D1B"/>
    <w:rsid w:val="001B4D72"/>
    <w:rsid w:val="001B4F6D"/>
    <w:rsid w:val="001B6E50"/>
    <w:rsid w:val="001B6FF4"/>
    <w:rsid w:val="001C163A"/>
    <w:rsid w:val="001C3214"/>
    <w:rsid w:val="001C5DE3"/>
    <w:rsid w:val="001D1DE1"/>
    <w:rsid w:val="001D1E54"/>
    <w:rsid w:val="001D290F"/>
    <w:rsid w:val="001D4265"/>
    <w:rsid w:val="001D584F"/>
    <w:rsid w:val="001E3F4F"/>
    <w:rsid w:val="001E4D27"/>
    <w:rsid w:val="001E5541"/>
    <w:rsid w:val="001E5BA2"/>
    <w:rsid w:val="001E79E3"/>
    <w:rsid w:val="001F1F41"/>
    <w:rsid w:val="001F298A"/>
    <w:rsid w:val="001F44A8"/>
    <w:rsid w:val="001F5B06"/>
    <w:rsid w:val="001F5C62"/>
    <w:rsid w:val="001F5EC7"/>
    <w:rsid w:val="001F7236"/>
    <w:rsid w:val="001F7B57"/>
    <w:rsid w:val="0020014C"/>
    <w:rsid w:val="00200AB6"/>
    <w:rsid w:val="00202A0A"/>
    <w:rsid w:val="0020382C"/>
    <w:rsid w:val="002044BB"/>
    <w:rsid w:val="002049A6"/>
    <w:rsid w:val="002054D9"/>
    <w:rsid w:val="00206454"/>
    <w:rsid w:val="002105BA"/>
    <w:rsid w:val="00211985"/>
    <w:rsid w:val="002122F2"/>
    <w:rsid w:val="002130C4"/>
    <w:rsid w:val="00213B65"/>
    <w:rsid w:val="00214A44"/>
    <w:rsid w:val="00215078"/>
    <w:rsid w:val="002224FA"/>
    <w:rsid w:val="002229E9"/>
    <w:rsid w:val="0022323A"/>
    <w:rsid w:val="002241B4"/>
    <w:rsid w:val="00227ECB"/>
    <w:rsid w:val="00230CF2"/>
    <w:rsid w:val="00230EC0"/>
    <w:rsid w:val="00231CDA"/>
    <w:rsid w:val="00234BEA"/>
    <w:rsid w:val="00237D26"/>
    <w:rsid w:val="002416CF"/>
    <w:rsid w:val="00241F5D"/>
    <w:rsid w:val="0024275F"/>
    <w:rsid w:val="00242BF9"/>
    <w:rsid w:val="002446A7"/>
    <w:rsid w:val="002447C1"/>
    <w:rsid w:val="00244B06"/>
    <w:rsid w:val="0024650E"/>
    <w:rsid w:val="002468EC"/>
    <w:rsid w:val="00246BD0"/>
    <w:rsid w:val="00252F3F"/>
    <w:rsid w:val="002540A6"/>
    <w:rsid w:val="00257D38"/>
    <w:rsid w:val="002608FB"/>
    <w:rsid w:val="00261E05"/>
    <w:rsid w:val="0026233A"/>
    <w:rsid w:val="00262470"/>
    <w:rsid w:val="0026259C"/>
    <w:rsid w:val="002645BE"/>
    <w:rsid w:val="00270CCF"/>
    <w:rsid w:val="0027136C"/>
    <w:rsid w:val="00271626"/>
    <w:rsid w:val="002727D6"/>
    <w:rsid w:val="0027360C"/>
    <w:rsid w:val="00273D3D"/>
    <w:rsid w:val="00274907"/>
    <w:rsid w:val="00274FED"/>
    <w:rsid w:val="002766BA"/>
    <w:rsid w:val="00276BE5"/>
    <w:rsid w:val="00276DBF"/>
    <w:rsid w:val="00276F49"/>
    <w:rsid w:val="00281217"/>
    <w:rsid w:val="0028225F"/>
    <w:rsid w:val="002828A2"/>
    <w:rsid w:val="00284F8C"/>
    <w:rsid w:val="00292900"/>
    <w:rsid w:val="00292998"/>
    <w:rsid w:val="002935C8"/>
    <w:rsid w:val="002940D3"/>
    <w:rsid w:val="002941E0"/>
    <w:rsid w:val="0029472D"/>
    <w:rsid w:val="00294C0D"/>
    <w:rsid w:val="002955B5"/>
    <w:rsid w:val="002963DB"/>
    <w:rsid w:val="002A0AEE"/>
    <w:rsid w:val="002A19DC"/>
    <w:rsid w:val="002A2CBF"/>
    <w:rsid w:val="002A4D94"/>
    <w:rsid w:val="002B077A"/>
    <w:rsid w:val="002B20C7"/>
    <w:rsid w:val="002B2C47"/>
    <w:rsid w:val="002B3BF4"/>
    <w:rsid w:val="002B52C4"/>
    <w:rsid w:val="002B6AF7"/>
    <w:rsid w:val="002C01CF"/>
    <w:rsid w:val="002C28FA"/>
    <w:rsid w:val="002C50C7"/>
    <w:rsid w:val="002C584B"/>
    <w:rsid w:val="002C5B52"/>
    <w:rsid w:val="002C6469"/>
    <w:rsid w:val="002C7766"/>
    <w:rsid w:val="002C7FB0"/>
    <w:rsid w:val="002D1A21"/>
    <w:rsid w:val="002D2B0E"/>
    <w:rsid w:val="002D474B"/>
    <w:rsid w:val="002D5AEB"/>
    <w:rsid w:val="002D5FC0"/>
    <w:rsid w:val="002D7594"/>
    <w:rsid w:val="002E0BDA"/>
    <w:rsid w:val="002E15D3"/>
    <w:rsid w:val="002E2825"/>
    <w:rsid w:val="002E350E"/>
    <w:rsid w:val="002E35BD"/>
    <w:rsid w:val="002E4BE6"/>
    <w:rsid w:val="002E4D99"/>
    <w:rsid w:val="002E5755"/>
    <w:rsid w:val="002E5EBC"/>
    <w:rsid w:val="002E653E"/>
    <w:rsid w:val="002E66FA"/>
    <w:rsid w:val="002E6D23"/>
    <w:rsid w:val="002F0815"/>
    <w:rsid w:val="002F26C9"/>
    <w:rsid w:val="002F2A19"/>
    <w:rsid w:val="002F3125"/>
    <w:rsid w:val="002F3137"/>
    <w:rsid w:val="002F3F75"/>
    <w:rsid w:val="002F4560"/>
    <w:rsid w:val="002F562F"/>
    <w:rsid w:val="002F6BC7"/>
    <w:rsid w:val="002F7347"/>
    <w:rsid w:val="00302CD2"/>
    <w:rsid w:val="00306BEE"/>
    <w:rsid w:val="003073B8"/>
    <w:rsid w:val="00307BCE"/>
    <w:rsid w:val="0031137C"/>
    <w:rsid w:val="00311DC6"/>
    <w:rsid w:val="003128FD"/>
    <w:rsid w:val="003129E5"/>
    <w:rsid w:val="003137FE"/>
    <w:rsid w:val="00313DB0"/>
    <w:rsid w:val="00314F1A"/>
    <w:rsid w:val="0031619A"/>
    <w:rsid w:val="003178D5"/>
    <w:rsid w:val="00317CD8"/>
    <w:rsid w:val="00320B1E"/>
    <w:rsid w:val="003214C5"/>
    <w:rsid w:val="00327A82"/>
    <w:rsid w:val="00327D19"/>
    <w:rsid w:val="00330A67"/>
    <w:rsid w:val="00332EA3"/>
    <w:rsid w:val="00334D72"/>
    <w:rsid w:val="003402F5"/>
    <w:rsid w:val="00340DD6"/>
    <w:rsid w:val="003421AE"/>
    <w:rsid w:val="0034235E"/>
    <w:rsid w:val="00343D74"/>
    <w:rsid w:val="0034544F"/>
    <w:rsid w:val="0034557C"/>
    <w:rsid w:val="0035175C"/>
    <w:rsid w:val="003524B7"/>
    <w:rsid w:val="00352EEB"/>
    <w:rsid w:val="003535E9"/>
    <w:rsid w:val="00353F93"/>
    <w:rsid w:val="00354844"/>
    <w:rsid w:val="003551C1"/>
    <w:rsid w:val="003560D0"/>
    <w:rsid w:val="0035748D"/>
    <w:rsid w:val="003579C8"/>
    <w:rsid w:val="00363920"/>
    <w:rsid w:val="003649EC"/>
    <w:rsid w:val="00366AA9"/>
    <w:rsid w:val="003671B0"/>
    <w:rsid w:val="00370187"/>
    <w:rsid w:val="00370F89"/>
    <w:rsid w:val="0037113B"/>
    <w:rsid w:val="00371DE8"/>
    <w:rsid w:val="0037267F"/>
    <w:rsid w:val="00375CCE"/>
    <w:rsid w:val="00376C72"/>
    <w:rsid w:val="00381B1A"/>
    <w:rsid w:val="00383A8D"/>
    <w:rsid w:val="00385E01"/>
    <w:rsid w:val="00387748"/>
    <w:rsid w:val="00387B82"/>
    <w:rsid w:val="00391165"/>
    <w:rsid w:val="00392788"/>
    <w:rsid w:val="00392C0D"/>
    <w:rsid w:val="00393959"/>
    <w:rsid w:val="00393A16"/>
    <w:rsid w:val="00394128"/>
    <w:rsid w:val="00395846"/>
    <w:rsid w:val="00395BA1"/>
    <w:rsid w:val="003961ED"/>
    <w:rsid w:val="00396CC9"/>
    <w:rsid w:val="003A2080"/>
    <w:rsid w:val="003A2132"/>
    <w:rsid w:val="003A49A8"/>
    <w:rsid w:val="003A4D07"/>
    <w:rsid w:val="003A5263"/>
    <w:rsid w:val="003A5A47"/>
    <w:rsid w:val="003A5DF7"/>
    <w:rsid w:val="003A5F50"/>
    <w:rsid w:val="003A69BC"/>
    <w:rsid w:val="003B0C24"/>
    <w:rsid w:val="003B11AF"/>
    <w:rsid w:val="003B1957"/>
    <w:rsid w:val="003B1AD3"/>
    <w:rsid w:val="003B20BE"/>
    <w:rsid w:val="003B55C2"/>
    <w:rsid w:val="003B5A02"/>
    <w:rsid w:val="003B66D2"/>
    <w:rsid w:val="003B6B73"/>
    <w:rsid w:val="003B7074"/>
    <w:rsid w:val="003B73BE"/>
    <w:rsid w:val="003B7CED"/>
    <w:rsid w:val="003C084B"/>
    <w:rsid w:val="003C0867"/>
    <w:rsid w:val="003C0C44"/>
    <w:rsid w:val="003C2258"/>
    <w:rsid w:val="003C355F"/>
    <w:rsid w:val="003C3EAD"/>
    <w:rsid w:val="003C4999"/>
    <w:rsid w:val="003C599F"/>
    <w:rsid w:val="003C5A3C"/>
    <w:rsid w:val="003C6640"/>
    <w:rsid w:val="003C6648"/>
    <w:rsid w:val="003D0E41"/>
    <w:rsid w:val="003D1503"/>
    <w:rsid w:val="003D2720"/>
    <w:rsid w:val="003D5507"/>
    <w:rsid w:val="003D5679"/>
    <w:rsid w:val="003E161C"/>
    <w:rsid w:val="003E2329"/>
    <w:rsid w:val="003E44A3"/>
    <w:rsid w:val="003E4B65"/>
    <w:rsid w:val="003E4D72"/>
    <w:rsid w:val="003E57E4"/>
    <w:rsid w:val="003E5D22"/>
    <w:rsid w:val="003E75DF"/>
    <w:rsid w:val="003E7B5A"/>
    <w:rsid w:val="003F0886"/>
    <w:rsid w:val="003F0FB1"/>
    <w:rsid w:val="003F19B4"/>
    <w:rsid w:val="003F1F78"/>
    <w:rsid w:val="003F5009"/>
    <w:rsid w:val="004009E5"/>
    <w:rsid w:val="00402623"/>
    <w:rsid w:val="00402B2F"/>
    <w:rsid w:val="00403F67"/>
    <w:rsid w:val="00405083"/>
    <w:rsid w:val="00407569"/>
    <w:rsid w:val="0041094A"/>
    <w:rsid w:val="004126EB"/>
    <w:rsid w:val="00413D4B"/>
    <w:rsid w:val="00415E4B"/>
    <w:rsid w:val="00422E5C"/>
    <w:rsid w:val="004240D9"/>
    <w:rsid w:val="00426758"/>
    <w:rsid w:val="004273EA"/>
    <w:rsid w:val="0043224D"/>
    <w:rsid w:val="004338B9"/>
    <w:rsid w:val="00435301"/>
    <w:rsid w:val="00441A3D"/>
    <w:rsid w:val="0045033E"/>
    <w:rsid w:val="00451D78"/>
    <w:rsid w:val="00452E92"/>
    <w:rsid w:val="0045408C"/>
    <w:rsid w:val="004554FF"/>
    <w:rsid w:val="004607C7"/>
    <w:rsid w:val="004616E4"/>
    <w:rsid w:val="00462662"/>
    <w:rsid w:val="00464986"/>
    <w:rsid w:val="0046505A"/>
    <w:rsid w:val="00470843"/>
    <w:rsid w:val="00470F55"/>
    <w:rsid w:val="004725DC"/>
    <w:rsid w:val="00472B75"/>
    <w:rsid w:val="00474849"/>
    <w:rsid w:val="004758F6"/>
    <w:rsid w:val="00475A76"/>
    <w:rsid w:val="004760C5"/>
    <w:rsid w:val="00476445"/>
    <w:rsid w:val="00480C89"/>
    <w:rsid w:val="00481309"/>
    <w:rsid w:val="00481CB9"/>
    <w:rsid w:val="004822B4"/>
    <w:rsid w:val="00482347"/>
    <w:rsid w:val="004834B3"/>
    <w:rsid w:val="00483600"/>
    <w:rsid w:val="004846FA"/>
    <w:rsid w:val="00485BFB"/>
    <w:rsid w:val="00486A83"/>
    <w:rsid w:val="00490363"/>
    <w:rsid w:val="004906F3"/>
    <w:rsid w:val="00490F33"/>
    <w:rsid w:val="0049219C"/>
    <w:rsid w:val="00493CBE"/>
    <w:rsid w:val="0049416B"/>
    <w:rsid w:val="00494E2B"/>
    <w:rsid w:val="0049522E"/>
    <w:rsid w:val="004955C6"/>
    <w:rsid w:val="00495CDE"/>
    <w:rsid w:val="004967A1"/>
    <w:rsid w:val="00497D74"/>
    <w:rsid w:val="004A0CBA"/>
    <w:rsid w:val="004A1BAE"/>
    <w:rsid w:val="004A3C2E"/>
    <w:rsid w:val="004A4EE4"/>
    <w:rsid w:val="004A7E2E"/>
    <w:rsid w:val="004B30B9"/>
    <w:rsid w:val="004B3425"/>
    <w:rsid w:val="004B41A3"/>
    <w:rsid w:val="004B473C"/>
    <w:rsid w:val="004B7A19"/>
    <w:rsid w:val="004C3095"/>
    <w:rsid w:val="004C491B"/>
    <w:rsid w:val="004D1517"/>
    <w:rsid w:val="004D317C"/>
    <w:rsid w:val="004D5E31"/>
    <w:rsid w:val="004E2399"/>
    <w:rsid w:val="004E4817"/>
    <w:rsid w:val="004E5CA0"/>
    <w:rsid w:val="004F077D"/>
    <w:rsid w:val="004F1388"/>
    <w:rsid w:val="004F3576"/>
    <w:rsid w:val="004F41B4"/>
    <w:rsid w:val="004F69F8"/>
    <w:rsid w:val="004F716F"/>
    <w:rsid w:val="004F7EB0"/>
    <w:rsid w:val="004F7EB5"/>
    <w:rsid w:val="0050468A"/>
    <w:rsid w:val="00506DF0"/>
    <w:rsid w:val="00507FC3"/>
    <w:rsid w:val="0051292A"/>
    <w:rsid w:val="005144DD"/>
    <w:rsid w:val="005152C0"/>
    <w:rsid w:val="005153EA"/>
    <w:rsid w:val="005176E3"/>
    <w:rsid w:val="00517899"/>
    <w:rsid w:val="00517B5F"/>
    <w:rsid w:val="005303E4"/>
    <w:rsid w:val="00533B04"/>
    <w:rsid w:val="00534025"/>
    <w:rsid w:val="005345C5"/>
    <w:rsid w:val="00537DD9"/>
    <w:rsid w:val="00541E94"/>
    <w:rsid w:val="005421AC"/>
    <w:rsid w:val="00544CF5"/>
    <w:rsid w:val="00545AD1"/>
    <w:rsid w:val="0054756D"/>
    <w:rsid w:val="005477D8"/>
    <w:rsid w:val="00547E75"/>
    <w:rsid w:val="005536DE"/>
    <w:rsid w:val="0055383F"/>
    <w:rsid w:val="005559AF"/>
    <w:rsid w:val="005572BB"/>
    <w:rsid w:val="005574C6"/>
    <w:rsid w:val="00560587"/>
    <w:rsid w:val="005605E9"/>
    <w:rsid w:val="00560F83"/>
    <w:rsid w:val="005643AC"/>
    <w:rsid w:val="005703C4"/>
    <w:rsid w:val="0057088B"/>
    <w:rsid w:val="0057193F"/>
    <w:rsid w:val="005733D3"/>
    <w:rsid w:val="00575255"/>
    <w:rsid w:val="005768BF"/>
    <w:rsid w:val="005768E6"/>
    <w:rsid w:val="005851BE"/>
    <w:rsid w:val="00586700"/>
    <w:rsid w:val="00587810"/>
    <w:rsid w:val="0059064C"/>
    <w:rsid w:val="00591A69"/>
    <w:rsid w:val="00592039"/>
    <w:rsid w:val="00593DE5"/>
    <w:rsid w:val="00594433"/>
    <w:rsid w:val="0059494A"/>
    <w:rsid w:val="00597988"/>
    <w:rsid w:val="005A05C0"/>
    <w:rsid w:val="005A4B68"/>
    <w:rsid w:val="005A6B67"/>
    <w:rsid w:val="005A6C5C"/>
    <w:rsid w:val="005B0F53"/>
    <w:rsid w:val="005B2B78"/>
    <w:rsid w:val="005B4460"/>
    <w:rsid w:val="005B44A2"/>
    <w:rsid w:val="005B7AC9"/>
    <w:rsid w:val="005B7E62"/>
    <w:rsid w:val="005C08A9"/>
    <w:rsid w:val="005C45AE"/>
    <w:rsid w:val="005C703A"/>
    <w:rsid w:val="005D0BF5"/>
    <w:rsid w:val="005D1A9F"/>
    <w:rsid w:val="005D1D5D"/>
    <w:rsid w:val="005D4CB2"/>
    <w:rsid w:val="005D5328"/>
    <w:rsid w:val="005D5B22"/>
    <w:rsid w:val="005D5B76"/>
    <w:rsid w:val="005D6405"/>
    <w:rsid w:val="005D7C45"/>
    <w:rsid w:val="005D7D43"/>
    <w:rsid w:val="005E1208"/>
    <w:rsid w:val="005E2BCB"/>
    <w:rsid w:val="005E31C5"/>
    <w:rsid w:val="005E3399"/>
    <w:rsid w:val="005E4C69"/>
    <w:rsid w:val="005F02A5"/>
    <w:rsid w:val="005F049C"/>
    <w:rsid w:val="005F44C6"/>
    <w:rsid w:val="005F4E54"/>
    <w:rsid w:val="005F6C2E"/>
    <w:rsid w:val="00600B81"/>
    <w:rsid w:val="006032F0"/>
    <w:rsid w:val="00604C18"/>
    <w:rsid w:val="006054A6"/>
    <w:rsid w:val="006078C3"/>
    <w:rsid w:val="00612023"/>
    <w:rsid w:val="006133BE"/>
    <w:rsid w:val="0061673A"/>
    <w:rsid w:val="00620026"/>
    <w:rsid w:val="00621DEC"/>
    <w:rsid w:val="00623935"/>
    <w:rsid w:val="0062459C"/>
    <w:rsid w:val="006255CB"/>
    <w:rsid w:val="00626976"/>
    <w:rsid w:val="00630A15"/>
    <w:rsid w:val="006317B6"/>
    <w:rsid w:val="006320C1"/>
    <w:rsid w:val="00633B32"/>
    <w:rsid w:val="00634848"/>
    <w:rsid w:val="00634AA5"/>
    <w:rsid w:val="0063574B"/>
    <w:rsid w:val="0063616E"/>
    <w:rsid w:val="0063652A"/>
    <w:rsid w:val="00636B70"/>
    <w:rsid w:val="00636C8E"/>
    <w:rsid w:val="00636CCE"/>
    <w:rsid w:val="00637397"/>
    <w:rsid w:val="00640D0B"/>
    <w:rsid w:val="00642B45"/>
    <w:rsid w:val="0064381F"/>
    <w:rsid w:val="00647084"/>
    <w:rsid w:val="006470E1"/>
    <w:rsid w:val="00652B3E"/>
    <w:rsid w:val="00652D7F"/>
    <w:rsid w:val="0066153F"/>
    <w:rsid w:val="006622A4"/>
    <w:rsid w:val="00662C86"/>
    <w:rsid w:val="00664B64"/>
    <w:rsid w:val="006660A2"/>
    <w:rsid w:val="0066728F"/>
    <w:rsid w:val="006719B0"/>
    <w:rsid w:val="0067466D"/>
    <w:rsid w:val="006754DC"/>
    <w:rsid w:val="00677FE0"/>
    <w:rsid w:val="006801D8"/>
    <w:rsid w:val="00680860"/>
    <w:rsid w:val="006817B7"/>
    <w:rsid w:val="00681DBB"/>
    <w:rsid w:val="00685E94"/>
    <w:rsid w:val="0068750E"/>
    <w:rsid w:val="006911A6"/>
    <w:rsid w:val="00694E09"/>
    <w:rsid w:val="006A2531"/>
    <w:rsid w:val="006A3B6D"/>
    <w:rsid w:val="006A4A6A"/>
    <w:rsid w:val="006A5028"/>
    <w:rsid w:val="006A5285"/>
    <w:rsid w:val="006A713D"/>
    <w:rsid w:val="006B018A"/>
    <w:rsid w:val="006B05FF"/>
    <w:rsid w:val="006B09C2"/>
    <w:rsid w:val="006B0DC8"/>
    <w:rsid w:val="006B18B8"/>
    <w:rsid w:val="006B1E7C"/>
    <w:rsid w:val="006B496C"/>
    <w:rsid w:val="006B73B3"/>
    <w:rsid w:val="006B7B9A"/>
    <w:rsid w:val="006C0447"/>
    <w:rsid w:val="006C590F"/>
    <w:rsid w:val="006D0EF4"/>
    <w:rsid w:val="006D3172"/>
    <w:rsid w:val="006D4925"/>
    <w:rsid w:val="006D4D53"/>
    <w:rsid w:val="006D7CD1"/>
    <w:rsid w:val="006E13D6"/>
    <w:rsid w:val="006E1898"/>
    <w:rsid w:val="006E448D"/>
    <w:rsid w:val="006E7B84"/>
    <w:rsid w:val="006F14A3"/>
    <w:rsid w:val="006F3757"/>
    <w:rsid w:val="006F3E2E"/>
    <w:rsid w:val="006F5DD8"/>
    <w:rsid w:val="006F5F92"/>
    <w:rsid w:val="006F696C"/>
    <w:rsid w:val="00702E48"/>
    <w:rsid w:val="00703651"/>
    <w:rsid w:val="007057DA"/>
    <w:rsid w:val="00706EE7"/>
    <w:rsid w:val="00707783"/>
    <w:rsid w:val="007113A2"/>
    <w:rsid w:val="0071326A"/>
    <w:rsid w:val="00713AD3"/>
    <w:rsid w:val="00714DE0"/>
    <w:rsid w:val="00715309"/>
    <w:rsid w:val="00715B9A"/>
    <w:rsid w:val="00717588"/>
    <w:rsid w:val="00717A26"/>
    <w:rsid w:val="0072114C"/>
    <w:rsid w:val="00725102"/>
    <w:rsid w:val="00725327"/>
    <w:rsid w:val="0072533B"/>
    <w:rsid w:val="007253D2"/>
    <w:rsid w:val="007254B4"/>
    <w:rsid w:val="00726AB9"/>
    <w:rsid w:val="0072706A"/>
    <w:rsid w:val="00730937"/>
    <w:rsid w:val="00732AA2"/>
    <w:rsid w:val="00733693"/>
    <w:rsid w:val="0073457D"/>
    <w:rsid w:val="00735EEE"/>
    <w:rsid w:val="00736ED7"/>
    <w:rsid w:val="00737837"/>
    <w:rsid w:val="007421F4"/>
    <w:rsid w:val="00742ED0"/>
    <w:rsid w:val="00744FD4"/>
    <w:rsid w:val="00747B54"/>
    <w:rsid w:val="00752A47"/>
    <w:rsid w:val="00752FC5"/>
    <w:rsid w:val="0076146F"/>
    <w:rsid w:val="00761D55"/>
    <w:rsid w:val="00763165"/>
    <w:rsid w:val="007644AD"/>
    <w:rsid w:val="007645CC"/>
    <w:rsid w:val="00764B1F"/>
    <w:rsid w:val="00765DB2"/>
    <w:rsid w:val="00771077"/>
    <w:rsid w:val="00772313"/>
    <w:rsid w:val="0077268A"/>
    <w:rsid w:val="007750A2"/>
    <w:rsid w:val="007758AC"/>
    <w:rsid w:val="0077669F"/>
    <w:rsid w:val="00777702"/>
    <w:rsid w:val="0078077F"/>
    <w:rsid w:val="00783B73"/>
    <w:rsid w:val="00783D49"/>
    <w:rsid w:val="0078404D"/>
    <w:rsid w:val="00784B0C"/>
    <w:rsid w:val="00784D08"/>
    <w:rsid w:val="00784E12"/>
    <w:rsid w:val="00785181"/>
    <w:rsid w:val="00786815"/>
    <w:rsid w:val="00786A04"/>
    <w:rsid w:val="007904E0"/>
    <w:rsid w:val="00790EF8"/>
    <w:rsid w:val="007911BE"/>
    <w:rsid w:val="00793403"/>
    <w:rsid w:val="00793F8C"/>
    <w:rsid w:val="0079458E"/>
    <w:rsid w:val="0079460F"/>
    <w:rsid w:val="00794C5A"/>
    <w:rsid w:val="00794ED7"/>
    <w:rsid w:val="00795F93"/>
    <w:rsid w:val="007A35A4"/>
    <w:rsid w:val="007A6746"/>
    <w:rsid w:val="007A774B"/>
    <w:rsid w:val="007B0831"/>
    <w:rsid w:val="007B0D5D"/>
    <w:rsid w:val="007B2E0B"/>
    <w:rsid w:val="007B3BFB"/>
    <w:rsid w:val="007C3169"/>
    <w:rsid w:val="007C3D72"/>
    <w:rsid w:val="007C54FF"/>
    <w:rsid w:val="007C56F3"/>
    <w:rsid w:val="007C7FC5"/>
    <w:rsid w:val="007D0EAE"/>
    <w:rsid w:val="007D3BE2"/>
    <w:rsid w:val="007D4BD0"/>
    <w:rsid w:val="007D5BAD"/>
    <w:rsid w:val="007D722D"/>
    <w:rsid w:val="007E0F3D"/>
    <w:rsid w:val="007E1629"/>
    <w:rsid w:val="007E35B1"/>
    <w:rsid w:val="007E46E5"/>
    <w:rsid w:val="007E4E3F"/>
    <w:rsid w:val="007F152C"/>
    <w:rsid w:val="007F22EC"/>
    <w:rsid w:val="007F2476"/>
    <w:rsid w:val="007F2516"/>
    <w:rsid w:val="007F34FB"/>
    <w:rsid w:val="007F39A9"/>
    <w:rsid w:val="007F3D7B"/>
    <w:rsid w:val="007F50CA"/>
    <w:rsid w:val="007F50F8"/>
    <w:rsid w:val="007F5619"/>
    <w:rsid w:val="007F6D47"/>
    <w:rsid w:val="007F7D19"/>
    <w:rsid w:val="00801307"/>
    <w:rsid w:val="00801E7D"/>
    <w:rsid w:val="00802722"/>
    <w:rsid w:val="00804CD4"/>
    <w:rsid w:val="008054B1"/>
    <w:rsid w:val="00807D5F"/>
    <w:rsid w:val="00810081"/>
    <w:rsid w:val="00810628"/>
    <w:rsid w:val="00810FF7"/>
    <w:rsid w:val="00812E28"/>
    <w:rsid w:val="00813804"/>
    <w:rsid w:val="008139DA"/>
    <w:rsid w:val="008168D8"/>
    <w:rsid w:val="0081760A"/>
    <w:rsid w:val="00817D66"/>
    <w:rsid w:val="00820644"/>
    <w:rsid w:val="00822667"/>
    <w:rsid w:val="00823448"/>
    <w:rsid w:val="00823CB8"/>
    <w:rsid w:val="00823DD7"/>
    <w:rsid w:val="00826385"/>
    <w:rsid w:val="0082769E"/>
    <w:rsid w:val="00830A5B"/>
    <w:rsid w:val="008311C3"/>
    <w:rsid w:val="00831389"/>
    <w:rsid w:val="008326F1"/>
    <w:rsid w:val="00833C37"/>
    <w:rsid w:val="00834B27"/>
    <w:rsid w:val="008362CB"/>
    <w:rsid w:val="00836981"/>
    <w:rsid w:val="00840B3B"/>
    <w:rsid w:val="00842361"/>
    <w:rsid w:val="00842B4E"/>
    <w:rsid w:val="00844184"/>
    <w:rsid w:val="008453EC"/>
    <w:rsid w:val="00847458"/>
    <w:rsid w:val="008477DB"/>
    <w:rsid w:val="0085219B"/>
    <w:rsid w:val="00853FF0"/>
    <w:rsid w:val="00855557"/>
    <w:rsid w:val="00857BEC"/>
    <w:rsid w:val="0086027A"/>
    <w:rsid w:val="00860FB2"/>
    <w:rsid w:val="00861003"/>
    <w:rsid w:val="008649E1"/>
    <w:rsid w:val="00865175"/>
    <w:rsid w:val="0086613C"/>
    <w:rsid w:val="008666D3"/>
    <w:rsid w:val="008709AF"/>
    <w:rsid w:val="00870C79"/>
    <w:rsid w:val="0087369A"/>
    <w:rsid w:val="00873AA4"/>
    <w:rsid w:val="00880025"/>
    <w:rsid w:val="00880662"/>
    <w:rsid w:val="00882E9F"/>
    <w:rsid w:val="0088350F"/>
    <w:rsid w:val="0088471E"/>
    <w:rsid w:val="00884CE3"/>
    <w:rsid w:val="00886A39"/>
    <w:rsid w:val="008875FA"/>
    <w:rsid w:val="00887F1D"/>
    <w:rsid w:val="0089002D"/>
    <w:rsid w:val="008901F5"/>
    <w:rsid w:val="00890971"/>
    <w:rsid w:val="0089107B"/>
    <w:rsid w:val="008912BF"/>
    <w:rsid w:val="0089226E"/>
    <w:rsid w:val="00892B55"/>
    <w:rsid w:val="00894EAA"/>
    <w:rsid w:val="008961B6"/>
    <w:rsid w:val="008971BB"/>
    <w:rsid w:val="00897FF4"/>
    <w:rsid w:val="008A3603"/>
    <w:rsid w:val="008A67EB"/>
    <w:rsid w:val="008B05D0"/>
    <w:rsid w:val="008B0E6D"/>
    <w:rsid w:val="008B52F3"/>
    <w:rsid w:val="008B5970"/>
    <w:rsid w:val="008B5FA1"/>
    <w:rsid w:val="008B6757"/>
    <w:rsid w:val="008B6DC3"/>
    <w:rsid w:val="008C22B5"/>
    <w:rsid w:val="008C2DA3"/>
    <w:rsid w:val="008C386A"/>
    <w:rsid w:val="008C53F7"/>
    <w:rsid w:val="008C5B23"/>
    <w:rsid w:val="008C7853"/>
    <w:rsid w:val="008C7A07"/>
    <w:rsid w:val="008C7C4C"/>
    <w:rsid w:val="008D554F"/>
    <w:rsid w:val="008D599F"/>
    <w:rsid w:val="008E3BED"/>
    <w:rsid w:val="008E58A5"/>
    <w:rsid w:val="008F369C"/>
    <w:rsid w:val="008F3E65"/>
    <w:rsid w:val="008F467D"/>
    <w:rsid w:val="008F58CF"/>
    <w:rsid w:val="008F5D6D"/>
    <w:rsid w:val="00903D61"/>
    <w:rsid w:val="00904A85"/>
    <w:rsid w:val="00907991"/>
    <w:rsid w:val="00910080"/>
    <w:rsid w:val="0091226E"/>
    <w:rsid w:val="00916099"/>
    <w:rsid w:val="0091681D"/>
    <w:rsid w:val="00917909"/>
    <w:rsid w:val="00920C7D"/>
    <w:rsid w:val="00921ED4"/>
    <w:rsid w:val="00922116"/>
    <w:rsid w:val="0092363D"/>
    <w:rsid w:val="00924145"/>
    <w:rsid w:val="00925526"/>
    <w:rsid w:val="00935D81"/>
    <w:rsid w:val="00935E70"/>
    <w:rsid w:val="009372FD"/>
    <w:rsid w:val="009506F6"/>
    <w:rsid w:val="009532A8"/>
    <w:rsid w:val="00953431"/>
    <w:rsid w:val="00954306"/>
    <w:rsid w:val="0095499B"/>
    <w:rsid w:val="00954DDE"/>
    <w:rsid w:val="00954E27"/>
    <w:rsid w:val="009564F8"/>
    <w:rsid w:val="00956B12"/>
    <w:rsid w:val="00957506"/>
    <w:rsid w:val="0096049A"/>
    <w:rsid w:val="009624FF"/>
    <w:rsid w:val="009639D3"/>
    <w:rsid w:val="00964C5E"/>
    <w:rsid w:val="0096751B"/>
    <w:rsid w:val="009712C0"/>
    <w:rsid w:val="00971733"/>
    <w:rsid w:val="00971F73"/>
    <w:rsid w:val="0097267E"/>
    <w:rsid w:val="009744DB"/>
    <w:rsid w:val="009807B6"/>
    <w:rsid w:val="0098398B"/>
    <w:rsid w:val="009844A8"/>
    <w:rsid w:val="00984571"/>
    <w:rsid w:val="00984BD8"/>
    <w:rsid w:val="00986A7C"/>
    <w:rsid w:val="00986B05"/>
    <w:rsid w:val="0098757C"/>
    <w:rsid w:val="00987BDD"/>
    <w:rsid w:val="009914D7"/>
    <w:rsid w:val="0099388D"/>
    <w:rsid w:val="009950C2"/>
    <w:rsid w:val="00996AAF"/>
    <w:rsid w:val="00997331"/>
    <w:rsid w:val="009A0FF3"/>
    <w:rsid w:val="009A1BC5"/>
    <w:rsid w:val="009A1C6E"/>
    <w:rsid w:val="009A7FE4"/>
    <w:rsid w:val="009B0B3F"/>
    <w:rsid w:val="009B231E"/>
    <w:rsid w:val="009B39AE"/>
    <w:rsid w:val="009B5E07"/>
    <w:rsid w:val="009C40EE"/>
    <w:rsid w:val="009C5AEE"/>
    <w:rsid w:val="009C6611"/>
    <w:rsid w:val="009D0A50"/>
    <w:rsid w:val="009D1B04"/>
    <w:rsid w:val="009D2C60"/>
    <w:rsid w:val="009D4101"/>
    <w:rsid w:val="009D54AB"/>
    <w:rsid w:val="009D56BE"/>
    <w:rsid w:val="009D69FB"/>
    <w:rsid w:val="009D6F26"/>
    <w:rsid w:val="009D744E"/>
    <w:rsid w:val="009D7D5C"/>
    <w:rsid w:val="009E01E3"/>
    <w:rsid w:val="009E213E"/>
    <w:rsid w:val="009E3869"/>
    <w:rsid w:val="009E7001"/>
    <w:rsid w:val="009F2DD6"/>
    <w:rsid w:val="009F3198"/>
    <w:rsid w:val="009F3715"/>
    <w:rsid w:val="009F4EC6"/>
    <w:rsid w:val="009F6DC0"/>
    <w:rsid w:val="009F7BBB"/>
    <w:rsid w:val="00A00142"/>
    <w:rsid w:val="00A015CA"/>
    <w:rsid w:val="00A01627"/>
    <w:rsid w:val="00A02732"/>
    <w:rsid w:val="00A0374D"/>
    <w:rsid w:val="00A136B3"/>
    <w:rsid w:val="00A16EDB"/>
    <w:rsid w:val="00A173E9"/>
    <w:rsid w:val="00A175E3"/>
    <w:rsid w:val="00A210B0"/>
    <w:rsid w:val="00A211F8"/>
    <w:rsid w:val="00A22F97"/>
    <w:rsid w:val="00A23355"/>
    <w:rsid w:val="00A23C66"/>
    <w:rsid w:val="00A24413"/>
    <w:rsid w:val="00A250E8"/>
    <w:rsid w:val="00A25948"/>
    <w:rsid w:val="00A2636F"/>
    <w:rsid w:val="00A2725F"/>
    <w:rsid w:val="00A27B09"/>
    <w:rsid w:val="00A32E86"/>
    <w:rsid w:val="00A32F2F"/>
    <w:rsid w:val="00A335DB"/>
    <w:rsid w:val="00A3535D"/>
    <w:rsid w:val="00A361E0"/>
    <w:rsid w:val="00A362FB"/>
    <w:rsid w:val="00A36446"/>
    <w:rsid w:val="00A369B1"/>
    <w:rsid w:val="00A36ED7"/>
    <w:rsid w:val="00A36F85"/>
    <w:rsid w:val="00A37495"/>
    <w:rsid w:val="00A41623"/>
    <w:rsid w:val="00A43157"/>
    <w:rsid w:val="00A44055"/>
    <w:rsid w:val="00A51364"/>
    <w:rsid w:val="00A51881"/>
    <w:rsid w:val="00A51CB8"/>
    <w:rsid w:val="00A52AFB"/>
    <w:rsid w:val="00A535FD"/>
    <w:rsid w:val="00A53D7E"/>
    <w:rsid w:val="00A544F8"/>
    <w:rsid w:val="00A61EA9"/>
    <w:rsid w:val="00A6275A"/>
    <w:rsid w:val="00A62E3A"/>
    <w:rsid w:val="00A66136"/>
    <w:rsid w:val="00A67B32"/>
    <w:rsid w:val="00A702EA"/>
    <w:rsid w:val="00A7143C"/>
    <w:rsid w:val="00A7166B"/>
    <w:rsid w:val="00A733B6"/>
    <w:rsid w:val="00A74B53"/>
    <w:rsid w:val="00A80663"/>
    <w:rsid w:val="00A82A97"/>
    <w:rsid w:val="00A915CD"/>
    <w:rsid w:val="00A9219C"/>
    <w:rsid w:val="00A94396"/>
    <w:rsid w:val="00A957B1"/>
    <w:rsid w:val="00A96619"/>
    <w:rsid w:val="00A9732C"/>
    <w:rsid w:val="00A97BB4"/>
    <w:rsid w:val="00AA1012"/>
    <w:rsid w:val="00AA10F3"/>
    <w:rsid w:val="00AA1A88"/>
    <w:rsid w:val="00AA2907"/>
    <w:rsid w:val="00AA2B65"/>
    <w:rsid w:val="00AA2D14"/>
    <w:rsid w:val="00AA4671"/>
    <w:rsid w:val="00AA717F"/>
    <w:rsid w:val="00AA7C4B"/>
    <w:rsid w:val="00AB3BBF"/>
    <w:rsid w:val="00AB59CB"/>
    <w:rsid w:val="00AC0539"/>
    <w:rsid w:val="00AC1055"/>
    <w:rsid w:val="00AC3131"/>
    <w:rsid w:val="00AC3698"/>
    <w:rsid w:val="00AC454A"/>
    <w:rsid w:val="00AC499D"/>
    <w:rsid w:val="00AC6A7C"/>
    <w:rsid w:val="00AC6F30"/>
    <w:rsid w:val="00AC72D5"/>
    <w:rsid w:val="00AD08BD"/>
    <w:rsid w:val="00AD144E"/>
    <w:rsid w:val="00AD3FFD"/>
    <w:rsid w:val="00AD4068"/>
    <w:rsid w:val="00AD5165"/>
    <w:rsid w:val="00AD52AD"/>
    <w:rsid w:val="00AD6716"/>
    <w:rsid w:val="00AD6AD6"/>
    <w:rsid w:val="00AD7B92"/>
    <w:rsid w:val="00AE0FB2"/>
    <w:rsid w:val="00AE1CD6"/>
    <w:rsid w:val="00AE1F31"/>
    <w:rsid w:val="00AE2DA8"/>
    <w:rsid w:val="00AE43BA"/>
    <w:rsid w:val="00AE4DC5"/>
    <w:rsid w:val="00AE691D"/>
    <w:rsid w:val="00AE7105"/>
    <w:rsid w:val="00AF0FCC"/>
    <w:rsid w:val="00AF13B4"/>
    <w:rsid w:val="00AF4FFD"/>
    <w:rsid w:val="00AF578B"/>
    <w:rsid w:val="00AF5C32"/>
    <w:rsid w:val="00AF6091"/>
    <w:rsid w:val="00AF6915"/>
    <w:rsid w:val="00AF7EED"/>
    <w:rsid w:val="00B01011"/>
    <w:rsid w:val="00B017E8"/>
    <w:rsid w:val="00B018A8"/>
    <w:rsid w:val="00B0288B"/>
    <w:rsid w:val="00B02B41"/>
    <w:rsid w:val="00B03B99"/>
    <w:rsid w:val="00B04F74"/>
    <w:rsid w:val="00B05A1F"/>
    <w:rsid w:val="00B05B2F"/>
    <w:rsid w:val="00B11475"/>
    <w:rsid w:val="00B1300D"/>
    <w:rsid w:val="00B131E7"/>
    <w:rsid w:val="00B13953"/>
    <w:rsid w:val="00B1438E"/>
    <w:rsid w:val="00B2046A"/>
    <w:rsid w:val="00B20661"/>
    <w:rsid w:val="00B242D4"/>
    <w:rsid w:val="00B254AD"/>
    <w:rsid w:val="00B25980"/>
    <w:rsid w:val="00B26CB5"/>
    <w:rsid w:val="00B31D1B"/>
    <w:rsid w:val="00B33179"/>
    <w:rsid w:val="00B33CE0"/>
    <w:rsid w:val="00B36174"/>
    <w:rsid w:val="00B37363"/>
    <w:rsid w:val="00B37F6E"/>
    <w:rsid w:val="00B40495"/>
    <w:rsid w:val="00B416CC"/>
    <w:rsid w:val="00B46A38"/>
    <w:rsid w:val="00B47547"/>
    <w:rsid w:val="00B4754E"/>
    <w:rsid w:val="00B47F35"/>
    <w:rsid w:val="00B50B4C"/>
    <w:rsid w:val="00B528F5"/>
    <w:rsid w:val="00B549A2"/>
    <w:rsid w:val="00B56733"/>
    <w:rsid w:val="00B56A6E"/>
    <w:rsid w:val="00B602C7"/>
    <w:rsid w:val="00B62018"/>
    <w:rsid w:val="00B62269"/>
    <w:rsid w:val="00B655A2"/>
    <w:rsid w:val="00B658BD"/>
    <w:rsid w:val="00B66CFE"/>
    <w:rsid w:val="00B671F7"/>
    <w:rsid w:val="00B67F42"/>
    <w:rsid w:val="00B67FD6"/>
    <w:rsid w:val="00B70C36"/>
    <w:rsid w:val="00B714B0"/>
    <w:rsid w:val="00B716C3"/>
    <w:rsid w:val="00B75343"/>
    <w:rsid w:val="00B7794C"/>
    <w:rsid w:val="00B81AB5"/>
    <w:rsid w:val="00B81BB6"/>
    <w:rsid w:val="00B83E7D"/>
    <w:rsid w:val="00B8487E"/>
    <w:rsid w:val="00B84C2A"/>
    <w:rsid w:val="00B87CCE"/>
    <w:rsid w:val="00B87CE9"/>
    <w:rsid w:val="00B906B7"/>
    <w:rsid w:val="00B9272D"/>
    <w:rsid w:val="00B93AFC"/>
    <w:rsid w:val="00B93C7D"/>
    <w:rsid w:val="00B93D3B"/>
    <w:rsid w:val="00B96E37"/>
    <w:rsid w:val="00B97490"/>
    <w:rsid w:val="00BA06AA"/>
    <w:rsid w:val="00BA5897"/>
    <w:rsid w:val="00BA5B39"/>
    <w:rsid w:val="00BA63A2"/>
    <w:rsid w:val="00BA7665"/>
    <w:rsid w:val="00BA7C05"/>
    <w:rsid w:val="00BB140E"/>
    <w:rsid w:val="00BB39DC"/>
    <w:rsid w:val="00BB552B"/>
    <w:rsid w:val="00BB5625"/>
    <w:rsid w:val="00BB5F13"/>
    <w:rsid w:val="00BB6FF9"/>
    <w:rsid w:val="00BC1563"/>
    <w:rsid w:val="00BC1FA1"/>
    <w:rsid w:val="00BC685B"/>
    <w:rsid w:val="00BC689A"/>
    <w:rsid w:val="00BC7583"/>
    <w:rsid w:val="00BD0DD4"/>
    <w:rsid w:val="00BD1724"/>
    <w:rsid w:val="00BD2B84"/>
    <w:rsid w:val="00BD30D4"/>
    <w:rsid w:val="00BD33D9"/>
    <w:rsid w:val="00BD3C4D"/>
    <w:rsid w:val="00BD4C22"/>
    <w:rsid w:val="00BD6A91"/>
    <w:rsid w:val="00BD728A"/>
    <w:rsid w:val="00BD7740"/>
    <w:rsid w:val="00BE0FFD"/>
    <w:rsid w:val="00BE500D"/>
    <w:rsid w:val="00BE5981"/>
    <w:rsid w:val="00BE69FA"/>
    <w:rsid w:val="00BE791E"/>
    <w:rsid w:val="00BE7EDF"/>
    <w:rsid w:val="00BF0729"/>
    <w:rsid w:val="00BF1E72"/>
    <w:rsid w:val="00BF3E95"/>
    <w:rsid w:val="00BF5936"/>
    <w:rsid w:val="00BF5B1E"/>
    <w:rsid w:val="00C00710"/>
    <w:rsid w:val="00C02D19"/>
    <w:rsid w:val="00C03295"/>
    <w:rsid w:val="00C03A4A"/>
    <w:rsid w:val="00C0405B"/>
    <w:rsid w:val="00C04309"/>
    <w:rsid w:val="00C04373"/>
    <w:rsid w:val="00C05DE8"/>
    <w:rsid w:val="00C1456B"/>
    <w:rsid w:val="00C14743"/>
    <w:rsid w:val="00C1474B"/>
    <w:rsid w:val="00C176A0"/>
    <w:rsid w:val="00C17816"/>
    <w:rsid w:val="00C209A1"/>
    <w:rsid w:val="00C2231A"/>
    <w:rsid w:val="00C23CCF"/>
    <w:rsid w:val="00C2414F"/>
    <w:rsid w:val="00C24487"/>
    <w:rsid w:val="00C24C5C"/>
    <w:rsid w:val="00C2515E"/>
    <w:rsid w:val="00C263C4"/>
    <w:rsid w:val="00C276CF"/>
    <w:rsid w:val="00C27A3E"/>
    <w:rsid w:val="00C332AD"/>
    <w:rsid w:val="00C34136"/>
    <w:rsid w:val="00C375A4"/>
    <w:rsid w:val="00C37C9F"/>
    <w:rsid w:val="00C37F55"/>
    <w:rsid w:val="00C44072"/>
    <w:rsid w:val="00C446B5"/>
    <w:rsid w:val="00C44B85"/>
    <w:rsid w:val="00C462EF"/>
    <w:rsid w:val="00C46653"/>
    <w:rsid w:val="00C47C0B"/>
    <w:rsid w:val="00C50A96"/>
    <w:rsid w:val="00C50B1F"/>
    <w:rsid w:val="00C52D97"/>
    <w:rsid w:val="00C53D0D"/>
    <w:rsid w:val="00C54121"/>
    <w:rsid w:val="00C54C59"/>
    <w:rsid w:val="00C55F1A"/>
    <w:rsid w:val="00C564FA"/>
    <w:rsid w:val="00C56AAF"/>
    <w:rsid w:val="00C579D4"/>
    <w:rsid w:val="00C6242A"/>
    <w:rsid w:val="00C633A1"/>
    <w:rsid w:val="00C63D04"/>
    <w:rsid w:val="00C66557"/>
    <w:rsid w:val="00C66A47"/>
    <w:rsid w:val="00C71490"/>
    <w:rsid w:val="00C7160B"/>
    <w:rsid w:val="00C7195B"/>
    <w:rsid w:val="00C73096"/>
    <w:rsid w:val="00C7746A"/>
    <w:rsid w:val="00C80316"/>
    <w:rsid w:val="00C80DFD"/>
    <w:rsid w:val="00C84360"/>
    <w:rsid w:val="00C85084"/>
    <w:rsid w:val="00C85473"/>
    <w:rsid w:val="00C865D9"/>
    <w:rsid w:val="00C86E04"/>
    <w:rsid w:val="00C87E61"/>
    <w:rsid w:val="00C90B92"/>
    <w:rsid w:val="00C9247E"/>
    <w:rsid w:val="00C93FEE"/>
    <w:rsid w:val="00C94160"/>
    <w:rsid w:val="00C94D4D"/>
    <w:rsid w:val="00C95B06"/>
    <w:rsid w:val="00C95D8C"/>
    <w:rsid w:val="00C97F6C"/>
    <w:rsid w:val="00CA0861"/>
    <w:rsid w:val="00CA1186"/>
    <w:rsid w:val="00CA1317"/>
    <w:rsid w:val="00CA28BB"/>
    <w:rsid w:val="00CA4FB2"/>
    <w:rsid w:val="00CA5231"/>
    <w:rsid w:val="00CA6CBA"/>
    <w:rsid w:val="00CA71F3"/>
    <w:rsid w:val="00CA73C1"/>
    <w:rsid w:val="00CA7CAC"/>
    <w:rsid w:val="00CB159F"/>
    <w:rsid w:val="00CB5095"/>
    <w:rsid w:val="00CB514E"/>
    <w:rsid w:val="00CB5C43"/>
    <w:rsid w:val="00CB6AE1"/>
    <w:rsid w:val="00CC1FF1"/>
    <w:rsid w:val="00CC24CF"/>
    <w:rsid w:val="00CC3471"/>
    <w:rsid w:val="00CC3C87"/>
    <w:rsid w:val="00CC42D3"/>
    <w:rsid w:val="00CC6665"/>
    <w:rsid w:val="00CC7A14"/>
    <w:rsid w:val="00CD258A"/>
    <w:rsid w:val="00CD3E19"/>
    <w:rsid w:val="00CD437D"/>
    <w:rsid w:val="00CD4AD3"/>
    <w:rsid w:val="00CD4F22"/>
    <w:rsid w:val="00CE0C39"/>
    <w:rsid w:val="00CE2E06"/>
    <w:rsid w:val="00CE36E6"/>
    <w:rsid w:val="00CE4B0A"/>
    <w:rsid w:val="00CE631B"/>
    <w:rsid w:val="00CF238B"/>
    <w:rsid w:val="00CF2D5F"/>
    <w:rsid w:val="00CF309D"/>
    <w:rsid w:val="00CF332A"/>
    <w:rsid w:val="00CF3B5C"/>
    <w:rsid w:val="00CF496C"/>
    <w:rsid w:val="00CF4F18"/>
    <w:rsid w:val="00CF5736"/>
    <w:rsid w:val="00D00A07"/>
    <w:rsid w:val="00D04B31"/>
    <w:rsid w:val="00D105A3"/>
    <w:rsid w:val="00D1088D"/>
    <w:rsid w:val="00D12671"/>
    <w:rsid w:val="00D13ECC"/>
    <w:rsid w:val="00D1568D"/>
    <w:rsid w:val="00D17593"/>
    <w:rsid w:val="00D2330D"/>
    <w:rsid w:val="00D24595"/>
    <w:rsid w:val="00D255D2"/>
    <w:rsid w:val="00D2584C"/>
    <w:rsid w:val="00D259DD"/>
    <w:rsid w:val="00D27BBC"/>
    <w:rsid w:val="00D32E13"/>
    <w:rsid w:val="00D3412D"/>
    <w:rsid w:val="00D36128"/>
    <w:rsid w:val="00D36B25"/>
    <w:rsid w:val="00D37267"/>
    <w:rsid w:val="00D40975"/>
    <w:rsid w:val="00D4338D"/>
    <w:rsid w:val="00D43C9C"/>
    <w:rsid w:val="00D44108"/>
    <w:rsid w:val="00D451A6"/>
    <w:rsid w:val="00D465F9"/>
    <w:rsid w:val="00D5164E"/>
    <w:rsid w:val="00D55B2E"/>
    <w:rsid w:val="00D616B5"/>
    <w:rsid w:val="00D6263A"/>
    <w:rsid w:val="00D63B5C"/>
    <w:rsid w:val="00D64840"/>
    <w:rsid w:val="00D65347"/>
    <w:rsid w:val="00D6568F"/>
    <w:rsid w:val="00D65CE1"/>
    <w:rsid w:val="00D65DF9"/>
    <w:rsid w:val="00D66A7A"/>
    <w:rsid w:val="00D66E63"/>
    <w:rsid w:val="00D66F34"/>
    <w:rsid w:val="00D67BC8"/>
    <w:rsid w:val="00D70A34"/>
    <w:rsid w:val="00D71FFD"/>
    <w:rsid w:val="00D7303B"/>
    <w:rsid w:val="00D7511C"/>
    <w:rsid w:val="00D75912"/>
    <w:rsid w:val="00D75CDF"/>
    <w:rsid w:val="00D807FD"/>
    <w:rsid w:val="00D821DA"/>
    <w:rsid w:val="00D82D07"/>
    <w:rsid w:val="00D837CA"/>
    <w:rsid w:val="00D83BE6"/>
    <w:rsid w:val="00D843F0"/>
    <w:rsid w:val="00D8467C"/>
    <w:rsid w:val="00D85435"/>
    <w:rsid w:val="00D91E20"/>
    <w:rsid w:val="00D9327C"/>
    <w:rsid w:val="00D94583"/>
    <w:rsid w:val="00D94676"/>
    <w:rsid w:val="00D94F28"/>
    <w:rsid w:val="00D96124"/>
    <w:rsid w:val="00DA0E2B"/>
    <w:rsid w:val="00DA1C87"/>
    <w:rsid w:val="00DA2937"/>
    <w:rsid w:val="00DA3BFA"/>
    <w:rsid w:val="00DB0014"/>
    <w:rsid w:val="00DB25A0"/>
    <w:rsid w:val="00DB28F7"/>
    <w:rsid w:val="00DB31C5"/>
    <w:rsid w:val="00DB322D"/>
    <w:rsid w:val="00DB34B3"/>
    <w:rsid w:val="00DB4040"/>
    <w:rsid w:val="00DB471B"/>
    <w:rsid w:val="00DB4F32"/>
    <w:rsid w:val="00DB5B13"/>
    <w:rsid w:val="00DB5D8D"/>
    <w:rsid w:val="00DB6A4D"/>
    <w:rsid w:val="00DC01F7"/>
    <w:rsid w:val="00DC204D"/>
    <w:rsid w:val="00DC33EF"/>
    <w:rsid w:val="00DC3874"/>
    <w:rsid w:val="00DC40D5"/>
    <w:rsid w:val="00DC73F8"/>
    <w:rsid w:val="00DC77AC"/>
    <w:rsid w:val="00DD01C8"/>
    <w:rsid w:val="00DD0B90"/>
    <w:rsid w:val="00DD1050"/>
    <w:rsid w:val="00DD13C4"/>
    <w:rsid w:val="00DD262D"/>
    <w:rsid w:val="00DD2B09"/>
    <w:rsid w:val="00DD6686"/>
    <w:rsid w:val="00DE04FA"/>
    <w:rsid w:val="00DE17A2"/>
    <w:rsid w:val="00DE36DE"/>
    <w:rsid w:val="00DE56DC"/>
    <w:rsid w:val="00DE5BEA"/>
    <w:rsid w:val="00DE670C"/>
    <w:rsid w:val="00DE705E"/>
    <w:rsid w:val="00DE7EFC"/>
    <w:rsid w:val="00DF47D6"/>
    <w:rsid w:val="00DF49FA"/>
    <w:rsid w:val="00DF4AE1"/>
    <w:rsid w:val="00DF4E82"/>
    <w:rsid w:val="00DF5A13"/>
    <w:rsid w:val="00E000B5"/>
    <w:rsid w:val="00E00B89"/>
    <w:rsid w:val="00E01409"/>
    <w:rsid w:val="00E02C3A"/>
    <w:rsid w:val="00E042F2"/>
    <w:rsid w:val="00E050BC"/>
    <w:rsid w:val="00E055DC"/>
    <w:rsid w:val="00E06321"/>
    <w:rsid w:val="00E070DC"/>
    <w:rsid w:val="00E07790"/>
    <w:rsid w:val="00E13BBB"/>
    <w:rsid w:val="00E14BDF"/>
    <w:rsid w:val="00E160D5"/>
    <w:rsid w:val="00E16D68"/>
    <w:rsid w:val="00E209F2"/>
    <w:rsid w:val="00E224CE"/>
    <w:rsid w:val="00E23CD6"/>
    <w:rsid w:val="00E23F8E"/>
    <w:rsid w:val="00E25A16"/>
    <w:rsid w:val="00E263F5"/>
    <w:rsid w:val="00E27BE2"/>
    <w:rsid w:val="00E27F42"/>
    <w:rsid w:val="00E310C3"/>
    <w:rsid w:val="00E31925"/>
    <w:rsid w:val="00E322F1"/>
    <w:rsid w:val="00E32417"/>
    <w:rsid w:val="00E3491E"/>
    <w:rsid w:val="00E35DAA"/>
    <w:rsid w:val="00E372A2"/>
    <w:rsid w:val="00E4251F"/>
    <w:rsid w:val="00E42874"/>
    <w:rsid w:val="00E45C1F"/>
    <w:rsid w:val="00E501B0"/>
    <w:rsid w:val="00E5125D"/>
    <w:rsid w:val="00E52478"/>
    <w:rsid w:val="00E53319"/>
    <w:rsid w:val="00E54DDC"/>
    <w:rsid w:val="00E55C43"/>
    <w:rsid w:val="00E570F7"/>
    <w:rsid w:val="00E65688"/>
    <w:rsid w:val="00E658D3"/>
    <w:rsid w:val="00E6659C"/>
    <w:rsid w:val="00E673A7"/>
    <w:rsid w:val="00E674C1"/>
    <w:rsid w:val="00E74483"/>
    <w:rsid w:val="00E76897"/>
    <w:rsid w:val="00E83CA0"/>
    <w:rsid w:val="00E918C8"/>
    <w:rsid w:val="00E91E69"/>
    <w:rsid w:val="00E9343D"/>
    <w:rsid w:val="00E94107"/>
    <w:rsid w:val="00E950F9"/>
    <w:rsid w:val="00E958BF"/>
    <w:rsid w:val="00E95D77"/>
    <w:rsid w:val="00E961CA"/>
    <w:rsid w:val="00E971AC"/>
    <w:rsid w:val="00EA047F"/>
    <w:rsid w:val="00EA0D35"/>
    <w:rsid w:val="00EA1370"/>
    <w:rsid w:val="00EA158D"/>
    <w:rsid w:val="00EA180A"/>
    <w:rsid w:val="00EA20B0"/>
    <w:rsid w:val="00EA3CA8"/>
    <w:rsid w:val="00EA6578"/>
    <w:rsid w:val="00EB3165"/>
    <w:rsid w:val="00EB31DA"/>
    <w:rsid w:val="00EB3603"/>
    <w:rsid w:val="00EB4F18"/>
    <w:rsid w:val="00EB55E3"/>
    <w:rsid w:val="00EB6309"/>
    <w:rsid w:val="00EB7808"/>
    <w:rsid w:val="00EC2A1E"/>
    <w:rsid w:val="00EC3786"/>
    <w:rsid w:val="00EC4D3E"/>
    <w:rsid w:val="00EC5D74"/>
    <w:rsid w:val="00EE3882"/>
    <w:rsid w:val="00EE711D"/>
    <w:rsid w:val="00EE7245"/>
    <w:rsid w:val="00EE7548"/>
    <w:rsid w:val="00EF79B3"/>
    <w:rsid w:val="00EF7B4E"/>
    <w:rsid w:val="00F02510"/>
    <w:rsid w:val="00F05E9F"/>
    <w:rsid w:val="00F07C79"/>
    <w:rsid w:val="00F1112E"/>
    <w:rsid w:val="00F128B4"/>
    <w:rsid w:val="00F12AF9"/>
    <w:rsid w:val="00F12D9C"/>
    <w:rsid w:val="00F12FDA"/>
    <w:rsid w:val="00F14827"/>
    <w:rsid w:val="00F15FEC"/>
    <w:rsid w:val="00F17241"/>
    <w:rsid w:val="00F216BA"/>
    <w:rsid w:val="00F22A38"/>
    <w:rsid w:val="00F23C17"/>
    <w:rsid w:val="00F27C67"/>
    <w:rsid w:val="00F313F7"/>
    <w:rsid w:val="00F31F7D"/>
    <w:rsid w:val="00F32FDE"/>
    <w:rsid w:val="00F35D1E"/>
    <w:rsid w:val="00F35D2F"/>
    <w:rsid w:val="00F3615F"/>
    <w:rsid w:val="00F37362"/>
    <w:rsid w:val="00F42BCE"/>
    <w:rsid w:val="00F4514D"/>
    <w:rsid w:val="00F46418"/>
    <w:rsid w:val="00F465FD"/>
    <w:rsid w:val="00F46806"/>
    <w:rsid w:val="00F47797"/>
    <w:rsid w:val="00F5283E"/>
    <w:rsid w:val="00F54E5D"/>
    <w:rsid w:val="00F60977"/>
    <w:rsid w:val="00F63FB1"/>
    <w:rsid w:val="00F66282"/>
    <w:rsid w:val="00F671DB"/>
    <w:rsid w:val="00F67566"/>
    <w:rsid w:val="00F71168"/>
    <w:rsid w:val="00F743C8"/>
    <w:rsid w:val="00F74F91"/>
    <w:rsid w:val="00F74FAB"/>
    <w:rsid w:val="00F76160"/>
    <w:rsid w:val="00F762D5"/>
    <w:rsid w:val="00F76788"/>
    <w:rsid w:val="00F8018C"/>
    <w:rsid w:val="00F80B28"/>
    <w:rsid w:val="00F811C0"/>
    <w:rsid w:val="00F81DD5"/>
    <w:rsid w:val="00F84BFE"/>
    <w:rsid w:val="00F850E5"/>
    <w:rsid w:val="00F8647E"/>
    <w:rsid w:val="00F9111D"/>
    <w:rsid w:val="00F92DAD"/>
    <w:rsid w:val="00F969C3"/>
    <w:rsid w:val="00F97FE1"/>
    <w:rsid w:val="00FA00C4"/>
    <w:rsid w:val="00FA0248"/>
    <w:rsid w:val="00FA35FE"/>
    <w:rsid w:val="00FA38F7"/>
    <w:rsid w:val="00FA455F"/>
    <w:rsid w:val="00FA7233"/>
    <w:rsid w:val="00FB13C4"/>
    <w:rsid w:val="00FB3D84"/>
    <w:rsid w:val="00FB41B6"/>
    <w:rsid w:val="00FB501A"/>
    <w:rsid w:val="00FB7AB9"/>
    <w:rsid w:val="00FC3CE6"/>
    <w:rsid w:val="00FC528F"/>
    <w:rsid w:val="00FD15DF"/>
    <w:rsid w:val="00FD1BA0"/>
    <w:rsid w:val="00FD1CA5"/>
    <w:rsid w:val="00FD33DD"/>
    <w:rsid w:val="00FD47AA"/>
    <w:rsid w:val="00FD4C44"/>
    <w:rsid w:val="00FD7777"/>
    <w:rsid w:val="00FE3E7E"/>
    <w:rsid w:val="00FE76BF"/>
    <w:rsid w:val="00FF047B"/>
    <w:rsid w:val="00FF0F67"/>
    <w:rsid w:val="00FF18C1"/>
    <w:rsid w:val="00FF1A4A"/>
    <w:rsid w:val="00FF2344"/>
    <w:rsid w:val="00FF3EC0"/>
    <w:rsid w:val="00FF6A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1"/>
    </o:shapelayout>
  </w:shapeDefaults>
  <w:decimalSymbol w:val=","/>
  <w:listSeparator w:val=";"/>
  <w14:docId w14:val="09DB24D4"/>
  <w15:docId w15:val="{246F7467-3094-417B-844C-77CE7B73D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84C2A"/>
    <w:pPr>
      <w:spacing w:after="200" w:line="276" w:lineRule="auto"/>
    </w:pPr>
    <w:rPr>
      <w:sz w:val="22"/>
      <w:szCs w:val="22"/>
      <w:lang w:eastAsia="en-US"/>
    </w:rPr>
  </w:style>
  <w:style w:type="paragraph" w:styleId="Nagwek1">
    <w:name w:val="heading 1"/>
    <w:basedOn w:val="Normalny"/>
    <w:next w:val="Normalny"/>
    <w:link w:val="Nagwek1Znak"/>
    <w:qFormat/>
    <w:rsid w:val="00A535FD"/>
    <w:pPr>
      <w:keepNext/>
      <w:numPr>
        <w:numId w:val="74"/>
      </w:numPr>
      <w:spacing w:before="240" w:after="60"/>
      <w:ind w:left="1080"/>
      <w:outlineLvl w:val="0"/>
    </w:pPr>
    <w:rPr>
      <w:rFonts w:eastAsia="Times New Roman"/>
      <w:b/>
      <w:bCs/>
      <w:color w:val="17365D" w:themeColor="text2" w:themeShade="BF"/>
      <w:kern w:val="32"/>
      <w:sz w:val="32"/>
      <w:szCs w:val="32"/>
    </w:rPr>
  </w:style>
  <w:style w:type="paragraph" w:styleId="Nagwek2">
    <w:name w:val="heading 2"/>
    <w:basedOn w:val="Normalny"/>
    <w:next w:val="Normalny"/>
    <w:link w:val="Nagwek2Znak"/>
    <w:uiPriority w:val="9"/>
    <w:unhideWhenUsed/>
    <w:qFormat/>
    <w:rsid w:val="009F4EC6"/>
    <w:pPr>
      <w:keepNext/>
      <w:spacing w:before="240" w:after="60"/>
      <w:outlineLvl w:val="1"/>
    </w:pPr>
    <w:rPr>
      <w:rFonts w:ascii="Cambria" w:eastAsia="Times New Roman" w:hAnsi="Cambria"/>
      <w:b/>
      <w:bCs/>
      <w:i/>
      <w:iCs/>
      <w:sz w:val="28"/>
      <w:szCs w:val="28"/>
    </w:rPr>
  </w:style>
  <w:style w:type="paragraph" w:styleId="Nagwek3">
    <w:name w:val="heading 3"/>
    <w:basedOn w:val="Normalny"/>
    <w:next w:val="Normalny"/>
    <w:link w:val="Nagwek3Znak"/>
    <w:unhideWhenUsed/>
    <w:qFormat/>
    <w:rsid w:val="00320B1E"/>
    <w:pPr>
      <w:keepNext/>
      <w:spacing w:before="240" w:after="60"/>
      <w:outlineLvl w:val="2"/>
    </w:pPr>
    <w:rPr>
      <w:rFonts w:eastAsia="Times New Roman"/>
      <w:b/>
      <w:bCs/>
      <w:color w:val="17365D" w:themeColor="text2" w:themeShade="BF"/>
      <w:sz w:val="28"/>
      <w:szCs w:val="26"/>
    </w:rPr>
  </w:style>
  <w:style w:type="paragraph" w:styleId="Nagwek4">
    <w:name w:val="heading 4"/>
    <w:basedOn w:val="Normalny"/>
    <w:next w:val="Normalny"/>
    <w:link w:val="Nagwek4Znak"/>
    <w:unhideWhenUsed/>
    <w:qFormat/>
    <w:rsid w:val="002F3F75"/>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nhideWhenUsed/>
    <w:qFormat/>
    <w:rsid w:val="00AD144E"/>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qFormat/>
    <w:rsid w:val="002F3F75"/>
    <w:pPr>
      <w:keepNext/>
      <w:spacing w:after="0" w:line="240" w:lineRule="auto"/>
      <w:ind w:right="-144"/>
      <w:outlineLvl w:val="5"/>
    </w:pPr>
    <w:rPr>
      <w:rFonts w:ascii="Times New Roman" w:eastAsia="Times New Roman" w:hAnsi="Times New Roman"/>
      <w:sz w:val="28"/>
      <w:szCs w:val="20"/>
      <w:lang w:eastAsia="pl-PL"/>
    </w:rPr>
  </w:style>
  <w:style w:type="paragraph" w:styleId="Nagwek7">
    <w:name w:val="heading 7"/>
    <w:basedOn w:val="Normalny"/>
    <w:next w:val="Normalny"/>
    <w:link w:val="Nagwek7Znak"/>
    <w:qFormat/>
    <w:rsid w:val="002F3F75"/>
    <w:pPr>
      <w:keepNext/>
      <w:spacing w:after="0" w:line="240" w:lineRule="auto"/>
      <w:ind w:left="6372"/>
      <w:jc w:val="center"/>
      <w:outlineLvl w:val="6"/>
    </w:pPr>
    <w:rPr>
      <w:rFonts w:ascii="Times New Roman" w:eastAsia="Times New Roman" w:hAnsi="Times New Roman"/>
      <w:b/>
      <w:sz w:val="20"/>
      <w:szCs w:val="20"/>
      <w:lang w:eastAsia="pl-PL"/>
    </w:rPr>
  </w:style>
  <w:style w:type="paragraph" w:styleId="Nagwek8">
    <w:name w:val="heading 8"/>
    <w:basedOn w:val="Normalny"/>
    <w:next w:val="Normalny"/>
    <w:link w:val="Nagwek8Znak"/>
    <w:qFormat/>
    <w:rsid w:val="002F3F75"/>
    <w:pPr>
      <w:keepNext/>
      <w:spacing w:after="0" w:line="360" w:lineRule="auto"/>
      <w:ind w:left="285" w:hanging="284"/>
      <w:jc w:val="center"/>
      <w:outlineLvl w:val="7"/>
    </w:pPr>
    <w:rPr>
      <w:rFonts w:ascii="Times New Roman" w:eastAsia="Times New Roman" w:hAnsi="Times New Roman"/>
      <w:b/>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A4EE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A4EE4"/>
  </w:style>
  <w:style w:type="paragraph" w:styleId="Stopka">
    <w:name w:val="footer"/>
    <w:basedOn w:val="Normalny"/>
    <w:link w:val="StopkaZnak"/>
    <w:uiPriority w:val="99"/>
    <w:unhideWhenUsed/>
    <w:rsid w:val="004A4E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A4EE4"/>
  </w:style>
  <w:style w:type="paragraph" w:styleId="Tekstprzypisudolnego">
    <w:name w:val="footnote text"/>
    <w:aliases w:val=" Znak, Znak Znak Znak,Znak,Znak Znak Znak"/>
    <w:basedOn w:val="Normalny"/>
    <w:link w:val="TekstprzypisudolnegoZnak"/>
    <w:uiPriority w:val="99"/>
    <w:unhideWhenUsed/>
    <w:rsid w:val="009B5E07"/>
    <w:rPr>
      <w:sz w:val="20"/>
      <w:szCs w:val="20"/>
    </w:rPr>
  </w:style>
  <w:style w:type="character" w:customStyle="1" w:styleId="TekstprzypisudolnegoZnak">
    <w:name w:val="Tekst przypisu dolnego Znak"/>
    <w:aliases w:val=" Znak Znak, Znak Znak Znak Znak,Znak Znak,Znak Znak Znak Znak"/>
    <w:link w:val="Tekstprzypisudolnego"/>
    <w:uiPriority w:val="99"/>
    <w:rsid w:val="009B5E07"/>
    <w:rPr>
      <w:lang w:eastAsia="en-US"/>
    </w:rPr>
  </w:style>
  <w:style w:type="character" w:styleId="Odwoanieprzypisudolnego">
    <w:name w:val="footnote reference"/>
    <w:uiPriority w:val="99"/>
    <w:unhideWhenUsed/>
    <w:rsid w:val="009B5E07"/>
    <w:rPr>
      <w:vertAlign w:val="superscript"/>
    </w:rPr>
  </w:style>
  <w:style w:type="character" w:customStyle="1" w:styleId="Nagwek1Znak">
    <w:name w:val="Nagłówek 1 Znak"/>
    <w:link w:val="Nagwek1"/>
    <w:rsid w:val="00A535FD"/>
    <w:rPr>
      <w:rFonts w:eastAsia="Times New Roman"/>
      <w:b/>
      <w:bCs/>
      <w:color w:val="17365D" w:themeColor="text2" w:themeShade="BF"/>
      <w:kern w:val="32"/>
      <w:sz w:val="32"/>
      <w:szCs w:val="32"/>
      <w:lang w:eastAsia="en-US"/>
    </w:rPr>
  </w:style>
  <w:style w:type="paragraph" w:styleId="Akapitzlist">
    <w:name w:val="List Paragraph"/>
    <w:aliases w:val="CW_Lista,List Paragraph2,List Paragraph,maz_wyliczenie,opis dzialania,K-P_odwolanie,A_wyliczenie,Akapit z listą 1,L1,Numerowanie,normalny tekst,Akapit z listą5,Nagłowek 3,Akapit z listą BS,Kolorowa lista — akcent 11,Dot pt"/>
    <w:basedOn w:val="Normalny"/>
    <w:link w:val="AkapitzlistZnak"/>
    <w:uiPriority w:val="34"/>
    <w:qFormat/>
    <w:rsid w:val="009B5E07"/>
    <w:pPr>
      <w:ind w:left="720"/>
      <w:contextualSpacing/>
    </w:pPr>
  </w:style>
  <w:style w:type="character" w:styleId="Odwoaniedokomentarza">
    <w:name w:val="annotation reference"/>
    <w:uiPriority w:val="99"/>
    <w:semiHidden/>
    <w:unhideWhenUsed/>
    <w:rsid w:val="009B5E07"/>
    <w:rPr>
      <w:sz w:val="16"/>
      <w:szCs w:val="16"/>
    </w:rPr>
  </w:style>
  <w:style w:type="paragraph" w:styleId="Tekstkomentarza">
    <w:name w:val="annotation text"/>
    <w:basedOn w:val="Normalny"/>
    <w:link w:val="TekstkomentarzaZnak"/>
    <w:uiPriority w:val="99"/>
    <w:unhideWhenUsed/>
    <w:rsid w:val="009B5E07"/>
    <w:pPr>
      <w:spacing w:after="180" w:line="240" w:lineRule="auto"/>
    </w:pPr>
    <w:rPr>
      <w:sz w:val="20"/>
      <w:szCs w:val="20"/>
    </w:rPr>
  </w:style>
  <w:style w:type="character" w:customStyle="1" w:styleId="TekstkomentarzaZnak">
    <w:name w:val="Tekst komentarza Znak"/>
    <w:link w:val="Tekstkomentarza"/>
    <w:uiPriority w:val="99"/>
    <w:rsid w:val="009B5E07"/>
    <w:rPr>
      <w:lang w:eastAsia="en-US"/>
    </w:rPr>
  </w:style>
  <w:style w:type="character" w:customStyle="1" w:styleId="AkapitzlistZnak">
    <w:name w:val="Akapit z listą Znak"/>
    <w:aliases w:val="CW_Lista Znak,List Paragraph2 Znak,List Paragraph Znak,maz_wyliczenie Znak,opis dzialania Znak,K-P_odwolanie Znak,A_wyliczenie Znak,Akapit z listą 1 Znak,L1 Znak,Numerowanie Znak,normalny tekst Znak,Akapit z listą5 Znak,Dot pt Znak"/>
    <w:link w:val="Akapitzlist"/>
    <w:uiPriority w:val="34"/>
    <w:qFormat/>
    <w:locked/>
    <w:rsid w:val="009B5E07"/>
    <w:rPr>
      <w:sz w:val="22"/>
      <w:szCs w:val="22"/>
      <w:lang w:eastAsia="en-US"/>
    </w:rPr>
  </w:style>
  <w:style w:type="character" w:customStyle="1" w:styleId="y0nh2b">
    <w:name w:val="y0nh2b"/>
    <w:rsid w:val="009B5E07"/>
  </w:style>
  <w:style w:type="character" w:styleId="Hipercze">
    <w:name w:val="Hyperlink"/>
    <w:uiPriority w:val="99"/>
    <w:unhideWhenUsed/>
    <w:rsid w:val="009B5E07"/>
    <w:rPr>
      <w:color w:val="0000FF"/>
      <w:u w:val="single"/>
    </w:rPr>
  </w:style>
  <w:style w:type="paragraph" w:styleId="Tekstdymka">
    <w:name w:val="Balloon Text"/>
    <w:basedOn w:val="Normalny"/>
    <w:link w:val="TekstdymkaZnak"/>
    <w:uiPriority w:val="99"/>
    <w:semiHidden/>
    <w:unhideWhenUsed/>
    <w:rsid w:val="009B5E07"/>
    <w:pPr>
      <w:spacing w:after="0" w:line="240" w:lineRule="auto"/>
    </w:pPr>
    <w:rPr>
      <w:rFonts w:ascii="Tahoma" w:hAnsi="Tahoma"/>
      <w:sz w:val="16"/>
      <w:szCs w:val="16"/>
    </w:rPr>
  </w:style>
  <w:style w:type="character" w:customStyle="1" w:styleId="TekstdymkaZnak">
    <w:name w:val="Tekst dymka Znak"/>
    <w:link w:val="Tekstdymka"/>
    <w:uiPriority w:val="99"/>
    <w:semiHidden/>
    <w:rsid w:val="009B5E07"/>
    <w:rPr>
      <w:rFonts w:ascii="Tahoma" w:hAnsi="Tahoma" w:cs="Tahoma"/>
      <w:sz w:val="16"/>
      <w:szCs w:val="16"/>
      <w:lang w:eastAsia="en-US"/>
    </w:rPr>
  </w:style>
  <w:style w:type="character" w:customStyle="1" w:styleId="st">
    <w:name w:val="st"/>
    <w:basedOn w:val="Domylnaczcionkaakapitu"/>
    <w:rsid w:val="009B5E07"/>
  </w:style>
  <w:style w:type="character" w:customStyle="1" w:styleId="Nagwek2Znak">
    <w:name w:val="Nagłówek 2 Znak"/>
    <w:link w:val="Nagwek2"/>
    <w:uiPriority w:val="9"/>
    <w:rsid w:val="009F4EC6"/>
    <w:rPr>
      <w:rFonts w:ascii="Cambria" w:eastAsia="Times New Roman" w:hAnsi="Cambria" w:cs="Times New Roman"/>
      <w:b/>
      <w:bCs/>
      <w:i/>
      <w:iCs/>
      <w:sz w:val="28"/>
      <w:szCs w:val="28"/>
      <w:lang w:eastAsia="en-US"/>
    </w:rPr>
  </w:style>
  <w:style w:type="paragraph" w:customStyle="1" w:styleId="TreAA">
    <w:name w:val="Treść A A"/>
    <w:rsid w:val="009F4EC6"/>
    <w:pPr>
      <w:pBdr>
        <w:top w:val="nil"/>
        <w:left w:val="nil"/>
        <w:bottom w:val="nil"/>
        <w:right w:val="nil"/>
        <w:between w:val="nil"/>
        <w:bar w:val="nil"/>
      </w:pBdr>
      <w:spacing w:after="200" w:line="288" w:lineRule="auto"/>
      <w:jc w:val="both"/>
    </w:pPr>
    <w:rPr>
      <w:rFonts w:ascii="Helvetica" w:eastAsia="Helvetica" w:hAnsi="Helvetica" w:cs="Helvetica"/>
      <w:color w:val="000000"/>
      <w:sz w:val="22"/>
      <w:szCs w:val="22"/>
      <w:u w:color="000000"/>
      <w:bdr w:val="nil"/>
    </w:rPr>
  </w:style>
  <w:style w:type="paragraph" w:styleId="Tematkomentarza">
    <w:name w:val="annotation subject"/>
    <w:basedOn w:val="Tekstkomentarza"/>
    <w:next w:val="Tekstkomentarza"/>
    <w:link w:val="TematkomentarzaZnak"/>
    <w:uiPriority w:val="99"/>
    <w:semiHidden/>
    <w:unhideWhenUsed/>
    <w:rsid w:val="002054D9"/>
    <w:pPr>
      <w:spacing w:after="200" w:line="276" w:lineRule="auto"/>
    </w:pPr>
    <w:rPr>
      <w:b/>
      <w:bCs/>
    </w:rPr>
  </w:style>
  <w:style w:type="character" w:customStyle="1" w:styleId="TematkomentarzaZnak">
    <w:name w:val="Temat komentarza Znak"/>
    <w:link w:val="Tematkomentarza"/>
    <w:uiPriority w:val="99"/>
    <w:semiHidden/>
    <w:rsid w:val="002054D9"/>
    <w:rPr>
      <w:b/>
      <w:bCs/>
      <w:lang w:eastAsia="en-US"/>
    </w:rPr>
  </w:style>
  <w:style w:type="paragraph" w:styleId="Legenda">
    <w:name w:val="caption"/>
    <w:basedOn w:val="Normalny"/>
    <w:next w:val="Normalny"/>
    <w:uiPriority w:val="35"/>
    <w:unhideWhenUsed/>
    <w:qFormat/>
    <w:rsid w:val="00DD1050"/>
    <w:rPr>
      <w:b/>
      <w:bCs/>
      <w:sz w:val="20"/>
      <w:szCs w:val="20"/>
    </w:rPr>
  </w:style>
  <w:style w:type="paragraph" w:customStyle="1" w:styleId="Default">
    <w:name w:val="Default"/>
    <w:rsid w:val="00D6568F"/>
    <w:pPr>
      <w:autoSpaceDE w:val="0"/>
      <w:autoSpaceDN w:val="0"/>
      <w:adjustRightInd w:val="0"/>
    </w:pPr>
    <w:rPr>
      <w:rFonts w:cs="Calibri"/>
      <w:color w:val="000000"/>
      <w:sz w:val="24"/>
      <w:szCs w:val="24"/>
    </w:rPr>
  </w:style>
  <w:style w:type="paragraph" w:styleId="Nagwekspisutreci">
    <w:name w:val="TOC Heading"/>
    <w:basedOn w:val="Nagwek1"/>
    <w:next w:val="Normalny"/>
    <w:uiPriority w:val="39"/>
    <w:semiHidden/>
    <w:unhideWhenUsed/>
    <w:qFormat/>
    <w:rsid w:val="003C5A3C"/>
    <w:pPr>
      <w:keepLines/>
      <w:spacing w:before="480" w:after="0"/>
      <w:outlineLvl w:val="9"/>
    </w:pPr>
    <w:rPr>
      <w:rFonts w:ascii="Cambria" w:hAnsi="Cambria"/>
      <w:color w:val="365F91"/>
      <w:kern w:val="0"/>
      <w:sz w:val="28"/>
      <w:szCs w:val="28"/>
    </w:rPr>
  </w:style>
  <w:style w:type="paragraph" w:styleId="Spistreci1">
    <w:name w:val="toc 1"/>
    <w:basedOn w:val="Normalny"/>
    <w:next w:val="Normalny"/>
    <w:autoRedefine/>
    <w:uiPriority w:val="39"/>
    <w:unhideWhenUsed/>
    <w:rsid w:val="00DB28F7"/>
    <w:pPr>
      <w:tabs>
        <w:tab w:val="left" w:pos="440"/>
        <w:tab w:val="left" w:pos="1320"/>
        <w:tab w:val="right" w:leader="dot" w:pos="9174"/>
      </w:tabs>
      <w:ind w:left="709" w:hanging="283"/>
    </w:pPr>
    <w:rPr>
      <w:rFonts w:eastAsia="Times New Roman"/>
      <w:b/>
      <w:bCs/>
      <w:noProof/>
      <w:color w:val="002060"/>
      <w:kern w:val="32"/>
      <w:u w:color="99403D"/>
    </w:rPr>
  </w:style>
  <w:style w:type="character" w:styleId="Uwydatnienie">
    <w:name w:val="Emphasis"/>
    <w:basedOn w:val="Domylnaczcionkaakapitu"/>
    <w:uiPriority w:val="20"/>
    <w:qFormat/>
    <w:rsid w:val="00CD3E19"/>
    <w:rPr>
      <w:b w:val="0"/>
      <w:i/>
      <w:iCs/>
      <w:color w:val="1F497D"/>
    </w:rPr>
  </w:style>
  <w:style w:type="character" w:customStyle="1" w:styleId="Nagwek3Znak">
    <w:name w:val="Nagłówek 3 Znak"/>
    <w:basedOn w:val="Domylnaczcionkaakapitu"/>
    <w:link w:val="Nagwek3"/>
    <w:rsid w:val="00320B1E"/>
    <w:rPr>
      <w:rFonts w:eastAsia="Times New Roman"/>
      <w:b/>
      <w:bCs/>
      <w:color w:val="17365D" w:themeColor="text2" w:themeShade="BF"/>
      <w:sz w:val="28"/>
      <w:szCs w:val="26"/>
      <w:lang w:eastAsia="en-US"/>
    </w:rPr>
  </w:style>
  <w:style w:type="numbering" w:customStyle="1" w:styleId="Styl9">
    <w:name w:val="Styl9"/>
    <w:uiPriority w:val="99"/>
    <w:rsid w:val="0079460F"/>
    <w:pPr>
      <w:numPr>
        <w:numId w:val="1"/>
      </w:numPr>
    </w:pPr>
  </w:style>
  <w:style w:type="paragraph" w:customStyle="1" w:styleId="Normalny1">
    <w:name w:val="Normalny1"/>
    <w:uiPriority w:val="99"/>
    <w:rsid w:val="00B03B99"/>
    <w:pPr>
      <w:spacing w:line="276" w:lineRule="auto"/>
    </w:pPr>
    <w:rPr>
      <w:rFonts w:ascii="Arial" w:eastAsia="Arial" w:hAnsi="Arial" w:cs="Arial"/>
      <w:sz w:val="22"/>
      <w:szCs w:val="22"/>
    </w:rPr>
  </w:style>
  <w:style w:type="numbering" w:customStyle="1" w:styleId="Zaimportowanystyl3">
    <w:name w:val="Zaimportowany styl 3"/>
    <w:rsid w:val="006B1E7C"/>
    <w:pPr>
      <w:numPr>
        <w:numId w:val="3"/>
      </w:numPr>
    </w:pPr>
  </w:style>
  <w:style w:type="numbering" w:customStyle="1" w:styleId="Zaimportowanystyl4">
    <w:name w:val="Zaimportowany styl 4"/>
    <w:rsid w:val="006B1E7C"/>
    <w:pPr>
      <w:numPr>
        <w:numId w:val="4"/>
      </w:numPr>
    </w:pPr>
  </w:style>
  <w:style w:type="numbering" w:customStyle="1" w:styleId="Zaimportowanystyl5">
    <w:name w:val="Zaimportowany styl 5"/>
    <w:rsid w:val="006B1E7C"/>
    <w:pPr>
      <w:numPr>
        <w:numId w:val="5"/>
      </w:numPr>
    </w:pPr>
  </w:style>
  <w:style w:type="numbering" w:customStyle="1" w:styleId="Zaimportowanystyl6">
    <w:name w:val="Zaimportowany styl 6"/>
    <w:rsid w:val="006B1E7C"/>
    <w:pPr>
      <w:numPr>
        <w:numId w:val="6"/>
      </w:numPr>
    </w:pPr>
  </w:style>
  <w:style w:type="numbering" w:customStyle="1" w:styleId="Zaimportowanystyl7">
    <w:name w:val="Zaimportowany styl 7"/>
    <w:rsid w:val="006B1E7C"/>
    <w:pPr>
      <w:numPr>
        <w:numId w:val="7"/>
      </w:numPr>
    </w:pPr>
  </w:style>
  <w:style w:type="numbering" w:customStyle="1" w:styleId="Zaimportowanystyl8">
    <w:name w:val="Zaimportowany styl 8"/>
    <w:rsid w:val="006B1E7C"/>
    <w:pPr>
      <w:numPr>
        <w:numId w:val="8"/>
      </w:numPr>
    </w:pPr>
  </w:style>
  <w:style w:type="numbering" w:customStyle="1" w:styleId="Zaimportowanystyl9">
    <w:name w:val="Zaimportowany styl 9"/>
    <w:rsid w:val="006B1E7C"/>
    <w:pPr>
      <w:numPr>
        <w:numId w:val="9"/>
      </w:numPr>
    </w:pPr>
  </w:style>
  <w:style w:type="numbering" w:customStyle="1" w:styleId="Zaimportowanystyl10">
    <w:name w:val="Zaimportowany styl 10"/>
    <w:rsid w:val="006B1E7C"/>
    <w:pPr>
      <w:numPr>
        <w:numId w:val="10"/>
      </w:numPr>
    </w:pPr>
  </w:style>
  <w:style w:type="numbering" w:customStyle="1" w:styleId="Zaimportowanystyl11">
    <w:name w:val="Zaimportowany styl 11"/>
    <w:rsid w:val="006B1E7C"/>
    <w:pPr>
      <w:numPr>
        <w:numId w:val="11"/>
      </w:numPr>
    </w:pPr>
  </w:style>
  <w:style w:type="numbering" w:customStyle="1" w:styleId="Zaimportowanystyl12">
    <w:name w:val="Zaimportowany styl 12"/>
    <w:rsid w:val="006B1E7C"/>
    <w:pPr>
      <w:numPr>
        <w:numId w:val="12"/>
      </w:numPr>
    </w:pPr>
  </w:style>
  <w:style w:type="paragraph" w:styleId="Spistreci3">
    <w:name w:val="toc 3"/>
    <w:basedOn w:val="Normalny"/>
    <w:next w:val="Normalny"/>
    <w:autoRedefine/>
    <w:uiPriority w:val="39"/>
    <w:unhideWhenUsed/>
    <w:rsid w:val="00F15FEC"/>
    <w:pPr>
      <w:tabs>
        <w:tab w:val="left" w:pos="880"/>
        <w:tab w:val="right" w:leader="dot" w:pos="9174"/>
      </w:tabs>
      <w:spacing w:after="120"/>
      <w:ind w:left="440"/>
    </w:pPr>
    <w:rPr>
      <w:b/>
      <w:bCs/>
      <w:noProof/>
      <w:color w:val="002060"/>
    </w:rPr>
  </w:style>
  <w:style w:type="paragraph" w:styleId="Spistreci2">
    <w:name w:val="toc 2"/>
    <w:basedOn w:val="Normalny"/>
    <w:next w:val="Normalny"/>
    <w:autoRedefine/>
    <w:uiPriority w:val="39"/>
    <w:unhideWhenUsed/>
    <w:rsid w:val="00EB6309"/>
    <w:pPr>
      <w:tabs>
        <w:tab w:val="left" w:pos="709"/>
        <w:tab w:val="right" w:leader="dot" w:pos="9174"/>
      </w:tabs>
      <w:ind w:left="567" w:hanging="141"/>
    </w:pPr>
  </w:style>
  <w:style w:type="paragraph" w:styleId="NormalnyWeb">
    <w:name w:val="Normal (Web)"/>
    <w:basedOn w:val="Normalny"/>
    <w:uiPriority w:val="99"/>
    <w:unhideWhenUsed/>
    <w:rsid w:val="00E658D3"/>
    <w:pPr>
      <w:spacing w:before="100" w:beforeAutospacing="1" w:after="100" w:afterAutospacing="1" w:line="240" w:lineRule="auto"/>
    </w:pPr>
    <w:rPr>
      <w:rFonts w:ascii="Times New Roman" w:eastAsia="Times New Roman" w:hAnsi="Times New Roman"/>
      <w:sz w:val="24"/>
      <w:szCs w:val="24"/>
      <w:lang w:eastAsia="pl-PL"/>
    </w:rPr>
  </w:style>
  <w:style w:type="numbering" w:customStyle="1" w:styleId="Styl1">
    <w:name w:val="Styl1"/>
    <w:uiPriority w:val="99"/>
    <w:rsid w:val="009D744E"/>
    <w:pPr>
      <w:numPr>
        <w:numId w:val="19"/>
      </w:numPr>
    </w:pPr>
  </w:style>
  <w:style w:type="paragraph" w:styleId="Bezodstpw">
    <w:name w:val="No Spacing"/>
    <w:basedOn w:val="Normalny"/>
    <w:uiPriority w:val="1"/>
    <w:qFormat/>
    <w:rsid w:val="005152C0"/>
    <w:pPr>
      <w:spacing w:after="0" w:line="240" w:lineRule="auto"/>
    </w:pPr>
    <w:rPr>
      <w:lang w:val="en-US" w:bidi="en-US"/>
    </w:rPr>
  </w:style>
  <w:style w:type="table" w:styleId="redniasiatka3akcent1">
    <w:name w:val="Medium Grid 3 Accent 1"/>
    <w:basedOn w:val="Standardowy"/>
    <w:uiPriority w:val="69"/>
    <w:rsid w:val="005152C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Pogrubienie">
    <w:name w:val="Strong"/>
    <w:basedOn w:val="Domylnaczcionkaakapitu"/>
    <w:uiPriority w:val="22"/>
    <w:qFormat/>
    <w:rsid w:val="005152C0"/>
    <w:rPr>
      <w:b/>
      <w:bCs/>
    </w:rPr>
  </w:style>
  <w:style w:type="character" w:customStyle="1" w:styleId="size">
    <w:name w:val="size"/>
    <w:basedOn w:val="Domylnaczcionkaakapitu"/>
    <w:rsid w:val="005152C0"/>
  </w:style>
  <w:style w:type="table" w:styleId="Tabela-Siatka">
    <w:name w:val="Table Grid"/>
    <w:basedOn w:val="Standardowy"/>
    <w:rsid w:val="005152C0"/>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unhideWhenUsed/>
    <w:rsid w:val="005152C0"/>
    <w:rPr>
      <w:color w:val="954F72"/>
      <w:u w:val="single"/>
    </w:rPr>
  </w:style>
  <w:style w:type="paragraph" w:customStyle="1" w:styleId="msonormal0">
    <w:name w:val="msonormal"/>
    <w:basedOn w:val="Normalny"/>
    <w:rsid w:val="005152C0"/>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font5">
    <w:name w:val="font5"/>
    <w:basedOn w:val="Normalny"/>
    <w:rsid w:val="005152C0"/>
    <w:pPr>
      <w:spacing w:before="100" w:beforeAutospacing="1" w:after="100" w:afterAutospacing="1" w:line="240" w:lineRule="auto"/>
    </w:pPr>
    <w:rPr>
      <w:rFonts w:ascii="Tahoma" w:eastAsia="Times New Roman" w:hAnsi="Tahoma" w:cs="Tahoma"/>
      <w:color w:val="000000"/>
      <w:sz w:val="20"/>
      <w:szCs w:val="20"/>
      <w:lang w:eastAsia="pl-PL"/>
    </w:rPr>
  </w:style>
  <w:style w:type="paragraph" w:customStyle="1" w:styleId="font6">
    <w:name w:val="font6"/>
    <w:basedOn w:val="Normalny"/>
    <w:rsid w:val="005152C0"/>
    <w:pPr>
      <w:spacing w:before="100" w:beforeAutospacing="1" w:after="100" w:afterAutospacing="1" w:line="240" w:lineRule="auto"/>
    </w:pPr>
    <w:rPr>
      <w:rFonts w:ascii="Tahoma" w:eastAsia="Times New Roman" w:hAnsi="Tahoma" w:cs="Tahoma"/>
      <w:b/>
      <w:bCs/>
      <w:color w:val="000000"/>
      <w:sz w:val="20"/>
      <w:szCs w:val="20"/>
      <w:lang w:eastAsia="pl-PL"/>
    </w:rPr>
  </w:style>
  <w:style w:type="paragraph" w:customStyle="1" w:styleId="xl65">
    <w:name w:val="xl65"/>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xl66">
    <w:name w:val="xl66"/>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xl67">
    <w:name w:val="xl67"/>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pl-PL"/>
    </w:rPr>
  </w:style>
  <w:style w:type="paragraph" w:customStyle="1" w:styleId="xl68">
    <w:name w:val="xl68"/>
    <w:basedOn w:val="Normalny"/>
    <w:rsid w:val="005152C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xl69">
    <w:name w:val="xl69"/>
    <w:basedOn w:val="Normalny"/>
    <w:rsid w:val="005152C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eastAsia="Times New Roman" w:cs="Calibri"/>
      <w:sz w:val="24"/>
      <w:szCs w:val="24"/>
      <w:lang w:eastAsia="pl-PL"/>
    </w:rPr>
  </w:style>
  <w:style w:type="paragraph" w:customStyle="1" w:styleId="xl70">
    <w:name w:val="xl70"/>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pl-PL"/>
    </w:rPr>
  </w:style>
  <w:style w:type="paragraph" w:customStyle="1" w:styleId="xl71">
    <w:name w:val="xl71"/>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 w:val="24"/>
      <w:szCs w:val="24"/>
      <w:lang w:eastAsia="pl-PL"/>
    </w:rPr>
  </w:style>
  <w:style w:type="paragraph" w:customStyle="1" w:styleId="xl72">
    <w:name w:val="xl72"/>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 w:val="24"/>
      <w:szCs w:val="24"/>
      <w:lang w:eastAsia="pl-PL"/>
    </w:rPr>
  </w:style>
  <w:style w:type="paragraph" w:customStyle="1" w:styleId="xl73">
    <w:name w:val="xl73"/>
    <w:basedOn w:val="Normalny"/>
    <w:rsid w:val="005152C0"/>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eastAsia="Times New Roman" w:cs="Calibri"/>
      <w:sz w:val="24"/>
      <w:szCs w:val="24"/>
      <w:lang w:eastAsia="pl-PL"/>
    </w:rPr>
  </w:style>
  <w:style w:type="paragraph" w:customStyle="1" w:styleId="xl74">
    <w:name w:val="xl74"/>
    <w:basedOn w:val="Normalny"/>
    <w:rsid w:val="005152C0"/>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eastAsia="Times New Roman" w:cs="Calibri"/>
      <w:sz w:val="24"/>
      <w:szCs w:val="24"/>
      <w:lang w:eastAsia="pl-PL"/>
    </w:rPr>
  </w:style>
  <w:style w:type="paragraph" w:customStyle="1" w:styleId="xl75">
    <w:name w:val="xl75"/>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Calibri"/>
      <w:sz w:val="24"/>
      <w:szCs w:val="24"/>
      <w:lang w:eastAsia="pl-PL"/>
    </w:rPr>
  </w:style>
  <w:style w:type="paragraph" w:customStyle="1" w:styleId="xl76">
    <w:name w:val="xl76"/>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Calibri"/>
      <w:sz w:val="24"/>
      <w:szCs w:val="24"/>
      <w:lang w:eastAsia="pl-PL"/>
    </w:rPr>
  </w:style>
  <w:style w:type="paragraph" w:customStyle="1" w:styleId="xl77">
    <w:name w:val="xl77"/>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pl-PL"/>
    </w:rPr>
  </w:style>
  <w:style w:type="paragraph" w:customStyle="1" w:styleId="xl78">
    <w:name w:val="xl78"/>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pl-PL"/>
    </w:rPr>
  </w:style>
  <w:style w:type="paragraph" w:customStyle="1" w:styleId="xl79">
    <w:name w:val="xl79"/>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pl-PL"/>
    </w:rPr>
  </w:style>
  <w:style w:type="paragraph" w:customStyle="1" w:styleId="xl80">
    <w:name w:val="xl80"/>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pl-PL"/>
    </w:rPr>
  </w:style>
  <w:style w:type="paragraph" w:customStyle="1" w:styleId="xl81">
    <w:name w:val="xl81"/>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pl-PL"/>
    </w:rPr>
  </w:style>
  <w:style w:type="paragraph" w:customStyle="1" w:styleId="xl82">
    <w:name w:val="xl82"/>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pl-PL"/>
    </w:rPr>
  </w:style>
  <w:style w:type="paragraph" w:customStyle="1" w:styleId="xl83">
    <w:name w:val="xl83"/>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sz w:val="24"/>
      <w:szCs w:val="24"/>
      <w:lang w:eastAsia="pl-PL"/>
    </w:rPr>
  </w:style>
  <w:style w:type="paragraph" w:customStyle="1" w:styleId="xl84">
    <w:name w:val="xl84"/>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sz w:val="24"/>
      <w:szCs w:val="24"/>
      <w:lang w:eastAsia="pl-PL"/>
    </w:rPr>
  </w:style>
  <w:style w:type="paragraph" w:customStyle="1" w:styleId="xl85">
    <w:name w:val="xl85"/>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color w:val="000000"/>
      <w:sz w:val="24"/>
      <w:szCs w:val="24"/>
      <w:lang w:eastAsia="pl-PL"/>
    </w:rPr>
  </w:style>
  <w:style w:type="paragraph" w:customStyle="1" w:styleId="xl86">
    <w:name w:val="xl86"/>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Calibri"/>
      <w:color w:val="000000"/>
      <w:sz w:val="24"/>
      <w:szCs w:val="24"/>
      <w:lang w:eastAsia="pl-PL"/>
    </w:rPr>
  </w:style>
  <w:style w:type="paragraph" w:customStyle="1" w:styleId="xl87">
    <w:name w:val="xl87"/>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sz w:val="24"/>
      <w:szCs w:val="24"/>
      <w:lang w:eastAsia="pl-PL"/>
    </w:rPr>
  </w:style>
  <w:style w:type="paragraph" w:customStyle="1" w:styleId="xl88">
    <w:name w:val="xl88"/>
    <w:basedOn w:val="Normalny"/>
    <w:rsid w:val="005152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sz w:val="24"/>
      <w:szCs w:val="24"/>
      <w:lang w:eastAsia="pl-PL"/>
    </w:rPr>
  </w:style>
  <w:style w:type="paragraph" w:customStyle="1" w:styleId="xl89">
    <w:name w:val="xl89"/>
    <w:basedOn w:val="Normalny"/>
    <w:rsid w:val="005152C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pPr>
    <w:rPr>
      <w:rFonts w:ascii="Times New Roman" w:eastAsia="Times New Roman" w:hAnsi="Times New Roman"/>
      <w:sz w:val="24"/>
      <w:szCs w:val="24"/>
      <w:lang w:eastAsia="pl-PL"/>
    </w:rPr>
  </w:style>
  <w:style w:type="paragraph" w:customStyle="1" w:styleId="xl90">
    <w:name w:val="xl90"/>
    <w:basedOn w:val="Normalny"/>
    <w:rsid w:val="005152C0"/>
    <w:pPr>
      <w:shd w:val="clear" w:color="000000" w:fill="DDEBF7"/>
      <w:spacing w:before="100" w:beforeAutospacing="1" w:after="100" w:afterAutospacing="1" w:line="240" w:lineRule="auto"/>
      <w:jc w:val="center"/>
    </w:pPr>
    <w:rPr>
      <w:rFonts w:ascii="Times New Roman" w:eastAsia="Times New Roman" w:hAnsi="Times New Roman"/>
      <w:sz w:val="24"/>
      <w:szCs w:val="24"/>
      <w:lang w:eastAsia="pl-PL"/>
    </w:rPr>
  </w:style>
  <w:style w:type="paragraph" w:customStyle="1" w:styleId="xl91">
    <w:name w:val="xl91"/>
    <w:basedOn w:val="Normalny"/>
    <w:rsid w:val="005152C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pPr>
    <w:rPr>
      <w:rFonts w:ascii="Times New Roman" w:eastAsia="Times New Roman" w:hAnsi="Times New Roman"/>
      <w:color w:val="000000"/>
      <w:sz w:val="24"/>
      <w:szCs w:val="24"/>
      <w:lang w:eastAsia="pl-PL"/>
    </w:rPr>
  </w:style>
  <w:style w:type="table" w:customStyle="1" w:styleId="Jasnasiatkaakcent11">
    <w:name w:val="Jasna siatka — akcent 11"/>
    <w:basedOn w:val="Standardowy"/>
    <w:uiPriority w:val="62"/>
    <w:rsid w:val="005152C0"/>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Tre">
    <w:name w:val="Treść"/>
    <w:rsid w:val="005152C0"/>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customStyle="1" w:styleId="Domylne">
    <w:name w:val="Domyślne"/>
    <w:rsid w:val="005152C0"/>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numbering" w:customStyle="1" w:styleId="Numery">
    <w:name w:val="Numery"/>
    <w:rsid w:val="005152C0"/>
    <w:pPr>
      <w:numPr>
        <w:numId w:val="34"/>
      </w:numPr>
    </w:pPr>
  </w:style>
  <w:style w:type="numbering" w:customStyle="1" w:styleId="Kreski">
    <w:name w:val="Kreski"/>
    <w:rsid w:val="005152C0"/>
    <w:pPr>
      <w:numPr>
        <w:numId w:val="35"/>
      </w:numPr>
    </w:pPr>
  </w:style>
  <w:style w:type="numbering" w:customStyle="1" w:styleId="Punktor">
    <w:name w:val="Punktor"/>
    <w:rsid w:val="005152C0"/>
    <w:pPr>
      <w:numPr>
        <w:numId w:val="36"/>
      </w:numPr>
    </w:pPr>
  </w:style>
  <w:style w:type="table" w:customStyle="1" w:styleId="Jasnasiatkaakcent12">
    <w:name w:val="Jasna siatka — akcent 12"/>
    <w:basedOn w:val="Standardowy"/>
    <w:uiPriority w:val="62"/>
    <w:rsid w:val="005152C0"/>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rednialista2akcent1">
    <w:name w:val="Medium List 2 Accent 1"/>
    <w:basedOn w:val="Standardowy"/>
    <w:uiPriority w:val="66"/>
    <w:rsid w:val="005152C0"/>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akcent1">
    <w:name w:val="Medium Grid 1 Accent 1"/>
    <w:basedOn w:val="Standardowy"/>
    <w:uiPriority w:val="67"/>
    <w:rsid w:val="005152C0"/>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Nierozpoznanawzmianka1">
    <w:name w:val="Nierozpoznana wzmianka1"/>
    <w:basedOn w:val="Domylnaczcionkaakapitu"/>
    <w:uiPriority w:val="99"/>
    <w:semiHidden/>
    <w:unhideWhenUsed/>
    <w:rsid w:val="005152C0"/>
    <w:rPr>
      <w:color w:val="605E5C"/>
      <w:shd w:val="clear" w:color="auto" w:fill="E1DFDD"/>
    </w:rPr>
  </w:style>
  <w:style w:type="table" w:customStyle="1" w:styleId="Jasnasiatkaakcent13">
    <w:name w:val="Jasna siatka — akcent 13"/>
    <w:basedOn w:val="Standardowy"/>
    <w:uiPriority w:val="62"/>
    <w:rsid w:val="00E65688"/>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Jasnalistaakcent11">
    <w:name w:val="Jasna lista — akcent 11"/>
    <w:basedOn w:val="Standardowy"/>
    <w:uiPriority w:val="61"/>
    <w:rsid w:val="00CE36E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redniecieniowanie1akcent11">
    <w:name w:val="Średnie cieniowanie 1 — akcent 11"/>
    <w:basedOn w:val="Standardowy"/>
    <w:uiPriority w:val="63"/>
    <w:rsid w:val="00CE36E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Jasnasiatkaakcent14">
    <w:name w:val="Jasna siatka — akcent 14"/>
    <w:basedOn w:val="Standardowy"/>
    <w:uiPriority w:val="62"/>
    <w:rsid w:val="0006356D"/>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Jasnasiatkaakcent122">
    <w:name w:val="Jasna siatka — akcent 122"/>
    <w:basedOn w:val="Standardowy"/>
    <w:uiPriority w:val="62"/>
    <w:rsid w:val="009D2C60"/>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Nagwek4Znak">
    <w:name w:val="Nagłówek 4 Znak"/>
    <w:basedOn w:val="Domylnaczcionkaakapitu"/>
    <w:link w:val="Nagwek4"/>
    <w:rsid w:val="002F3F75"/>
    <w:rPr>
      <w:rFonts w:asciiTheme="majorHAnsi" w:eastAsiaTheme="majorEastAsia" w:hAnsiTheme="majorHAnsi" w:cstheme="majorBidi"/>
      <w:b/>
      <w:bCs/>
      <w:i/>
      <w:iCs/>
      <w:color w:val="4F81BD" w:themeColor="accent1"/>
      <w:sz w:val="22"/>
      <w:szCs w:val="22"/>
      <w:lang w:eastAsia="en-US"/>
    </w:rPr>
  </w:style>
  <w:style w:type="character" w:customStyle="1" w:styleId="Nagwek5Znak">
    <w:name w:val="Nagłówek 5 Znak"/>
    <w:basedOn w:val="Domylnaczcionkaakapitu"/>
    <w:link w:val="Nagwek5"/>
    <w:rsid w:val="00AD144E"/>
    <w:rPr>
      <w:rFonts w:asciiTheme="majorHAnsi" w:eastAsiaTheme="majorEastAsia" w:hAnsiTheme="majorHAnsi" w:cstheme="majorBidi"/>
      <w:color w:val="243F60" w:themeColor="accent1" w:themeShade="7F"/>
      <w:sz w:val="22"/>
      <w:szCs w:val="22"/>
      <w:lang w:eastAsia="en-US"/>
    </w:rPr>
  </w:style>
  <w:style w:type="character" w:customStyle="1" w:styleId="Nagwek6Znak">
    <w:name w:val="Nagłówek 6 Znak"/>
    <w:basedOn w:val="Domylnaczcionkaakapitu"/>
    <w:link w:val="Nagwek6"/>
    <w:rsid w:val="002F3F75"/>
    <w:rPr>
      <w:rFonts w:ascii="Times New Roman" w:eastAsia="Times New Roman" w:hAnsi="Times New Roman"/>
      <w:sz w:val="28"/>
    </w:rPr>
  </w:style>
  <w:style w:type="character" w:customStyle="1" w:styleId="Nagwek7Znak">
    <w:name w:val="Nagłówek 7 Znak"/>
    <w:basedOn w:val="Domylnaczcionkaakapitu"/>
    <w:link w:val="Nagwek7"/>
    <w:rsid w:val="002F3F75"/>
    <w:rPr>
      <w:rFonts w:ascii="Times New Roman" w:eastAsia="Times New Roman" w:hAnsi="Times New Roman"/>
      <w:b/>
    </w:rPr>
  </w:style>
  <w:style w:type="character" w:customStyle="1" w:styleId="Nagwek8Znak">
    <w:name w:val="Nagłówek 8 Znak"/>
    <w:basedOn w:val="Domylnaczcionkaakapitu"/>
    <w:link w:val="Nagwek8"/>
    <w:rsid w:val="002F3F75"/>
    <w:rPr>
      <w:rFonts w:ascii="Times New Roman" w:eastAsia="Times New Roman" w:hAnsi="Times New Roman"/>
      <w:b/>
      <w:sz w:val="24"/>
    </w:rPr>
  </w:style>
  <w:style w:type="paragraph" w:styleId="Tekstprzypisukocowego">
    <w:name w:val="endnote text"/>
    <w:basedOn w:val="Normalny"/>
    <w:link w:val="TekstprzypisukocowegoZnak"/>
    <w:uiPriority w:val="99"/>
    <w:semiHidden/>
    <w:unhideWhenUsed/>
    <w:rsid w:val="002F3F75"/>
    <w:pPr>
      <w:spacing w:after="0" w:line="240" w:lineRule="auto"/>
    </w:pPr>
    <w:rPr>
      <w:rFonts w:asciiTheme="minorHAnsi" w:eastAsiaTheme="minorHAnsi" w:hAnsiTheme="minorHAnsi" w:cstheme="minorBidi"/>
      <w:sz w:val="20"/>
      <w:szCs w:val="20"/>
    </w:rPr>
  </w:style>
  <w:style w:type="character" w:customStyle="1" w:styleId="TekstprzypisukocowegoZnak">
    <w:name w:val="Tekst przypisu końcowego Znak"/>
    <w:basedOn w:val="Domylnaczcionkaakapitu"/>
    <w:link w:val="Tekstprzypisukocowego"/>
    <w:uiPriority w:val="99"/>
    <w:semiHidden/>
    <w:rsid w:val="002F3F75"/>
    <w:rPr>
      <w:rFonts w:asciiTheme="minorHAnsi" w:eastAsiaTheme="minorHAnsi" w:hAnsiTheme="minorHAnsi" w:cstheme="minorBidi"/>
      <w:lang w:eastAsia="en-US"/>
    </w:rPr>
  </w:style>
  <w:style w:type="character" w:styleId="Odwoanieprzypisukocowego">
    <w:name w:val="endnote reference"/>
    <w:basedOn w:val="Domylnaczcionkaakapitu"/>
    <w:uiPriority w:val="99"/>
    <w:semiHidden/>
    <w:unhideWhenUsed/>
    <w:rsid w:val="002F3F75"/>
    <w:rPr>
      <w:vertAlign w:val="superscript"/>
    </w:rPr>
  </w:style>
  <w:style w:type="character" w:styleId="Tekstzastpczy">
    <w:name w:val="Placeholder Text"/>
    <w:basedOn w:val="Domylnaczcionkaakapitu"/>
    <w:uiPriority w:val="99"/>
    <w:semiHidden/>
    <w:rsid w:val="002F3F75"/>
    <w:rPr>
      <w:color w:val="808080"/>
    </w:rPr>
  </w:style>
  <w:style w:type="character" w:customStyle="1" w:styleId="Teksttreci">
    <w:name w:val="Tekst treści"/>
    <w:basedOn w:val="Domylnaczcionkaakapitu"/>
    <w:rsid w:val="002F3F75"/>
    <w:rPr>
      <w:rFonts w:ascii="Times New Roman" w:eastAsia="Times New Roman" w:hAnsi="Times New Roman" w:cs="Times New Roman"/>
      <w:b w:val="0"/>
      <w:bCs w:val="0"/>
      <w:i w:val="0"/>
      <w:iCs w:val="0"/>
      <w:smallCaps w:val="0"/>
      <w:strike w:val="0"/>
      <w:spacing w:val="0"/>
      <w:sz w:val="23"/>
      <w:szCs w:val="23"/>
    </w:rPr>
  </w:style>
  <w:style w:type="paragraph" w:styleId="Tekstpodstawowy">
    <w:name w:val="Body Text"/>
    <w:basedOn w:val="Normalny"/>
    <w:link w:val="TekstpodstawowyZnak"/>
    <w:rsid w:val="002F3F75"/>
    <w:pPr>
      <w:spacing w:after="0" w:line="240" w:lineRule="auto"/>
      <w:jc w:val="both"/>
    </w:pPr>
    <w:rPr>
      <w:rFonts w:ascii="Times New Roman" w:eastAsia="Times New Roman" w:hAnsi="Times New Roman"/>
      <w:sz w:val="24"/>
      <w:szCs w:val="20"/>
      <w:lang w:eastAsia="pl-PL"/>
    </w:rPr>
  </w:style>
  <w:style w:type="character" w:customStyle="1" w:styleId="TekstpodstawowyZnak">
    <w:name w:val="Tekst podstawowy Znak"/>
    <w:basedOn w:val="Domylnaczcionkaakapitu"/>
    <w:link w:val="Tekstpodstawowy"/>
    <w:rsid w:val="002F3F75"/>
    <w:rPr>
      <w:rFonts w:ascii="Times New Roman" w:eastAsia="Times New Roman" w:hAnsi="Times New Roman"/>
      <w:sz w:val="24"/>
    </w:rPr>
  </w:style>
  <w:style w:type="paragraph" w:styleId="Tekstpodstawowy3">
    <w:name w:val="Body Text 3"/>
    <w:basedOn w:val="Normalny"/>
    <w:link w:val="Tekstpodstawowy3Znak"/>
    <w:rsid w:val="002F3F75"/>
    <w:pPr>
      <w:spacing w:after="0" w:line="240" w:lineRule="auto"/>
    </w:pPr>
    <w:rPr>
      <w:rFonts w:ascii="Times New Roman" w:eastAsia="Times New Roman" w:hAnsi="Times New Roman"/>
      <w:sz w:val="24"/>
      <w:szCs w:val="20"/>
      <w:lang w:eastAsia="pl-PL"/>
    </w:rPr>
  </w:style>
  <w:style w:type="character" w:customStyle="1" w:styleId="Tekstpodstawowy3Znak">
    <w:name w:val="Tekst podstawowy 3 Znak"/>
    <w:basedOn w:val="Domylnaczcionkaakapitu"/>
    <w:link w:val="Tekstpodstawowy3"/>
    <w:rsid w:val="002F3F75"/>
    <w:rPr>
      <w:rFonts w:ascii="Times New Roman" w:eastAsia="Times New Roman" w:hAnsi="Times New Roman"/>
      <w:sz w:val="24"/>
    </w:rPr>
  </w:style>
  <w:style w:type="paragraph" w:styleId="Tytu">
    <w:name w:val="Title"/>
    <w:basedOn w:val="Normalny"/>
    <w:link w:val="TytuZnak"/>
    <w:qFormat/>
    <w:rsid w:val="002F3F75"/>
    <w:pPr>
      <w:spacing w:after="0" w:line="240" w:lineRule="auto"/>
      <w:jc w:val="center"/>
    </w:pPr>
    <w:rPr>
      <w:rFonts w:ascii="Times New Roman" w:eastAsia="Times New Roman" w:hAnsi="Times New Roman"/>
      <w:b/>
      <w:sz w:val="28"/>
      <w:szCs w:val="20"/>
      <w:lang w:eastAsia="pl-PL"/>
    </w:rPr>
  </w:style>
  <w:style w:type="character" w:customStyle="1" w:styleId="TytuZnak">
    <w:name w:val="Tytuł Znak"/>
    <w:basedOn w:val="Domylnaczcionkaakapitu"/>
    <w:link w:val="Tytu"/>
    <w:rsid w:val="002F3F75"/>
    <w:rPr>
      <w:rFonts w:ascii="Times New Roman" w:eastAsia="Times New Roman" w:hAnsi="Times New Roman"/>
      <w:b/>
      <w:sz w:val="28"/>
    </w:rPr>
  </w:style>
  <w:style w:type="paragraph" w:styleId="Tekstpodstawowywcity">
    <w:name w:val="Body Text Indent"/>
    <w:basedOn w:val="Normalny"/>
    <w:link w:val="TekstpodstawowywcityZnak"/>
    <w:uiPriority w:val="99"/>
    <w:rsid w:val="002F3F75"/>
    <w:pPr>
      <w:spacing w:after="0" w:line="240" w:lineRule="auto"/>
      <w:ind w:left="708"/>
      <w:jc w:val="center"/>
    </w:pPr>
    <w:rPr>
      <w:rFonts w:ascii="Times New Roman" w:eastAsia="Times New Roman" w:hAnsi="Times New Roman"/>
      <w:b/>
      <w:sz w:val="28"/>
      <w:szCs w:val="20"/>
      <w:lang w:eastAsia="pl-PL"/>
    </w:rPr>
  </w:style>
  <w:style w:type="character" w:customStyle="1" w:styleId="TekstpodstawowywcityZnak">
    <w:name w:val="Tekst podstawowy wcięty Znak"/>
    <w:basedOn w:val="Domylnaczcionkaakapitu"/>
    <w:link w:val="Tekstpodstawowywcity"/>
    <w:uiPriority w:val="99"/>
    <w:rsid w:val="002F3F75"/>
    <w:rPr>
      <w:rFonts w:ascii="Times New Roman" w:eastAsia="Times New Roman" w:hAnsi="Times New Roman"/>
      <w:b/>
      <w:sz w:val="28"/>
    </w:rPr>
  </w:style>
  <w:style w:type="paragraph" w:styleId="Tekstpodstawowywcity2">
    <w:name w:val="Body Text Indent 2"/>
    <w:basedOn w:val="Normalny"/>
    <w:link w:val="Tekstpodstawowywcity2Znak"/>
    <w:rsid w:val="002F3F75"/>
    <w:pPr>
      <w:spacing w:after="0" w:line="240" w:lineRule="auto"/>
      <w:ind w:left="1412"/>
      <w:jc w:val="center"/>
    </w:pPr>
    <w:rPr>
      <w:rFonts w:ascii="Times New Roman" w:eastAsia="Times New Roman" w:hAnsi="Times New Roman"/>
      <w:b/>
      <w:sz w:val="28"/>
      <w:szCs w:val="20"/>
      <w:lang w:eastAsia="pl-PL"/>
    </w:rPr>
  </w:style>
  <w:style w:type="character" w:customStyle="1" w:styleId="Tekstpodstawowywcity2Znak">
    <w:name w:val="Tekst podstawowy wcięty 2 Znak"/>
    <w:basedOn w:val="Domylnaczcionkaakapitu"/>
    <w:link w:val="Tekstpodstawowywcity2"/>
    <w:rsid w:val="002F3F75"/>
    <w:rPr>
      <w:rFonts w:ascii="Times New Roman" w:eastAsia="Times New Roman" w:hAnsi="Times New Roman"/>
      <w:b/>
      <w:sz w:val="28"/>
    </w:rPr>
  </w:style>
  <w:style w:type="paragraph" w:styleId="Tekstpodstawowywcity3">
    <w:name w:val="Body Text Indent 3"/>
    <w:basedOn w:val="Normalny"/>
    <w:link w:val="Tekstpodstawowywcity3Znak"/>
    <w:rsid w:val="002F3F75"/>
    <w:pPr>
      <w:spacing w:after="0" w:line="240" w:lineRule="auto"/>
      <w:ind w:right="100" w:firstLine="708"/>
    </w:pPr>
    <w:rPr>
      <w:rFonts w:ascii="Times New Roman" w:eastAsia="Times New Roman" w:hAnsi="Times New Roman"/>
      <w:sz w:val="28"/>
      <w:szCs w:val="20"/>
      <w:lang w:eastAsia="pl-PL"/>
    </w:rPr>
  </w:style>
  <w:style w:type="character" w:customStyle="1" w:styleId="Tekstpodstawowywcity3Znak">
    <w:name w:val="Tekst podstawowy wcięty 3 Znak"/>
    <w:basedOn w:val="Domylnaczcionkaakapitu"/>
    <w:link w:val="Tekstpodstawowywcity3"/>
    <w:rsid w:val="002F3F75"/>
    <w:rPr>
      <w:rFonts w:ascii="Times New Roman" w:eastAsia="Times New Roman" w:hAnsi="Times New Roman"/>
      <w:sz w:val="28"/>
    </w:rPr>
  </w:style>
  <w:style w:type="paragraph" w:styleId="Tekstpodstawowy2">
    <w:name w:val="Body Text 2"/>
    <w:basedOn w:val="Normalny"/>
    <w:link w:val="Tekstpodstawowy2Znak"/>
    <w:uiPriority w:val="99"/>
    <w:rsid w:val="002F3F75"/>
    <w:pPr>
      <w:spacing w:after="0" w:line="240" w:lineRule="auto"/>
      <w:ind w:right="100"/>
      <w:jc w:val="both"/>
    </w:pPr>
    <w:rPr>
      <w:rFonts w:ascii="Times New Roman" w:eastAsia="Times New Roman" w:hAnsi="Times New Roman"/>
      <w:sz w:val="28"/>
      <w:szCs w:val="20"/>
      <w:lang w:eastAsia="pl-PL"/>
    </w:rPr>
  </w:style>
  <w:style w:type="character" w:customStyle="1" w:styleId="Tekstpodstawowy2Znak">
    <w:name w:val="Tekst podstawowy 2 Znak"/>
    <w:basedOn w:val="Domylnaczcionkaakapitu"/>
    <w:link w:val="Tekstpodstawowy2"/>
    <w:uiPriority w:val="99"/>
    <w:rsid w:val="002F3F75"/>
    <w:rPr>
      <w:rFonts w:ascii="Times New Roman" w:eastAsia="Times New Roman" w:hAnsi="Times New Roman"/>
      <w:sz w:val="28"/>
    </w:rPr>
  </w:style>
  <w:style w:type="paragraph" w:customStyle="1" w:styleId="FR1">
    <w:name w:val="FR1"/>
    <w:rsid w:val="002F3F75"/>
    <w:pPr>
      <w:widowControl w:val="0"/>
      <w:autoSpaceDE w:val="0"/>
      <w:autoSpaceDN w:val="0"/>
      <w:adjustRightInd w:val="0"/>
    </w:pPr>
    <w:rPr>
      <w:rFonts w:ascii="Arial" w:eastAsia="Times New Roman" w:hAnsi="Arial"/>
      <w:i/>
      <w:sz w:val="16"/>
    </w:rPr>
  </w:style>
  <w:style w:type="paragraph" w:styleId="Tekstblokowy">
    <w:name w:val="Block Text"/>
    <w:basedOn w:val="Normalny"/>
    <w:rsid w:val="002F3F75"/>
    <w:pPr>
      <w:spacing w:after="0" w:line="240" w:lineRule="auto"/>
      <w:ind w:left="1843" w:right="-426" w:hanging="1843"/>
    </w:pPr>
    <w:rPr>
      <w:rFonts w:ascii="Times New Roman" w:eastAsia="Times New Roman" w:hAnsi="Times New Roman"/>
      <w:sz w:val="28"/>
      <w:szCs w:val="20"/>
      <w:lang w:eastAsia="pl-PL"/>
    </w:rPr>
  </w:style>
  <w:style w:type="character" w:styleId="Numerstrony">
    <w:name w:val="page number"/>
    <w:basedOn w:val="Domylnaczcionkaakapitu"/>
    <w:rsid w:val="002F3F75"/>
  </w:style>
  <w:style w:type="character" w:customStyle="1" w:styleId="StopkaZnak1">
    <w:name w:val="Stopka Znak1"/>
    <w:uiPriority w:val="99"/>
    <w:rsid w:val="002F3F75"/>
    <w:rPr>
      <w:rFonts w:ascii="Times New Roman" w:eastAsia="Times New Roman" w:hAnsi="Times New Roman" w:cs="Times New Roman"/>
      <w:sz w:val="20"/>
      <w:szCs w:val="20"/>
    </w:rPr>
  </w:style>
  <w:style w:type="paragraph" w:styleId="Mapadokumentu">
    <w:name w:val="Document Map"/>
    <w:basedOn w:val="Normalny"/>
    <w:link w:val="MapadokumentuZnak"/>
    <w:semiHidden/>
    <w:rsid w:val="002F3F75"/>
    <w:pPr>
      <w:shd w:val="clear" w:color="auto" w:fill="000080"/>
      <w:spacing w:after="0" w:line="240" w:lineRule="auto"/>
    </w:pPr>
    <w:rPr>
      <w:rFonts w:ascii="Tahoma" w:eastAsia="Times New Roman" w:hAnsi="Tahoma"/>
      <w:sz w:val="20"/>
      <w:szCs w:val="20"/>
      <w:lang w:eastAsia="pl-PL"/>
    </w:rPr>
  </w:style>
  <w:style w:type="character" w:customStyle="1" w:styleId="MapadokumentuZnak">
    <w:name w:val="Mapa dokumentu Znak"/>
    <w:basedOn w:val="Domylnaczcionkaakapitu"/>
    <w:link w:val="Mapadokumentu"/>
    <w:semiHidden/>
    <w:rsid w:val="002F3F75"/>
    <w:rPr>
      <w:rFonts w:ascii="Tahoma" w:eastAsia="Times New Roman" w:hAnsi="Tahoma"/>
      <w:shd w:val="clear" w:color="auto" w:fill="000080"/>
    </w:rPr>
  </w:style>
  <w:style w:type="character" w:customStyle="1" w:styleId="rochonk">
    <w:name w:val="rochonk"/>
    <w:semiHidden/>
    <w:rsid w:val="002F3F75"/>
    <w:rPr>
      <w:rFonts w:ascii="Arial" w:hAnsi="Arial" w:cs="Arial"/>
      <w:color w:val="000080"/>
      <w:sz w:val="20"/>
      <w:szCs w:val="20"/>
    </w:rPr>
  </w:style>
  <w:style w:type="paragraph" w:customStyle="1" w:styleId="Styl3">
    <w:name w:val="Styl3"/>
    <w:basedOn w:val="NormalnyWeb"/>
    <w:rsid w:val="002F3F75"/>
  </w:style>
  <w:style w:type="table" w:customStyle="1" w:styleId="Tabela-Siatka1">
    <w:name w:val="Tabela - Siatka1"/>
    <w:basedOn w:val="Standardowy"/>
    <w:next w:val="Tabela-Siatka"/>
    <w:rsid w:val="002F3F7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2F3F7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2F3F7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2F3F7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2F3F7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rsid w:val="002F3F7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rsid w:val="002F3F7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59"/>
    <w:rsid w:val="002F3F7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uiPriority w:val="59"/>
    <w:rsid w:val="002F3F7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uiPriority w:val="59"/>
    <w:rsid w:val="002F3F7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
    <w:name w:val="List Bullet"/>
    <w:basedOn w:val="Normalny"/>
    <w:uiPriority w:val="99"/>
    <w:unhideWhenUsed/>
    <w:rsid w:val="002F3F75"/>
    <w:pPr>
      <w:numPr>
        <w:numId w:val="73"/>
      </w:numPr>
      <w:contextualSpacing/>
    </w:pPr>
    <w:rPr>
      <w:rFonts w:asciiTheme="minorHAnsi" w:eastAsiaTheme="minorEastAsia" w:hAnsiTheme="minorHAnsi" w:cstheme="minorBidi"/>
      <w:lang w:eastAsia="pl-PL"/>
    </w:rPr>
  </w:style>
  <w:style w:type="paragraph" w:customStyle="1" w:styleId="xl92">
    <w:name w:val="xl92"/>
    <w:basedOn w:val="Normalny"/>
    <w:rsid w:val="002F3F75"/>
    <w:pPr>
      <w:pBdr>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93">
    <w:name w:val="xl93"/>
    <w:basedOn w:val="Normalny"/>
    <w:rsid w:val="002F3F75"/>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94">
    <w:name w:val="xl94"/>
    <w:basedOn w:val="Normalny"/>
    <w:rsid w:val="002F3F75"/>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95">
    <w:name w:val="xl95"/>
    <w:basedOn w:val="Normalny"/>
    <w:rsid w:val="002F3F75"/>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96">
    <w:name w:val="xl96"/>
    <w:basedOn w:val="Normalny"/>
    <w:rsid w:val="002F3F75"/>
    <w:pPr>
      <w:pBdr>
        <w:top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97">
    <w:name w:val="xl97"/>
    <w:basedOn w:val="Normalny"/>
    <w:rsid w:val="002F3F75"/>
    <w:pPr>
      <w:pBdr>
        <w:top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98">
    <w:name w:val="xl98"/>
    <w:basedOn w:val="Normalny"/>
    <w:rsid w:val="002F3F75"/>
    <w:pPr>
      <w:pBdr>
        <w:top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99">
    <w:name w:val="xl99"/>
    <w:basedOn w:val="Normalny"/>
    <w:rsid w:val="002F3F75"/>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100">
    <w:name w:val="xl100"/>
    <w:basedOn w:val="Normalny"/>
    <w:rsid w:val="002F3F75"/>
    <w:pPr>
      <w:pBdr>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101">
    <w:name w:val="xl101"/>
    <w:basedOn w:val="Normalny"/>
    <w:rsid w:val="002F3F75"/>
    <w:pPr>
      <w:pBdr>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8"/>
      <w:szCs w:val="18"/>
      <w:lang w:eastAsia="pl-PL"/>
    </w:rPr>
  </w:style>
  <w:style w:type="paragraph" w:customStyle="1" w:styleId="xl102">
    <w:name w:val="xl102"/>
    <w:basedOn w:val="Normalny"/>
    <w:rsid w:val="002F3F7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0"/>
      <w:szCs w:val="20"/>
      <w:lang w:eastAsia="pl-PL"/>
    </w:rPr>
  </w:style>
  <w:style w:type="paragraph" w:customStyle="1" w:styleId="xl103">
    <w:name w:val="xl103"/>
    <w:basedOn w:val="Normalny"/>
    <w:rsid w:val="002F3F75"/>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pl-PL"/>
    </w:rPr>
  </w:style>
  <w:style w:type="paragraph" w:customStyle="1" w:styleId="xl104">
    <w:name w:val="xl104"/>
    <w:basedOn w:val="Normalny"/>
    <w:rsid w:val="002F3F75"/>
    <w:pPr>
      <w:pBdr>
        <w:top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pl-PL"/>
    </w:rPr>
  </w:style>
  <w:style w:type="paragraph" w:customStyle="1" w:styleId="xl105">
    <w:name w:val="xl105"/>
    <w:basedOn w:val="Normalny"/>
    <w:rsid w:val="002F3F75"/>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pl-PL"/>
    </w:rPr>
  </w:style>
  <w:style w:type="paragraph" w:customStyle="1" w:styleId="xl106">
    <w:name w:val="xl106"/>
    <w:basedOn w:val="Normalny"/>
    <w:rsid w:val="002F3F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pl-PL"/>
    </w:rPr>
  </w:style>
  <w:style w:type="paragraph" w:customStyle="1" w:styleId="xl107">
    <w:name w:val="xl107"/>
    <w:basedOn w:val="Normalny"/>
    <w:rsid w:val="002F3F75"/>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pl-PL"/>
    </w:rPr>
  </w:style>
  <w:style w:type="paragraph" w:customStyle="1" w:styleId="xl108">
    <w:name w:val="xl108"/>
    <w:basedOn w:val="Normalny"/>
    <w:rsid w:val="002F3F75"/>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pl-PL"/>
    </w:rPr>
  </w:style>
  <w:style w:type="paragraph" w:customStyle="1" w:styleId="xl63">
    <w:name w:val="xl63"/>
    <w:basedOn w:val="Normalny"/>
    <w:rsid w:val="002F3F75"/>
    <w:pPr>
      <w:pBdr>
        <w:top w:val="single" w:sz="8" w:space="0" w:color="5B9BD5"/>
        <w:bottom w:val="single" w:sz="8" w:space="0" w:color="5B9BD5"/>
        <w:right w:val="single" w:sz="8" w:space="0" w:color="5B9BD5"/>
      </w:pBdr>
      <w:shd w:val="clear" w:color="000000" w:fill="D9D9D9"/>
      <w:spacing w:before="100" w:beforeAutospacing="1" w:after="100" w:afterAutospacing="1" w:line="240" w:lineRule="auto"/>
      <w:textAlignment w:val="center"/>
    </w:pPr>
    <w:rPr>
      <w:rFonts w:ascii="Times New Roman" w:eastAsia="Times New Roman" w:hAnsi="Times New Roman"/>
      <w:b/>
      <w:bCs/>
      <w:sz w:val="16"/>
      <w:szCs w:val="16"/>
      <w:lang w:eastAsia="pl-PL"/>
    </w:rPr>
  </w:style>
  <w:style w:type="paragraph" w:customStyle="1" w:styleId="xl64">
    <w:name w:val="xl64"/>
    <w:basedOn w:val="Normalny"/>
    <w:rsid w:val="002F3F75"/>
    <w:pPr>
      <w:pBdr>
        <w:bottom w:val="single" w:sz="8" w:space="0" w:color="5B9BD5"/>
        <w:right w:val="single" w:sz="8" w:space="0" w:color="5B9BD5"/>
      </w:pBdr>
      <w:spacing w:before="100" w:beforeAutospacing="1" w:after="100" w:afterAutospacing="1" w:line="240" w:lineRule="auto"/>
      <w:textAlignment w:val="center"/>
    </w:pPr>
    <w:rPr>
      <w:rFonts w:ascii="Times New Roman" w:eastAsia="Times New Roman" w:hAnsi="Times New Roman"/>
      <w:sz w:val="24"/>
      <w:szCs w:val="24"/>
      <w:lang w:eastAsia="pl-PL"/>
    </w:rPr>
  </w:style>
  <w:style w:type="paragraph" w:styleId="HTML-wstpniesformatowany">
    <w:name w:val="HTML Preformatted"/>
    <w:basedOn w:val="Normalny"/>
    <w:link w:val="HTML-wstpniesformatowanyZnak"/>
    <w:semiHidden/>
    <w:unhideWhenUsed/>
    <w:rsid w:val="002F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F3F75"/>
    <w:rPr>
      <w:rFonts w:ascii="Courier New" w:eastAsia="Times New Roman" w:hAnsi="Courier New" w:cs="Courier New"/>
    </w:rPr>
  </w:style>
  <w:style w:type="paragraph" w:customStyle="1" w:styleId="Zawartotabeli">
    <w:name w:val="Zawartość tabeli"/>
    <w:basedOn w:val="Normalny"/>
    <w:rsid w:val="002F3F75"/>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table" w:customStyle="1" w:styleId="Jasnecieniowanieakcent11">
    <w:name w:val="Jasne cieniowanie — akcent 11"/>
    <w:basedOn w:val="Standardowy"/>
    <w:uiPriority w:val="60"/>
    <w:rsid w:val="002F3F75"/>
    <w:rPr>
      <w:rFonts w:asciiTheme="minorHAnsi" w:eastAsiaTheme="minorHAnsi" w:hAnsiTheme="minorHAnsi" w:cstheme="minorBidi"/>
      <w:color w:val="365F91" w:themeColor="accent1" w:themeShade="BF"/>
      <w:sz w:val="22"/>
      <w:szCs w:val="22"/>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Spisilustracji">
    <w:name w:val="table of figures"/>
    <w:basedOn w:val="Normalny"/>
    <w:next w:val="Normalny"/>
    <w:uiPriority w:val="99"/>
    <w:unhideWhenUsed/>
    <w:rsid w:val="0088350F"/>
    <w:pPr>
      <w:spacing w:after="0"/>
    </w:pPr>
  </w:style>
  <w:style w:type="paragraph" w:customStyle="1" w:styleId="Bezodstpw1">
    <w:name w:val="Bez odstępów1"/>
    <w:basedOn w:val="Normalny"/>
    <w:rsid w:val="004834B3"/>
    <w:pPr>
      <w:spacing w:after="0" w:line="240" w:lineRule="auto"/>
    </w:pPr>
    <w:rPr>
      <w:rFonts w:eastAsia="Times New Roman"/>
      <w:lang w:val="en-US"/>
    </w:rPr>
  </w:style>
  <w:style w:type="paragraph" w:customStyle="1" w:styleId="Bezodstpw2">
    <w:name w:val="Bez odstępów2"/>
    <w:basedOn w:val="Normalny"/>
    <w:rsid w:val="004834B3"/>
    <w:pPr>
      <w:spacing w:after="0" w:line="240" w:lineRule="auto"/>
    </w:pPr>
    <w:rPr>
      <w:rFonts w:eastAsia="Times New Roman"/>
      <w:lang w:val="en-US"/>
    </w:rPr>
  </w:style>
  <w:style w:type="paragraph" w:customStyle="1" w:styleId="Akapitzlist1">
    <w:name w:val="Akapit z listą1"/>
    <w:basedOn w:val="Normalny"/>
    <w:link w:val="ListParagraphChar"/>
    <w:rsid w:val="004834B3"/>
    <w:pPr>
      <w:ind w:left="720"/>
    </w:pPr>
    <w:rPr>
      <w:rFonts w:eastAsia="Times New Roman"/>
    </w:rPr>
  </w:style>
  <w:style w:type="character" w:customStyle="1" w:styleId="ListParagraphChar">
    <w:name w:val="List Paragraph Char"/>
    <w:link w:val="Akapitzlist1"/>
    <w:locked/>
    <w:rsid w:val="004834B3"/>
    <w:rPr>
      <w:rFonts w:eastAsia="Times New Roman"/>
      <w:sz w:val="22"/>
      <w:szCs w:val="22"/>
      <w:lang w:eastAsia="en-US"/>
    </w:rPr>
  </w:style>
  <w:style w:type="paragraph" w:styleId="Poprawka">
    <w:name w:val="Revision"/>
    <w:hidden/>
    <w:uiPriority w:val="99"/>
    <w:semiHidden/>
    <w:rsid w:val="004834B3"/>
    <w:rPr>
      <w:rFonts w:ascii="Times New Roman" w:eastAsia="Times New Roman" w:hAnsi="Times New Roman"/>
    </w:rPr>
  </w:style>
  <w:style w:type="numbering" w:customStyle="1" w:styleId="Bezlisty1">
    <w:name w:val="Bez listy1"/>
    <w:next w:val="Bezlisty"/>
    <w:uiPriority w:val="99"/>
    <w:semiHidden/>
    <w:unhideWhenUsed/>
    <w:rsid w:val="00865175"/>
  </w:style>
  <w:style w:type="numbering" w:customStyle="1" w:styleId="Bezlisty2">
    <w:name w:val="Bez listy2"/>
    <w:next w:val="Bezlisty"/>
    <w:uiPriority w:val="99"/>
    <w:semiHidden/>
    <w:unhideWhenUsed/>
    <w:rsid w:val="00865175"/>
  </w:style>
  <w:style w:type="numbering" w:customStyle="1" w:styleId="Bezlisty3">
    <w:name w:val="Bez listy3"/>
    <w:next w:val="Bezlisty"/>
    <w:semiHidden/>
    <w:unhideWhenUsed/>
    <w:rsid w:val="00865175"/>
  </w:style>
  <w:style w:type="numbering" w:customStyle="1" w:styleId="Bezlisty11">
    <w:name w:val="Bez listy11"/>
    <w:next w:val="Bezlisty"/>
    <w:uiPriority w:val="99"/>
    <w:semiHidden/>
    <w:unhideWhenUsed/>
    <w:rsid w:val="00865175"/>
  </w:style>
  <w:style w:type="numbering" w:customStyle="1" w:styleId="Bezlisty21">
    <w:name w:val="Bez listy21"/>
    <w:next w:val="Bezlisty"/>
    <w:uiPriority w:val="99"/>
    <w:semiHidden/>
    <w:unhideWhenUsed/>
    <w:rsid w:val="00865175"/>
  </w:style>
  <w:style w:type="numbering" w:customStyle="1" w:styleId="Bezlisty4">
    <w:name w:val="Bez listy4"/>
    <w:next w:val="Bezlisty"/>
    <w:uiPriority w:val="99"/>
    <w:semiHidden/>
    <w:unhideWhenUsed/>
    <w:rsid w:val="00865175"/>
  </w:style>
  <w:style w:type="numbering" w:customStyle="1" w:styleId="Bezlisty5">
    <w:name w:val="Bez listy5"/>
    <w:next w:val="Bezlisty"/>
    <w:semiHidden/>
    <w:unhideWhenUsed/>
    <w:rsid w:val="00865175"/>
  </w:style>
  <w:style w:type="numbering" w:customStyle="1" w:styleId="Bezlisty12">
    <w:name w:val="Bez listy12"/>
    <w:next w:val="Bezlisty"/>
    <w:uiPriority w:val="99"/>
    <w:semiHidden/>
    <w:unhideWhenUsed/>
    <w:rsid w:val="00865175"/>
  </w:style>
  <w:style w:type="numbering" w:customStyle="1" w:styleId="Bezlisty22">
    <w:name w:val="Bez listy22"/>
    <w:next w:val="Bezlisty"/>
    <w:uiPriority w:val="99"/>
    <w:semiHidden/>
    <w:unhideWhenUsed/>
    <w:rsid w:val="00865175"/>
  </w:style>
  <w:style w:type="paragraph" w:styleId="Zwykytekst">
    <w:name w:val="Plain Text"/>
    <w:basedOn w:val="Normalny"/>
    <w:link w:val="ZwykytekstZnak"/>
    <w:uiPriority w:val="99"/>
    <w:semiHidden/>
    <w:unhideWhenUsed/>
    <w:rsid w:val="00F46806"/>
    <w:pPr>
      <w:spacing w:after="0" w:line="240" w:lineRule="auto"/>
    </w:pPr>
    <w:rPr>
      <w:rFonts w:eastAsia="Times New Roman" w:cstheme="minorBidi"/>
      <w:kern w:val="2"/>
      <w:szCs w:val="21"/>
      <w14:ligatures w14:val="standardContextual"/>
    </w:rPr>
  </w:style>
  <w:style w:type="character" w:customStyle="1" w:styleId="ZwykytekstZnak">
    <w:name w:val="Zwykły tekst Znak"/>
    <w:basedOn w:val="Domylnaczcionkaakapitu"/>
    <w:link w:val="Zwykytekst"/>
    <w:uiPriority w:val="99"/>
    <w:semiHidden/>
    <w:rsid w:val="00F46806"/>
    <w:rPr>
      <w:rFonts w:eastAsia="Times New Roman" w:cstheme="minorBidi"/>
      <w:kern w:val="2"/>
      <w:sz w:val="22"/>
      <w:szCs w:val="21"/>
      <w:lang w:eastAsia="en-US"/>
      <w14:ligatures w14:val="standardContextual"/>
    </w:rPr>
  </w:style>
  <w:style w:type="character" w:customStyle="1" w:styleId="cf01">
    <w:name w:val="cf01"/>
    <w:basedOn w:val="Domylnaczcionkaakapitu"/>
    <w:rsid w:val="00772313"/>
    <w:rPr>
      <w:rFonts w:ascii="Segoe UI" w:hAnsi="Segoe UI" w:cs="Segoe UI" w:hint="default"/>
      <w:sz w:val="18"/>
      <w:szCs w:val="18"/>
    </w:rPr>
  </w:style>
  <w:style w:type="paragraph" w:customStyle="1" w:styleId="pf0">
    <w:name w:val="pf0"/>
    <w:basedOn w:val="Normalny"/>
    <w:rsid w:val="00CD4F22"/>
    <w:pPr>
      <w:spacing w:before="100" w:beforeAutospacing="1" w:after="100" w:afterAutospacing="1" w:line="240" w:lineRule="auto"/>
    </w:pPr>
    <w:rPr>
      <w:rFonts w:ascii="Times New Roman" w:eastAsia="Times New Roman" w:hAnsi="Times New Roman"/>
      <w:sz w:val="24"/>
      <w:szCs w:val="24"/>
      <w:lang w:eastAsia="pl-PL"/>
    </w:rPr>
  </w:style>
  <w:style w:type="character" w:styleId="Nierozpoznanawzmianka">
    <w:name w:val="Unresolved Mention"/>
    <w:basedOn w:val="Domylnaczcionkaakapitu"/>
    <w:uiPriority w:val="99"/>
    <w:semiHidden/>
    <w:unhideWhenUsed/>
    <w:rsid w:val="005F02A5"/>
    <w:rPr>
      <w:color w:val="605E5C"/>
      <w:shd w:val="clear" w:color="auto" w:fill="E1DFDD"/>
    </w:rPr>
  </w:style>
  <w:style w:type="numbering" w:customStyle="1" w:styleId="Styl2">
    <w:name w:val="Styl2"/>
    <w:uiPriority w:val="99"/>
    <w:rsid w:val="00B714B0"/>
    <w:pPr>
      <w:numPr>
        <w:numId w:val="247"/>
      </w:numPr>
    </w:pPr>
  </w:style>
  <w:style w:type="numbering" w:customStyle="1" w:styleId="Styl4">
    <w:name w:val="Styl4"/>
    <w:uiPriority w:val="99"/>
    <w:rsid w:val="00882E9F"/>
    <w:pPr>
      <w:numPr>
        <w:numId w:val="2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5606">
      <w:bodyDiv w:val="1"/>
      <w:marLeft w:val="0"/>
      <w:marRight w:val="0"/>
      <w:marTop w:val="0"/>
      <w:marBottom w:val="0"/>
      <w:divBdr>
        <w:top w:val="none" w:sz="0" w:space="0" w:color="auto"/>
        <w:left w:val="none" w:sz="0" w:space="0" w:color="auto"/>
        <w:bottom w:val="none" w:sz="0" w:space="0" w:color="auto"/>
        <w:right w:val="none" w:sz="0" w:space="0" w:color="auto"/>
      </w:divBdr>
    </w:div>
    <w:div w:id="49961226">
      <w:bodyDiv w:val="1"/>
      <w:marLeft w:val="0"/>
      <w:marRight w:val="0"/>
      <w:marTop w:val="0"/>
      <w:marBottom w:val="0"/>
      <w:divBdr>
        <w:top w:val="none" w:sz="0" w:space="0" w:color="auto"/>
        <w:left w:val="none" w:sz="0" w:space="0" w:color="auto"/>
        <w:bottom w:val="none" w:sz="0" w:space="0" w:color="auto"/>
        <w:right w:val="none" w:sz="0" w:space="0" w:color="auto"/>
      </w:divBdr>
    </w:div>
    <w:div w:id="503470289">
      <w:bodyDiv w:val="1"/>
      <w:marLeft w:val="0"/>
      <w:marRight w:val="0"/>
      <w:marTop w:val="0"/>
      <w:marBottom w:val="0"/>
      <w:divBdr>
        <w:top w:val="none" w:sz="0" w:space="0" w:color="auto"/>
        <w:left w:val="none" w:sz="0" w:space="0" w:color="auto"/>
        <w:bottom w:val="none" w:sz="0" w:space="0" w:color="auto"/>
        <w:right w:val="none" w:sz="0" w:space="0" w:color="auto"/>
      </w:divBdr>
    </w:div>
    <w:div w:id="628977442">
      <w:bodyDiv w:val="1"/>
      <w:marLeft w:val="0"/>
      <w:marRight w:val="0"/>
      <w:marTop w:val="0"/>
      <w:marBottom w:val="0"/>
      <w:divBdr>
        <w:top w:val="none" w:sz="0" w:space="0" w:color="auto"/>
        <w:left w:val="none" w:sz="0" w:space="0" w:color="auto"/>
        <w:bottom w:val="none" w:sz="0" w:space="0" w:color="auto"/>
        <w:right w:val="none" w:sz="0" w:space="0" w:color="auto"/>
      </w:divBdr>
    </w:div>
    <w:div w:id="804353347">
      <w:bodyDiv w:val="1"/>
      <w:marLeft w:val="0"/>
      <w:marRight w:val="0"/>
      <w:marTop w:val="0"/>
      <w:marBottom w:val="0"/>
      <w:divBdr>
        <w:top w:val="none" w:sz="0" w:space="0" w:color="auto"/>
        <w:left w:val="none" w:sz="0" w:space="0" w:color="auto"/>
        <w:bottom w:val="none" w:sz="0" w:space="0" w:color="auto"/>
        <w:right w:val="none" w:sz="0" w:space="0" w:color="auto"/>
      </w:divBdr>
      <w:divsChild>
        <w:div w:id="86659525">
          <w:marLeft w:val="0"/>
          <w:marRight w:val="0"/>
          <w:marTop w:val="0"/>
          <w:marBottom w:val="0"/>
          <w:divBdr>
            <w:top w:val="none" w:sz="0" w:space="0" w:color="auto"/>
            <w:left w:val="none" w:sz="0" w:space="0" w:color="auto"/>
            <w:bottom w:val="none" w:sz="0" w:space="0" w:color="auto"/>
            <w:right w:val="none" w:sz="0" w:space="0" w:color="auto"/>
          </w:divBdr>
        </w:div>
        <w:div w:id="147982154">
          <w:marLeft w:val="0"/>
          <w:marRight w:val="0"/>
          <w:marTop w:val="0"/>
          <w:marBottom w:val="0"/>
          <w:divBdr>
            <w:top w:val="none" w:sz="0" w:space="0" w:color="auto"/>
            <w:left w:val="none" w:sz="0" w:space="0" w:color="auto"/>
            <w:bottom w:val="none" w:sz="0" w:space="0" w:color="auto"/>
            <w:right w:val="none" w:sz="0" w:space="0" w:color="auto"/>
          </w:divBdr>
        </w:div>
        <w:div w:id="156771606">
          <w:marLeft w:val="0"/>
          <w:marRight w:val="0"/>
          <w:marTop w:val="0"/>
          <w:marBottom w:val="0"/>
          <w:divBdr>
            <w:top w:val="none" w:sz="0" w:space="0" w:color="auto"/>
            <w:left w:val="none" w:sz="0" w:space="0" w:color="auto"/>
            <w:bottom w:val="none" w:sz="0" w:space="0" w:color="auto"/>
            <w:right w:val="none" w:sz="0" w:space="0" w:color="auto"/>
          </w:divBdr>
        </w:div>
        <w:div w:id="187526568">
          <w:marLeft w:val="0"/>
          <w:marRight w:val="0"/>
          <w:marTop w:val="0"/>
          <w:marBottom w:val="0"/>
          <w:divBdr>
            <w:top w:val="none" w:sz="0" w:space="0" w:color="auto"/>
            <w:left w:val="none" w:sz="0" w:space="0" w:color="auto"/>
            <w:bottom w:val="none" w:sz="0" w:space="0" w:color="auto"/>
            <w:right w:val="none" w:sz="0" w:space="0" w:color="auto"/>
          </w:divBdr>
        </w:div>
        <w:div w:id="191841264">
          <w:marLeft w:val="0"/>
          <w:marRight w:val="0"/>
          <w:marTop w:val="0"/>
          <w:marBottom w:val="0"/>
          <w:divBdr>
            <w:top w:val="none" w:sz="0" w:space="0" w:color="auto"/>
            <w:left w:val="none" w:sz="0" w:space="0" w:color="auto"/>
            <w:bottom w:val="none" w:sz="0" w:space="0" w:color="auto"/>
            <w:right w:val="none" w:sz="0" w:space="0" w:color="auto"/>
          </w:divBdr>
        </w:div>
        <w:div w:id="298725094">
          <w:marLeft w:val="0"/>
          <w:marRight w:val="0"/>
          <w:marTop w:val="0"/>
          <w:marBottom w:val="0"/>
          <w:divBdr>
            <w:top w:val="none" w:sz="0" w:space="0" w:color="auto"/>
            <w:left w:val="none" w:sz="0" w:space="0" w:color="auto"/>
            <w:bottom w:val="none" w:sz="0" w:space="0" w:color="auto"/>
            <w:right w:val="none" w:sz="0" w:space="0" w:color="auto"/>
          </w:divBdr>
        </w:div>
        <w:div w:id="379525074">
          <w:marLeft w:val="0"/>
          <w:marRight w:val="0"/>
          <w:marTop w:val="0"/>
          <w:marBottom w:val="0"/>
          <w:divBdr>
            <w:top w:val="none" w:sz="0" w:space="0" w:color="auto"/>
            <w:left w:val="none" w:sz="0" w:space="0" w:color="auto"/>
            <w:bottom w:val="none" w:sz="0" w:space="0" w:color="auto"/>
            <w:right w:val="none" w:sz="0" w:space="0" w:color="auto"/>
          </w:divBdr>
        </w:div>
        <w:div w:id="380635213">
          <w:marLeft w:val="0"/>
          <w:marRight w:val="0"/>
          <w:marTop w:val="0"/>
          <w:marBottom w:val="0"/>
          <w:divBdr>
            <w:top w:val="none" w:sz="0" w:space="0" w:color="auto"/>
            <w:left w:val="none" w:sz="0" w:space="0" w:color="auto"/>
            <w:bottom w:val="none" w:sz="0" w:space="0" w:color="auto"/>
            <w:right w:val="none" w:sz="0" w:space="0" w:color="auto"/>
          </w:divBdr>
        </w:div>
        <w:div w:id="407465397">
          <w:marLeft w:val="0"/>
          <w:marRight w:val="0"/>
          <w:marTop w:val="0"/>
          <w:marBottom w:val="0"/>
          <w:divBdr>
            <w:top w:val="none" w:sz="0" w:space="0" w:color="auto"/>
            <w:left w:val="none" w:sz="0" w:space="0" w:color="auto"/>
            <w:bottom w:val="none" w:sz="0" w:space="0" w:color="auto"/>
            <w:right w:val="none" w:sz="0" w:space="0" w:color="auto"/>
          </w:divBdr>
        </w:div>
        <w:div w:id="441533113">
          <w:marLeft w:val="0"/>
          <w:marRight w:val="0"/>
          <w:marTop w:val="0"/>
          <w:marBottom w:val="0"/>
          <w:divBdr>
            <w:top w:val="none" w:sz="0" w:space="0" w:color="auto"/>
            <w:left w:val="none" w:sz="0" w:space="0" w:color="auto"/>
            <w:bottom w:val="none" w:sz="0" w:space="0" w:color="auto"/>
            <w:right w:val="none" w:sz="0" w:space="0" w:color="auto"/>
          </w:divBdr>
        </w:div>
        <w:div w:id="465005417">
          <w:marLeft w:val="0"/>
          <w:marRight w:val="0"/>
          <w:marTop w:val="0"/>
          <w:marBottom w:val="0"/>
          <w:divBdr>
            <w:top w:val="none" w:sz="0" w:space="0" w:color="auto"/>
            <w:left w:val="none" w:sz="0" w:space="0" w:color="auto"/>
            <w:bottom w:val="none" w:sz="0" w:space="0" w:color="auto"/>
            <w:right w:val="none" w:sz="0" w:space="0" w:color="auto"/>
          </w:divBdr>
        </w:div>
        <w:div w:id="485777510">
          <w:marLeft w:val="0"/>
          <w:marRight w:val="0"/>
          <w:marTop w:val="0"/>
          <w:marBottom w:val="0"/>
          <w:divBdr>
            <w:top w:val="none" w:sz="0" w:space="0" w:color="auto"/>
            <w:left w:val="none" w:sz="0" w:space="0" w:color="auto"/>
            <w:bottom w:val="none" w:sz="0" w:space="0" w:color="auto"/>
            <w:right w:val="none" w:sz="0" w:space="0" w:color="auto"/>
          </w:divBdr>
        </w:div>
        <w:div w:id="505436130">
          <w:marLeft w:val="0"/>
          <w:marRight w:val="0"/>
          <w:marTop w:val="0"/>
          <w:marBottom w:val="0"/>
          <w:divBdr>
            <w:top w:val="none" w:sz="0" w:space="0" w:color="auto"/>
            <w:left w:val="none" w:sz="0" w:space="0" w:color="auto"/>
            <w:bottom w:val="none" w:sz="0" w:space="0" w:color="auto"/>
            <w:right w:val="none" w:sz="0" w:space="0" w:color="auto"/>
          </w:divBdr>
        </w:div>
        <w:div w:id="524095072">
          <w:marLeft w:val="0"/>
          <w:marRight w:val="0"/>
          <w:marTop w:val="0"/>
          <w:marBottom w:val="0"/>
          <w:divBdr>
            <w:top w:val="none" w:sz="0" w:space="0" w:color="auto"/>
            <w:left w:val="none" w:sz="0" w:space="0" w:color="auto"/>
            <w:bottom w:val="none" w:sz="0" w:space="0" w:color="auto"/>
            <w:right w:val="none" w:sz="0" w:space="0" w:color="auto"/>
          </w:divBdr>
        </w:div>
        <w:div w:id="713045190">
          <w:marLeft w:val="0"/>
          <w:marRight w:val="0"/>
          <w:marTop w:val="0"/>
          <w:marBottom w:val="0"/>
          <w:divBdr>
            <w:top w:val="none" w:sz="0" w:space="0" w:color="auto"/>
            <w:left w:val="none" w:sz="0" w:space="0" w:color="auto"/>
            <w:bottom w:val="none" w:sz="0" w:space="0" w:color="auto"/>
            <w:right w:val="none" w:sz="0" w:space="0" w:color="auto"/>
          </w:divBdr>
        </w:div>
        <w:div w:id="834077965">
          <w:marLeft w:val="0"/>
          <w:marRight w:val="0"/>
          <w:marTop w:val="0"/>
          <w:marBottom w:val="0"/>
          <w:divBdr>
            <w:top w:val="none" w:sz="0" w:space="0" w:color="auto"/>
            <w:left w:val="none" w:sz="0" w:space="0" w:color="auto"/>
            <w:bottom w:val="none" w:sz="0" w:space="0" w:color="auto"/>
            <w:right w:val="none" w:sz="0" w:space="0" w:color="auto"/>
          </w:divBdr>
        </w:div>
        <w:div w:id="907421004">
          <w:marLeft w:val="0"/>
          <w:marRight w:val="0"/>
          <w:marTop w:val="0"/>
          <w:marBottom w:val="0"/>
          <w:divBdr>
            <w:top w:val="none" w:sz="0" w:space="0" w:color="auto"/>
            <w:left w:val="none" w:sz="0" w:space="0" w:color="auto"/>
            <w:bottom w:val="none" w:sz="0" w:space="0" w:color="auto"/>
            <w:right w:val="none" w:sz="0" w:space="0" w:color="auto"/>
          </w:divBdr>
        </w:div>
        <w:div w:id="1111434900">
          <w:marLeft w:val="0"/>
          <w:marRight w:val="0"/>
          <w:marTop w:val="0"/>
          <w:marBottom w:val="0"/>
          <w:divBdr>
            <w:top w:val="none" w:sz="0" w:space="0" w:color="auto"/>
            <w:left w:val="none" w:sz="0" w:space="0" w:color="auto"/>
            <w:bottom w:val="none" w:sz="0" w:space="0" w:color="auto"/>
            <w:right w:val="none" w:sz="0" w:space="0" w:color="auto"/>
          </w:divBdr>
        </w:div>
        <w:div w:id="1140730192">
          <w:marLeft w:val="0"/>
          <w:marRight w:val="0"/>
          <w:marTop w:val="0"/>
          <w:marBottom w:val="0"/>
          <w:divBdr>
            <w:top w:val="none" w:sz="0" w:space="0" w:color="auto"/>
            <w:left w:val="none" w:sz="0" w:space="0" w:color="auto"/>
            <w:bottom w:val="none" w:sz="0" w:space="0" w:color="auto"/>
            <w:right w:val="none" w:sz="0" w:space="0" w:color="auto"/>
          </w:divBdr>
        </w:div>
        <w:div w:id="1154299490">
          <w:marLeft w:val="0"/>
          <w:marRight w:val="0"/>
          <w:marTop w:val="0"/>
          <w:marBottom w:val="0"/>
          <w:divBdr>
            <w:top w:val="none" w:sz="0" w:space="0" w:color="auto"/>
            <w:left w:val="none" w:sz="0" w:space="0" w:color="auto"/>
            <w:bottom w:val="none" w:sz="0" w:space="0" w:color="auto"/>
            <w:right w:val="none" w:sz="0" w:space="0" w:color="auto"/>
          </w:divBdr>
        </w:div>
        <w:div w:id="1191147784">
          <w:marLeft w:val="0"/>
          <w:marRight w:val="0"/>
          <w:marTop w:val="0"/>
          <w:marBottom w:val="0"/>
          <w:divBdr>
            <w:top w:val="none" w:sz="0" w:space="0" w:color="auto"/>
            <w:left w:val="none" w:sz="0" w:space="0" w:color="auto"/>
            <w:bottom w:val="none" w:sz="0" w:space="0" w:color="auto"/>
            <w:right w:val="none" w:sz="0" w:space="0" w:color="auto"/>
          </w:divBdr>
        </w:div>
        <w:div w:id="1192257083">
          <w:marLeft w:val="0"/>
          <w:marRight w:val="0"/>
          <w:marTop w:val="0"/>
          <w:marBottom w:val="0"/>
          <w:divBdr>
            <w:top w:val="none" w:sz="0" w:space="0" w:color="auto"/>
            <w:left w:val="none" w:sz="0" w:space="0" w:color="auto"/>
            <w:bottom w:val="none" w:sz="0" w:space="0" w:color="auto"/>
            <w:right w:val="none" w:sz="0" w:space="0" w:color="auto"/>
          </w:divBdr>
        </w:div>
        <w:div w:id="1237545550">
          <w:marLeft w:val="0"/>
          <w:marRight w:val="0"/>
          <w:marTop w:val="0"/>
          <w:marBottom w:val="0"/>
          <w:divBdr>
            <w:top w:val="none" w:sz="0" w:space="0" w:color="auto"/>
            <w:left w:val="none" w:sz="0" w:space="0" w:color="auto"/>
            <w:bottom w:val="none" w:sz="0" w:space="0" w:color="auto"/>
            <w:right w:val="none" w:sz="0" w:space="0" w:color="auto"/>
          </w:divBdr>
        </w:div>
        <w:div w:id="1243489626">
          <w:marLeft w:val="0"/>
          <w:marRight w:val="0"/>
          <w:marTop w:val="0"/>
          <w:marBottom w:val="0"/>
          <w:divBdr>
            <w:top w:val="none" w:sz="0" w:space="0" w:color="auto"/>
            <w:left w:val="none" w:sz="0" w:space="0" w:color="auto"/>
            <w:bottom w:val="none" w:sz="0" w:space="0" w:color="auto"/>
            <w:right w:val="none" w:sz="0" w:space="0" w:color="auto"/>
          </w:divBdr>
        </w:div>
        <w:div w:id="1268583650">
          <w:marLeft w:val="0"/>
          <w:marRight w:val="0"/>
          <w:marTop w:val="0"/>
          <w:marBottom w:val="0"/>
          <w:divBdr>
            <w:top w:val="none" w:sz="0" w:space="0" w:color="auto"/>
            <w:left w:val="none" w:sz="0" w:space="0" w:color="auto"/>
            <w:bottom w:val="none" w:sz="0" w:space="0" w:color="auto"/>
            <w:right w:val="none" w:sz="0" w:space="0" w:color="auto"/>
          </w:divBdr>
        </w:div>
        <w:div w:id="1307130693">
          <w:marLeft w:val="0"/>
          <w:marRight w:val="0"/>
          <w:marTop w:val="0"/>
          <w:marBottom w:val="0"/>
          <w:divBdr>
            <w:top w:val="none" w:sz="0" w:space="0" w:color="auto"/>
            <w:left w:val="none" w:sz="0" w:space="0" w:color="auto"/>
            <w:bottom w:val="none" w:sz="0" w:space="0" w:color="auto"/>
            <w:right w:val="none" w:sz="0" w:space="0" w:color="auto"/>
          </w:divBdr>
        </w:div>
        <w:div w:id="1431241445">
          <w:marLeft w:val="0"/>
          <w:marRight w:val="0"/>
          <w:marTop w:val="0"/>
          <w:marBottom w:val="0"/>
          <w:divBdr>
            <w:top w:val="none" w:sz="0" w:space="0" w:color="auto"/>
            <w:left w:val="none" w:sz="0" w:space="0" w:color="auto"/>
            <w:bottom w:val="none" w:sz="0" w:space="0" w:color="auto"/>
            <w:right w:val="none" w:sz="0" w:space="0" w:color="auto"/>
          </w:divBdr>
        </w:div>
        <w:div w:id="1438715574">
          <w:marLeft w:val="0"/>
          <w:marRight w:val="0"/>
          <w:marTop w:val="0"/>
          <w:marBottom w:val="0"/>
          <w:divBdr>
            <w:top w:val="none" w:sz="0" w:space="0" w:color="auto"/>
            <w:left w:val="none" w:sz="0" w:space="0" w:color="auto"/>
            <w:bottom w:val="none" w:sz="0" w:space="0" w:color="auto"/>
            <w:right w:val="none" w:sz="0" w:space="0" w:color="auto"/>
          </w:divBdr>
        </w:div>
        <w:div w:id="1453204425">
          <w:marLeft w:val="0"/>
          <w:marRight w:val="0"/>
          <w:marTop w:val="0"/>
          <w:marBottom w:val="0"/>
          <w:divBdr>
            <w:top w:val="none" w:sz="0" w:space="0" w:color="auto"/>
            <w:left w:val="none" w:sz="0" w:space="0" w:color="auto"/>
            <w:bottom w:val="none" w:sz="0" w:space="0" w:color="auto"/>
            <w:right w:val="none" w:sz="0" w:space="0" w:color="auto"/>
          </w:divBdr>
        </w:div>
        <w:div w:id="1463689028">
          <w:marLeft w:val="0"/>
          <w:marRight w:val="0"/>
          <w:marTop w:val="0"/>
          <w:marBottom w:val="0"/>
          <w:divBdr>
            <w:top w:val="none" w:sz="0" w:space="0" w:color="auto"/>
            <w:left w:val="none" w:sz="0" w:space="0" w:color="auto"/>
            <w:bottom w:val="none" w:sz="0" w:space="0" w:color="auto"/>
            <w:right w:val="none" w:sz="0" w:space="0" w:color="auto"/>
          </w:divBdr>
        </w:div>
        <w:div w:id="1510177282">
          <w:marLeft w:val="0"/>
          <w:marRight w:val="0"/>
          <w:marTop w:val="0"/>
          <w:marBottom w:val="0"/>
          <w:divBdr>
            <w:top w:val="none" w:sz="0" w:space="0" w:color="auto"/>
            <w:left w:val="none" w:sz="0" w:space="0" w:color="auto"/>
            <w:bottom w:val="none" w:sz="0" w:space="0" w:color="auto"/>
            <w:right w:val="none" w:sz="0" w:space="0" w:color="auto"/>
          </w:divBdr>
        </w:div>
        <w:div w:id="1534073887">
          <w:marLeft w:val="0"/>
          <w:marRight w:val="0"/>
          <w:marTop w:val="0"/>
          <w:marBottom w:val="0"/>
          <w:divBdr>
            <w:top w:val="none" w:sz="0" w:space="0" w:color="auto"/>
            <w:left w:val="none" w:sz="0" w:space="0" w:color="auto"/>
            <w:bottom w:val="none" w:sz="0" w:space="0" w:color="auto"/>
            <w:right w:val="none" w:sz="0" w:space="0" w:color="auto"/>
          </w:divBdr>
        </w:div>
        <w:div w:id="1552183153">
          <w:marLeft w:val="0"/>
          <w:marRight w:val="0"/>
          <w:marTop w:val="0"/>
          <w:marBottom w:val="0"/>
          <w:divBdr>
            <w:top w:val="none" w:sz="0" w:space="0" w:color="auto"/>
            <w:left w:val="none" w:sz="0" w:space="0" w:color="auto"/>
            <w:bottom w:val="none" w:sz="0" w:space="0" w:color="auto"/>
            <w:right w:val="none" w:sz="0" w:space="0" w:color="auto"/>
          </w:divBdr>
        </w:div>
        <w:div w:id="1634402597">
          <w:marLeft w:val="0"/>
          <w:marRight w:val="0"/>
          <w:marTop w:val="0"/>
          <w:marBottom w:val="0"/>
          <w:divBdr>
            <w:top w:val="none" w:sz="0" w:space="0" w:color="auto"/>
            <w:left w:val="none" w:sz="0" w:space="0" w:color="auto"/>
            <w:bottom w:val="none" w:sz="0" w:space="0" w:color="auto"/>
            <w:right w:val="none" w:sz="0" w:space="0" w:color="auto"/>
          </w:divBdr>
        </w:div>
        <w:div w:id="1648314103">
          <w:marLeft w:val="0"/>
          <w:marRight w:val="0"/>
          <w:marTop w:val="0"/>
          <w:marBottom w:val="0"/>
          <w:divBdr>
            <w:top w:val="none" w:sz="0" w:space="0" w:color="auto"/>
            <w:left w:val="none" w:sz="0" w:space="0" w:color="auto"/>
            <w:bottom w:val="none" w:sz="0" w:space="0" w:color="auto"/>
            <w:right w:val="none" w:sz="0" w:space="0" w:color="auto"/>
          </w:divBdr>
        </w:div>
        <w:div w:id="1650360234">
          <w:marLeft w:val="0"/>
          <w:marRight w:val="0"/>
          <w:marTop w:val="0"/>
          <w:marBottom w:val="0"/>
          <w:divBdr>
            <w:top w:val="none" w:sz="0" w:space="0" w:color="auto"/>
            <w:left w:val="none" w:sz="0" w:space="0" w:color="auto"/>
            <w:bottom w:val="none" w:sz="0" w:space="0" w:color="auto"/>
            <w:right w:val="none" w:sz="0" w:space="0" w:color="auto"/>
          </w:divBdr>
        </w:div>
        <w:div w:id="1654482837">
          <w:marLeft w:val="0"/>
          <w:marRight w:val="0"/>
          <w:marTop w:val="0"/>
          <w:marBottom w:val="0"/>
          <w:divBdr>
            <w:top w:val="none" w:sz="0" w:space="0" w:color="auto"/>
            <w:left w:val="none" w:sz="0" w:space="0" w:color="auto"/>
            <w:bottom w:val="none" w:sz="0" w:space="0" w:color="auto"/>
            <w:right w:val="none" w:sz="0" w:space="0" w:color="auto"/>
          </w:divBdr>
        </w:div>
        <w:div w:id="1684237128">
          <w:marLeft w:val="0"/>
          <w:marRight w:val="0"/>
          <w:marTop w:val="0"/>
          <w:marBottom w:val="0"/>
          <w:divBdr>
            <w:top w:val="none" w:sz="0" w:space="0" w:color="auto"/>
            <w:left w:val="none" w:sz="0" w:space="0" w:color="auto"/>
            <w:bottom w:val="none" w:sz="0" w:space="0" w:color="auto"/>
            <w:right w:val="none" w:sz="0" w:space="0" w:color="auto"/>
          </w:divBdr>
        </w:div>
        <w:div w:id="1684937174">
          <w:marLeft w:val="0"/>
          <w:marRight w:val="0"/>
          <w:marTop w:val="0"/>
          <w:marBottom w:val="0"/>
          <w:divBdr>
            <w:top w:val="none" w:sz="0" w:space="0" w:color="auto"/>
            <w:left w:val="none" w:sz="0" w:space="0" w:color="auto"/>
            <w:bottom w:val="none" w:sz="0" w:space="0" w:color="auto"/>
            <w:right w:val="none" w:sz="0" w:space="0" w:color="auto"/>
          </w:divBdr>
        </w:div>
        <w:div w:id="1718166208">
          <w:marLeft w:val="0"/>
          <w:marRight w:val="0"/>
          <w:marTop w:val="0"/>
          <w:marBottom w:val="0"/>
          <w:divBdr>
            <w:top w:val="none" w:sz="0" w:space="0" w:color="auto"/>
            <w:left w:val="none" w:sz="0" w:space="0" w:color="auto"/>
            <w:bottom w:val="none" w:sz="0" w:space="0" w:color="auto"/>
            <w:right w:val="none" w:sz="0" w:space="0" w:color="auto"/>
          </w:divBdr>
        </w:div>
        <w:div w:id="1720396476">
          <w:marLeft w:val="0"/>
          <w:marRight w:val="0"/>
          <w:marTop w:val="0"/>
          <w:marBottom w:val="0"/>
          <w:divBdr>
            <w:top w:val="none" w:sz="0" w:space="0" w:color="auto"/>
            <w:left w:val="none" w:sz="0" w:space="0" w:color="auto"/>
            <w:bottom w:val="none" w:sz="0" w:space="0" w:color="auto"/>
            <w:right w:val="none" w:sz="0" w:space="0" w:color="auto"/>
          </w:divBdr>
        </w:div>
        <w:div w:id="1815560414">
          <w:marLeft w:val="0"/>
          <w:marRight w:val="0"/>
          <w:marTop w:val="0"/>
          <w:marBottom w:val="0"/>
          <w:divBdr>
            <w:top w:val="none" w:sz="0" w:space="0" w:color="auto"/>
            <w:left w:val="none" w:sz="0" w:space="0" w:color="auto"/>
            <w:bottom w:val="none" w:sz="0" w:space="0" w:color="auto"/>
            <w:right w:val="none" w:sz="0" w:space="0" w:color="auto"/>
          </w:divBdr>
        </w:div>
        <w:div w:id="1834299937">
          <w:marLeft w:val="0"/>
          <w:marRight w:val="0"/>
          <w:marTop w:val="0"/>
          <w:marBottom w:val="0"/>
          <w:divBdr>
            <w:top w:val="none" w:sz="0" w:space="0" w:color="auto"/>
            <w:left w:val="none" w:sz="0" w:space="0" w:color="auto"/>
            <w:bottom w:val="none" w:sz="0" w:space="0" w:color="auto"/>
            <w:right w:val="none" w:sz="0" w:space="0" w:color="auto"/>
          </w:divBdr>
        </w:div>
        <w:div w:id="1872723568">
          <w:marLeft w:val="0"/>
          <w:marRight w:val="0"/>
          <w:marTop w:val="0"/>
          <w:marBottom w:val="0"/>
          <w:divBdr>
            <w:top w:val="none" w:sz="0" w:space="0" w:color="auto"/>
            <w:left w:val="none" w:sz="0" w:space="0" w:color="auto"/>
            <w:bottom w:val="none" w:sz="0" w:space="0" w:color="auto"/>
            <w:right w:val="none" w:sz="0" w:space="0" w:color="auto"/>
          </w:divBdr>
        </w:div>
        <w:div w:id="1924995017">
          <w:marLeft w:val="0"/>
          <w:marRight w:val="0"/>
          <w:marTop w:val="0"/>
          <w:marBottom w:val="0"/>
          <w:divBdr>
            <w:top w:val="none" w:sz="0" w:space="0" w:color="auto"/>
            <w:left w:val="none" w:sz="0" w:space="0" w:color="auto"/>
            <w:bottom w:val="none" w:sz="0" w:space="0" w:color="auto"/>
            <w:right w:val="none" w:sz="0" w:space="0" w:color="auto"/>
          </w:divBdr>
        </w:div>
        <w:div w:id="1989505402">
          <w:marLeft w:val="0"/>
          <w:marRight w:val="0"/>
          <w:marTop w:val="0"/>
          <w:marBottom w:val="0"/>
          <w:divBdr>
            <w:top w:val="none" w:sz="0" w:space="0" w:color="auto"/>
            <w:left w:val="none" w:sz="0" w:space="0" w:color="auto"/>
            <w:bottom w:val="none" w:sz="0" w:space="0" w:color="auto"/>
            <w:right w:val="none" w:sz="0" w:space="0" w:color="auto"/>
          </w:divBdr>
        </w:div>
        <w:div w:id="2001155148">
          <w:marLeft w:val="0"/>
          <w:marRight w:val="0"/>
          <w:marTop w:val="0"/>
          <w:marBottom w:val="0"/>
          <w:divBdr>
            <w:top w:val="none" w:sz="0" w:space="0" w:color="auto"/>
            <w:left w:val="none" w:sz="0" w:space="0" w:color="auto"/>
            <w:bottom w:val="none" w:sz="0" w:space="0" w:color="auto"/>
            <w:right w:val="none" w:sz="0" w:space="0" w:color="auto"/>
          </w:divBdr>
        </w:div>
        <w:div w:id="2081754951">
          <w:marLeft w:val="0"/>
          <w:marRight w:val="0"/>
          <w:marTop w:val="0"/>
          <w:marBottom w:val="0"/>
          <w:divBdr>
            <w:top w:val="none" w:sz="0" w:space="0" w:color="auto"/>
            <w:left w:val="none" w:sz="0" w:space="0" w:color="auto"/>
            <w:bottom w:val="none" w:sz="0" w:space="0" w:color="auto"/>
            <w:right w:val="none" w:sz="0" w:space="0" w:color="auto"/>
          </w:divBdr>
        </w:div>
      </w:divsChild>
    </w:div>
    <w:div w:id="1117069084">
      <w:bodyDiv w:val="1"/>
      <w:marLeft w:val="0"/>
      <w:marRight w:val="0"/>
      <w:marTop w:val="0"/>
      <w:marBottom w:val="0"/>
      <w:divBdr>
        <w:top w:val="none" w:sz="0" w:space="0" w:color="auto"/>
        <w:left w:val="none" w:sz="0" w:space="0" w:color="auto"/>
        <w:bottom w:val="none" w:sz="0" w:space="0" w:color="auto"/>
        <w:right w:val="none" w:sz="0" w:space="0" w:color="auto"/>
      </w:divBdr>
    </w:div>
    <w:div w:id="1122959416">
      <w:bodyDiv w:val="1"/>
      <w:marLeft w:val="0"/>
      <w:marRight w:val="0"/>
      <w:marTop w:val="0"/>
      <w:marBottom w:val="0"/>
      <w:divBdr>
        <w:top w:val="none" w:sz="0" w:space="0" w:color="auto"/>
        <w:left w:val="none" w:sz="0" w:space="0" w:color="auto"/>
        <w:bottom w:val="none" w:sz="0" w:space="0" w:color="auto"/>
        <w:right w:val="none" w:sz="0" w:space="0" w:color="auto"/>
      </w:divBdr>
    </w:div>
    <w:div w:id="1521361319">
      <w:bodyDiv w:val="1"/>
      <w:marLeft w:val="0"/>
      <w:marRight w:val="0"/>
      <w:marTop w:val="0"/>
      <w:marBottom w:val="0"/>
      <w:divBdr>
        <w:top w:val="none" w:sz="0" w:space="0" w:color="auto"/>
        <w:left w:val="none" w:sz="0" w:space="0" w:color="auto"/>
        <w:bottom w:val="none" w:sz="0" w:space="0" w:color="auto"/>
        <w:right w:val="none" w:sz="0" w:space="0" w:color="auto"/>
      </w:divBdr>
    </w:div>
    <w:div w:id="1569726151">
      <w:bodyDiv w:val="1"/>
      <w:marLeft w:val="0"/>
      <w:marRight w:val="0"/>
      <w:marTop w:val="0"/>
      <w:marBottom w:val="0"/>
      <w:divBdr>
        <w:top w:val="none" w:sz="0" w:space="0" w:color="auto"/>
        <w:left w:val="none" w:sz="0" w:space="0" w:color="auto"/>
        <w:bottom w:val="none" w:sz="0" w:space="0" w:color="auto"/>
        <w:right w:val="none" w:sz="0" w:space="0" w:color="auto"/>
      </w:divBdr>
    </w:div>
    <w:div w:id="1829976133">
      <w:bodyDiv w:val="1"/>
      <w:marLeft w:val="0"/>
      <w:marRight w:val="0"/>
      <w:marTop w:val="0"/>
      <w:marBottom w:val="0"/>
      <w:divBdr>
        <w:top w:val="none" w:sz="0" w:space="0" w:color="auto"/>
        <w:left w:val="none" w:sz="0" w:space="0" w:color="auto"/>
        <w:bottom w:val="none" w:sz="0" w:space="0" w:color="auto"/>
        <w:right w:val="none" w:sz="0" w:space="0" w:color="auto"/>
      </w:divBdr>
    </w:div>
    <w:div w:id="19254079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8.jpeg"/><Relationship Id="rId26" Type="http://schemas.openxmlformats.org/officeDocument/2006/relationships/customXml" Target="ink/ink3.xml"/><Relationship Id="rId39" Type="http://schemas.openxmlformats.org/officeDocument/2006/relationships/image" Target="media/image20.jpeg"/><Relationship Id="rId3" Type="http://schemas.openxmlformats.org/officeDocument/2006/relationships/customXml" Target="../customXml/item3.xml"/><Relationship Id="rId34" Type="http://schemas.openxmlformats.org/officeDocument/2006/relationships/image" Target="media/image16.jpeg"/><Relationship Id="rId42" Type="http://schemas.openxmlformats.org/officeDocument/2006/relationships/header" Target="header4.xml"/><Relationship Id="rId47" Type="http://schemas.openxmlformats.org/officeDocument/2006/relationships/footer" Target="footer3.xml"/><Relationship Id="rId50" Type="http://schemas.openxmlformats.org/officeDocument/2006/relationships/header" Target="header10.xml"/><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7.jpeg"/><Relationship Id="rId25" Type="http://schemas.openxmlformats.org/officeDocument/2006/relationships/customXml" Target="ink/ink2.xml"/><Relationship Id="rId33" Type="http://schemas.openxmlformats.org/officeDocument/2006/relationships/image" Target="media/image15.jpeg"/><Relationship Id="rId38" Type="http://schemas.openxmlformats.org/officeDocument/2006/relationships/image" Target="media/image19.jpeg"/><Relationship Id="rId46"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customXml" Target="ink/ink1.xml"/><Relationship Id="rId29" Type="http://schemas.openxmlformats.org/officeDocument/2006/relationships/image" Target="media/image11.jpeg"/><Relationship Id="rId41" Type="http://schemas.openxmlformats.org/officeDocument/2006/relationships/image" Target="media/image22.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9.png"/><Relationship Id="rId32" Type="http://schemas.openxmlformats.org/officeDocument/2006/relationships/image" Target="media/image14.png"/><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header" Target="header6.xml"/><Relationship Id="rId53" Type="http://schemas.openxmlformats.org/officeDocument/2006/relationships/hyperlink" Target="https://pl.wikipedia.org/wiki/Zarz%C4%85dzanie_ryzykiem" TargetMode="External"/><Relationship Id="rId5" Type="http://schemas.openxmlformats.org/officeDocument/2006/relationships/numbering" Target="numbering.xml"/><Relationship Id="rId15"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image" Target="media/image17.png"/><Relationship Id="rId49"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13.jpeg"/><Relationship Id="rId44" Type="http://schemas.openxmlformats.org/officeDocument/2006/relationships/header" Target="header5.xml"/><Relationship Id="rId52"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7" Type="http://schemas.openxmlformats.org/officeDocument/2006/relationships/image" Target="media/image10.png"/><Relationship Id="rId30" Type="http://schemas.openxmlformats.org/officeDocument/2006/relationships/image" Target="media/image12.jpeg"/><Relationship Id="rId35" Type="http://schemas.openxmlformats.org/officeDocument/2006/relationships/hyperlink" Target="https://psz.praca.gov.pl/rynek-pracy/bazy-danych/infodoradca/" TargetMode="External"/><Relationship Id="rId43" Type="http://schemas.openxmlformats.org/officeDocument/2006/relationships/footer" Target="footer2.xml"/><Relationship Id="rId48" Type="http://schemas.openxmlformats.org/officeDocument/2006/relationships/header" Target="header8.xml"/><Relationship Id="rId8" Type="http://schemas.openxmlformats.org/officeDocument/2006/relationships/webSettings" Target="webSettings.xml"/><Relationship Id="rId51"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stat.gov.pl/obszary-tematyczne/rynek-pracy/warunki-pracy-wypadki-przy-prac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9-26T11:19:55.020"/>
    </inkml:context>
    <inkml:brush xml:id="br0">
      <inkml:brushProperty name="width" value="0.05" units="cm"/>
      <inkml:brushProperty name="height" value="0.05" units="cm"/>
      <inkml:brushProperty name="color" value="#E71224"/>
    </inkml:brush>
  </inkml:definitions>
  <inkml:trace contextRef="#ctx0" brushRef="#br0">0 1 24575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9-26T11:19:54.408"/>
    </inkml:context>
    <inkml:brush xml:id="br0">
      <inkml:brushProperty name="width" value="0.05" units="cm"/>
      <inkml:brushProperty name="height" value="0.05" units="cm"/>
      <inkml:brushProperty name="color" value="#E71224"/>
    </inkml:brush>
  </inkml:definitions>
  <inkml:trace contextRef="#ctx0" brushRef="#br0">0 1 24575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9-26T11:18:22.109"/>
    </inkml:context>
    <inkml:brush xml:id="br0">
      <inkml:brushProperty name="width" value="0.05" units="cm"/>
      <inkml:brushProperty name="height" value="0.05" units="cm"/>
      <inkml:brushProperty name="color" value="#E71224"/>
    </inkml:brush>
  </inkml:definitions>
  <inkml:trace contextRef="#ctx0" brushRef="#br0">0 1 24575</inkml:trace>
  <inkml:trace contextRef="#ctx0" brushRef="#br0" timeOffset="1054">298 128 24575</inkml:trace>
</inkml:ink>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kument" ma:contentTypeID="0x0101006BA5D7EAC5213645A14A3412C1916443" ma:contentTypeVersion="6" ma:contentTypeDescription="Utwórz nowy dokument." ma:contentTypeScope="" ma:versionID="0b1f1d6ba3ddc19af4ebb219e8460a5a">
  <xsd:schema xmlns:xsd="http://www.w3.org/2001/XMLSchema" xmlns:xs="http://www.w3.org/2001/XMLSchema" xmlns:p="http://schemas.microsoft.com/office/2006/metadata/properties" xmlns:ns3="d2d340e4-1708-47c0-b34c-cade33b9442f" xmlns:ns4="8e71c171-4130-4265-b5e4-dc71dc619394" targetNamespace="http://schemas.microsoft.com/office/2006/metadata/properties" ma:root="true" ma:fieldsID="ffefc1f8682753abe768af722e78ddec" ns3:_="" ns4:_="">
    <xsd:import namespace="d2d340e4-1708-47c0-b34c-cade33b9442f"/>
    <xsd:import namespace="8e71c171-4130-4265-b5e4-dc71dc61939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d340e4-1708-47c0-b34c-cade33b944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71c171-4130-4265-b5e4-dc71dc619394"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element name="SharingHintHash" ma:index="13"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A5CE21-18C7-483A-9309-0DD403A1AE27}">
  <ds:schemaRefs>
    <ds:schemaRef ds:uri="http://schemas.microsoft.com/sharepoint/v3/contenttype/forms"/>
  </ds:schemaRefs>
</ds:datastoreItem>
</file>

<file path=customXml/itemProps2.xml><?xml version="1.0" encoding="utf-8"?>
<ds:datastoreItem xmlns:ds="http://schemas.openxmlformats.org/officeDocument/2006/customXml" ds:itemID="{F88CCA0D-6240-44B2-9D47-58BC3FC627FF}">
  <ds:schemaRefs>
    <ds:schemaRef ds:uri="http://schemas.openxmlformats.org/officeDocument/2006/bibliography"/>
  </ds:schemaRefs>
</ds:datastoreItem>
</file>

<file path=customXml/itemProps3.xml><?xml version="1.0" encoding="utf-8"?>
<ds:datastoreItem xmlns:ds="http://schemas.openxmlformats.org/officeDocument/2006/customXml" ds:itemID="{8726981B-89FB-4420-A0C1-C731350739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d340e4-1708-47c0-b34c-cade33b9442f"/>
    <ds:schemaRef ds:uri="8e71c171-4130-4265-b5e4-dc71dc619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7B9A10-A7F4-467A-981B-88F39BE065D7}">
  <ds:schemaRefs>
    <ds:schemaRef ds:uri="http://schemas.microsoft.com/office/2006/metadata/properties"/>
    <ds:schemaRef ds:uri="8e71c171-4130-4265-b5e4-dc71dc61939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d2d340e4-1708-47c0-b34c-cade33b9442f"/>
    <ds:schemaRef ds:uri="http://purl.org/dc/elements/1.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114</Pages>
  <Words>34510</Words>
  <Characters>207061</Characters>
  <Application>Microsoft Office Word</Application>
  <DocSecurity>0</DocSecurity>
  <Lines>1725</Lines>
  <Paragraphs>482</Paragraphs>
  <ScaleCrop>false</ScaleCrop>
  <HeadingPairs>
    <vt:vector size="2" baseType="variant">
      <vt:variant>
        <vt:lpstr>Tytuł</vt:lpstr>
      </vt:variant>
      <vt:variant>
        <vt:i4>1</vt:i4>
      </vt:variant>
    </vt:vector>
  </HeadingPairs>
  <TitlesOfParts>
    <vt:vector size="1" baseType="lpstr">
      <vt:lpstr/>
    </vt:vector>
  </TitlesOfParts>
  <Company>wyg</Company>
  <LinksUpToDate>false</LinksUpToDate>
  <CharactersWithSpaces>241089</CharactersWithSpaces>
  <SharedDoc>false</SharedDoc>
  <HLinks>
    <vt:vector size="96" baseType="variant">
      <vt:variant>
        <vt:i4>1703984</vt:i4>
      </vt:variant>
      <vt:variant>
        <vt:i4>86</vt:i4>
      </vt:variant>
      <vt:variant>
        <vt:i4>0</vt:i4>
      </vt:variant>
      <vt:variant>
        <vt:i4>5</vt:i4>
      </vt:variant>
      <vt:variant>
        <vt:lpwstr/>
      </vt:variant>
      <vt:variant>
        <vt:lpwstr>_Toc516763581</vt:lpwstr>
      </vt:variant>
      <vt:variant>
        <vt:i4>1703984</vt:i4>
      </vt:variant>
      <vt:variant>
        <vt:i4>80</vt:i4>
      </vt:variant>
      <vt:variant>
        <vt:i4>0</vt:i4>
      </vt:variant>
      <vt:variant>
        <vt:i4>5</vt:i4>
      </vt:variant>
      <vt:variant>
        <vt:lpwstr/>
      </vt:variant>
      <vt:variant>
        <vt:lpwstr>_Toc516763580</vt:lpwstr>
      </vt:variant>
      <vt:variant>
        <vt:i4>1376304</vt:i4>
      </vt:variant>
      <vt:variant>
        <vt:i4>74</vt:i4>
      </vt:variant>
      <vt:variant>
        <vt:i4>0</vt:i4>
      </vt:variant>
      <vt:variant>
        <vt:i4>5</vt:i4>
      </vt:variant>
      <vt:variant>
        <vt:lpwstr/>
      </vt:variant>
      <vt:variant>
        <vt:lpwstr>_Toc516763579</vt:lpwstr>
      </vt:variant>
      <vt:variant>
        <vt:i4>1376304</vt:i4>
      </vt:variant>
      <vt:variant>
        <vt:i4>68</vt:i4>
      </vt:variant>
      <vt:variant>
        <vt:i4>0</vt:i4>
      </vt:variant>
      <vt:variant>
        <vt:i4>5</vt:i4>
      </vt:variant>
      <vt:variant>
        <vt:lpwstr/>
      </vt:variant>
      <vt:variant>
        <vt:lpwstr>_Toc516763578</vt:lpwstr>
      </vt:variant>
      <vt:variant>
        <vt:i4>1376304</vt:i4>
      </vt:variant>
      <vt:variant>
        <vt:i4>62</vt:i4>
      </vt:variant>
      <vt:variant>
        <vt:i4>0</vt:i4>
      </vt:variant>
      <vt:variant>
        <vt:i4>5</vt:i4>
      </vt:variant>
      <vt:variant>
        <vt:lpwstr/>
      </vt:variant>
      <vt:variant>
        <vt:lpwstr>_Toc516763577</vt:lpwstr>
      </vt:variant>
      <vt:variant>
        <vt:i4>1376304</vt:i4>
      </vt:variant>
      <vt:variant>
        <vt:i4>56</vt:i4>
      </vt:variant>
      <vt:variant>
        <vt:i4>0</vt:i4>
      </vt:variant>
      <vt:variant>
        <vt:i4>5</vt:i4>
      </vt:variant>
      <vt:variant>
        <vt:lpwstr/>
      </vt:variant>
      <vt:variant>
        <vt:lpwstr>_Toc516763576</vt:lpwstr>
      </vt:variant>
      <vt:variant>
        <vt:i4>1376304</vt:i4>
      </vt:variant>
      <vt:variant>
        <vt:i4>50</vt:i4>
      </vt:variant>
      <vt:variant>
        <vt:i4>0</vt:i4>
      </vt:variant>
      <vt:variant>
        <vt:i4>5</vt:i4>
      </vt:variant>
      <vt:variant>
        <vt:lpwstr/>
      </vt:variant>
      <vt:variant>
        <vt:lpwstr>_Toc516763575</vt:lpwstr>
      </vt:variant>
      <vt:variant>
        <vt:i4>1376304</vt:i4>
      </vt:variant>
      <vt:variant>
        <vt:i4>44</vt:i4>
      </vt:variant>
      <vt:variant>
        <vt:i4>0</vt:i4>
      </vt:variant>
      <vt:variant>
        <vt:i4>5</vt:i4>
      </vt:variant>
      <vt:variant>
        <vt:lpwstr/>
      </vt:variant>
      <vt:variant>
        <vt:lpwstr>_Toc516763574</vt:lpwstr>
      </vt:variant>
      <vt:variant>
        <vt:i4>1376304</vt:i4>
      </vt:variant>
      <vt:variant>
        <vt:i4>38</vt:i4>
      </vt:variant>
      <vt:variant>
        <vt:i4>0</vt:i4>
      </vt:variant>
      <vt:variant>
        <vt:i4>5</vt:i4>
      </vt:variant>
      <vt:variant>
        <vt:lpwstr/>
      </vt:variant>
      <vt:variant>
        <vt:lpwstr>_Toc516763573</vt:lpwstr>
      </vt:variant>
      <vt:variant>
        <vt:i4>1376304</vt:i4>
      </vt:variant>
      <vt:variant>
        <vt:i4>32</vt:i4>
      </vt:variant>
      <vt:variant>
        <vt:i4>0</vt:i4>
      </vt:variant>
      <vt:variant>
        <vt:i4>5</vt:i4>
      </vt:variant>
      <vt:variant>
        <vt:lpwstr/>
      </vt:variant>
      <vt:variant>
        <vt:lpwstr>_Toc516763572</vt:lpwstr>
      </vt:variant>
      <vt:variant>
        <vt:i4>1376304</vt:i4>
      </vt:variant>
      <vt:variant>
        <vt:i4>26</vt:i4>
      </vt:variant>
      <vt:variant>
        <vt:i4>0</vt:i4>
      </vt:variant>
      <vt:variant>
        <vt:i4>5</vt:i4>
      </vt:variant>
      <vt:variant>
        <vt:lpwstr/>
      </vt:variant>
      <vt:variant>
        <vt:lpwstr>_Toc516763571</vt:lpwstr>
      </vt:variant>
      <vt:variant>
        <vt:i4>1376304</vt:i4>
      </vt:variant>
      <vt:variant>
        <vt:i4>20</vt:i4>
      </vt:variant>
      <vt:variant>
        <vt:i4>0</vt:i4>
      </vt:variant>
      <vt:variant>
        <vt:i4>5</vt:i4>
      </vt:variant>
      <vt:variant>
        <vt:lpwstr/>
      </vt:variant>
      <vt:variant>
        <vt:lpwstr>_Toc516763570</vt:lpwstr>
      </vt:variant>
      <vt:variant>
        <vt:i4>1310768</vt:i4>
      </vt:variant>
      <vt:variant>
        <vt:i4>14</vt:i4>
      </vt:variant>
      <vt:variant>
        <vt:i4>0</vt:i4>
      </vt:variant>
      <vt:variant>
        <vt:i4>5</vt:i4>
      </vt:variant>
      <vt:variant>
        <vt:lpwstr/>
      </vt:variant>
      <vt:variant>
        <vt:lpwstr>_Toc516763569</vt:lpwstr>
      </vt:variant>
      <vt:variant>
        <vt:i4>1310768</vt:i4>
      </vt:variant>
      <vt:variant>
        <vt:i4>8</vt:i4>
      </vt:variant>
      <vt:variant>
        <vt:i4>0</vt:i4>
      </vt:variant>
      <vt:variant>
        <vt:i4>5</vt:i4>
      </vt:variant>
      <vt:variant>
        <vt:lpwstr/>
      </vt:variant>
      <vt:variant>
        <vt:lpwstr>_Toc516763568</vt:lpwstr>
      </vt:variant>
      <vt:variant>
        <vt:i4>1310768</vt:i4>
      </vt:variant>
      <vt:variant>
        <vt:i4>2</vt:i4>
      </vt:variant>
      <vt:variant>
        <vt:i4>0</vt:i4>
      </vt:variant>
      <vt:variant>
        <vt:i4>5</vt:i4>
      </vt:variant>
      <vt:variant>
        <vt:lpwstr/>
      </vt:variant>
      <vt:variant>
        <vt:lpwstr>_Toc516763567</vt:lpwstr>
      </vt:variant>
      <vt:variant>
        <vt:i4>1835078</vt:i4>
      </vt:variant>
      <vt:variant>
        <vt:i4>0</vt:i4>
      </vt:variant>
      <vt:variant>
        <vt:i4>0</vt:i4>
      </vt:variant>
      <vt:variant>
        <vt:i4>5</vt:i4>
      </vt:variant>
      <vt:variant>
        <vt:lpwstr>https://stat.gov.pl/obszary-tematyczne/rynek-pracy/warunki-pracy-wypadki-przy-pracy/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Długokęcka Joanna</cp:lastModifiedBy>
  <cp:revision>3</cp:revision>
  <cp:lastPrinted>2019-02-04T12:25:00Z</cp:lastPrinted>
  <dcterms:created xsi:type="dcterms:W3CDTF">2023-10-23T13:42:00Z</dcterms:created>
  <dcterms:modified xsi:type="dcterms:W3CDTF">2023-10-23T13:42:00Z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0x0101006BA5D7EAC5213645A14A3412C1916443</vt:lpwstr>
  </property>
</Properties>
</file>